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0C7FF" w14:textId="2BD7A714" w:rsidR="00B00DC6" w:rsidRPr="0068079E" w:rsidRDefault="005C2B5F" w:rsidP="00B00DC6">
      <w:pPr>
        <w:rPr>
          <w:b/>
          <w:bCs/>
          <w:i/>
          <w:iCs/>
          <w:sz w:val="20"/>
          <w:szCs w:val="20"/>
        </w:rPr>
      </w:pPr>
      <w:bookmarkStart w:id="0" w:name="_Hlk91565389"/>
      <w:r>
        <w:rPr>
          <w:b/>
          <w:bCs/>
          <w:i/>
          <w:iCs/>
          <w:noProof/>
          <w:lang w:val="ru-RU" w:eastAsia="ru-RU"/>
        </w:rPr>
        <w:drawing>
          <wp:anchor distT="0" distB="0" distL="114300" distR="114300" simplePos="0" relativeHeight="251661824" behindDoc="0" locked="0" layoutInCell="1" allowOverlap="1" wp14:anchorId="2F0035B1" wp14:editId="13D2515A">
            <wp:simplePos x="0" y="0"/>
            <wp:positionH relativeFrom="column">
              <wp:posOffset>6033135</wp:posOffset>
            </wp:positionH>
            <wp:positionV relativeFrom="paragraph">
              <wp:posOffset>19193</wp:posOffset>
            </wp:positionV>
            <wp:extent cx="504825" cy="504825"/>
            <wp:effectExtent l="0" t="0" r="9525" b="9525"/>
            <wp:wrapNone/>
            <wp:docPr id="587226507" name="Рисунок 587226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B00DC6" w:rsidRPr="0068079E">
        <w:rPr>
          <w:b/>
          <w:bCs/>
          <w:i/>
          <w:iCs/>
          <w:sz w:val="20"/>
          <w:szCs w:val="20"/>
        </w:rPr>
        <w:t xml:space="preserve">Compare </w:t>
      </w:r>
      <w:r w:rsidR="00B00DC6">
        <w:rPr>
          <w:b/>
          <w:bCs/>
          <w:i/>
          <w:iCs/>
          <w:sz w:val="20"/>
          <w:szCs w:val="20"/>
        </w:rPr>
        <w:t>sequences</w:t>
      </w:r>
    </w:p>
    <w:p w14:paraId="2E654F57" w14:textId="5CE3D7B8" w:rsidR="00B00DC6" w:rsidRPr="006C0F22" w:rsidRDefault="00B00DC6" w:rsidP="00B00DC6">
      <w:pPr>
        <w:rPr>
          <w:sz w:val="20"/>
          <w:szCs w:val="20"/>
        </w:rPr>
      </w:pPr>
      <w:r w:rsidRPr="006C0F22">
        <w:rPr>
          <w:sz w:val="20"/>
          <w:szCs w:val="20"/>
        </w:rPr>
        <w:t>SPSS macros by Kirill Orlov</w:t>
      </w:r>
    </w:p>
    <w:p w14:paraId="5EB83536" w14:textId="03ACAC99" w:rsidR="00B96B03" w:rsidRDefault="00B96B03" w:rsidP="00B96B03">
      <w:pPr>
        <w:rPr>
          <w:sz w:val="20"/>
          <w:szCs w:val="20"/>
        </w:rPr>
      </w:pPr>
      <w:r>
        <w:rPr>
          <w:sz w:val="20"/>
          <w:szCs w:val="20"/>
        </w:rPr>
        <w:t>kior@</w:t>
      </w:r>
      <w:r w:rsidR="00A24A60">
        <w:rPr>
          <w:sz w:val="20"/>
          <w:szCs w:val="20"/>
        </w:rPr>
        <w:t>akado</w:t>
      </w:r>
      <w:r>
        <w:rPr>
          <w:sz w:val="20"/>
          <w:szCs w:val="20"/>
        </w:rPr>
        <w:t xml:space="preserve">.ru, </w:t>
      </w:r>
      <w:bookmarkStart w:id="1" w:name="_Hlk147316820"/>
      <w:r>
        <w:rPr>
          <w:sz w:val="20"/>
          <w:szCs w:val="20"/>
        </w:rPr>
        <w:t>ttnphns@gmail.com</w:t>
      </w:r>
      <w:bookmarkEnd w:id="1"/>
    </w:p>
    <w:p w14:paraId="71696F5F" w14:textId="77777777" w:rsidR="00B00DC6" w:rsidRPr="006C0F22" w:rsidRDefault="00000000" w:rsidP="00B00DC6">
      <w:pPr>
        <w:pStyle w:val="a4"/>
      </w:pPr>
      <w:hyperlink r:id="rId9" w:history="1">
        <w:r w:rsidR="00B00DC6" w:rsidRPr="006C0F22">
          <w:rPr>
            <w:rStyle w:val="a3"/>
          </w:rPr>
          <w:t>https://www.spsstools.net/en/KO-spssmacros</w:t>
        </w:r>
      </w:hyperlink>
    </w:p>
    <w:p w14:paraId="74E29435" w14:textId="77777777" w:rsidR="00B00DC6" w:rsidRPr="00087574" w:rsidRDefault="00B00DC6" w:rsidP="00B00DC6">
      <w:pPr>
        <w:pStyle w:val="a4"/>
      </w:pPr>
      <w:r w:rsidRPr="006C0F22">
        <w:t>All</w:t>
      </w:r>
      <w:r w:rsidRPr="00087574">
        <w:t xml:space="preserve"> </w:t>
      </w:r>
      <w:r w:rsidRPr="006C0F22">
        <w:t>rights</w:t>
      </w:r>
      <w:r w:rsidRPr="00087574">
        <w:t xml:space="preserve"> </w:t>
      </w:r>
      <w:r w:rsidRPr="006C0F22">
        <w:t>reserved</w:t>
      </w:r>
    </w:p>
    <w:p w14:paraId="335CA978" w14:textId="77777777" w:rsidR="00B00DC6" w:rsidRDefault="00B00DC6" w:rsidP="00B00DC6">
      <w:pPr>
        <w:rPr>
          <w:b/>
          <w:bCs/>
          <w:sz w:val="20"/>
          <w:szCs w:val="20"/>
        </w:rPr>
      </w:pPr>
    </w:p>
    <w:p w14:paraId="04DE2FF2" w14:textId="083F5114" w:rsidR="00B00DC6" w:rsidRPr="00B00DC6" w:rsidRDefault="00B00DC6" w:rsidP="00B00DC6">
      <w:pPr>
        <w:rPr>
          <w:sz w:val="20"/>
        </w:rPr>
      </w:pPr>
      <w:r w:rsidRPr="00A95E26">
        <w:rPr>
          <w:i/>
          <w:iCs/>
          <w:sz w:val="20"/>
        </w:rPr>
        <w:t>Compare sequences</w:t>
      </w:r>
      <w:r w:rsidR="00D8357B">
        <w:rPr>
          <w:i/>
          <w:iCs/>
          <w:sz w:val="20"/>
        </w:rPr>
        <w:t xml:space="preserve"> or documents</w:t>
      </w:r>
      <w:r w:rsidRPr="00A95E26">
        <w:rPr>
          <w:i/>
          <w:iCs/>
          <w:sz w:val="20"/>
        </w:rPr>
        <w:t xml:space="preserve">. </w:t>
      </w:r>
      <w:r w:rsidRPr="00A95E26">
        <w:rPr>
          <w:sz w:val="20"/>
        </w:rPr>
        <w:t xml:space="preserve">Comparison of sequences of elements with computation of a pairwise similarity measure between the sequences. In comparison, one may take or not take into account chains of elements or their location – i.e., compare as sequences </w:t>
      </w:r>
      <w:r w:rsidR="00A95E26" w:rsidRPr="00A95E26">
        <w:rPr>
          <w:sz w:val="20"/>
        </w:rPr>
        <w:t xml:space="preserve">of consecutives </w:t>
      </w:r>
      <w:r w:rsidRPr="00A95E26">
        <w:rPr>
          <w:sz w:val="20"/>
        </w:rPr>
        <w:t xml:space="preserve">or simply as documents. </w:t>
      </w:r>
      <w:r w:rsidR="00395011" w:rsidRPr="00A95E26">
        <w:rPr>
          <w:sz w:val="20"/>
        </w:rPr>
        <w:t xml:space="preserve">You may choose which </w:t>
      </w:r>
      <w:r w:rsidR="00A95E26" w:rsidRPr="00A95E26">
        <w:rPr>
          <w:sz w:val="20"/>
        </w:rPr>
        <w:t>way</w:t>
      </w:r>
      <w:r w:rsidR="00395011" w:rsidRPr="00A95E26">
        <w:rPr>
          <w:sz w:val="20"/>
        </w:rPr>
        <w:t xml:space="preserve"> to establish the </w:t>
      </w:r>
      <w:r w:rsidRPr="00A95E26">
        <w:rPr>
          <w:sz w:val="20"/>
        </w:rPr>
        <w:t>similarity</w:t>
      </w:r>
      <w:r w:rsidR="00395011" w:rsidRPr="00A95E26">
        <w:rPr>
          <w:sz w:val="20"/>
        </w:rPr>
        <w:t xml:space="preserve"> by: </w:t>
      </w:r>
      <w:r w:rsidR="00A95E26" w:rsidRPr="00A95E26">
        <w:rPr>
          <w:sz w:val="20"/>
        </w:rPr>
        <w:t xml:space="preserve">maximal </w:t>
      </w:r>
      <w:r w:rsidRPr="00A95E26">
        <w:rPr>
          <w:sz w:val="20"/>
        </w:rPr>
        <w:t>matching</w:t>
      </w:r>
      <w:r w:rsidR="00395011" w:rsidRPr="00A95E26">
        <w:rPr>
          <w:sz w:val="20"/>
        </w:rPr>
        <w:t xml:space="preserve">, </w:t>
      </w:r>
      <w:r w:rsidR="00A95E26" w:rsidRPr="00A95E26">
        <w:rPr>
          <w:sz w:val="20"/>
        </w:rPr>
        <w:t xml:space="preserve">simple </w:t>
      </w:r>
      <w:r w:rsidR="00395011" w:rsidRPr="00A95E26">
        <w:rPr>
          <w:sz w:val="20"/>
        </w:rPr>
        <w:t xml:space="preserve">aligning, </w:t>
      </w:r>
      <w:r w:rsidR="00A95E26" w:rsidRPr="00A95E26">
        <w:rPr>
          <w:sz w:val="20"/>
        </w:rPr>
        <w:t>maximal common chain, etc.</w:t>
      </w:r>
    </w:p>
    <w:p w14:paraId="12F1F65F" w14:textId="77777777" w:rsidR="004312F6" w:rsidRPr="00B00DC6" w:rsidRDefault="004312F6" w:rsidP="004312F6">
      <w:pPr>
        <w:rPr>
          <w:sz w:val="20"/>
          <w:szCs w:val="20"/>
        </w:rPr>
      </w:pPr>
      <w:r w:rsidRPr="008264EB">
        <w:rPr>
          <w:noProof/>
          <w:sz w:val="20"/>
          <w:szCs w:val="20"/>
          <w:lang w:val="ru-RU" w:eastAsia="ru-RU"/>
        </w:rPr>
        <mc:AlternateContent>
          <mc:Choice Requires="wps">
            <w:drawing>
              <wp:anchor distT="0" distB="0" distL="114300" distR="114300" simplePos="0" relativeHeight="251659776" behindDoc="0" locked="0" layoutInCell="1" allowOverlap="1" wp14:anchorId="75629CA5" wp14:editId="63205E5A">
                <wp:simplePos x="0" y="0"/>
                <wp:positionH relativeFrom="column">
                  <wp:posOffset>-100965</wp:posOffset>
                </wp:positionH>
                <wp:positionV relativeFrom="paragraph">
                  <wp:posOffset>128534</wp:posOffset>
                </wp:positionV>
                <wp:extent cx="6642340" cy="1069675"/>
                <wp:effectExtent l="0" t="0" r="25400" b="16510"/>
                <wp:wrapNone/>
                <wp:docPr id="6" name="Прямоугольник 6"/>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C19325" id="Прямоугольник 6"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bookmarkEnd w:id="0"/>
    <w:p w14:paraId="4D268F7C" w14:textId="77777777" w:rsidR="00B00DC6" w:rsidRPr="008264EB" w:rsidRDefault="00B00DC6" w:rsidP="00B00DC6">
      <w:pPr>
        <w:rPr>
          <w:i/>
          <w:sz w:val="20"/>
        </w:rPr>
      </w:pPr>
      <w:r w:rsidRPr="008264EB">
        <w:rPr>
          <w:i/>
          <w:sz w:val="20"/>
        </w:rPr>
        <w:t>Read “</w:t>
      </w:r>
      <w:hyperlink r:id="rId10" w:history="1">
        <w:r w:rsidRPr="008264EB">
          <w:rPr>
            <w:i/>
            <w:color w:val="0000FF"/>
            <w:sz w:val="20"/>
            <w:u w:val="single"/>
          </w:rPr>
          <w:t>About SPSS macros</w:t>
        </w:r>
      </w:hyperlink>
      <w:r w:rsidRPr="008264EB">
        <w:rPr>
          <w:i/>
          <w:sz w:val="20"/>
        </w:rPr>
        <w:t>” what are they and how to run them.</w:t>
      </w:r>
    </w:p>
    <w:p w14:paraId="5B5B6CC0" w14:textId="77777777" w:rsidR="00B00DC6" w:rsidRPr="008264EB" w:rsidRDefault="00B00DC6" w:rsidP="00B00DC6">
      <w:pPr>
        <w:rPr>
          <w:iCs/>
          <w:sz w:val="20"/>
        </w:rPr>
      </w:pPr>
    </w:p>
    <w:p w14:paraId="5D67E062" w14:textId="77777777" w:rsidR="00B00DC6" w:rsidRPr="008264EB" w:rsidRDefault="00B00DC6" w:rsidP="00B00DC6">
      <w:pPr>
        <w:rPr>
          <w:iCs/>
          <w:sz w:val="20"/>
        </w:rPr>
      </w:pPr>
      <w:r w:rsidRPr="008264EB">
        <w:rPr>
          <w:i/>
          <w:sz w:val="20"/>
        </w:rPr>
        <w:t>The “Protected directory” error.</w:t>
      </w:r>
      <w:r w:rsidRPr="008264EB">
        <w:rPr>
          <w:iCs/>
          <w:sz w:val="20"/>
        </w:rPr>
        <w:t xml:space="preserve"> Some of the macros described in the current document write temporary files to hard disc. If you don't have full Administrator rights of your computer, it may cause error saying, among things: </w:t>
      </w:r>
      <w:r w:rsidRPr="008264EB">
        <w:rPr>
          <w:i/>
          <w:sz w:val="20"/>
        </w:rPr>
        <w:t>“SPSS Statistics cannot access a file... specifies a protected directory...”</w:t>
      </w:r>
      <w:r w:rsidRPr="008264EB">
        <w:rPr>
          <w:iCs/>
          <w:sz w:val="20"/>
        </w:rPr>
        <w:t xml:space="preserve">, meaning that the default directory the macro wants to use is protected on your PC. To solve the problem, in Syntax window issue </w:t>
      </w:r>
      <w:r w:rsidRPr="008264EB">
        <w:rPr>
          <w:iCs/>
          <w:sz w:val="20"/>
          <w:szCs w:val="20"/>
        </w:rPr>
        <w:t xml:space="preserve">command: </w:t>
      </w:r>
      <w:r w:rsidRPr="008264EB">
        <w:rPr>
          <w:rFonts w:ascii="Courier New" w:hAnsi="Courier New" w:cs="Courier New"/>
          <w:iCs/>
          <w:sz w:val="20"/>
          <w:szCs w:val="20"/>
        </w:rPr>
        <w:t>CD 'myfolder'</w:t>
      </w:r>
      <w:r w:rsidRPr="008264EB">
        <w:rPr>
          <w:iCs/>
          <w:sz w:val="20"/>
          <w:szCs w:val="20"/>
        </w:rPr>
        <w:t>., where</w:t>
      </w:r>
      <w:r w:rsidRPr="008264EB">
        <w:rPr>
          <w:iCs/>
          <w:sz w:val="20"/>
        </w:rPr>
        <w:t xml:space="preserve"> 'myfolder' is the path/name of some folder where you are allowed to save files to.</w:t>
      </w:r>
    </w:p>
    <w:p w14:paraId="61E9A4AD" w14:textId="7E5E47BB" w:rsidR="00BE5371" w:rsidRDefault="00BE5371">
      <w:pPr>
        <w:rPr>
          <w:b/>
          <w:bCs/>
          <w:sz w:val="20"/>
          <w:szCs w:val="20"/>
        </w:rPr>
      </w:pPr>
      <w:bookmarkStart w:id="2" w:name="_МАКРОС_!PROXQNT:_РАЗНЫЕ"/>
      <w:bookmarkStart w:id="3" w:name="_МАКРОС_!CLAMEAS:_МЕРЫ"/>
      <w:bookmarkStart w:id="4" w:name="_МАКРОС_!CLUAGREE:_МЕРЫ"/>
      <w:bookmarkEnd w:id="2"/>
      <w:bookmarkEnd w:id="3"/>
      <w:bookmarkEnd w:id="4"/>
    </w:p>
    <w:p w14:paraId="58BE9AF2" w14:textId="1A118A11" w:rsidR="00B00DC6" w:rsidRPr="00D8357B" w:rsidRDefault="00B00DC6">
      <w:pPr>
        <w:rPr>
          <w:b/>
          <w:bCs/>
          <w:color w:val="FF0000"/>
          <w:sz w:val="20"/>
          <w:szCs w:val="20"/>
        </w:rPr>
      </w:pPr>
    </w:p>
    <w:p w14:paraId="4B60FED0" w14:textId="0CAAD869" w:rsidR="005B0943" w:rsidRPr="00A7650E" w:rsidRDefault="00A7650E" w:rsidP="00372443">
      <w:pPr>
        <w:pStyle w:val="1"/>
        <w:keepNext w:val="0"/>
        <w:autoSpaceDE w:val="0"/>
        <w:autoSpaceDN w:val="0"/>
        <w:adjustRightInd w:val="0"/>
        <w:rPr>
          <w:lang w:val="en-US"/>
        </w:rPr>
      </w:pPr>
      <w:r>
        <w:rPr>
          <w:lang w:val="en-US"/>
        </w:rPr>
        <w:t>MACRO</w:t>
      </w:r>
      <w:r w:rsidR="005B0943" w:rsidRPr="00A7650E">
        <w:rPr>
          <w:lang w:val="en-US"/>
        </w:rPr>
        <w:t xml:space="preserve"> </w:t>
      </w:r>
      <w:r w:rsidR="00CB3277" w:rsidRPr="00A7650E">
        <w:rPr>
          <w:color w:val="0000FF"/>
          <w:lang w:val="en-US"/>
        </w:rPr>
        <w:t>!KO_</w:t>
      </w:r>
      <w:r w:rsidR="003F3D87" w:rsidRPr="00394FC4">
        <w:rPr>
          <w:color w:val="0000FF"/>
          <w:lang w:val="en-US"/>
        </w:rPr>
        <w:t>SEQSIM</w:t>
      </w:r>
      <w:r w:rsidR="005B0943" w:rsidRPr="00A7650E">
        <w:rPr>
          <w:lang w:val="en-US"/>
        </w:rPr>
        <w:t xml:space="preserve">: </w:t>
      </w:r>
      <w:r>
        <w:rPr>
          <w:lang w:val="en-US"/>
        </w:rPr>
        <w:t>COMPARING</w:t>
      </w:r>
      <w:r w:rsidRPr="00A7650E">
        <w:rPr>
          <w:lang w:val="en-US"/>
        </w:rPr>
        <w:t xml:space="preserve"> </w:t>
      </w:r>
      <w:r>
        <w:rPr>
          <w:lang w:val="en-US"/>
        </w:rPr>
        <w:t>SEQUENCES</w:t>
      </w:r>
      <w:r w:rsidR="00FD293F" w:rsidRPr="00FD293F">
        <w:rPr>
          <w:lang w:val="en-US"/>
        </w:rPr>
        <w:t xml:space="preserve"> (</w:t>
      </w:r>
      <w:r w:rsidR="00FD293F">
        <w:rPr>
          <w:lang w:val="en-US"/>
        </w:rPr>
        <w:t>OR DOCUMENTS</w:t>
      </w:r>
      <w:r w:rsidR="00FD293F" w:rsidRPr="00FD293F">
        <w:rPr>
          <w:lang w:val="en-US"/>
        </w:rPr>
        <w:t>)</w:t>
      </w:r>
      <w:r w:rsidR="00F27876">
        <w:rPr>
          <w:lang w:val="en-US"/>
        </w:rPr>
        <w:t>,</w:t>
      </w:r>
      <w:r w:rsidR="00922BE7" w:rsidRPr="00A7650E">
        <w:rPr>
          <w:lang w:val="en-US"/>
        </w:rPr>
        <w:t xml:space="preserve"> </w:t>
      </w:r>
      <w:r>
        <w:rPr>
          <w:lang w:val="en-US"/>
        </w:rPr>
        <w:t>AND THEIR SIMILARITY MEASURE</w:t>
      </w:r>
    </w:p>
    <w:p w14:paraId="631C5657" w14:textId="7AAA570F" w:rsidR="00B71C61" w:rsidRPr="00F0144A" w:rsidRDefault="003F3D87" w:rsidP="00B71C61">
      <w:pPr>
        <w:autoSpaceDE w:val="0"/>
        <w:autoSpaceDN w:val="0"/>
        <w:adjustRightInd w:val="0"/>
        <w:rPr>
          <w:sz w:val="20"/>
          <w:szCs w:val="20"/>
        </w:rPr>
      </w:pPr>
      <w:r>
        <w:rPr>
          <w:sz w:val="20"/>
        </w:rPr>
        <w:t>Version</w:t>
      </w:r>
      <w:r w:rsidRPr="00285625">
        <w:rPr>
          <w:sz w:val="20"/>
        </w:rPr>
        <w:t xml:space="preserve"> </w:t>
      </w:r>
      <w:r w:rsidR="00395011" w:rsidRPr="00FD2AC1">
        <w:rPr>
          <w:sz w:val="20"/>
        </w:rPr>
        <w:t>3</w:t>
      </w:r>
      <w:r w:rsidRPr="00285625">
        <w:rPr>
          <w:sz w:val="20"/>
        </w:rPr>
        <w:t xml:space="preserve">, </w:t>
      </w:r>
      <w:r w:rsidR="00395011">
        <w:rPr>
          <w:sz w:val="20"/>
        </w:rPr>
        <w:t>Jul</w:t>
      </w:r>
      <w:r w:rsidRPr="00285625">
        <w:rPr>
          <w:sz w:val="20"/>
        </w:rPr>
        <w:t xml:space="preserve"> 20</w:t>
      </w:r>
      <w:r w:rsidR="00C06C3C">
        <w:rPr>
          <w:sz w:val="20"/>
        </w:rPr>
        <w:t>2</w:t>
      </w:r>
      <w:r w:rsidR="00395011" w:rsidRPr="00FD2AC1">
        <w:rPr>
          <w:sz w:val="20"/>
        </w:rPr>
        <w:t>3</w:t>
      </w:r>
      <w:r>
        <w:rPr>
          <w:sz w:val="20"/>
        </w:rPr>
        <w:t xml:space="preserve"> (</w:t>
      </w:r>
      <w:r w:rsidR="00B71C61">
        <w:rPr>
          <w:sz w:val="20"/>
        </w:rPr>
        <w:t>Version</w:t>
      </w:r>
      <w:r w:rsidR="00B71C61" w:rsidRPr="00285625">
        <w:rPr>
          <w:sz w:val="20"/>
        </w:rPr>
        <w:t xml:space="preserve"> 1, </w:t>
      </w:r>
      <w:r>
        <w:rPr>
          <w:sz w:val="20"/>
        </w:rPr>
        <w:t>Jun</w:t>
      </w:r>
      <w:r w:rsidR="00B71C61" w:rsidRPr="00285625">
        <w:rPr>
          <w:sz w:val="20"/>
        </w:rPr>
        <w:t xml:space="preserve"> 20</w:t>
      </w:r>
      <w:r w:rsidRPr="003F3D87">
        <w:rPr>
          <w:sz w:val="20"/>
        </w:rPr>
        <w:t>14</w:t>
      </w:r>
      <w:r>
        <w:rPr>
          <w:sz w:val="20"/>
        </w:rPr>
        <w:t>)</w:t>
      </w:r>
      <w:r w:rsidR="00B71C61" w:rsidRPr="00285625">
        <w:rPr>
          <w:sz w:val="20"/>
        </w:rPr>
        <w:t xml:space="preserve">. </w:t>
      </w:r>
      <w:r w:rsidR="00B71C61">
        <w:rPr>
          <w:sz w:val="20"/>
          <w:szCs w:val="20"/>
        </w:rPr>
        <w:t>Tested</w:t>
      </w:r>
      <w:r w:rsidR="00B71C61" w:rsidRPr="00F0144A">
        <w:rPr>
          <w:sz w:val="20"/>
          <w:szCs w:val="20"/>
        </w:rPr>
        <w:t xml:space="preserve"> </w:t>
      </w:r>
      <w:r w:rsidR="00B71C61">
        <w:rPr>
          <w:sz w:val="20"/>
          <w:szCs w:val="20"/>
        </w:rPr>
        <w:t>on</w:t>
      </w:r>
      <w:r w:rsidR="00B71C61" w:rsidRPr="00F0144A">
        <w:rPr>
          <w:sz w:val="20"/>
          <w:szCs w:val="20"/>
        </w:rPr>
        <w:t xml:space="preserve"> </w:t>
      </w:r>
      <w:r w:rsidR="00B71C61">
        <w:rPr>
          <w:sz w:val="20"/>
          <w:szCs w:val="20"/>
        </w:rPr>
        <w:t>SPSS</w:t>
      </w:r>
      <w:r w:rsidR="00B71C61" w:rsidRPr="00F0144A">
        <w:rPr>
          <w:sz w:val="20"/>
          <w:szCs w:val="20"/>
        </w:rPr>
        <w:t xml:space="preserve"> </w:t>
      </w:r>
      <w:r w:rsidR="00B71C61">
        <w:rPr>
          <w:sz w:val="20"/>
          <w:szCs w:val="20"/>
        </w:rPr>
        <w:t>Statistics</w:t>
      </w:r>
      <w:r w:rsidR="00B71C61" w:rsidRPr="00F0144A">
        <w:rPr>
          <w:sz w:val="20"/>
          <w:szCs w:val="20"/>
        </w:rPr>
        <w:t xml:space="preserve"> </w:t>
      </w:r>
      <w:r w:rsidRPr="00F0144A">
        <w:rPr>
          <w:sz w:val="20"/>
          <w:szCs w:val="20"/>
        </w:rPr>
        <w:t>2</w:t>
      </w:r>
      <w:r w:rsidR="00C06C3C">
        <w:rPr>
          <w:sz w:val="20"/>
          <w:szCs w:val="20"/>
        </w:rPr>
        <w:t>2</w:t>
      </w:r>
      <w:r w:rsidR="00B71C61" w:rsidRPr="00F0144A">
        <w:rPr>
          <w:sz w:val="20"/>
          <w:szCs w:val="20"/>
        </w:rPr>
        <w:t>, 2</w:t>
      </w:r>
      <w:r w:rsidR="004F7AB9" w:rsidRPr="00F0144A">
        <w:rPr>
          <w:sz w:val="20"/>
          <w:szCs w:val="20"/>
        </w:rPr>
        <w:t>6</w:t>
      </w:r>
      <w:r w:rsidR="00B71C61" w:rsidRPr="00F0144A">
        <w:rPr>
          <w:sz w:val="20"/>
          <w:szCs w:val="20"/>
        </w:rPr>
        <w:t>, 2</w:t>
      </w:r>
      <w:r w:rsidR="004F7AB9" w:rsidRPr="00F0144A">
        <w:rPr>
          <w:sz w:val="20"/>
          <w:szCs w:val="20"/>
        </w:rPr>
        <w:t>8</w:t>
      </w:r>
      <w:r w:rsidR="00B71C61" w:rsidRPr="00F0144A">
        <w:rPr>
          <w:sz w:val="20"/>
          <w:szCs w:val="20"/>
        </w:rPr>
        <w:t>.</w:t>
      </w:r>
    </w:p>
    <w:p w14:paraId="51292D35" w14:textId="77777777" w:rsidR="005B0943" w:rsidRPr="00F0144A" w:rsidRDefault="005B0943" w:rsidP="00372443">
      <w:pPr>
        <w:autoSpaceDE w:val="0"/>
        <w:autoSpaceDN w:val="0"/>
        <w:adjustRightInd w:val="0"/>
        <w:rPr>
          <w:sz w:val="20"/>
        </w:rPr>
      </w:pPr>
    </w:p>
    <w:p w14:paraId="161E29D2" w14:textId="7AD990FF"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!KO_seqsim  docvar= </w:t>
      </w:r>
      <w:r w:rsidRPr="00E86184">
        <w:rPr>
          <w:rFonts w:ascii="Courier New" w:hAnsi="Courier New" w:cs="Courier New"/>
          <w:i/>
          <w:iCs/>
          <w:color w:val="0000FF"/>
          <w:sz w:val="16"/>
          <w:szCs w:val="17"/>
          <w:lang w:eastAsia="ru-RU"/>
        </w:rPr>
        <w:t>seq</w:t>
      </w:r>
      <w:r w:rsidRPr="00E86184">
        <w:rPr>
          <w:rFonts w:ascii="Courier New" w:hAnsi="Courier New" w:cs="Courier New"/>
          <w:color w:val="0000FF"/>
          <w:sz w:val="16"/>
          <w:szCs w:val="17"/>
          <w:lang w:eastAsia="ru-RU"/>
        </w:rPr>
        <w:t xml:space="preserve">  /*</w:t>
      </w:r>
      <w:r w:rsidR="00A7650E" w:rsidRPr="00E86184">
        <w:rPr>
          <w:rFonts w:ascii="Courier New" w:hAnsi="Courier New" w:cs="Courier New"/>
          <w:color w:val="0000FF"/>
          <w:sz w:val="16"/>
          <w:szCs w:val="17"/>
          <w:lang w:eastAsia="ru-RU"/>
        </w:rPr>
        <w:t>Short string identifier variable for sequences</w:t>
      </w:r>
    </w:p>
    <w:p w14:paraId="1E3722AD" w14:textId="492064D5"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/wordvar= </w:t>
      </w:r>
      <w:r w:rsidRPr="00E86184">
        <w:rPr>
          <w:rFonts w:ascii="Courier New" w:hAnsi="Courier New" w:cs="Courier New"/>
          <w:i/>
          <w:iCs/>
          <w:color w:val="0000FF"/>
          <w:sz w:val="16"/>
          <w:szCs w:val="17"/>
          <w:lang w:eastAsia="ru-RU"/>
        </w:rPr>
        <w:t>word</w:t>
      </w:r>
      <w:r w:rsidRPr="00E86184">
        <w:rPr>
          <w:rFonts w:ascii="Courier New" w:hAnsi="Courier New" w:cs="Courier New"/>
          <w:color w:val="0000FF"/>
          <w:sz w:val="16"/>
          <w:szCs w:val="17"/>
          <w:lang w:eastAsia="ru-RU"/>
        </w:rPr>
        <w:t xml:space="preserve"> /*</w:t>
      </w:r>
      <w:r w:rsidR="00A7650E" w:rsidRPr="00E86184">
        <w:rPr>
          <w:rFonts w:ascii="Courier New" w:hAnsi="Courier New" w:cs="Courier New"/>
          <w:color w:val="0000FF"/>
          <w:sz w:val="16"/>
          <w:szCs w:val="17"/>
          <w:lang w:eastAsia="ru-RU"/>
        </w:rPr>
        <w:t>Variable of</w:t>
      </w:r>
      <w:r w:rsidRPr="00E86184">
        <w:rPr>
          <w:rFonts w:ascii="Courier New" w:hAnsi="Courier New" w:cs="Courier New"/>
          <w:color w:val="0000FF"/>
          <w:sz w:val="16"/>
          <w:szCs w:val="17"/>
          <w:lang w:eastAsia="ru-RU"/>
        </w:rPr>
        <w:t xml:space="preserve"> "</w:t>
      </w:r>
      <w:r w:rsidR="00A7650E" w:rsidRPr="00E86184">
        <w:rPr>
          <w:rFonts w:ascii="Courier New" w:hAnsi="Courier New" w:cs="Courier New"/>
          <w:color w:val="0000FF"/>
          <w:sz w:val="16"/>
          <w:szCs w:val="17"/>
          <w:lang w:eastAsia="ru-RU"/>
        </w:rPr>
        <w:t>words</w:t>
      </w:r>
      <w:r w:rsidRPr="00E86184">
        <w:rPr>
          <w:rFonts w:ascii="Courier New" w:hAnsi="Courier New" w:cs="Courier New"/>
          <w:color w:val="0000FF"/>
          <w:sz w:val="16"/>
          <w:szCs w:val="17"/>
          <w:lang w:eastAsia="ru-RU"/>
        </w:rPr>
        <w:t xml:space="preserve">", </w:t>
      </w:r>
      <w:r w:rsidR="00A7650E" w:rsidRPr="00E86184">
        <w:rPr>
          <w:rFonts w:ascii="Courier New" w:hAnsi="Courier New" w:cs="Courier New"/>
          <w:color w:val="0000FF"/>
          <w:sz w:val="16"/>
          <w:szCs w:val="17"/>
          <w:lang w:eastAsia="ru-RU"/>
        </w:rPr>
        <w:t>string or numeric</w:t>
      </w:r>
    </w:p>
    <w:p w14:paraId="443A01F7" w14:textId="7E9733F5"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/compare= FIRST /*</w:t>
      </w:r>
      <w:r w:rsidR="00A7650E" w:rsidRPr="00E86184">
        <w:rPr>
          <w:rFonts w:ascii="Courier New" w:hAnsi="Courier New" w:cs="Courier New"/>
          <w:color w:val="0000FF"/>
          <w:sz w:val="16"/>
          <w:szCs w:val="17"/>
          <w:lang w:eastAsia="ru-RU"/>
        </w:rPr>
        <w:t>Task</w:t>
      </w:r>
      <w:r w:rsidRPr="00E86184">
        <w:rPr>
          <w:rFonts w:ascii="Courier New" w:hAnsi="Courier New" w:cs="Courier New"/>
          <w:color w:val="0000FF"/>
          <w:sz w:val="16"/>
          <w:szCs w:val="17"/>
          <w:lang w:eastAsia="ru-RU"/>
        </w:rPr>
        <w:t xml:space="preserve">: </w:t>
      </w:r>
      <w:r w:rsidR="00A7650E" w:rsidRPr="00E86184">
        <w:rPr>
          <w:rFonts w:ascii="Courier New" w:hAnsi="Courier New" w:cs="Courier New"/>
          <w:color w:val="0000FF"/>
          <w:sz w:val="16"/>
          <w:szCs w:val="17"/>
          <w:lang w:eastAsia="ru-RU"/>
        </w:rPr>
        <w:t>compare sequences all in pairs and compute similarities</w:t>
      </w:r>
    </w:p>
    <w:p w14:paraId="006A46A3" w14:textId="6AAF0DD5"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/*(ALLPAIRS, </w:t>
      </w:r>
      <w:r w:rsidR="00A7650E" w:rsidRPr="00E86184">
        <w:rPr>
          <w:rFonts w:ascii="Courier New" w:hAnsi="Courier New" w:cs="Courier New"/>
          <w:color w:val="0000FF"/>
          <w:sz w:val="16"/>
          <w:szCs w:val="17"/>
          <w:lang w:eastAsia="ru-RU"/>
        </w:rPr>
        <w:t>default</w:t>
      </w:r>
      <w:r w:rsidRPr="00E86184">
        <w:rPr>
          <w:rFonts w:ascii="Courier New" w:hAnsi="Courier New" w:cs="Courier New"/>
          <w:color w:val="0000FF"/>
          <w:sz w:val="16"/>
          <w:szCs w:val="17"/>
          <w:lang w:eastAsia="ru-RU"/>
        </w:rPr>
        <w:t xml:space="preserve">), </w:t>
      </w:r>
      <w:r w:rsidR="00A7650E" w:rsidRPr="00E86184">
        <w:rPr>
          <w:rFonts w:ascii="Courier New" w:hAnsi="Courier New" w:cs="Courier New"/>
          <w:color w:val="0000FF"/>
          <w:sz w:val="16"/>
          <w:szCs w:val="17"/>
          <w:lang w:eastAsia="ru-RU"/>
        </w:rPr>
        <w:t xml:space="preserve">compare the first with </w:t>
      </w:r>
      <w:r w:rsidR="00F225E9" w:rsidRPr="00E86184">
        <w:rPr>
          <w:rFonts w:ascii="Courier New" w:hAnsi="Courier New" w:cs="Courier New"/>
          <w:color w:val="0000FF"/>
          <w:sz w:val="16"/>
          <w:szCs w:val="17"/>
          <w:lang w:eastAsia="ru-RU"/>
        </w:rPr>
        <w:t>every</w:t>
      </w:r>
      <w:r w:rsidR="00A7650E" w:rsidRPr="00E86184">
        <w:rPr>
          <w:rFonts w:ascii="Courier New" w:hAnsi="Courier New" w:cs="Courier New"/>
          <w:color w:val="0000FF"/>
          <w:sz w:val="16"/>
          <w:szCs w:val="17"/>
          <w:lang w:eastAsia="ru-RU"/>
        </w:rPr>
        <w:t xml:space="preserve"> other and compute similarities</w:t>
      </w:r>
    </w:p>
    <w:p w14:paraId="08248FE5" w14:textId="7643BF57"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/*(FIRST), </w:t>
      </w:r>
      <w:r w:rsidR="00A7650E"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compare the first with every other and</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extract the longest</w:t>
      </w:r>
    </w:p>
    <w:p w14:paraId="7DB0EBE7" w14:textId="4F7C58E5"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common chain</w:t>
      </w:r>
      <w:r w:rsidRPr="00E86184">
        <w:rPr>
          <w:rFonts w:ascii="Courier New" w:hAnsi="Courier New" w:cs="Courier New"/>
          <w:color w:val="0000FF"/>
          <w:sz w:val="16"/>
          <w:szCs w:val="17"/>
          <w:lang w:eastAsia="ru-RU"/>
        </w:rPr>
        <w:t xml:space="preserve"> (FIRSTEXT)</w:t>
      </w:r>
    </w:p>
    <w:p w14:paraId="0756EC9A" w14:textId="24D966F1"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/trv=    /*</w:t>
      </w:r>
      <w:r w:rsidR="00F225E9" w:rsidRPr="00E86184">
        <w:rPr>
          <w:rFonts w:ascii="Courier New" w:hAnsi="Courier New" w:cs="Courier New"/>
          <w:color w:val="0000FF"/>
          <w:sz w:val="16"/>
          <w:szCs w:val="17"/>
          <w:lang w:eastAsia="ru-RU"/>
        </w:rPr>
        <w:t>Optional</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 xml:space="preserve">set term </w:t>
      </w:r>
      <w:r w:rsidR="00591EAC" w:rsidRPr="00E86184">
        <w:rPr>
          <w:rFonts w:ascii="Courier New" w:hAnsi="Courier New" w:cs="Courier New"/>
          <w:color w:val="0000FF"/>
          <w:sz w:val="16"/>
          <w:szCs w:val="17"/>
          <w:lang w:eastAsia="ru-RU"/>
        </w:rPr>
        <w:t>relevances</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file</w:t>
      </w:r>
      <w:r w:rsidRPr="00E86184">
        <w:rPr>
          <w:rFonts w:ascii="Courier New" w:hAnsi="Courier New" w:cs="Courier New"/>
          <w:color w:val="0000FF"/>
          <w:sz w:val="16"/>
          <w:szCs w:val="17"/>
          <w:lang w:eastAsia="ru-RU"/>
        </w:rPr>
        <w:t>/</w:t>
      </w:r>
      <w:r w:rsidR="00F225E9" w:rsidRPr="00E86184">
        <w:rPr>
          <w:rFonts w:ascii="Courier New" w:hAnsi="Courier New" w:cs="Courier New"/>
          <w:color w:val="0000FF"/>
          <w:sz w:val="16"/>
          <w:szCs w:val="17"/>
          <w:lang w:eastAsia="ru-RU"/>
        </w:rPr>
        <w:t>dataset</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AUTO</w:t>
      </w:r>
    </w:p>
    <w:p w14:paraId="2CBF8C90" w14:textId="465B63DC"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/trsm=   /*</w:t>
      </w:r>
      <w:r w:rsidR="00F225E9" w:rsidRPr="00E86184">
        <w:rPr>
          <w:rFonts w:ascii="Courier New" w:hAnsi="Courier New" w:cs="Courier New"/>
          <w:color w:val="0000FF"/>
          <w:sz w:val="16"/>
          <w:szCs w:val="17"/>
          <w:lang w:eastAsia="ru-RU"/>
        </w:rPr>
        <w:t>Optional</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 xml:space="preserve">set term </w:t>
      </w:r>
      <w:r w:rsidR="00591EAC" w:rsidRPr="00E86184">
        <w:rPr>
          <w:rFonts w:ascii="Courier New" w:hAnsi="Courier New" w:cs="Courier New"/>
          <w:color w:val="0000FF"/>
          <w:sz w:val="16"/>
          <w:szCs w:val="17"/>
          <w:lang w:eastAsia="ru-RU"/>
        </w:rPr>
        <w:t>relevances</w:t>
      </w:r>
      <w:r w:rsidR="00F225E9" w:rsidRPr="00E86184">
        <w:rPr>
          <w:rFonts w:ascii="Courier New" w:hAnsi="Courier New" w:cs="Courier New"/>
          <w:color w:val="0000FF"/>
          <w:sz w:val="16"/>
          <w:szCs w:val="17"/>
          <w:lang w:eastAsia="ru-RU"/>
        </w:rPr>
        <w:t xml:space="preserve"> and similarities</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file</w:t>
      </w:r>
    </w:p>
    <w:p w14:paraId="4B804821" w14:textId="58652CC3"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/trotr=  /*</w:t>
      </w:r>
      <w:r w:rsidR="00591EAC" w:rsidRPr="00E86184">
        <w:rPr>
          <w:rFonts w:ascii="Courier New" w:hAnsi="Courier New" w:cs="Courier New"/>
          <w:color w:val="0000FF"/>
          <w:sz w:val="16"/>
          <w:szCs w:val="17"/>
          <w:lang w:eastAsia="ru-RU"/>
        </w:rPr>
        <w:t>Relevances</w:t>
      </w:r>
      <w:r w:rsidR="00F225E9" w:rsidRPr="00E86184">
        <w:rPr>
          <w:rFonts w:ascii="Courier New" w:hAnsi="Courier New" w:cs="Courier New"/>
          <w:color w:val="0000FF"/>
          <w:sz w:val="16"/>
          <w:szCs w:val="17"/>
          <w:lang w:eastAsia="ru-RU"/>
        </w:rPr>
        <w:t xml:space="preserve"> for</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other</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terms</w:t>
      </w:r>
      <w:r w:rsidRPr="00E86184">
        <w:rPr>
          <w:rFonts w:ascii="Courier New" w:hAnsi="Courier New" w:cs="Courier New"/>
          <w:color w:val="0000FF"/>
          <w:sz w:val="16"/>
          <w:szCs w:val="17"/>
          <w:lang w:eastAsia="ru-RU"/>
        </w:rPr>
        <w:t xml:space="preserve"> (</w:t>
      </w:r>
      <w:r w:rsidR="00F225E9" w:rsidRPr="00E86184">
        <w:rPr>
          <w:rFonts w:ascii="Courier New" w:hAnsi="Courier New" w:cs="Courier New"/>
          <w:color w:val="0000FF"/>
          <w:sz w:val="16"/>
          <w:szCs w:val="17"/>
          <w:lang w:eastAsia="ru-RU"/>
        </w:rPr>
        <w:t>default</w:t>
      </w:r>
      <w:r w:rsidRPr="00E86184">
        <w:rPr>
          <w:rFonts w:ascii="Courier New" w:hAnsi="Courier New" w:cs="Courier New"/>
          <w:color w:val="0000FF"/>
          <w:sz w:val="16"/>
          <w:szCs w:val="17"/>
          <w:lang w:eastAsia="ru-RU"/>
        </w:rPr>
        <w:t xml:space="preserve"> =1)</w:t>
      </w:r>
    </w:p>
    <w:p w14:paraId="135BEF56" w14:textId="2581D957"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/chmaxw= </w:t>
      </w:r>
      <w:r w:rsidRPr="00E86184">
        <w:rPr>
          <w:rFonts w:ascii="Courier New" w:hAnsi="Courier New" w:cs="Courier New"/>
          <w:i/>
          <w:iCs/>
          <w:color w:val="0000FF"/>
          <w:sz w:val="16"/>
          <w:szCs w:val="17"/>
          <w:lang w:eastAsia="ru-RU"/>
        </w:rPr>
        <w:t>4</w:t>
      </w:r>
      <w:r w:rsidRPr="00E86184">
        <w:rPr>
          <w:rFonts w:ascii="Courier New" w:hAnsi="Courier New" w:cs="Courier New"/>
          <w:color w:val="0000FF"/>
          <w:sz w:val="16"/>
          <w:szCs w:val="17"/>
          <w:lang w:eastAsia="ru-RU"/>
        </w:rPr>
        <w:t xml:space="preserve"> /*</w:t>
      </w:r>
      <w:r w:rsidR="003A20B9" w:rsidRPr="00E86184">
        <w:rPr>
          <w:rFonts w:ascii="Courier New" w:hAnsi="Courier New" w:cs="Courier New"/>
          <w:color w:val="0000FF"/>
          <w:sz w:val="16"/>
          <w:szCs w:val="17"/>
          <w:lang w:eastAsia="ru-RU"/>
        </w:rPr>
        <w:t xml:space="preserve">Maximal weight to words depending </w:t>
      </w:r>
      <w:r w:rsidR="00B00F6C" w:rsidRPr="00E86184">
        <w:rPr>
          <w:rFonts w:ascii="Courier New" w:hAnsi="Courier New" w:cs="Courier New"/>
          <w:color w:val="0000FF"/>
          <w:sz w:val="16"/>
          <w:szCs w:val="17"/>
          <w:lang w:eastAsia="ru-RU"/>
        </w:rPr>
        <w:t>on chain length</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number</w:t>
      </w:r>
    </w:p>
    <w:p w14:paraId="48F96572" w14:textId="5768AA0E"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NOLIM (</w:t>
      </w:r>
      <w:r w:rsidR="00B00F6C" w:rsidRPr="00E86184">
        <w:rPr>
          <w:rFonts w:ascii="Courier New" w:hAnsi="Courier New" w:cs="Courier New"/>
          <w:color w:val="0000FF"/>
          <w:sz w:val="16"/>
          <w:szCs w:val="17"/>
          <w:lang w:eastAsia="ru-RU"/>
        </w:rPr>
        <w:t>no limitation</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the observed length</w:t>
      </w:r>
      <w:r w:rsidRPr="00E86184">
        <w:rPr>
          <w:rFonts w:ascii="Courier New" w:hAnsi="Courier New" w:cs="Courier New"/>
          <w:color w:val="0000FF"/>
          <w:sz w:val="16"/>
          <w:szCs w:val="17"/>
          <w:lang w:eastAsia="ru-RU"/>
        </w:rPr>
        <w:t>);</w:t>
      </w:r>
    </w:p>
    <w:p w14:paraId="22B5B0E4" w14:textId="5A5C05C2"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may use keyword</w:t>
      </w:r>
      <w:r w:rsidRPr="00E86184">
        <w:rPr>
          <w:rFonts w:ascii="Courier New" w:hAnsi="Courier New" w:cs="Courier New"/>
          <w:color w:val="0000FF"/>
          <w:sz w:val="16"/>
          <w:szCs w:val="17"/>
          <w:lang w:eastAsia="ru-RU"/>
        </w:rPr>
        <w:t xml:space="preserve"> SQUARE</w:t>
      </w:r>
      <w:r w:rsidR="00B00F6C" w:rsidRPr="00E86184">
        <w:rPr>
          <w:rFonts w:ascii="Courier New" w:hAnsi="Courier New" w:cs="Courier New"/>
          <w:color w:val="0000FF"/>
          <w:sz w:val="16"/>
          <w:szCs w:val="17"/>
          <w:lang w:eastAsia="ru-RU"/>
        </w:rPr>
        <w:t xml:space="preserve"> after</w:t>
      </w:r>
    </w:p>
    <w:p w14:paraId="2F4FD293" w14:textId="5D54CE1A"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/chminw= </w:t>
      </w:r>
      <w:r w:rsidRPr="00E86184">
        <w:rPr>
          <w:rFonts w:ascii="Courier New" w:hAnsi="Courier New" w:cs="Courier New"/>
          <w:i/>
          <w:iCs/>
          <w:color w:val="0000FF"/>
          <w:sz w:val="16"/>
          <w:szCs w:val="17"/>
          <w:lang w:eastAsia="ru-RU"/>
        </w:rPr>
        <w:t>1</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*Minimal weight to words depending on chain length</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number</w:t>
      </w:r>
      <w:r w:rsidRPr="00E86184">
        <w:rPr>
          <w:rFonts w:ascii="Courier New" w:hAnsi="Courier New" w:cs="Courier New"/>
          <w:color w:val="0000FF"/>
          <w:sz w:val="16"/>
          <w:szCs w:val="17"/>
          <w:lang w:eastAsia="ru-RU"/>
        </w:rPr>
        <w:t>;</w:t>
      </w:r>
    </w:p>
    <w:p w14:paraId="244E30A3" w14:textId="21FDD40E"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may use keyword INI after</w:t>
      </w:r>
    </w:p>
    <w:p w14:paraId="66ACB1E2" w14:textId="07844B37"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/chpass=   /*</w:t>
      </w:r>
      <w:r w:rsidR="00B00F6C" w:rsidRPr="00E86184">
        <w:rPr>
          <w:rFonts w:ascii="Courier New" w:hAnsi="Courier New" w:cs="Courier New"/>
          <w:color w:val="0000FF"/>
          <w:sz w:val="16"/>
          <w:szCs w:val="17"/>
          <w:lang w:eastAsia="ru-RU"/>
        </w:rPr>
        <w:t>If</w:t>
      </w:r>
      <w:r w:rsidRPr="00E86184">
        <w:rPr>
          <w:rFonts w:ascii="Courier New" w:hAnsi="Courier New" w:cs="Courier New"/>
          <w:color w:val="0000FF"/>
          <w:sz w:val="16"/>
          <w:szCs w:val="17"/>
          <w:lang w:eastAsia="ru-RU"/>
        </w:rPr>
        <w:t xml:space="preserve"> TRV/TRSM</w:t>
      </w:r>
      <w:r w:rsidR="00B00F6C" w:rsidRPr="00E86184">
        <w:rPr>
          <w:rFonts w:ascii="Courier New" w:hAnsi="Courier New" w:cs="Courier New"/>
          <w:color w:val="0000FF"/>
          <w:sz w:val="16"/>
          <w:szCs w:val="17"/>
          <w:lang w:eastAsia="ru-RU"/>
        </w:rPr>
        <w:t xml:space="preserve"> specified and</w:t>
      </w:r>
      <w:r w:rsidRPr="00E86184">
        <w:rPr>
          <w:rFonts w:ascii="Courier New" w:hAnsi="Courier New" w:cs="Courier New"/>
          <w:color w:val="0000FF"/>
          <w:sz w:val="16"/>
          <w:szCs w:val="17"/>
          <w:lang w:eastAsia="ru-RU"/>
        </w:rPr>
        <w:t xml:space="preserve"> CHMAXW&lt;&gt;1: </w:t>
      </w:r>
      <w:r w:rsidR="00B00F6C" w:rsidRPr="00E86184">
        <w:rPr>
          <w:rFonts w:ascii="Courier New" w:hAnsi="Courier New" w:cs="Courier New"/>
          <w:color w:val="0000FF"/>
          <w:sz w:val="16"/>
          <w:szCs w:val="17"/>
          <w:lang w:eastAsia="ru-RU"/>
        </w:rPr>
        <w:t>one</w:t>
      </w:r>
      <w:r w:rsidRPr="00E86184">
        <w:rPr>
          <w:rFonts w:ascii="Courier New" w:hAnsi="Courier New" w:cs="Courier New"/>
          <w:color w:val="0000FF"/>
          <w:sz w:val="16"/>
          <w:szCs w:val="17"/>
          <w:lang w:eastAsia="ru-RU"/>
        </w:rPr>
        <w:t>/</w:t>
      </w:r>
      <w:r w:rsidR="00B00F6C" w:rsidRPr="00E86184">
        <w:rPr>
          <w:rFonts w:ascii="Courier New" w:hAnsi="Courier New" w:cs="Courier New"/>
          <w:color w:val="0000FF"/>
          <w:sz w:val="16"/>
          <w:szCs w:val="17"/>
          <w:lang w:eastAsia="ru-RU"/>
        </w:rPr>
        <w:t>two</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pass scores,</w:t>
      </w:r>
    </w:p>
    <w:p w14:paraId="0A310EAF" w14:textId="464E5F5B"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for dichotomizing</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before chain highlight</w:t>
      </w:r>
    </w:p>
    <w:p w14:paraId="170D126A" w14:textId="09FF3BE2"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/chbward=  /*</w:t>
      </w:r>
      <w:r w:rsidR="00B00F6C" w:rsidRPr="00E86184">
        <w:rPr>
          <w:rFonts w:ascii="Courier New" w:hAnsi="Courier New" w:cs="Courier New"/>
          <w:color w:val="0000FF"/>
          <w:sz w:val="16"/>
          <w:szCs w:val="17"/>
          <w:lang w:eastAsia="ru-RU"/>
        </w:rPr>
        <w:t>Consider chains with backward order</w:t>
      </w:r>
      <w:r w:rsidRPr="00E86184">
        <w:rPr>
          <w:rFonts w:ascii="Courier New" w:hAnsi="Courier New" w:cs="Courier New"/>
          <w:color w:val="0000FF"/>
          <w:sz w:val="16"/>
          <w:szCs w:val="17"/>
          <w:lang w:eastAsia="ru-RU"/>
        </w:rPr>
        <w:t>: NO (</w:t>
      </w:r>
      <w:r w:rsidR="00B00F6C" w:rsidRPr="00E86184">
        <w:rPr>
          <w:rFonts w:ascii="Courier New" w:hAnsi="Courier New" w:cs="Courier New"/>
          <w:color w:val="0000FF"/>
          <w:sz w:val="16"/>
          <w:szCs w:val="17"/>
          <w:lang w:eastAsia="ru-RU"/>
        </w:rPr>
        <w:t>default</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YES</w:t>
      </w:r>
    </w:p>
    <w:p w14:paraId="6B8820E1" w14:textId="71EECC2B"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/diag=     /*</w:t>
      </w:r>
      <w:r w:rsidR="00B00F6C" w:rsidRPr="00E86184">
        <w:rPr>
          <w:rFonts w:ascii="Courier New" w:hAnsi="Courier New" w:cs="Courier New"/>
          <w:color w:val="0000FF"/>
          <w:sz w:val="16"/>
          <w:szCs w:val="17"/>
          <w:lang w:eastAsia="ru-RU"/>
        </w:rPr>
        <w:t>Optional</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check diagonality of co-occurrence matrix</w:t>
      </w:r>
      <w:r w:rsidRPr="00E86184">
        <w:rPr>
          <w:rFonts w:ascii="Courier New" w:hAnsi="Courier New" w:cs="Courier New"/>
          <w:color w:val="0000FF"/>
          <w:sz w:val="16"/>
          <w:szCs w:val="17"/>
          <w:lang w:eastAsia="ru-RU"/>
        </w:rPr>
        <w:t>: MAIN, MIDDLE</w:t>
      </w:r>
      <w:r w:rsidR="00B00F6C" w:rsidRPr="00E86184">
        <w:rPr>
          <w:rFonts w:ascii="Courier New" w:hAnsi="Courier New" w:cs="Courier New"/>
          <w:color w:val="0000FF"/>
          <w:sz w:val="16"/>
          <w:szCs w:val="17"/>
          <w:lang w:eastAsia="ru-RU"/>
        </w:rPr>
        <w:t>,</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BAND</w:t>
      </w:r>
    </w:p>
    <w:p w14:paraId="3838CCDE" w14:textId="60B2DBB2" w:rsidR="00452016" w:rsidRPr="00452016" w:rsidRDefault="00177AEC" w:rsidP="00452016">
      <w:pPr>
        <w:tabs>
          <w:tab w:val="left" w:pos="709"/>
        </w:tabs>
        <w:autoSpaceDE w:val="0"/>
        <w:autoSpaceDN w:val="0"/>
        <w:adjustRightInd w:val="0"/>
        <w:rPr>
          <w:rFonts w:ascii="Courier New" w:hAnsi="Courier New" w:cs="Courier New"/>
          <w:color w:val="0000FF"/>
          <w:sz w:val="16"/>
          <w:szCs w:val="17"/>
          <w:lang w:eastAsia="ru-RU"/>
        </w:rPr>
      </w:pPr>
      <w:r w:rsidRPr="00452016">
        <w:rPr>
          <w:rFonts w:ascii="Courier New" w:hAnsi="Courier New" w:cs="Courier New"/>
          <w:color w:val="0000FF"/>
          <w:sz w:val="16"/>
          <w:szCs w:val="17"/>
          <w:lang w:eastAsia="ru-RU"/>
        </w:rPr>
        <w:t xml:space="preserve"> </w:t>
      </w:r>
      <w:r w:rsidR="00452016" w:rsidRPr="00452016">
        <w:rPr>
          <w:rFonts w:ascii="Courier New" w:hAnsi="Courier New" w:cs="Courier New"/>
          <w:color w:val="0000FF"/>
          <w:sz w:val="16"/>
          <w:szCs w:val="17"/>
          <w:lang w:eastAsia="ru-RU"/>
        </w:rPr>
        <w:t xml:space="preserve">          /diagls=   /*Optional, for DIAG: parameters location and shape in "penalty function"</w:t>
      </w:r>
    </w:p>
    <w:p w14:paraId="606256AA" w14:textId="76182D13"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452016">
        <w:rPr>
          <w:rFonts w:ascii="Courier New" w:hAnsi="Courier New" w:cs="Courier New"/>
          <w:color w:val="0000FF"/>
          <w:sz w:val="16"/>
          <w:szCs w:val="17"/>
          <w:lang w:eastAsia="ru-RU"/>
        </w:rPr>
        <w:t xml:space="preserve">          </w:t>
      </w:r>
      <w:r w:rsidR="00452016" w:rsidRPr="00452016">
        <w:rPr>
          <w:rFonts w:ascii="Courier New" w:hAnsi="Courier New" w:cs="Courier New"/>
          <w:color w:val="0000FF"/>
          <w:sz w:val="16"/>
          <w:szCs w:val="17"/>
          <w:lang w:eastAsia="ru-RU"/>
        </w:rPr>
        <w:t xml:space="preserve"> </w:t>
      </w:r>
      <w:r w:rsidRPr="00E86184">
        <w:rPr>
          <w:rFonts w:ascii="Courier New" w:hAnsi="Courier New" w:cs="Courier New"/>
          <w:color w:val="0000FF"/>
          <w:sz w:val="16"/>
          <w:szCs w:val="17"/>
          <w:lang w:eastAsia="ru-RU"/>
        </w:rPr>
        <w:t>/rescrnd=  /*</w:t>
      </w:r>
      <w:r w:rsidR="00B00F6C" w:rsidRPr="00E86184">
        <w:rPr>
          <w:rFonts w:ascii="Courier New" w:hAnsi="Courier New" w:cs="Courier New"/>
          <w:color w:val="0000FF"/>
          <w:sz w:val="16"/>
          <w:szCs w:val="17"/>
          <w:lang w:eastAsia="ru-RU"/>
        </w:rPr>
        <w:t>If</w:t>
      </w:r>
      <w:r w:rsidRPr="00E86184">
        <w:rPr>
          <w:rFonts w:ascii="Courier New" w:hAnsi="Courier New" w:cs="Courier New"/>
          <w:color w:val="0000FF"/>
          <w:sz w:val="16"/>
          <w:szCs w:val="17"/>
          <w:lang w:eastAsia="ru-RU"/>
        </w:rPr>
        <w:t xml:space="preserve"> DIAG </w:t>
      </w:r>
      <w:r w:rsidR="00B00F6C"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TRV/TRSM</w:t>
      </w:r>
      <w:r w:rsidR="00B00F6C" w:rsidRPr="00E86184">
        <w:rPr>
          <w:rFonts w:ascii="Courier New" w:hAnsi="Courier New" w:cs="Courier New"/>
          <w:color w:val="0000FF"/>
          <w:sz w:val="16"/>
          <w:szCs w:val="17"/>
          <w:lang w:eastAsia="ru-RU"/>
        </w:rPr>
        <w:t xml:space="preserve"> specified</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rescale</w:t>
      </w:r>
      <w:r w:rsidRPr="00E86184">
        <w:rPr>
          <w:rFonts w:ascii="Courier New" w:hAnsi="Courier New" w:cs="Courier New"/>
          <w:color w:val="0000FF"/>
          <w:sz w:val="16"/>
          <w:szCs w:val="17"/>
          <w:lang w:eastAsia="ru-RU"/>
        </w:rPr>
        <w:t>/</w:t>
      </w:r>
      <w:r w:rsidR="00B00F6C" w:rsidRPr="00E86184">
        <w:rPr>
          <w:rFonts w:ascii="Courier New" w:hAnsi="Courier New" w:cs="Courier New"/>
          <w:color w:val="0000FF"/>
          <w:sz w:val="16"/>
          <w:szCs w:val="17"/>
          <w:lang w:eastAsia="ru-RU"/>
        </w:rPr>
        <w:t>round</w:t>
      </w:r>
      <w:r w:rsidRPr="00E86184">
        <w:rPr>
          <w:rFonts w:ascii="Courier New" w:hAnsi="Courier New" w:cs="Courier New"/>
          <w:color w:val="0000FF"/>
          <w:sz w:val="16"/>
          <w:szCs w:val="17"/>
          <w:lang w:eastAsia="ru-RU"/>
        </w:rPr>
        <w:t xml:space="preserve"> </w:t>
      </w:r>
      <w:r w:rsidR="00B00F6C" w:rsidRPr="00E86184">
        <w:rPr>
          <w:rFonts w:ascii="Courier New" w:hAnsi="Courier New" w:cs="Courier New"/>
          <w:color w:val="0000FF"/>
          <w:sz w:val="16"/>
          <w:szCs w:val="17"/>
          <w:lang w:eastAsia="ru-RU"/>
        </w:rPr>
        <w:t>co-occurrence weights</w:t>
      </w:r>
      <w:r w:rsidRPr="00E86184">
        <w:rPr>
          <w:rFonts w:ascii="Courier New" w:hAnsi="Courier New" w:cs="Courier New"/>
          <w:color w:val="0000FF"/>
          <w:sz w:val="16"/>
          <w:szCs w:val="17"/>
          <w:lang w:eastAsia="ru-RU"/>
        </w:rPr>
        <w:t>,</w:t>
      </w:r>
    </w:p>
    <w:p w14:paraId="37A3AC92" w14:textId="1E641B8D"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for speed of the matching</w:t>
      </w:r>
    </w:p>
    <w:p w14:paraId="1D203DB3" w14:textId="70CE7E67"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/method= GREEDY PRINT /*</w:t>
      </w:r>
      <w:r w:rsidR="007C2617" w:rsidRPr="00E86184">
        <w:rPr>
          <w:rFonts w:ascii="Courier New" w:hAnsi="Courier New" w:cs="Courier New"/>
          <w:color w:val="0000FF"/>
          <w:sz w:val="16"/>
          <w:szCs w:val="17"/>
          <w:lang w:eastAsia="ru-RU"/>
        </w:rPr>
        <w:t>Similarity reckoning method</w:t>
      </w: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greedy matching</w:t>
      </w:r>
      <w:r w:rsidRPr="00E86184">
        <w:rPr>
          <w:rFonts w:ascii="Courier New" w:hAnsi="Courier New" w:cs="Courier New"/>
          <w:color w:val="0000FF"/>
          <w:sz w:val="16"/>
          <w:szCs w:val="17"/>
          <w:lang w:eastAsia="ru-RU"/>
        </w:rPr>
        <w:t xml:space="preserve"> (GREEDY, </w:t>
      </w:r>
      <w:r w:rsidR="007C2617" w:rsidRPr="00E86184">
        <w:rPr>
          <w:rFonts w:ascii="Courier New" w:hAnsi="Courier New" w:cs="Courier New"/>
          <w:color w:val="0000FF"/>
          <w:sz w:val="16"/>
          <w:szCs w:val="17"/>
          <w:lang w:eastAsia="ru-RU"/>
        </w:rPr>
        <w:t>default</w:t>
      </w:r>
      <w:r w:rsidRPr="00E86184">
        <w:rPr>
          <w:rFonts w:ascii="Courier New" w:hAnsi="Courier New" w:cs="Courier New"/>
          <w:color w:val="0000FF"/>
          <w:sz w:val="16"/>
          <w:szCs w:val="17"/>
          <w:lang w:eastAsia="ru-RU"/>
        </w:rPr>
        <w:t>,</w:t>
      </w:r>
    </w:p>
    <w:p w14:paraId="78EBBBA3" w14:textId="3E5FFEB0" w:rsidR="00177AEC"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may use keywords</w:t>
      </w:r>
      <w:r w:rsidRPr="00E86184">
        <w:rPr>
          <w:rFonts w:ascii="Courier New" w:hAnsi="Courier New" w:cs="Courier New"/>
          <w:color w:val="0000FF"/>
          <w:sz w:val="16"/>
          <w:szCs w:val="17"/>
          <w:lang w:eastAsia="ru-RU"/>
        </w:rPr>
        <w:t xml:space="preserve"> REORD, PRINT</w:t>
      </w:r>
      <w:r w:rsidR="007C2617" w:rsidRPr="00E86184">
        <w:rPr>
          <w:rFonts w:ascii="Courier New" w:hAnsi="Courier New" w:cs="Courier New"/>
          <w:color w:val="0000FF"/>
          <w:sz w:val="16"/>
          <w:szCs w:val="17"/>
          <w:lang w:eastAsia="ru-RU"/>
        </w:rPr>
        <w:t xml:space="preserve"> after GREEDY</w:t>
      </w: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Hungarian matching</w:t>
      </w:r>
      <w:r w:rsidR="00020A96" w:rsidRPr="00E86184">
        <w:rPr>
          <w:rFonts w:ascii="Courier New" w:hAnsi="Courier New" w:cs="Courier New"/>
          <w:color w:val="0000FF"/>
          <w:sz w:val="16"/>
          <w:szCs w:val="17"/>
          <w:lang w:eastAsia="ru-RU"/>
        </w:rPr>
        <w:t xml:space="preserve"> </w:t>
      </w:r>
      <w:r w:rsidRPr="00E86184">
        <w:rPr>
          <w:rFonts w:ascii="Courier New" w:hAnsi="Courier New" w:cs="Courier New"/>
          <w:color w:val="0000FF"/>
          <w:sz w:val="16"/>
          <w:szCs w:val="17"/>
          <w:lang w:eastAsia="ru-RU"/>
        </w:rPr>
        <w:t>(HUNGAR);</w:t>
      </w:r>
    </w:p>
    <w:p w14:paraId="5CD51433" w14:textId="6BF818A3" w:rsidR="00E86184" w:rsidRPr="00E86184" w:rsidRDefault="00177AEC" w:rsidP="00452016">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maximal trace</w:t>
      </w:r>
      <w:r w:rsidRPr="00E86184">
        <w:rPr>
          <w:rFonts w:ascii="Courier New" w:hAnsi="Courier New" w:cs="Courier New"/>
          <w:color w:val="0000FF"/>
          <w:sz w:val="16"/>
          <w:szCs w:val="17"/>
          <w:lang w:eastAsia="ru-RU"/>
        </w:rPr>
        <w:t xml:space="preserve"> (MXTRACE); </w:t>
      </w:r>
      <w:r w:rsidR="00E86184" w:rsidRPr="00E86184">
        <w:rPr>
          <w:rFonts w:ascii="Courier New" w:hAnsi="Courier New" w:cs="Courier New"/>
          <w:color w:val="0000FF"/>
          <w:sz w:val="16"/>
          <w:szCs w:val="17"/>
          <w:lang w:eastAsia="ru-RU"/>
        </w:rPr>
        <w:t xml:space="preserve">maximal </w:t>
      </w:r>
      <w:r w:rsidR="0025640C">
        <w:rPr>
          <w:rFonts w:ascii="Courier New" w:hAnsi="Courier New" w:cs="Courier New"/>
          <w:color w:val="0000FF"/>
          <w:sz w:val="16"/>
          <w:szCs w:val="17"/>
          <w:lang w:eastAsia="ru-RU"/>
        </w:rPr>
        <w:t>chain</w:t>
      </w:r>
      <w:r w:rsidR="00E86184" w:rsidRPr="00E86184">
        <w:rPr>
          <w:rFonts w:ascii="Courier New" w:hAnsi="Courier New" w:cs="Courier New"/>
          <w:color w:val="0000FF"/>
          <w:sz w:val="16"/>
          <w:szCs w:val="17"/>
          <w:lang w:eastAsia="ru-RU"/>
        </w:rPr>
        <w:t xml:space="preserve"> (MXCHW); maximal weight (MXW);</w:t>
      </w:r>
    </w:p>
    <w:p w14:paraId="068A6497" w14:textId="73495CCB" w:rsidR="00177AEC" w:rsidRPr="00E86184" w:rsidRDefault="00E86184" w:rsidP="00E86184">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/*mean positive weight (MEANPW); sum of weights (SUM)</w:t>
      </w:r>
    </w:p>
    <w:p w14:paraId="06419873" w14:textId="65376146"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/dlen=      /*</w:t>
      </w:r>
      <w:r w:rsidR="007C2617" w:rsidRPr="00E86184">
        <w:rPr>
          <w:rFonts w:ascii="Courier New" w:hAnsi="Courier New" w:cs="Courier New"/>
          <w:color w:val="0000FF"/>
          <w:sz w:val="16"/>
          <w:szCs w:val="17"/>
          <w:lang w:eastAsia="ru-RU"/>
        </w:rPr>
        <w:t>Normalizing length</w:t>
      </w: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in the formula denominator</w:t>
      </w:r>
      <w:r w:rsidRPr="00E86184">
        <w:rPr>
          <w:rFonts w:ascii="Courier New" w:hAnsi="Courier New" w:cs="Courier New"/>
          <w:color w:val="0000FF"/>
          <w:sz w:val="16"/>
          <w:szCs w:val="17"/>
          <w:lang w:eastAsia="ru-RU"/>
        </w:rPr>
        <w:t>: MIN (</w:t>
      </w:r>
      <w:r w:rsidR="007C2617" w:rsidRPr="00E86184">
        <w:rPr>
          <w:rFonts w:ascii="Courier New" w:hAnsi="Courier New" w:cs="Courier New"/>
          <w:color w:val="0000FF"/>
          <w:sz w:val="16"/>
          <w:szCs w:val="17"/>
          <w:lang w:eastAsia="ru-RU"/>
        </w:rPr>
        <w:t>default</w:t>
      </w:r>
      <w:r w:rsidRPr="00E86184">
        <w:rPr>
          <w:rFonts w:ascii="Courier New" w:hAnsi="Courier New" w:cs="Courier New"/>
          <w:color w:val="0000FF"/>
          <w:sz w:val="16"/>
          <w:szCs w:val="17"/>
          <w:lang w:eastAsia="ru-RU"/>
        </w:rPr>
        <w:t>), MAX, MEAN, GMEAN,</w:t>
      </w:r>
    </w:p>
    <w:p w14:paraId="1D8231F8" w14:textId="27692036" w:rsidR="00177AEC" w:rsidRPr="00A41963"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Pr="00A41963">
        <w:rPr>
          <w:rFonts w:ascii="Courier New" w:hAnsi="Courier New" w:cs="Courier New"/>
          <w:color w:val="0000FF"/>
          <w:sz w:val="16"/>
          <w:szCs w:val="17"/>
          <w:lang w:eastAsia="ru-RU"/>
        </w:rPr>
        <w:t>/*HMEAN, NONE (</w:t>
      </w:r>
      <w:r w:rsidR="007C2617" w:rsidRPr="00A41963">
        <w:rPr>
          <w:rFonts w:ascii="Courier New" w:hAnsi="Courier New" w:cs="Courier New"/>
          <w:color w:val="0000FF"/>
          <w:sz w:val="16"/>
          <w:szCs w:val="17"/>
          <w:lang w:eastAsia="ru-RU"/>
        </w:rPr>
        <w:t>raw similarity</w:t>
      </w:r>
      <w:r w:rsidRPr="00A41963">
        <w:rPr>
          <w:rFonts w:ascii="Courier New" w:hAnsi="Courier New" w:cs="Courier New"/>
          <w:color w:val="0000FF"/>
          <w:sz w:val="16"/>
          <w:szCs w:val="17"/>
          <w:lang w:eastAsia="ru-RU"/>
        </w:rPr>
        <w:t>)</w:t>
      </w:r>
    </w:p>
    <w:p w14:paraId="1B1DDF85" w14:textId="77777777" w:rsidR="00A41963" w:rsidRPr="00A41963" w:rsidRDefault="00A41963" w:rsidP="00A41963">
      <w:pPr>
        <w:autoSpaceDE w:val="0"/>
        <w:autoSpaceDN w:val="0"/>
        <w:adjustRightInd w:val="0"/>
        <w:rPr>
          <w:rFonts w:ascii="Courier New" w:hAnsi="Courier New" w:cs="Courier New"/>
          <w:color w:val="0000FF"/>
          <w:sz w:val="16"/>
          <w:szCs w:val="17"/>
          <w:lang w:eastAsia="ru-RU"/>
        </w:rPr>
      </w:pPr>
      <w:r w:rsidRPr="00A41963">
        <w:rPr>
          <w:rFonts w:ascii="Courier New" w:hAnsi="Courier New" w:cs="Courier New"/>
          <w:color w:val="0000FF"/>
          <w:sz w:val="16"/>
          <w:szCs w:val="17"/>
          <w:lang w:eastAsia="ru-RU"/>
        </w:rPr>
        <w:t xml:space="preserve">           /divisor=   /*Normalizing deflator of co-occurrence weights: DIVISOR1, DIVISOR2,</w:t>
      </w:r>
    </w:p>
    <w:p w14:paraId="68FA6FE5" w14:textId="009049B8" w:rsidR="00A41963" w:rsidRPr="00A41963" w:rsidRDefault="00A41963" w:rsidP="00A41963">
      <w:pPr>
        <w:autoSpaceDE w:val="0"/>
        <w:autoSpaceDN w:val="0"/>
        <w:adjustRightInd w:val="0"/>
        <w:rPr>
          <w:rFonts w:ascii="Courier New" w:hAnsi="Courier New" w:cs="Courier New"/>
          <w:color w:val="0000FF"/>
          <w:sz w:val="16"/>
          <w:szCs w:val="17"/>
          <w:lang w:eastAsia="ru-RU"/>
        </w:rPr>
      </w:pPr>
      <w:r w:rsidRPr="00A41963">
        <w:rPr>
          <w:rFonts w:ascii="Courier New" w:hAnsi="Courier New" w:cs="Courier New"/>
          <w:color w:val="0000FF"/>
          <w:sz w:val="16"/>
          <w:szCs w:val="17"/>
          <w:lang w:eastAsia="ru-RU"/>
        </w:rPr>
        <w:t xml:space="preserve">                       /*DIVISOR3 (default), DIVISOR4</w:t>
      </w:r>
    </w:p>
    <w:p w14:paraId="6AA38991" w14:textId="6EA96821" w:rsidR="00A41963" w:rsidRPr="00A41963" w:rsidRDefault="00A41963" w:rsidP="00A41963">
      <w:pPr>
        <w:autoSpaceDE w:val="0"/>
        <w:autoSpaceDN w:val="0"/>
        <w:adjustRightInd w:val="0"/>
        <w:rPr>
          <w:rFonts w:ascii="Courier New" w:hAnsi="Courier New" w:cs="Courier New"/>
          <w:color w:val="0000FF"/>
          <w:sz w:val="16"/>
          <w:szCs w:val="17"/>
          <w:lang w:eastAsia="ru-RU"/>
        </w:rPr>
      </w:pPr>
      <w:r w:rsidRPr="00A41963">
        <w:rPr>
          <w:rFonts w:ascii="Courier New" w:hAnsi="Courier New" w:cs="Courier New"/>
          <w:color w:val="0000FF"/>
          <w:sz w:val="16"/>
          <w:szCs w:val="17"/>
          <w:lang w:eastAsia="ru-RU"/>
        </w:rPr>
        <w:t xml:space="preserve">           /wmax=      /*Optional, Wmax for deflator: positive integer</w:t>
      </w:r>
    </w:p>
    <w:p w14:paraId="26C3C7CB" w14:textId="2A2B7D34"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A41963">
        <w:rPr>
          <w:rFonts w:ascii="Courier New" w:hAnsi="Courier New" w:cs="Courier New"/>
          <w:color w:val="0000FF"/>
          <w:sz w:val="16"/>
          <w:szCs w:val="17"/>
          <w:lang w:eastAsia="ru-RU"/>
        </w:rPr>
        <w:t xml:space="preserve">           /savem1=    /*</w:t>
      </w:r>
      <w:r w:rsidR="007C2617" w:rsidRPr="00A41963">
        <w:rPr>
          <w:rFonts w:ascii="Courier New" w:hAnsi="Courier New" w:cs="Courier New"/>
          <w:color w:val="0000FF"/>
          <w:sz w:val="16"/>
          <w:szCs w:val="17"/>
          <w:lang w:eastAsia="ru-RU"/>
        </w:rPr>
        <w:t>Optional</w:t>
      </w:r>
      <w:r w:rsidRPr="00A41963">
        <w:rPr>
          <w:rFonts w:ascii="Courier New" w:hAnsi="Courier New" w:cs="Courier New"/>
          <w:color w:val="0000FF"/>
          <w:sz w:val="16"/>
          <w:szCs w:val="17"/>
          <w:lang w:eastAsia="ru-RU"/>
        </w:rPr>
        <w:t xml:space="preserve">, </w:t>
      </w:r>
      <w:r w:rsidR="007C2617" w:rsidRPr="00A41963">
        <w:rPr>
          <w:rFonts w:ascii="Courier New" w:hAnsi="Courier New" w:cs="Courier New"/>
          <w:color w:val="0000FF"/>
          <w:sz w:val="16"/>
          <w:szCs w:val="17"/>
          <w:lang w:eastAsia="ru-RU"/>
        </w:rPr>
        <w:t>if two sequences</w:t>
      </w:r>
      <w:r w:rsidRPr="00A41963">
        <w:rPr>
          <w:rFonts w:ascii="Courier New" w:hAnsi="Courier New" w:cs="Courier New"/>
          <w:color w:val="0000FF"/>
          <w:sz w:val="16"/>
          <w:szCs w:val="17"/>
          <w:lang w:eastAsia="ru-RU"/>
        </w:rPr>
        <w:t xml:space="preserve">: </w:t>
      </w:r>
      <w:r w:rsidR="007C2617" w:rsidRPr="00A41963">
        <w:rPr>
          <w:rFonts w:ascii="Courier New" w:hAnsi="Courier New" w:cs="Courier New"/>
          <w:color w:val="0000FF"/>
          <w:sz w:val="16"/>
          <w:szCs w:val="17"/>
          <w:lang w:eastAsia="ru-RU"/>
        </w:rPr>
        <w:t>save initial co-occurrence</w:t>
      </w:r>
    </w:p>
    <w:p w14:paraId="3FD48246" w14:textId="2B12134D"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matrix</w:t>
      </w: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path</w:t>
      </w:r>
      <w:r w:rsidRPr="00E86184">
        <w:rPr>
          <w:rFonts w:ascii="Courier New" w:hAnsi="Courier New" w:cs="Courier New"/>
          <w:color w:val="0000FF"/>
          <w:sz w:val="16"/>
          <w:szCs w:val="17"/>
          <w:lang w:eastAsia="ru-RU"/>
        </w:rPr>
        <w:t>/</w:t>
      </w:r>
      <w:r w:rsidR="007C2617" w:rsidRPr="00E86184">
        <w:rPr>
          <w:rFonts w:ascii="Courier New" w:hAnsi="Courier New" w:cs="Courier New"/>
          <w:color w:val="0000FF"/>
          <w:sz w:val="16"/>
          <w:szCs w:val="17"/>
          <w:lang w:eastAsia="ru-RU"/>
        </w:rPr>
        <w:t>file</w:t>
      </w: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w:t>
      </w:r>
      <w:r w:rsidR="007C2617" w:rsidRPr="00E86184">
        <w:rPr>
          <w:rFonts w:ascii="Courier New" w:hAnsi="Courier New" w:cs="Courier New"/>
          <w:color w:val="0000FF"/>
          <w:sz w:val="16"/>
          <w:szCs w:val="17"/>
          <w:lang w:eastAsia="ru-RU"/>
        </w:rPr>
        <w:t>declared dataset for saving</w:t>
      </w:r>
      <w:r w:rsidRPr="00E86184">
        <w:rPr>
          <w:rFonts w:ascii="Courier New" w:hAnsi="Courier New" w:cs="Courier New"/>
          <w:color w:val="0000FF"/>
          <w:sz w:val="16"/>
          <w:szCs w:val="17"/>
          <w:lang w:eastAsia="ru-RU"/>
        </w:rPr>
        <w:t>)</w:t>
      </w:r>
    </w:p>
    <w:p w14:paraId="569694DD" w14:textId="736D2B83"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/savem2=    /*</w:t>
      </w:r>
      <w:r w:rsidR="00216C7C" w:rsidRPr="00E86184">
        <w:rPr>
          <w:rFonts w:ascii="Courier New" w:hAnsi="Courier New" w:cs="Courier New"/>
          <w:color w:val="0000FF"/>
          <w:sz w:val="16"/>
          <w:szCs w:val="17"/>
          <w:lang w:eastAsia="ru-RU"/>
        </w:rPr>
        <w:t>Optional</w:t>
      </w:r>
      <w:r w:rsidRPr="00E86184">
        <w:rPr>
          <w:rFonts w:ascii="Courier New" w:hAnsi="Courier New" w:cs="Courier New"/>
          <w:color w:val="0000FF"/>
          <w:sz w:val="16"/>
          <w:szCs w:val="17"/>
          <w:lang w:eastAsia="ru-RU"/>
        </w:rPr>
        <w:t xml:space="preserve">, </w:t>
      </w:r>
      <w:r w:rsidR="00216C7C" w:rsidRPr="00E86184">
        <w:rPr>
          <w:rFonts w:ascii="Courier New" w:hAnsi="Courier New" w:cs="Courier New"/>
          <w:color w:val="0000FF"/>
          <w:sz w:val="16"/>
          <w:szCs w:val="17"/>
          <w:lang w:eastAsia="ru-RU"/>
        </w:rPr>
        <w:t>if two sequences</w:t>
      </w:r>
      <w:r w:rsidRPr="00E86184">
        <w:rPr>
          <w:rFonts w:ascii="Courier New" w:hAnsi="Courier New" w:cs="Courier New"/>
          <w:color w:val="0000FF"/>
          <w:sz w:val="16"/>
          <w:szCs w:val="17"/>
          <w:lang w:eastAsia="ru-RU"/>
        </w:rPr>
        <w:t xml:space="preserve">: </w:t>
      </w:r>
      <w:r w:rsidR="00216C7C" w:rsidRPr="00E86184">
        <w:rPr>
          <w:rFonts w:ascii="Courier New" w:hAnsi="Courier New" w:cs="Courier New"/>
          <w:color w:val="0000FF"/>
          <w:sz w:val="16"/>
          <w:szCs w:val="17"/>
          <w:lang w:eastAsia="ru-RU"/>
        </w:rPr>
        <w:t>save co-occurrence matrix</w:t>
      </w:r>
    </w:p>
    <w:p w14:paraId="69D9CF87" w14:textId="6885AACA"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before reckoning similarity</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path/file or declared dataset for saving</w:t>
      </w:r>
      <w:r w:rsidRPr="00E86184">
        <w:rPr>
          <w:rFonts w:ascii="Courier New" w:hAnsi="Courier New" w:cs="Courier New"/>
          <w:color w:val="0000FF"/>
          <w:sz w:val="16"/>
          <w:szCs w:val="17"/>
          <w:lang w:eastAsia="ru-RU"/>
        </w:rPr>
        <w:t>)</w:t>
      </w:r>
    </w:p>
    <w:p w14:paraId="63FB67CD" w14:textId="0891550C"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/savemxaw= </w:t>
      </w:r>
      <w:bookmarkStart w:id="5" w:name="_Hlk126676521"/>
      <w:r w:rsidRPr="00E86184">
        <w:rPr>
          <w:rFonts w:ascii="Courier New" w:hAnsi="Courier New" w:cs="Courier New"/>
          <w:i/>
          <w:iCs/>
          <w:color w:val="0000FF"/>
          <w:sz w:val="16"/>
          <w:szCs w:val="17"/>
          <w:lang w:eastAsia="ru-RU"/>
        </w:rPr>
        <w:t>'d:\exercise\mxw2.sav'</w:t>
      </w:r>
      <w:bookmarkEnd w:id="5"/>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Optional</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save maximal weight</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in each</w:t>
      </w:r>
    </w:p>
    <w:p w14:paraId="3ECA03AE" w14:textId="3091AFFC"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comparison</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obtained at</w:t>
      </w:r>
    </w:p>
    <w:p w14:paraId="66FC0CBD" w14:textId="2F7FEB19"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chain highlighting</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path/file or declared dataset for saving</w:t>
      </w:r>
      <w:r w:rsidRPr="00E86184">
        <w:rPr>
          <w:rFonts w:ascii="Courier New" w:hAnsi="Courier New" w:cs="Courier New"/>
          <w:color w:val="0000FF"/>
          <w:sz w:val="16"/>
          <w:szCs w:val="17"/>
          <w:lang w:eastAsia="ru-RU"/>
        </w:rPr>
        <w:t>)</w:t>
      </w:r>
    </w:p>
    <w:p w14:paraId="6E81A964" w14:textId="7BF2B050" w:rsidR="00177AEC"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/print= MEDIUM /*</w:t>
      </w:r>
      <w:r w:rsidR="009B05C0" w:rsidRPr="00E86184">
        <w:rPr>
          <w:rFonts w:ascii="Courier New" w:hAnsi="Courier New" w:cs="Courier New"/>
          <w:color w:val="0000FF"/>
          <w:sz w:val="16"/>
          <w:szCs w:val="17"/>
          <w:lang w:eastAsia="ru-RU"/>
        </w:rPr>
        <w:t>Optional</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dynamic printout</w:t>
      </w:r>
      <w:r w:rsidRPr="00E86184">
        <w:rPr>
          <w:rFonts w:ascii="Courier New" w:hAnsi="Courier New" w:cs="Courier New"/>
          <w:color w:val="0000FF"/>
          <w:sz w:val="16"/>
          <w:szCs w:val="17"/>
          <w:lang w:eastAsia="ru-RU"/>
        </w:rPr>
        <w:t xml:space="preserve"> (SHORT, MEDIUM</w:t>
      </w:r>
      <w:r w:rsidR="009B05C0" w:rsidRPr="00E86184">
        <w:rPr>
          <w:rFonts w:ascii="Courier New" w:hAnsi="Courier New" w:cs="Courier New"/>
          <w:color w:val="0000FF"/>
          <w:sz w:val="16"/>
          <w:szCs w:val="17"/>
          <w:lang w:eastAsia="ru-RU"/>
        </w:rPr>
        <w:t>,</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LONG)</w:t>
      </w:r>
    </w:p>
    <w:p w14:paraId="163E71CA" w14:textId="0DFEDAEC" w:rsidR="00893451" w:rsidRPr="00E86184" w:rsidRDefault="00177AEC"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/dataset= </w:t>
      </w:r>
      <w:r w:rsidRPr="00E86184">
        <w:rPr>
          <w:rFonts w:ascii="Courier New" w:hAnsi="Courier New" w:cs="Courier New"/>
          <w:i/>
          <w:iCs/>
          <w:color w:val="0000FF"/>
          <w:sz w:val="16"/>
          <w:szCs w:val="17"/>
          <w:lang w:eastAsia="ru-RU"/>
        </w:rPr>
        <w:t>data</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If</w:t>
      </w:r>
      <w:r w:rsidRPr="00E86184">
        <w:rPr>
          <w:rFonts w:ascii="Courier New" w:hAnsi="Courier New" w:cs="Courier New"/>
          <w:color w:val="0000FF"/>
          <w:sz w:val="16"/>
          <w:szCs w:val="17"/>
          <w:lang w:eastAsia="ru-RU"/>
        </w:rPr>
        <w:t xml:space="preserve"> COMPARE=FIRSTEXT </w:t>
      </w:r>
      <w:r w:rsidR="009B05C0" w:rsidRPr="00E86184">
        <w:rPr>
          <w:rFonts w:ascii="Courier New" w:hAnsi="Courier New" w:cs="Courier New"/>
          <w:color w:val="0000FF"/>
          <w:sz w:val="16"/>
          <w:szCs w:val="17"/>
          <w:lang w:eastAsia="ru-RU"/>
        </w:rPr>
        <w:t>or</w:t>
      </w:r>
      <w:r w:rsidRPr="00E86184">
        <w:rPr>
          <w:rFonts w:ascii="Courier New" w:hAnsi="Courier New" w:cs="Courier New"/>
          <w:color w:val="0000FF"/>
          <w:sz w:val="16"/>
          <w:szCs w:val="17"/>
          <w:lang w:eastAsia="ru-RU"/>
        </w:rPr>
        <w:t xml:space="preserve"> TRSM</w:t>
      </w:r>
      <w:r w:rsidR="009B05C0" w:rsidRPr="00E86184">
        <w:rPr>
          <w:rFonts w:ascii="Courier New" w:hAnsi="Courier New" w:cs="Courier New"/>
          <w:color w:val="0000FF"/>
          <w:sz w:val="16"/>
          <w:szCs w:val="17"/>
          <w:lang w:eastAsia="ru-RU"/>
        </w:rPr>
        <w:t xml:space="preserve"> specified</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input dataset name</w:t>
      </w:r>
      <w:r w:rsidR="000308F5" w:rsidRPr="00E86184">
        <w:rPr>
          <w:rFonts w:ascii="Courier New" w:hAnsi="Courier New" w:cs="Courier New"/>
          <w:color w:val="0000FF"/>
          <w:sz w:val="16"/>
          <w:szCs w:val="17"/>
          <w:lang w:eastAsia="ru-RU"/>
        </w:rPr>
        <w:t xml:space="preserve"> or RENAME</w:t>
      </w:r>
    </w:p>
    <w:p w14:paraId="58FB883C" w14:textId="2D90121C" w:rsidR="00922BE7" w:rsidRPr="00E86184" w:rsidRDefault="00893451" w:rsidP="00177AEC">
      <w:pPr>
        <w:autoSpaceDE w:val="0"/>
        <w:autoSpaceDN w:val="0"/>
        <w:adjustRightInd w:val="0"/>
        <w:rPr>
          <w:rFonts w:ascii="Courier New" w:hAnsi="Courier New" w:cs="Courier New"/>
          <w:color w:val="0000FF"/>
          <w:sz w:val="16"/>
          <w:szCs w:val="17"/>
          <w:lang w:eastAsia="ru-RU"/>
        </w:rPr>
      </w:pPr>
      <w:r w:rsidRPr="00E86184">
        <w:rPr>
          <w:rFonts w:ascii="Courier New" w:hAnsi="Courier New" w:cs="Courier New"/>
          <w:color w:val="0000FF"/>
          <w:sz w:val="16"/>
          <w:szCs w:val="17"/>
          <w:lang w:eastAsia="ru-RU"/>
        </w:rPr>
        <w:t xml:space="preserve">           /newdata=   /*</w:t>
      </w:r>
      <w:r w:rsidR="009B05C0" w:rsidRPr="00E86184">
        <w:rPr>
          <w:rFonts w:ascii="Courier New" w:hAnsi="Courier New" w:cs="Courier New"/>
          <w:color w:val="0000FF"/>
          <w:sz w:val="16"/>
          <w:szCs w:val="17"/>
          <w:lang w:eastAsia="ru-RU"/>
        </w:rPr>
        <w:t>Optional</w:t>
      </w:r>
      <w:r w:rsidRPr="00E86184">
        <w:rPr>
          <w:rFonts w:ascii="Courier New" w:hAnsi="Courier New" w:cs="Courier New"/>
          <w:color w:val="0000FF"/>
          <w:sz w:val="16"/>
          <w:szCs w:val="17"/>
          <w:lang w:eastAsia="ru-RU"/>
        </w:rPr>
        <w:t xml:space="preserve">: </w:t>
      </w:r>
      <w:r w:rsidR="009B05C0" w:rsidRPr="00E86184">
        <w:rPr>
          <w:rFonts w:ascii="Courier New" w:hAnsi="Courier New" w:cs="Courier New"/>
          <w:color w:val="0000FF"/>
          <w:sz w:val="16"/>
          <w:szCs w:val="17"/>
          <w:lang w:eastAsia="ru-RU"/>
        </w:rPr>
        <w:t>name for the output dataset</w:t>
      </w:r>
      <w:r w:rsidR="00922BE7" w:rsidRPr="00E86184">
        <w:rPr>
          <w:rFonts w:ascii="Courier New" w:hAnsi="Courier New" w:cs="Courier New"/>
          <w:color w:val="0000FF"/>
          <w:sz w:val="16"/>
          <w:szCs w:val="17"/>
          <w:lang w:eastAsia="ru-RU"/>
        </w:rPr>
        <w:t>.</w:t>
      </w:r>
    </w:p>
    <w:p w14:paraId="2041BFFB" w14:textId="060D1B89" w:rsidR="00FC4CAF" w:rsidRPr="00B37414" w:rsidRDefault="009B05C0" w:rsidP="00922BE7">
      <w:pPr>
        <w:autoSpaceDE w:val="0"/>
        <w:autoSpaceDN w:val="0"/>
        <w:adjustRightInd w:val="0"/>
        <w:rPr>
          <w:rFonts w:ascii="Courier New" w:hAnsi="Courier New" w:cs="Courier New"/>
          <w:sz w:val="16"/>
          <w:szCs w:val="17"/>
          <w:lang w:eastAsia="ru-RU"/>
        </w:rPr>
      </w:pPr>
      <w:r w:rsidRPr="00E86184">
        <w:rPr>
          <w:rFonts w:ascii="Courier New" w:hAnsi="Courier New" w:cs="Courier New"/>
          <w:sz w:val="16"/>
          <w:szCs w:val="17"/>
          <w:lang w:eastAsia="ru-RU"/>
        </w:rPr>
        <w:t>Minimal specification</w:t>
      </w:r>
      <w:r w:rsidR="00FC4CAF" w:rsidRPr="00E86184">
        <w:rPr>
          <w:rFonts w:ascii="Courier New" w:hAnsi="Courier New" w:cs="Courier New"/>
          <w:sz w:val="16"/>
          <w:szCs w:val="17"/>
          <w:lang w:eastAsia="ru-RU"/>
        </w:rPr>
        <w:t xml:space="preserve"> </w:t>
      </w:r>
      <w:r w:rsidR="00E63050" w:rsidRPr="00E86184">
        <w:rPr>
          <w:rFonts w:ascii="Courier New" w:hAnsi="Courier New" w:cs="Courier New"/>
          <w:sz w:val="16"/>
          <w:szCs w:val="17"/>
          <w:lang w:eastAsia="ru-RU"/>
        </w:rPr>
        <w:t>DOCVAR</w:t>
      </w:r>
      <w:r w:rsidR="004F7AB9" w:rsidRPr="00E86184">
        <w:rPr>
          <w:rFonts w:ascii="Courier New" w:hAnsi="Courier New" w:cs="Courier New"/>
          <w:sz w:val="16"/>
          <w:szCs w:val="17"/>
          <w:lang w:eastAsia="ru-RU"/>
        </w:rPr>
        <w:t>, WORDVAR</w:t>
      </w:r>
      <w:r w:rsidR="00E86184" w:rsidRPr="00E86184">
        <w:rPr>
          <w:rFonts w:ascii="Courier New" w:hAnsi="Courier New" w:cs="Courier New"/>
          <w:sz w:val="16"/>
          <w:szCs w:val="17"/>
          <w:lang w:eastAsia="ru-RU"/>
        </w:rPr>
        <w:t>, METHOD</w:t>
      </w:r>
      <w:r w:rsidR="00FC4CAF" w:rsidRPr="00E86184">
        <w:rPr>
          <w:rFonts w:ascii="Courier New" w:hAnsi="Courier New" w:cs="Courier New"/>
          <w:sz w:val="16"/>
          <w:szCs w:val="17"/>
          <w:lang w:eastAsia="ru-RU"/>
        </w:rPr>
        <w:t>.</w:t>
      </w:r>
    </w:p>
    <w:p w14:paraId="156ECE90" w14:textId="0A6CE3D4" w:rsidR="00B71C61" w:rsidRDefault="00B71C61" w:rsidP="00372443">
      <w:pPr>
        <w:autoSpaceDE w:val="0"/>
        <w:autoSpaceDN w:val="0"/>
        <w:adjustRightInd w:val="0"/>
        <w:rPr>
          <w:sz w:val="20"/>
        </w:rPr>
      </w:pPr>
    </w:p>
    <w:p w14:paraId="06C1A8B4" w14:textId="483EB199" w:rsidR="00920A75" w:rsidRPr="00920A75" w:rsidRDefault="00920A75" w:rsidP="00920A75">
      <w:pPr>
        <w:autoSpaceDE w:val="0"/>
        <w:autoSpaceDN w:val="0"/>
        <w:adjustRightInd w:val="0"/>
        <w:rPr>
          <w:rFonts w:ascii="Courier New" w:hAnsi="Courier New" w:cs="Courier New"/>
          <w:sz w:val="16"/>
          <w:szCs w:val="17"/>
          <w:lang w:eastAsia="ru-RU"/>
        </w:rPr>
      </w:pPr>
      <w:r>
        <w:rPr>
          <w:rFonts w:ascii="Courier New" w:hAnsi="Courier New" w:cs="Courier New"/>
          <w:sz w:val="16"/>
          <w:szCs w:val="17"/>
          <w:lang w:eastAsia="ru-RU"/>
        </w:rPr>
        <w:t>What’s new</w:t>
      </w:r>
      <w:r w:rsidRPr="00920A75">
        <w:rPr>
          <w:rFonts w:ascii="Courier New" w:hAnsi="Courier New" w:cs="Courier New"/>
          <w:sz w:val="16"/>
          <w:szCs w:val="17"/>
          <w:lang w:eastAsia="ru-RU"/>
        </w:rPr>
        <w:t xml:space="preserve"> </w:t>
      </w:r>
      <w:r>
        <w:rPr>
          <w:rFonts w:ascii="Courier New" w:hAnsi="Courier New" w:cs="Courier New"/>
          <w:sz w:val="16"/>
          <w:szCs w:val="17"/>
          <w:lang w:eastAsia="ru-RU"/>
        </w:rPr>
        <w:t>Sep</w:t>
      </w:r>
      <w:r w:rsidRPr="00920A75">
        <w:rPr>
          <w:rFonts w:ascii="Courier New" w:hAnsi="Courier New" w:cs="Courier New"/>
          <w:sz w:val="16"/>
          <w:szCs w:val="17"/>
          <w:lang w:eastAsia="ru-RU"/>
        </w:rPr>
        <w:t xml:space="preserve"> 2023:</w:t>
      </w:r>
    </w:p>
    <w:p w14:paraId="4E71BFA8" w14:textId="5EBBA613" w:rsidR="00920A75" w:rsidRPr="00462620" w:rsidRDefault="00920A75" w:rsidP="00462620">
      <w:pPr>
        <w:autoSpaceDE w:val="0"/>
        <w:autoSpaceDN w:val="0"/>
        <w:adjustRightInd w:val="0"/>
        <w:rPr>
          <w:rFonts w:ascii="Courier New" w:hAnsi="Courier New" w:cs="Courier New"/>
          <w:sz w:val="16"/>
          <w:szCs w:val="17"/>
          <w:lang w:eastAsia="ru-RU"/>
        </w:rPr>
      </w:pPr>
      <w:r>
        <w:rPr>
          <w:rFonts w:ascii="Courier New" w:hAnsi="Courier New" w:cs="Courier New"/>
          <w:sz w:val="16"/>
          <w:szCs w:val="17"/>
          <w:lang w:eastAsia="ru-RU"/>
        </w:rPr>
        <w:t>Chain</w:t>
      </w:r>
      <w:r w:rsidR="00462620">
        <w:rPr>
          <w:rFonts w:ascii="Courier New" w:hAnsi="Courier New" w:cs="Courier New"/>
          <w:sz w:val="16"/>
          <w:szCs w:val="17"/>
          <w:lang w:eastAsia="ru-RU"/>
        </w:rPr>
        <w:t>s</w:t>
      </w:r>
      <w:r>
        <w:rPr>
          <w:rFonts w:ascii="Courier New" w:hAnsi="Courier New" w:cs="Courier New"/>
          <w:sz w:val="16"/>
          <w:szCs w:val="17"/>
          <w:lang w:eastAsia="ru-RU"/>
        </w:rPr>
        <w:t xml:space="preserve"> highlight with long sequences now runs faster</w:t>
      </w:r>
      <w:r w:rsidRPr="00920A75">
        <w:rPr>
          <w:rFonts w:ascii="Courier New" w:hAnsi="Courier New" w:cs="Courier New"/>
          <w:sz w:val="16"/>
          <w:szCs w:val="17"/>
          <w:lang w:eastAsia="ru-RU"/>
        </w:rPr>
        <w:t>.</w:t>
      </w:r>
      <w:r w:rsidR="00462620" w:rsidRPr="00462620">
        <w:rPr>
          <w:rFonts w:ascii="Courier New" w:hAnsi="Courier New" w:cs="Courier New"/>
          <w:sz w:val="16"/>
          <w:szCs w:val="17"/>
          <w:lang w:eastAsia="ru-RU"/>
        </w:rPr>
        <w:t xml:space="preserve"> </w:t>
      </w:r>
      <w:r w:rsidR="00462620">
        <w:rPr>
          <w:rFonts w:ascii="Courier New" w:hAnsi="Courier New" w:cs="Courier New"/>
          <w:sz w:val="16"/>
          <w:szCs w:val="17"/>
          <w:lang w:eastAsia="ru-RU"/>
        </w:rPr>
        <w:t xml:space="preserve">Chains highlight speed now does almost not depend on CHMAXW parameter. </w:t>
      </w:r>
    </w:p>
    <w:p w14:paraId="0E6D00BA" w14:textId="77777777" w:rsidR="00920A75" w:rsidRPr="00920A75" w:rsidRDefault="00920A75" w:rsidP="00372443">
      <w:pPr>
        <w:autoSpaceDE w:val="0"/>
        <w:autoSpaceDN w:val="0"/>
        <w:adjustRightInd w:val="0"/>
        <w:rPr>
          <w:sz w:val="20"/>
        </w:rPr>
      </w:pPr>
    </w:p>
    <w:p w14:paraId="7C42EE49" w14:textId="6CECAC28" w:rsidR="00314E76" w:rsidRDefault="009043BC" w:rsidP="00096332">
      <w:pPr>
        <w:autoSpaceDE w:val="0"/>
        <w:autoSpaceDN w:val="0"/>
        <w:adjustRightInd w:val="0"/>
        <w:rPr>
          <w:sz w:val="20"/>
        </w:rPr>
      </w:pPr>
      <w:r>
        <w:rPr>
          <w:sz w:val="20"/>
        </w:rPr>
        <w:t>The</w:t>
      </w:r>
      <w:r w:rsidRPr="009043BC">
        <w:rPr>
          <w:sz w:val="20"/>
        </w:rPr>
        <w:t xml:space="preserve"> </w:t>
      </w:r>
      <w:r>
        <w:rPr>
          <w:sz w:val="20"/>
        </w:rPr>
        <w:t>macro</w:t>
      </w:r>
      <w:r w:rsidRPr="009043BC">
        <w:rPr>
          <w:sz w:val="20"/>
        </w:rPr>
        <w:t xml:space="preserve"> </w:t>
      </w:r>
      <w:r>
        <w:rPr>
          <w:sz w:val="20"/>
        </w:rPr>
        <w:t>compares</w:t>
      </w:r>
      <w:r w:rsidRPr="009043BC">
        <w:rPr>
          <w:sz w:val="20"/>
        </w:rPr>
        <w:t xml:space="preserve">, </w:t>
      </w:r>
      <w:r>
        <w:rPr>
          <w:sz w:val="20"/>
        </w:rPr>
        <w:t>in</w:t>
      </w:r>
      <w:r w:rsidRPr="009043BC">
        <w:rPr>
          <w:sz w:val="20"/>
        </w:rPr>
        <w:t xml:space="preserve"> </w:t>
      </w:r>
      <w:r>
        <w:rPr>
          <w:sz w:val="20"/>
        </w:rPr>
        <w:t>pairs</w:t>
      </w:r>
      <w:r w:rsidRPr="009043BC">
        <w:rPr>
          <w:sz w:val="20"/>
        </w:rPr>
        <w:t xml:space="preserve">, </w:t>
      </w:r>
      <w:r>
        <w:rPr>
          <w:sz w:val="20"/>
        </w:rPr>
        <w:t>sequences of some elements</w:t>
      </w:r>
      <w:r w:rsidR="00096332" w:rsidRPr="009043BC">
        <w:rPr>
          <w:sz w:val="20"/>
        </w:rPr>
        <w:t>.</w:t>
      </w:r>
      <w:r w:rsidR="00402E0B" w:rsidRPr="009043BC">
        <w:rPr>
          <w:sz w:val="20"/>
        </w:rPr>
        <w:t xml:space="preserve"> </w:t>
      </w:r>
      <w:r>
        <w:rPr>
          <w:sz w:val="20"/>
        </w:rPr>
        <w:t>Sequences</w:t>
      </w:r>
      <w:r w:rsidRPr="009043BC">
        <w:rPr>
          <w:sz w:val="20"/>
        </w:rPr>
        <w:t xml:space="preserve"> </w:t>
      </w:r>
      <w:r>
        <w:rPr>
          <w:sz w:val="20"/>
        </w:rPr>
        <w:t>are</w:t>
      </w:r>
      <w:r w:rsidRPr="009043BC">
        <w:rPr>
          <w:sz w:val="20"/>
        </w:rPr>
        <w:t xml:space="preserve"> </w:t>
      </w:r>
      <w:r>
        <w:rPr>
          <w:sz w:val="20"/>
        </w:rPr>
        <w:t>similar</w:t>
      </w:r>
      <w:r w:rsidRPr="009043BC">
        <w:rPr>
          <w:sz w:val="20"/>
        </w:rPr>
        <w:t xml:space="preserve"> </w:t>
      </w:r>
      <w:r>
        <w:rPr>
          <w:sz w:val="20"/>
        </w:rPr>
        <w:t>if</w:t>
      </w:r>
      <w:r w:rsidR="00A16272" w:rsidRPr="009043BC">
        <w:rPr>
          <w:sz w:val="20"/>
        </w:rPr>
        <w:t xml:space="preserve"> (</w:t>
      </w:r>
      <w:r>
        <w:rPr>
          <w:sz w:val="20"/>
        </w:rPr>
        <w:t>first</w:t>
      </w:r>
      <w:r w:rsidR="00A16272" w:rsidRPr="009043BC">
        <w:rPr>
          <w:sz w:val="20"/>
        </w:rPr>
        <w:t>)</w:t>
      </w:r>
      <w:r>
        <w:rPr>
          <w:sz w:val="20"/>
        </w:rPr>
        <w:t xml:space="preserve"> the</w:t>
      </w:r>
      <w:r w:rsidRPr="009043BC">
        <w:rPr>
          <w:sz w:val="20"/>
        </w:rPr>
        <w:t xml:space="preserve"> </w:t>
      </w:r>
      <w:r w:rsidR="00814CFF">
        <w:rPr>
          <w:sz w:val="20"/>
        </w:rPr>
        <w:t>compound</w:t>
      </w:r>
      <w:r w:rsidR="00E8499B">
        <w:rPr>
          <w:sz w:val="20"/>
        </w:rPr>
        <w:t xml:space="preserve"> of </w:t>
      </w:r>
      <w:r>
        <w:rPr>
          <w:sz w:val="20"/>
        </w:rPr>
        <w:t>elements</w:t>
      </w:r>
      <w:r w:rsidR="00FC383F">
        <w:rPr>
          <w:sz w:val="20"/>
        </w:rPr>
        <w:t>,</w:t>
      </w:r>
      <w:r w:rsidR="00402E0B" w:rsidRPr="009043BC">
        <w:rPr>
          <w:sz w:val="20"/>
        </w:rPr>
        <w:t xml:space="preserve"> </w:t>
      </w:r>
      <w:r>
        <w:rPr>
          <w:i/>
          <w:iCs/>
          <w:sz w:val="20"/>
        </w:rPr>
        <w:t>content</w:t>
      </w:r>
      <w:r w:rsidR="00FC383F">
        <w:rPr>
          <w:sz w:val="20"/>
        </w:rPr>
        <w:t xml:space="preserve">, </w:t>
      </w:r>
      <w:r w:rsidR="00A24545">
        <w:rPr>
          <w:sz w:val="20"/>
        </w:rPr>
        <w:t>i</w:t>
      </w:r>
      <w:r>
        <w:rPr>
          <w:sz w:val="20"/>
        </w:rPr>
        <w:t>s</w:t>
      </w:r>
      <w:r w:rsidRPr="009043BC">
        <w:rPr>
          <w:sz w:val="20"/>
        </w:rPr>
        <w:t xml:space="preserve"> </w:t>
      </w:r>
      <w:r>
        <w:rPr>
          <w:sz w:val="20"/>
        </w:rPr>
        <w:t>alike</w:t>
      </w:r>
      <w:r w:rsidRPr="009043BC">
        <w:rPr>
          <w:sz w:val="20"/>
        </w:rPr>
        <w:t xml:space="preserve"> </w:t>
      </w:r>
      <w:r>
        <w:rPr>
          <w:sz w:val="20"/>
        </w:rPr>
        <w:t>in</w:t>
      </w:r>
      <w:r w:rsidRPr="009043BC">
        <w:rPr>
          <w:sz w:val="20"/>
        </w:rPr>
        <w:t xml:space="preserve"> </w:t>
      </w:r>
      <w:r>
        <w:rPr>
          <w:sz w:val="20"/>
        </w:rPr>
        <w:t>them</w:t>
      </w:r>
      <w:r w:rsidR="00A16272" w:rsidRPr="009043BC">
        <w:rPr>
          <w:sz w:val="20"/>
        </w:rPr>
        <w:t xml:space="preserve">; </w:t>
      </w:r>
      <w:r>
        <w:rPr>
          <w:sz w:val="20"/>
        </w:rPr>
        <w:t>but they are especially similar if</w:t>
      </w:r>
      <w:r w:rsidR="00A16272" w:rsidRPr="009043BC">
        <w:rPr>
          <w:sz w:val="20"/>
        </w:rPr>
        <w:t xml:space="preserve"> (</w:t>
      </w:r>
      <w:r>
        <w:rPr>
          <w:sz w:val="20"/>
        </w:rPr>
        <w:t>second</w:t>
      </w:r>
      <w:r w:rsidR="00A16272" w:rsidRPr="009043BC">
        <w:rPr>
          <w:sz w:val="20"/>
        </w:rPr>
        <w:t xml:space="preserve">) </w:t>
      </w:r>
      <w:r w:rsidR="00E8499B">
        <w:rPr>
          <w:sz w:val="20"/>
        </w:rPr>
        <w:t>herewith</w:t>
      </w:r>
      <w:r>
        <w:rPr>
          <w:sz w:val="20"/>
        </w:rPr>
        <w:t xml:space="preserve"> the sequential </w:t>
      </w:r>
      <w:r w:rsidRPr="009043BC">
        <w:rPr>
          <w:i/>
          <w:iCs/>
          <w:sz w:val="20"/>
        </w:rPr>
        <w:t>order</w:t>
      </w:r>
      <w:r w:rsidR="00A16272" w:rsidRPr="009043BC">
        <w:rPr>
          <w:sz w:val="20"/>
        </w:rPr>
        <w:t xml:space="preserve"> </w:t>
      </w:r>
      <w:r>
        <w:rPr>
          <w:sz w:val="20"/>
        </w:rPr>
        <w:t>of</w:t>
      </w:r>
      <w:r w:rsidR="00A16272" w:rsidRPr="009043BC">
        <w:rPr>
          <w:sz w:val="20"/>
        </w:rPr>
        <w:t xml:space="preserve"> </w:t>
      </w:r>
      <w:r w:rsidRPr="009043BC">
        <w:rPr>
          <w:i/>
          <w:iCs/>
          <w:sz w:val="20"/>
        </w:rPr>
        <w:t>contiguous</w:t>
      </w:r>
      <w:r>
        <w:rPr>
          <w:sz w:val="20"/>
        </w:rPr>
        <w:t xml:space="preserve"> elements is alike in them</w:t>
      </w:r>
      <w:r w:rsidR="00A16272" w:rsidRPr="009043BC">
        <w:rPr>
          <w:sz w:val="20"/>
        </w:rPr>
        <w:t>.</w:t>
      </w:r>
      <w:r w:rsidR="00314E76" w:rsidRPr="009043BC">
        <w:rPr>
          <w:sz w:val="20"/>
        </w:rPr>
        <w:t xml:space="preserve"> </w:t>
      </w:r>
      <w:r w:rsidR="00FC383F">
        <w:rPr>
          <w:sz w:val="20"/>
        </w:rPr>
        <w:t>Comparison</w:t>
      </w:r>
      <w:r w:rsidR="00FC383F" w:rsidRPr="00FC383F">
        <w:rPr>
          <w:sz w:val="20"/>
        </w:rPr>
        <w:t xml:space="preserve"> </w:t>
      </w:r>
      <w:r w:rsidR="00FC383F">
        <w:rPr>
          <w:sz w:val="20"/>
        </w:rPr>
        <w:t>just</w:t>
      </w:r>
      <w:r w:rsidR="00FC383F" w:rsidRPr="00FC383F">
        <w:rPr>
          <w:sz w:val="20"/>
        </w:rPr>
        <w:t xml:space="preserve"> </w:t>
      </w:r>
      <w:r w:rsidR="00FC383F">
        <w:rPr>
          <w:sz w:val="20"/>
        </w:rPr>
        <w:t>by</w:t>
      </w:r>
      <w:r w:rsidR="00FC383F" w:rsidRPr="00FC383F">
        <w:rPr>
          <w:sz w:val="20"/>
        </w:rPr>
        <w:t xml:space="preserve"> </w:t>
      </w:r>
      <w:r w:rsidR="00814CFF">
        <w:rPr>
          <w:sz w:val="20"/>
        </w:rPr>
        <w:t>compound</w:t>
      </w:r>
      <w:r w:rsidR="00FC383F">
        <w:rPr>
          <w:sz w:val="20"/>
        </w:rPr>
        <w:t xml:space="preserve"> is</w:t>
      </w:r>
      <w:r w:rsidR="00FC383F" w:rsidRPr="00FC383F">
        <w:rPr>
          <w:sz w:val="20"/>
        </w:rPr>
        <w:t xml:space="preserve"> </w:t>
      </w:r>
      <w:r w:rsidR="00FC383F">
        <w:rPr>
          <w:sz w:val="20"/>
        </w:rPr>
        <w:t>the</w:t>
      </w:r>
      <w:r w:rsidR="00FC383F" w:rsidRPr="00FC383F">
        <w:rPr>
          <w:sz w:val="20"/>
        </w:rPr>
        <w:t xml:space="preserve"> “</w:t>
      </w:r>
      <w:r w:rsidR="00FC383F">
        <w:rPr>
          <w:sz w:val="20"/>
        </w:rPr>
        <w:t>documents</w:t>
      </w:r>
      <w:r w:rsidR="00FC383F" w:rsidRPr="00FC383F">
        <w:rPr>
          <w:sz w:val="20"/>
        </w:rPr>
        <w:t xml:space="preserve"> </w:t>
      </w:r>
      <w:r w:rsidR="00FC383F">
        <w:rPr>
          <w:sz w:val="20"/>
        </w:rPr>
        <w:t>comparison”</w:t>
      </w:r>
      <w:r w:rsidR="00314E76" w:rsidRPr="00FC383F">
        <w:rPr>
          <w:sz w:val="20"/>
        </w:rPr>
        <w:t xml:space="preserve">, </w:t>
      </w:r>
      <w:r w:rsidR="00FC383F">
        <w:rPr>
          <w:sz w:val="20"/>
        </w:rPr>
        <w:t>and taking account of the order</w:t>
      </w:r>
      <w:r w:rsidR="00314E76" w:rsidRPr="00FC383F">
        <w:rPr>
          <w:sz w:val="20"/>
        </w:rPr>
        <w:t xml:space="preserve"> </w:t>
      </w:r>
      <w:r w:rsidR="00FC383F">
        <w:rPr>
          <w:sz w:val="20"/>
        </w:rPr>
        <w:t>is the “sequences comparison”</w:t>
      </w:r>
      <w:r w:rsidR="00314E76" w:rsidRPr="00FC383F">
        <w:rPr>
          <w:sz w:val="20"/>
        </w:rPr>
        <w:t xml:space="preserve">. </w:t>
      </w:r>
      <w:r w:rsidR="00FC383F">
        <w:rPr>
          <w:sz w:val="20"/>
        </w:rPr>
        <w:t>The</w:t>
      </w:r>
      <w:r w:rsidR="00FC383F" w:rsidRPr="00FC383F">
        <w:rPr>
          <w:sz w:val="20"/>
        </w:rPr>
        <w:t xml:space="preserve"> </w:t>
      </w:r>
      <w:r w:rsidR="00FC383F">
        <w:rPr>
          <w:sz w:val="20"/>
        </w:rPr>
        <w:t>macro</w:t>
      </w:r>
      <w:r w:rsidR="00FC383F" w:rsidRPr="00FC383F">
        <w:rPr>
          <w:sz w:val="20"/>
        </w:rPr>
        <w:t xml:space="preserve"> </w:t>
      </w:r>
      <w:r w:rsidR="00FC383F">
        <w:rPr>
          <w:sz w:val="20"/>
        </w:rPr>
        <w:t>lets</w:t>
      </w:r>
      <w:r w:rsidR="00FC383F" w:rsidRPr="00FC383F">
        <w:rPr>
          <w:sz w:val="20"/>
        </w:rPr>
        <w:t xml:space="preserve"> </w:t>
      </w:r>
      <w:r w:rsidR="00FC383F">
        <w:rPr>
          <w:sz w:val="20"/>
        </w:rPr>
        <w:t>you</w:t>
      </w:r>
      <w:r w:rsidR="00FC383F" w:rsidRPr="00FC383F">
        <w:rPr>
          <w:sz w:val="20"/>
        </w:rPr>
        <w:t xml:space="preserve"> </w:t>
      </w:r>
      <w:r w:rsidR="00FC383F">
        <w:rPr>
          <w:sz w:val="20"/>
        </w:rPr>
        <w:t>choose</w:t>
      </w:r>
      <w:r w:rsidR="00171E57" w:rsidRPr="00FC383F">
        <w:rPr>
          <w:sz w:val="20"/>
        </w:rPr>
        <w:t xml:space="preserve">, </w:t>
      </w:r>
      <w:r w:rsidR="00A67485">
        <w:rPr>
          <w:sz w:val="20"/>
        </w:rPr>
        <w:t xml:space="preserve">or </w:t>
      </w:r>
      <w:r w:rsidR="00FC383F">
        <w:rPr>
          <w:sz w:val="20"/>
        </w:rPr>
        <w:t>tune</w:t>
      </w:r>
      <w:r w:rsidR="00171E57" w:rsidRPr="00FC383F">
        <w:rPr>
          <w:sz w:val="20"/>
        </w:rPr>
        <w:t>,</w:t>
      </w:r>
      <w:r w:rsidR="00912918" w:rsidRPr="00FC383F">
        <w:rPr>
          <w:sz w:val="20"/>
        </w:rPr>
        <w:t xml:space="preserve"> </w:t>
      </w:r>
      <w:r w:rsidR="00FC383F">
        <w:rPr>
          <w:sz w:val="20"/>
        </w:rPr>
        <w:t>to what degree</w:t>
      </w:r>
      <w:r w:rsidR="00FC383F" w:rsidRPr="00FC383F">
        <w:rPr>
          <w:sz w:val="20"/>
        </w:rPr>
        <w:t xml:space="preserve"> </w:t>
      </w:r>
      <w:r w:rsidR="00FC383F">
        <w:rPr>
          <w:sz w:val="20"/>
        </w:rPr>
        <w:t xml:space="preserve">it should consider the similarity of </w:t>
      </w:r>
      <w:r w:rsidR="006407DD">
        <w:rPr>
          <w:sz w:val="20"/>
        </w:rPr>
        <w:t xml:space="preserve">consecutive </w:t>
      </w:r>
      <w:r w:rsidR="00FC383F">
        <w:rPr>
          <w:sz w:val="20"/>
        </w:rPr>
        <w:t xml:space="preserve">order above the similarity </w:t>
      </w:r>
      <w:r w:rsidR="00A67485">
        <w:rPr>
          <w:sz w:val="20"/>
        </w:rPr>
        <w:t>just</w:t>
      </w:r>
      <w:r w:rsidR="00FC383F">
        <w:rPr>
          <w:sz w:val="20"/>
        </w:rPr>
        <w:t xml:space="preserve"> of content</w:t>
      </w:r>
      <w:r w:rsidR="00912918" w:rsidRPr="00FC383F">
        <w:rPr>
          <w:sz w:val="20"/>
        </w:rPr>
        <w:t>.</w:t>
      </w:r>
      <w:r w:rsidR="009B31D3">
        <w:rPr>
          <w:sz w:val="20"/>
        </w:rPr>
        <w:t xml:space="preserve"> </w:t>
      </w:r>
      <w:r w:rsidR="00814CFF">
        <w:rPr>
          <w:sz w:val="20"/>
        </w:rPr>
        <w:t>You</w:t>
      </w:r>
      <w:r w:rsidR="00814CFF" w:rsidRPr="00CE3281">
        <w:rPr>
          <w:sz w:val="20"/>
        </w:rPr>
        <w:t xml:space="preserve"> </w:t>
      </w:r>
      <w:r w:rsidR="00814CFF">
        <w:rPr>
          <w:sz w:val="20"/>
        </w:rPr>
        <w:t>may</w:t>
      </w:r>
      <w:r w:rsidR="00814CFF" w:rsidRPr="00CE3281">
        <w:rPr>
          <w:sz w:val="20"/>
        </w:rPr>
        <w:t xml:space="preserve"> </w:t>
      </w:r>
      <w:r w:rsidR="00814CFF">
        <w:rPr>
          <w:sz w:val="20"/>
        </w:rPr>
        <w:t>also</w:t>
      </w:r>
      <w:r w:rsidR="00814CFF" w:rsidRPr="00CE3281">
        <w:rPr>
          <w:sz w:val="20"/>
        </w:rPr>
        <w:t xml:space="preserve"> </w:t>
      </w:r>
      <w:r w:rsidR="00814CFF">
        <w:rPr>
          <w:sz w:val="20"/>
        </w:rPr>
        <w:t>detect</w:t>
      </w:r>
      <w:r w:rsidR="00814CFF" w:rsidRPr="00CE3281">
        <w:rPr>
          <w:sz w:val="20"/>
        </w:rPr>
        <w:t xml:space="preserve"> </w:t>
      </w:r>
      <w:r w:rsidR="00814CFF">
        <w:rPr>
          <w:sz w:val="20"/>
        </w:rPr>
        <w:t>and</w:t>
      </w:r>
      <w:r w:rsidR="00814CFF" w:rsidRPr="00CE3281">
        <w:rPr>
          <w:sz w:val="20"/>
        </w:rPr>
        <w:t xml:space="preserve"> </w:t>
      </w:r>
      <w:r w:rsidR="00814CFF">
        <w:rPr>
          <w:sz w:val="20"/>
        </w:rPr>
        <w:t>save</w:t>
      </w:r>
      <w:r w:rsidR="00814CFF" w:rsidRPr="00CE3281">
        <w:rPr>
          <w:sz w:val="20"/>
        </w:rPr>
        <w:t xml:space="preserve"> </w:t>
      </w:r>
      <w:r w:rsidR="00814CFF">
        <w:rPr>
          <w:sz w:val="20"/>
        </w:rPr>
        <w:t>the</w:t>
      </w:r>
      <w:r w:rsidR="00814CFF" w:rsidRPr="00CE3281">
        <w:rPr>
          <w:sz w:val="20"/>
        </w:rPr>
        <w:t xml:space="preserve"> </w:t>
      </w:r>
      <w:r w:rsidR="00814CFF">
        <w:rPr>
          <w:sz w:val="20"/>
        </w:rPr>
        <w:t>most</w:t>
      </w:r>
      <w:r w:rsidR="00814CFF" w:rsidRPr="00CE3281">
        <w:rPr>
          <w:sz w:val="20"/>
        </w:rPr>
        <w:t xml:space="preserve"> </w:t>
      </w:r>
      <w:r w:rsidR="00814CFF">
        <w:rPr>
          <w:sz w:val="20"/>
        </w:rPr>
        <w:t>long</w:t>
      </w:r>
      <w:r w:rsidR="00814CFF" w:rsidRPr="00CE3281">
        <w:rPr>
          <w:sz w:val="20"/>
        </w:rPr>
        <w:t xml:space="preserve"> </w:t>
      </w:r>
      <w:r w:rsidR="00814CFF">
        <w:rPr>
          <w:sz w:val="20"/>
        </w:rPr>
        <w:t>chain</w:t>
      </w:r>
      <w:r w:rsidR="00814CFF" w:rsidRPr="00CE3281">
        <w:rPr>
          <w:sz w:val="20"/>
        </w:rPr>
        <w:t xml:space="preserve"> (</w:t>
      </w:r>
      <w:r w:rsidR="00814CFF">
        <w:rPr>
          <w:sz w:val="20"/>
        </w:rPr>
        <w:t>series</w:t>
      </w:r>
      <w:r w:rsidR="00814CFF" w:rsidRPr="00CE3281">
        <w:rPr>
          <w:sz w:val="20"/>
        </w:rPr>
        <w:t xml:space="preserve"> </w:t>
      </w:r>
      <w:r w:rsidR="00814CFF">
        <w:rPr>
          <w:sz w:val="20"/>
        </w:rPr>
        <w:t xml:space="preserve">of </w:t>
      </w:r>
      <w:r w:rsidR="006407DD">
        <w:rPr>
          <w:sz w:val="20"/>
        </w:rPr>
        <w:t>consecutive</w:t>
      </w:r>
      <w:r w:rsidR="00814CFF">
        <w:rPr>
          <w:sz w:val="20"/>
        </w:rPr>
        <w:t xml:space="preserve"> elements</w:t>
      </w:r>
      <w:r w:rsidR="00814CFF" w:rsidRPr="00CE3281">
        <w:rPr>
          <w:sz w:val="20"/>
        </w:rPr>
        <w:t xml:space="preserve">) </w:t>
      </w:r>
      <w:r w:rsidR="00814CFF">
        <w:rPr>
          <w:sz w:val="20"/>
        </w:rPr>
        <w:t>with the same order of elements in the two sequences compared</w:t>
      </w:r>
      <w:r w:rsidR="00814CFF" w:rsidRPr="00CE3281">
        <w:rPr>
          <w:sz w:val="20"/>
        </w:rPr>
        <w:t>.</w:t>
      </w:r>
    </w:p>
    <w:p w14:paraId="1F7DD3EA" w14:textId="77777777" w:rsidR="009B31D3" w:rsidRDefault="009B31D3" w:rsidP="00096332">
      <w:pPr>
        <w:autoSpaceDE w:val="0"/>
        <w:autoSpaceDN w:val="0"/>
        <w:adjustRightInd w:val="0"/>
        <w:rPr>
          <w:sz w:val="20"/>
        </w:rPr>
      </w:pPr>
    </w:p>
    <w:p w14:paraId="309AA7FE" w14:textId="7A398218" w:rsidR="009B31D3" w:rsidRPr="003B1FE9" w:rsidRDefault="009B31D3" w:rsidP="009B31D3">
      <w:pPr>
        <w:autoSpaceDE w:val="0"/>
        <w:autoSpaceDN w:val="0"/>
        <w:adjustRightInd w:val="0"/>
        <w:rPr>
          <w:sz w:val="20"/>
        </w:rPr>
      </w:pPr>
      <w:r>
        <w:rPr>
          <w:sz w:val="20"/>
        </w:rPr>
        <w:t>The</w:t>
      </w:r>
      <w:r w:rsidRPr="00E1670B">
        <w:rPr>
          <w:sz w:val="20"/>
        </w:rPr>
        <w:t xml:space="preserve"> </w:t>
      </w:r>
      <w:r>
        <w:rPr>
          <w:sz w:val="20"/>
        </w:rPr>
        <w:t>input</w:t>
      </w:r>
      <w:r w:rsidRPr="00E1670B">
        <w:rPr>
          <w:sz w:val="20"/>
        </w:rPr>
        <w:t xml:space="preserve"> </w:t>
      </w:r>
      <w:r>
        <w:rPr>
          <w:sz w:val="20"/>
        </w:rPr>
        <w:t>data</w:t>
      </w:r>
      <w:r w:rsidRPr="00E1670B">
        <w:rPr>
          <w:sz w:val="20"/>
        </w:rPr>
        <w:t xml:space="preserve"> </w:t>
      </w:r>
      <w:r>
        <w:rPr>
          <w:sz w:val="20"/>
        </w:rPr>
        <w:t>to</w:t>
      </w:r>
      <w:r w:rsidRPr="00E1670B">
        <w:rPr>
          <w:sz w:val="20"/>
        </w:rPr>
        <w:t xml:space="preserve"> </w:t>
      </w:r>
      <w:r>
        <w:rPr>
          <w:sz w:val="20"/>
        </w:rPr>
        <w:t>the</w:t>
      </w:r>
      <w:r w:rsidRPr="00E1670B">
        <w:rPr>
          <w:sz w:val="20"/>
        </w:rPr>
        <w:t xml:space="preserve"> </w:t>
      </w:r>
      <w:r>
        <w:rPr>
          <w:sz w:val="20"/>
        </w:rPr>
        <w:t>macro are two variables</w:t>
      </w:r>
      <w:r w:rsidRPr="00E1670B">
        <w:rPr>
          <w:sz w:val="20"/>
        </w:rPr>
        <w:t xml:space="preserve"> (</w:t>
      </w:r>
      <w:r>
        <w:rPr>
          <w:sz w:val="20"/>
        </w:rPr>
        <w:t xml:space="preserve">see particulars in </w:t>
      </w:r>
      <w:r w:rsidR="00BF1723">
        <w:rPr>
          <w:sz w:val="20"/>
        </w:rPr>
        <w:t xml:space="preserve">the </w:t>
      </w:r>
      <w:r>
        <w:rPr>
          <w:sz w:val="20"/>
        </w:rPr>
        <w:t>description of subcommands</w:t>
      </w:r>
      <w:r w:rsidRPr="00E1670B">
        <w:rPr>
          <w:sz w:val="20"/>
        </w:rPr>
        <w:t xml:space="preserve"> </w:t>
      </w:r>
      <w:r>
        <w:rPr>
          <w:sz w:val="20"/>
        </w:rPr>
        <w:t>DOCVAR</w:t>
      </w:r>
      <w:r w:rsidRPr="00E1670B">
        <w:rPr>
          <w:sz w:val="20"/>
        </w:rPr>
        <w:t xml:space="preserve"> </w:t>
      </w:r>
      <w:r>
        <w:rPr>
          <w:sz w:val="20"/>
        </w:rPr>
        <w:t>and</w:t>
      </w:r>
      <w:r w:rsidRPr="00E1670B">
        <w:rPr>
          <w:sz w:val="20"/>
        </w:rPr>
        <w:t xml:space="preserve"> </w:t>
      </w:r>
      <w:r>
        <w:rPr>
          <w:sz w:val="20"/>
        </w:rPr>
        <w:t>WORDVAR</w:t>
      </w:r>
      <w:r w:rsidRPr="00E1670B">
        <w:rPr>
          <w:sz w:val="20"/>
        </w:rPr>
        <w:t xml:space="preserve">). </w:t>
      </w:r>
      <w:r>
        <w:rPr>
          <w:sz w:val="20"/>
        </w:rPr>
        <w:t>One</w:t>
      </w:r>
      <w:r w:rsidRPr="00E1670B">
        <w:rPr>
          <w:sz w:val="20"/>
        </w:rPr>
        <w:t xml:space="preserve"> </w:t>
      </w:r>
      <w:r>
        <w:rPr>
          <w:sz w:val="20"/>
        </w:rPr>
        <w:t>is</w:t>
      </w:r>
      <w:r w:rsidRPr="00E1670B">
        <w:rPr>
          <w:sz w:val="20"/>
        </w:rPr>
        <w:t xml:space="preserve"> </w:t>
      </w:r>
      <w:r>
        <w:rPr>
          <w:sz w:val="20"/>
        </w:rPr>
        <w:t>the</w:t>
      </w:r>
      <w:r w:rsidRPr="00E1670B">
        <w:rPr>
          <w:sz w:val="20"/>
        </w:rPr>
        <w:t xml:space="preserve"> </w:t>
      </w:r>
      <w:r>
        <w:rPr>
          <w:sz w:val="20"/>
        </w:rPr>
        <w:t>document</w:t>
      </w:r>
      <w:r w:rsidRPr="00E1670B">
        <w:rPr>
          <w:sz w:val="20"/>
        </w:rPr>
        <w:t xml:space="preserve"> (</w:t>
      </w:r>
      <w:r>
        <w:rPr>
          <w:sz w:val="20"/>
        </w:rPr>
        <w:t>sequence</w:t>
      </w:r>
      <w:r w:rsidRPr="00E1670B">
        <w:rPr>
          <w:sz w:val="20"/>
        </w:rPr>
        <w:t xml:space="preserve">) </w:t>
      </w:r>
      <w:r>
        <w:rPr>
          <w:sz w:val="20"/>
        </w:rPr>
        <w:t>identifier</w:t>
      </w:r>
      <w:r w:rsidRPr="00E1670B">
        <w:rPr>
          <w:sz w:val="20"/>
        </w:rPr>
        <w:t xml:space="preserve"> </w:t>
      </w:r>
      <w:r>
        <w:rPr>
          <w:sz w:val="20"/>
        </w:rPr>
        <w:t>and</w:t>
      </w:r>
      <w:r w:rsidRPr="00E1670B">
        <w:rPr>
          <w:sz w:val="20"/>
        </w:rPr>
        <w:t xml:space="preserve"> </w:t>
      </w:r>
      <w:r>
        <w:rPr>
          <w:sz w:val="20"/>
        </w:rPr>
        <w:t>the</w:t>
      </w:r>
      <w:r w:rsidRPr="00E1670B">
        <w:rPr>
          <w:sz w:val="20"/>
        </w:rPr>
        <w:t xml:space="preserve"> </w:t>
      </w:r>
      <w:r>
        <w:rPr>
          <w:sz w:val="20"/>
        </w:rPr>
        <w:t>other</w:t>
      </w:r>
      <w:r w:rsidRPr="00E1670B">
        <w:rPr>
          <w:sz w:val="20"/>
        </w:rPr>
        <w:t xml:space="preserve"> </w:t>
      </w:r>
      <w:r>
        <w:rPr>
          <w:sz w:val="20"/>
        </w:rPr>
        <w:t>is</w:t>
      </w:r>
      <w:r w:rsidRPr="00E1670B">
        <w:rPr>
          <w:sz w:val="20"/>
        </w:rPr>
        <w:t xml:space="preserve"> </w:t>
      </w:r>
      <w:r>
        <w:rPr>
          <w:sz w:val="20"/>
        </w:rPr>
        <w:t>the</w:t>
      </w:r>
      <w:r w:rsidRPr="00E1670B">
        <w:rPr>
          <w:sz w:val="20"/>
        </w:rPr>
        <w:t xml:space="preserve"> </w:t>
      </w:r>
      <w:r>
        <w:rPr>
          <w:sz w:val="20"/>
        </w:rPr>
        <w:t>elements per se</w:t>
      </w:r>
      <w:r w:rsidRPr="00E1670B">
        <w:rPr>
          <w:sz w:val="20"/>
        </w:rPr>
        <w:t xml:space="preserve"> (</w:t>
      </w:r>
      <w:r>
        <w:rPr>
          <w:sz w:val="20"/>
        </w:rPr>
        <w:t>we’ll call them “words”, for convenience</w:t>
      </w:r>
      <w:r w:rsidRPr="00E1670B">
        <w:rPr>
          <w:sz w:val="20"/>
        </w:rPr>
        <w:t xml:space="preserve">); </w:t>
      </w:r>
      <w:r>
        <w:rPr>
          <w:sz w:val="20"/>
        </w:rPr>
        <w:t>each dataset case is a “word”</w:t>
      </w:r>
      <w:r w:rsidRPr="00E1670B">
        <w:rPr>
          <w:sz w:val="20"/>
        </w:rPr>
        <w:t xml:space="preserve">. </w:t>
      </w:r>
      <w:r>
        <w:rPr>
          <w:sz w:val="20"/>
        </w:rPr>
        <w:t>The</w:t>
      </w:r>
      <w:r w:rsidRPr="003B1FE9">
        <w:rPr>
          <w:sz w:val="20"/>
        </w:rPr>
        <w:t xml:space="preserve"> </w:t>
      </w:r>
      <w:r>
        <w:rPr>
          <w:sz w:val="20"/>
        </w:rPr>
        <w:t>order</w:t>
      </w:r>
      <w:r w:rsidRPr="003B1FE9">
        <w:rPr>
          <w:sz w:val="20"/>
        </w:rPr>
        <w:t xml:space="preserve"> </w:t>
      </w:r>
      <w:r>
        <w:rPr>
          <w:sz w:val="20"/>
        </w:rPr>
        <w:t>of</w:t>
      </w:r>
      <w:r w:rsidRPr="003B1FE9">
        <w:rPr>
          <w:sz w:val="20"/>
        </w:rPr>
        <w:t xml:space="preserve"> </w:t>
      </w:r>
      <w:r>
        <w:rPr>
          <w:sz w:val="20"/>
        </w:rPr>
        <w:t>words</w:t>
      </w:r>
      <w:r w:rsidRPr="003B1FE9">
        <w:rPr>
          <w:sz w:val="20"/>
        </w:rPr>
        <w:t xml:space="preserve"> </w:t>
      </w:r>
      <w:r>
        <w:rPr>
          <w:sz w:val="20"/>
        </w:rPr>
        <w:t>in</w:t>
      </w:r>
      <w:r w:rsidRPr="003B1FE9">
        <w:rPr>
          <w:sz w:val="20"/>
        </w:rPr>
        <w:t xml:space="preserve"> </w:t>
      </w:r>
      <w:r>
        <w:rPr>
          <w:sz w:val="20"/>
        </w:rPr>
        <w:t>each</w:t>
      </w:r>
      <w:r w:rsidRPr="003B1FE9">
        <w:rPr>
          <w:sz w:val="20"/>
        </w:rPr>
        <w:t xml:space="preserve"> </w:t>
      </w:r>
      <w:r>
        <w:rPr>
          <w:sz w:val="20"/>
        </w:rPr>
        <w:t>document</w:t>
      </w:r>
      <w:r w:rsidRPr="003B1FE9">
        <w:rPr>
          <w:sz w:val="20"/>
        </w:rPr>
        <w:t xml:space="preserve"> – </w:t>
      </w:r>
      <w:r>
        <w:rPr>
          <w:sz w:val="20"/>
        </w:rPr>
        <w:t>i</w:t>
      </w:r>
      <w:r w:rsidRPr="003B1FE9">
        <w:rPr>
          <w:sz w:val="20"/>
        </w:rPr>
        <w:t>.</w:t>
      </w:r>
      <w:r>
        <w:rPr>
          <w:sz w:val="20"/>
        </w:rPr>
        <w:t>e</w:t>
      </w:r>
      <w:r w:rsidRPr="003B1FE9">
        <w:rPr>
          <w:sz w:val="20"/>
        </w:rPr>
        <w:t xml:space="preserve">., </w:t>
      </w:r>
      <w:r>
        <w:rPr>
          <w:sz w:val="20"/>
        </w:rPr>
        <w:t>the</w:t>
      </w:r>
      <w:r w:rsidRPr="003B1FE9">
        <w:rPr>
          <w:sz w:val="20"/>
        </w:rPr>
        <w:t xml:space="preserve"> </w:t>
      </w:r>
      <w:r>
        <w:rPr>
          <w:sz w:val="20"/>
        </w:rPr>
        <w:t>case</w:t>
      </w:r>
      <w:r w:rsidRPr="003B1FE9">
        <w:rPr>
          <w:sz w:val="20"/>
        </w:rPr>
        <w:t xml:space="preserve"> </w:t>
      </w:r>
      <w:r>
        <w:rPr>
          <w:sz w:val="20"/>
        </w:rPr>
        <w:t>order</w:t>
      </w:r>
      <w:r w:rsidRPr="003B1FE9">
        <w:rPr>
          <w:sz w:val="20"/>
        </w:rPr>
        <w:t xml:space="preserve"> </w:t>
      </w:r>
      <w:r>
        <w:rPr>
          <w:sz w:val="20"/>
        </w:rPr>
        <w:t>in</w:t>
      </w:r>
      <w:r w:rsidRPr="003B1FE9">
        <w:rPr>
          <w:sz w:val="20"/>
        </w:rPr>
        <w:t xml:space="preserve"> </w:t>
      </w:r>
      <w:r>
        <w:rPr>
          <w:sz w:val="20"/>
        </w:rPr>
        <w:t>the</w:t>
      </w:r>
      <w:r w:rsidRPr="003B1FE9">
        <w:rPr>
          <w:sz w:val="20"/>
        </w:rPr>
        <w:t xml:space="preserve"> </w:t>
      </w:r>
      <w:r>
        <w:rPr>
          <w:sz w:val="20"/>
        </w:rPr>
        <w:t>dataset</w:t>
      </w:r>
      <w:r w:rsidRPr="003B1FE9">
        <w:rPr>
          <w:sz w:val="20"/>
        </w:rPr>
        <w:t xml:space="preserve"> – </w:t>
      </w:r>
      <w:r>
        <w:rPr>
          <w:sz w:val="20"/>
        </w:rPr>
        <w:t>is important</w:t>
      </w:r>
      <w:r w:rsidRPr="003B1FE9">
        <w:rPr>
          <w:sz w:val="20"/>
        </w:rPr>
        <w:t xml:space="preserve">: </w:t>
      </w:r>
      <w:r>
        <w:rPr>
          <w:sz w:val="20"/>
        </w:rPr>
        <w:t>it must be the one existing in the sequences you study</w:t>
      </w:r>
      <w:r w:rsidRPr="003B1FE9">
        <w:rPr>
          <w:sz w:val="20"/>
        </w:rPr>
        <w:t xml:space="preserve">. </w:t>
      </w:r>
      <w:r>
        <w:rPr>
          <w:sz w:val="20"/>
        </w:rPr>
        <w:t>But</w:t>
      </w:r>
      <w:r w:rsidRPr="003B1FE9">
        <w:rPr>
          <w:sz w:val="20"/>
        </w:rPr>
        <w:t xml:space="preserve"> </w:t>
      </w:r>
      <w:r>
        <w:rPr>
          <w:sz w:val="20"/>
        </w:rPr>
        <w:t>if</w:t>
      </w:r>
      <w:r w:rsidRPr="003B1FE9">
        <w:rPr>
          <w:sz w:val="20"/>
        </w:rPr>
        <w:t xml:space="preserve"> </w:t>
      </w:r>
      <w:r>
        <w:rPr>
          <w:sz w:val="20"/>
        </w:rPr>
        <w:t>you</w:t>
      </w:r>
      <w:r w:rsidRPr="003B1FE9">
        <w:rPr>
          <w:sz w:val="20"/>
        </w:rPr>
        <w:t xml:space="preserve"> </w:t>
      </w:r>
      <w:r>
        <w:rPr>
          <w:sz w:val="20"/>
        </w:rPr>
        <w:t>are</w:t>
      </w:r>
      <w:r w:rsidRPr="003B1FE9">
        <w:rPr>
          <w:sz w:val="20"/>
        </w:rPr>
        <w:t xml:space="preserve"> </w:t>
      </w:r>
      <w:r>
        <w:rPr>
          <w:sz w:val="20"/>
        </w:rPr>
        <w:t>going</w:t>
      </w:r>
      <w:r w:rsidRPr="003B1FE9">
        <w:rPr>
          <w:sz w:val="20"/>
        </w:rPr>
        <w:t xml:space="preserve"> </w:t>
      </w:r>
      <w:r>
        <w:rPr>
          <w:sz w:val="20"/>
        </w:rPr>
        <w:t>to</w:t>
      </w:r>
      <w:r w:rsidRPr="003B1FE9">
        <w:rPr>
          <w:sz w:val="20"/>
        </w:rPr>
        <w:t xml:space="preserve"> </w:t>
      </w:r>
      <w:r>
        <w:rPr>
          <w:sz w:val="20"/>
        </w:rPr>
        <w:t>compare</w:t>
      </w:r>
      <w:r w:rsidRPr="003B1FE9">
        <w:rPr>
          <w:sz w:val="20"/>
        </w:rPr>
        <w:t xml:space="preserve"> </w:t>
      </w:r>
      <w:r>
        <w:rPr>
          <w:sz w:val="20"/>
        </w:rPr>
        <w:t>documents</w:t>
      </w:r>
      <w:r w:rsidRPr="003B1FE9">
        <w:rPr>
          <w:sz w:val="20"/>
        </w:rPr>
        <w:t xml:space="preserve"> </w:t>
      </w:r>
      <w:r>
        <w:rPr>
          <w:sz w:val="20"/>
        </w:rPr>
        <w:t>purely</w:t>
      </w:r>
      <w:r w:rsidRPr="003B1FE9">
        <w:rPr>
          <w:sz w:val="20"/>
        </w:rPr>
        <w:t xml:space="preserve"> </w:t>
      </w:r>
      <w:r>
        <w:rPr>
          <w:sz w:val="20"/>
        </w:rPr>
        <w:t>by</w:t>
      </w:r>
      <w:r w:rsidRPr="003B1FE9">
        <w:rPr>
          <w:sz w:val="20"/>
        </w:rPr>
        <w:t xml:space="preserve"> </w:t>
      </w:r>
      <w:r>
        <w:rPr>
          <w:sz w:val="20"/>
        </w:rPr>
        <w:t>content</w:t>
      </w:r>
      <w:r w:rsidRPr="003B1FE9">
        <w:rPr>
          <w:sz w:val="20"/>
        </w:rPr>
        <w:t xml:space="preserve">, </w:t>
      </w:r>
      <w:r>
        <w:rPr>
          <w:sz w:val="20"/>
        </w:rPr>
        <w:t>i.e., without paying attention</w:t>
      </w:r>
      <w:r w:rsidRPr="003B1FE9">
        <w:rPr>
          <w:sz w:val="20"/>
        </w:rPr>
        <w:t xml:space="preserve"> </w:t>
      </w:r>
      <w:r>
        <w:rPr>
          <w:sz w:val="20"/>
        </w:rPr>
        <w:t>to adjacent words order</w:t>
      </w:r>
      <w:r w:rsidRPr="003B1FE9">
        <w:rPr>
          <w:sz w:val="20"/>
        </w:rPr>
        <w:t xml:space="preserve">, </w:t>
      </w:r>
      <w:r>
        <w:rPr>
          <w:sz w:val="20"/>
        </w:rPr>
        <w:t>the order is unimportant</w:t>
      </w:r>
      <w:r w:rsidRPr="003B1FE9">
        <w:rPr>
          <w:sz w:val="20"/>
        </w:rPr>
        <w:t>.</w:t>
      </w:r>
    </w:p>
    <w:p w14:paraId="1F3A192D" w14:textId="77777777" w:rsidR="009B31D3" w:rsidRDefault="009B31D3" w:rsidP="00096332">
      <w:pPr>
        <w:autoSpaceDE w:val="0"/>
        <w:autoSpaceDN w:val="0"/>
        <w:adjustRightInd w:val="0"/>
        <w:rPr>
          <w:sz w:val="20"/>
        </w:rPr>
      </w:pPr>
    </w:p>
    <w:p w14:paraId="0B06CD79" w14:textId="78F199A5" w:rsidR="009B31D3" w:rsidRPr="00BF15C0" w:rsidRDefault="009B31D3" w:rsidP="009B31D3">
      <w:pPr>
        <w:autoSpaceDE w:val="0"/>
        <w:autoSpaceDN w:val="0"/>
        <w:adjustRightInd w:val="0"/>
        <w:rPr>
          <w:rFonts w:eastAsiaTheme="minorHAnsi"/>
          <w:sz w:val="20"/>
          <w:szCs w:val="20"/>
          <w:lang w:eastAsia="ru-RU"/>
        </w:rPr>
      </w:pPr>
      <w:r>
        <w:rPr>
          <w:i/>
          <w:iCs/>
          <w:sz w:val="20"/>
        </w:rPr>
        <w:t>Attitude</w:t>
      </w:r>
      <w:r w:rsidRPr="006D183E">
        <w:rPr>
          <w:i/>
          <w:iCs/>
          <w:sz w:val="20"/>
        </w:rPr>
        <w:t xml:space="preserve"> </w:t>
      </w:r>
      <w:r>
        <w:rPr>
          <w:i/>
          <w:iCs/>
          <w:sz w:val="20"/>
        </w:rPr>
        <w:t>to</w:t>
      </w:r>
      <w:r w:rsidRPr="006D183E">
        <w:rPr>
          <w:i/>
          <w:iCs/>
          <w:sz w:val="20"/>
        </w:rPr>
        <w:t xml:space="preserve"> </w:t>
      </w:r>
      <w:r>
        <w:rPr>
          <w:i/>
          <w:iCs/>
          <w:sz w:val="20"/>
        </w:rPr>
        <w:t>gaps</w:t>
      </w:r>
      <w:r w:rsidRPr="006D183E">
        <w:rPr>
          <w:i/>
          <w:iCs/>
          <w:sz w:val="20"/>
        </w:rPr>
        <w:t xml:space="preserve"> (“</w:t>
      </w:r>
      <w:r>
        <w:rPr>
          <w:i/>
          <w:iCs/>
          <w:sz w:val="20"/>
        </w:rPr>
        <w:t>punctuations</w:t>
      </w:r>
      <w:r w:rsidRPr="006D183E">
        <w:rPr>
          <w:i/>
          <w:iCs/>
          <w:sz w:val="20"/>
        </w:rPr>
        <w:t xml:space="preserve">”) </w:t>
      </w:r>
      <w:r>
        <w:rPr>
          <w:i/>
          <w:iCs/>
          <w:sz w:val="20"/>
        </w:rPr>
        <w:t>at comparing sequences</w:t>
      </w:r>
      <w:r w:rsidRPr="006D183E">
        <w:rPr>
          <w:sz w:val="20"/>
        </w:rPr>
        <w:t xml:space="preserve">. </w:t>
      </w:r>
      <w:r>
        <w:rPr>
          <w:sz w:val="20"/>
        </w:rPr>
        <w:t>You</w:t>
      </w:r>
      <w:r w:rsidRPr="006D183E">
        <w:rPr>
          <w:sz w:val="20"/>
        </w:rPr>
        <w:t xml:space="preserve"> </w:t>
      </w:r>
      <w:r>
        <w:rPr>
          <w:sz w:val="20"/>
        </w:rPr>
        <w:t>are</w:t>
      </w:r>
      <w:r w:rsidRPr="006D183E">
        <w:rPr>
          <w:sz w:val="20"/>
        </w:rPr>
        <w:t xml:space="preserve"> </w:t>
      </w:r>
      <w:r>
        <w:rPr>
          <w:sz w:val="20"/>
        </w:rPr>
        <w:t>permitted</w:t>
      </w:r>
      <w:r w:rsidRPr="006D183E">
        <w:rPr>
          <w:sz w:val="20"/>
        </w:rPr>
        <w:t xml:space="preserve"> </w:t>
      </w:r>
      <w:r>
        <w:rPr>
          <w:sz w:val="20"/>
        </w:rPr>
        <w:t>to</w:t>
      </w:r>
      <w:r w:rsidRPr="006D183E">
        <w:rPr>
          <w:sz w:val="20"/>
        </w:rPr>
        <w:t xml:space="preserve"> </w:t>
      </w:r>
      <w:r>
        <w:rPr>
          <w:sz w:val="20"/>
        </w:rPr>
        <w:t>have</w:t>
      </w:r>
      <w:r w:rsidRPr="006D183E">
        <w:rPr>
          <w:sz w:val="20"/>
        </w:rPr>
        <w:t xml:space="preserve"> </w:t>
      </w:r>
      <w:r>
        <w:rPr>
          <w:sz w:val="20"/>
        </w:rPr>
        <w:t>gaps</w:t>
      </w:r>
      <w:r w:rsidRPr="006D183E">
        <w:rPr>
          <w:sz w:val="20"/>
        </w:rPr>
        <w:t xml:space="preserve"> </w:t>
      </w:r>
      <w:r>
        <w:rPr>
          <w:sz w:val="20"/>
        </w:rPr>
        <w:t>between</w:t>
      </w:r>
      <w:r w:rsidRPr="006D183E">
        <w:rPr>
          <w:sz w:val="20"/>
        </w:rPr>
        <w:t xml:space="preserve"> </w:t>
      </w:r>
      <w:r>
        <w:rPr>
          <w:sz w:val="20"/>
        </w:rPr>
        <w:t>elements</w:t>
      </w:r>
      <w:r w:rsidRPr="006D183E">
        <w:rPr>
          <w:sz w:val="20"/>
        </w:rPr>
        <w:t xml:space="preserve"> </w:t>
      </w:r>
      <w:r>
        <w:rPr>
          <w:sz w:val="20"/>
        </w:rPr>
        <w:t>in</w:t>
      </w:r>
      <w:r w:rsidRPr="006D183E">
        <w:rPr>
          <w:sz w:val="20"/>
        </w:rPr>
        <w:t xml:space="preserve"> </w:t>
      </w:r>
      <w:r>
        <w:rPr>
          <w:sz w:val="20"/>
        </w:rPr>
        <w:t>the</w:t>
      </w:r>
      <w:r w:rsidRPr="006D183E">
        <w:rPr>
          <w:sz w:val="20"/>
        </w:rPr>
        <w:t xml:space="preserve"> </w:t>
      </w:r>
      <w:r>
        <w:rPr>
          <w:sz w:val="20"/>
        </w:rPr>
        <w:t>input</w:t>
      </w:r>
      <w:r w:rsidRPr="006D183E">
        <w:rPr>
          <w:sz w:val="20"/>
        </w:rPr>
        <w:t xml:space="preserve"> </w:t>
      </w:r>
      <w:r>
        <w:rPr>
          <w:sz w:val="20"/>
        </w:rPr>
        <w:t xml:space="preserve">data </w:t>
      </w:r>
      <w:r w:rsidRPr="006D183E">
        <w:rPr>
          <w:sz w:val="20"/>
        </w:rPr>
        <w:t>(</w:t>
      </w:r>
      <w:r>
        <w:rPr>
          <w:sz w:val="20"/>
        </w:rPr>
        <w:t>for example</w:t>
      </w:r>
      <w:r w:rsidRPr="006D183E">
        <w:rPr>
          <w:sz w:val="20"/>
        </w:rPr>
        <w:t xml:space="preserve">, </w:t>
      </w:r>
      <w:bookmarkStart w:id="6" w:name="_Hlk126349763"/>
      <w:r w:rsidRPr="00570E60">
        <w:rPr>
          <w:rFonts w:eastAsiaTheme="minorHAnsi"/>
          <w:sz w:val="20"/>
          <w:szCs w:val="20"/>
          <w:lang w:eastAsia="ru-RU"/>
        </w:rPr>
        <w:t>CD</w:t>
      </w:r>
      <w:r w:rsidRPr="006D183E">
        <w:rPr>
          <w:rFonts w:eastAsiaTheme="minorHAnsi"/>
          <w:sz w:val="20"/>
          <w:szCs w:val="20"/>
          <w:lang w:eastAsia="ru-RU"/>
        </w:rPr>
        <w:t>∙</w:t>
      </w:r>
      <w:r w:rsidRPr="00570E60">
        <w:rPr>
          <w:rFonts w:eastAsiaTheme="minorHAnsi"/>
          <w:sz w:val="20"/>
          <w:szCs w:val="20"/>
          <w:lang w:eastAsia="ru-RU"/>
        </w:rPr>
        <w:t>ABA</w:t>
      </w:r>
      <w:r w:rsidRPr="006D183E">
        <w:rPr>
          <w:rFonts w:eastAsiaTheme="minorHAnsi"/>
          <w:sz w:val="20"/>
          <w:szCs w:val="20"/>
          <w:lang w:eastAsia="ru-RU"/>
        </w:rPr>
        <w:t>∙</w:t>
      </w:r>
      <w:r w:rsidRPr="00570E60">
        <w:rPr>
          <w:rFonts w:eastAsiaTheme="minorHAnsi"/>
          <w:sz w:val="20"/>
          <w:szCs w:val="20"/>
          <w:lang w:eastAsia="ru-RU"/>
        </w:rPr>
        <w:t>B</w:t>
      </w:r>
      <w:bookmarkEnd w:id="6"/>
      <w:r w:rsidRPr="006D183E">
        <w:rPr>
          <w:sz w:val="20"/>
        </w:rPr>
        <w:t>)</w:t>
      </w:r>
      <w:r>
        <w:rPr>
          <w:sz w:val="20"/>
        </w:rPr>
        <w:t xml:space="preserve"> – see WORDVAR subcommand.</w:t>
      </w:r>
      <w:r w:rsidRPr="006D183E">
        <w:rPr>
          <w:sz w:val="20"/>
        </w:rPr>
        <w:t xml:space="preserve"> </w:t>
      </w:r>
      <w:r>
        <w:rPr>
          <w:sz w:val="20"/>
        </w:rPr>
        <w:t>However, the macro takes positions of gaps for fixed at input</w:t>
      </w:r>
      <w:r w:rsidRPr="006D183E">
        <w:rPr>
          <w:sz w:val="20"/>
        </w:rPr>
        <w:t xml:space="preserve">. </w:t>
      </w:r>
      <w:r>
        <w:rPr>
          <w:sz w:val="20"/>
        </w:rPr>
        <w:t>The</w:t>
      </w:r>
      <w:r w:rsidRPr="006D183E">
        <w:rPr>
          <w:sz w:val="20"/>
        </w:rPr>
        <w:t xml:space="preserve"> </w:t>
      </w:r>
      <w:r>
        <w:rPr>
          <w:sz w:val="20"/>
        </w:rPr>
        <w:t>consequence</w:t>
      </w:r>
      <w:r w:rsidRPr="006D183E">
        <w:rPr>
          <w:sz w:val="20"/>
        </w:rPr>
        <w:t xml:space="preserve"> </w:t>
      </w:r>
      <w:r>
        <w:rPr>
          <w:sz w:val="20"/>
        </w:rPr>
        <w:t>of</w:t>
      </w:r>
      <w:r w:rsidRPr="006D183E">
        <w:rPr>
          <w:sz w:val="20"/>
        </w:rPr>
        <w:t xml:space="preserve"> </w:t>
      </w:r>
      <w:r>
        <w:rPr>
          <w:sz w:val="20"/>
        </w:rPr>
        <w:t>this</w:t>
      </w:r>
      <w:r w:rsidRPr="006D183E">
        <w:rPr>
          <w:sz w:val="20"/>
        </w:rPr>
        <w:t xml:space="preserve"> </w:t>
      </w:r>
      <w:r>
        <w:rPr>
          <w:sz w:val="20"/>
        </w:rPr>
        <w:t>will</w:t>
      </w:r>
      <w:r w:rsidRPr="006D183E">
        <w:rPr>
          <w:sz w:val="20"/>
        </w:rPr>
        <w:t xml:space="preserve"> </w:t>
      </w:r>
      <w:r>
        <w:rPr>
          <w:sz w:val="20"/>
        </w:rPr>
        <w:t>be</w:t>
      </w:r>
      <w:r w:rsidRPr="006D183E">
        <w:rPr>
          <w:sz w:val="20"/>
        </w:rPr>
        <w:t xml:space="preserve"> </w:t>
      </w:r>
      <w:r>
        <w:rPr>
          <w:sz w:val="20"/>
        </w:rPr>
        <w:t>that</w:t>
      </w:r>
      <w:r w:rsidRPr="006D183E">
        <w:rPr>
          <w:sz w:val="20"/>
        </w:rPr>
        <w:t xml:space="preserve"> </w:t>
      </w:r>
      <w:r w:rsidRPr="00570E60">
        <w:rPr>
          <w:rFonts w:eastAsiaTheme="minorHAnsi"/>
          <w:sz w:val="20"/>
          <w:szCs w:val="20"/>
          <w:lang w:eastAsia="ru-RU"/>
        </w:rPr>
        <w:t>CD</w:t>
      </w:r>
      <w:r w:rsidRPr="006D183E">
        <w:rPr>
          <w:rFonts w:eastAsiaTheme="minorHAnsi"/>
          <w:sz w:val="20"/>
          <w:szCs w:val="20"/>
          <w:lang w:eastAsia="ru-RU"/>
        </w:rPr>
        <w:t>∙</w:t>
      </w:r>
      <w:r w:rsidRPr="00570E60">
        <w:rPr>
          <w:rFonts w:eastAsiaTheme="minorHAnsi"/>
          <w:sz w:val="20"/>
          <w:szCs w:val="20"/>
          <w:lang w:eastAsia="ru-RU"/>
        </w:rPr>
        <w:t>ABA</w:t>
      </w:r>
      <w:r w:rsidRPr="006D183E">
        <w:rPr>
          <w:rFonts w:eastAsiaTheme="minorHAnsi"/>
          <w:sz w:val="20"/>
          <w:szCs w:val="20"/>
          <w:lang w:eastAsia="ru-RU"/>
        </w:rPr>
        <w:t>∙</w:t>
      </w:r>
      <w:r w:rsidRPr="00570E60">
        <w:rPr>
          <w:rFonts w:eastAsiaTheme="minorHAnsi"/>
          <w:sz w:val="20"/>
          <w:szCs w:val="20"/>
          <w:lang w:eastAsia="ru-RU"/>
        </w:rPr>
        <w:t>B</w:t>
      </w:r>
      <w:r w:rsidRPr="006D183E">
        <w:rPr>
          <w:sz w:val="20"/>
        </w:rPr>
        <w:t xml:space="preserve"> </w:t>
      </w:r>
      <w:r>
        <w:rPr>
          <w:sz w:val="20"/>
        </w:rPr>
        <w:t>and</w:t>
      </w:r>
      <w:r w:rsidRPr="006D183E">
        <w:rPr>
          <w:sz w:val="20"/>
        </w:rPr>
        <w:t xml:space="preserve"> </w:t>
      </w:r>
      <w:r w:rsidRPr="00570E60">
        <w:rPr>
          <w:rFonts w:eastAsiaTheme="minorHAnsi"/>
          <w:sz w:val="20"/>
          <w:szCs w:val="20"/>
          <w:lang w:eastAsia="ru-RU"/>
        </w:rPr>
        <w:t>CD</w:t>
      </w:r>
      <w:r w:rsidRPr="006D183E">
        <w:rPr>
          <w:rFonts w:eastAsiaTheme="minorHAnsi"/>
          <w:sz w:val="20"/>
          <w:szCs w:val="20"/>
          <w:lang w:eastAsia="ru-RU"/>
        </w:rPr>
        <w:t>∙</w:t>
      </w:r>
      <w:r w:rsidRPr="00570E60">
        <w:rPr>
          <w:rFonts w:eastAsiaTheme="minorHAnsi"/>
          <w:sz w:val="20"/>
          <w:szCs w:val="20"/>
          <w:lang w:eastAsia="ru-RU"/>
        </w:rPr>
        <w:t>AB</w:t>
      </w:r>
      <w:r w:rsidRPr="006D183E">
        <w:rPr>
          <w:rFonts w:eastAsiaTheme="minorHAnsi"/>
          <w:sz w:val="20"/>
          <w:szCs w:val="20"/>
          <w:lang w:eastAsia="ru-RU"/>
        </w:rPr>
        <w:t>∙</w:t>
      </w:r>
      <w:r w:rsidRPr="00570E60">
        <w:rPr>
          <w:rFonts w:eastAsiaTheme="minorHAnsi"/>
          <w:sz w:val="20"/>
          <w:szCs w:val="20"/>
          <w:lang w:eastAsia="ru-RU"/>
        </w:rPr>
        <w:t>AB</w:t>
      </w:r>
      <w:r w:rsidRPr="006D183E">
        <w:rPr>
          <w:rFonts w:eastAsiaTheme="minorHAnsi"/>
          <w:sz w:val="20"/>
          <w:szCs w:val="20"/>
          <w:lang w:eastAsia="ru-RU"/>
        </w:rPr>
        <w:t xml:space="preserve"> – </w:t>
      </w:r>
      <w:r>
        <w:rPr>
          <w:rFonts w:eastAsiaTheme="minorHAnsi"/>
          <w:sz w:val="20"/>
          <w:szCs w:val="20"/>
          <w:lang w:eastAsia="ru-RU"/>
        </w:rPr>
        <w:t>are not identical sequences for the macro</w:t>
      </w:r>
      <w:r w:rsidRPr="006D183E">
        <w:rPr>
          <w:rFonts w:eastAsiaTheme="minorHAnsi"/>
          <w:sz w:val="20"/>
          <w:szCs w:val="20"/>
          <w:lang w:eastAsia="ru-RU"/>
        </w:rPr>
        <w:t>.</w:t>
      </w:r>
      <w:r w:rsidR="00BF15C0" w:rsidRPr="00BF15C0">
        <w:rPr>
          <w:rFonts w:eastAsiaTheme="minorHAnsi"/>
          <w:sz w:val="20"/>
          <w:szCs w:val="20"/>
          <w:lang w:eastAsia="ru-RU"/>
        </w:rPr>
        <w:t xml:space="preserve"> </w:t>
      </w:r>
      <w:bookmarkStart w:id="7" w:name="_Hlk144585560"/>
      <w:r w:rsidR="0029201A">
        <w:rPr>
          <w:rFonts w:eastAsiaTheme="minorHAnsi"/>
          <w:sz w:val="20"/>
          <w:szCs w:val="20"/>
          <w:lang w:eastAsia="ru-RU"/>
        </w:rPr>
        <w:t>T</w:t>
      </w:r>
      <w:r w:rsidR="00BF15C0">
        <w:rPr>
          <w:rFonts w:eastAsiaTheme="minorHAnsi"/>
          <w:sz w:val="20"/>
          <w:szCs w:val="20"/>
          <w:lang w:eastAsia="ru-RU"/>
        </w:rPr>
        <w:t xml:space="preserve">his macro does </w:t>
      </w:r>
      <w:r w:rsidR="00BF15C0" w:rsidRPr="00A114CE">
        <w:rPr>
          <w:rFonts w:eastAsiaTheme="minorHAnsi"/>
          <w:sz w:val="20"/>
          <w:szCs w:val="20"/>
          <w:u w:val="single"/>
          <w:lang w:eastAsia="ru-RU"/>
        </w:rPr>
        <w:t>not</w:t>
      </w:r>
      <w:r w:rsidR="00BF15C0">
        <w:rPr>
          <w:rFonts w:eastAsiaTheme="minorHAnsi"/>
          <w:sz w:val="20"/>
          <w:szCs w:val="20"/>
          <w:lang w:eastAsia="ru-RU"/>
        </w:rPr>
        <w:t xml:space="preserve"> shift words </w:t>
      </w:r>
      <w:r w:rsidR="001B1A5B">
        <w:rPr>
          <w:rFonts w:eastAsiaTheme="minorHAnsi"/>
          <w:sz w:val="20"/>
          <w:szCs w:val="20"/>
          <w:lang w:eastAsia="ru-RU"/>
        </w:rPr>
        <w:t>apart or towards</w:t>
      </w:r>
      <w:r w:rsidR="00BF15C0">
        <w:rPr>
          <w:rFonts w:eastAsiaTheme="minorHAnsi"/>
          <w:sz w:val="20"/>
          <w:szCs w:val="20"/>
          <w:lang w:eastAsia="ru-RU"/>
        </w:rPr>
        <w:t xml:space="preserve"> in order to “establish” the maximal congruence of the sequences.</w:t>
      </w:r>
      <w:bookmarkEnd w:id="7"/>
      <w:r w:rsidR="00A114CE">
        <w:rPr>
          <w:rFonts w:eastAsiaTheme="minorHAnsi"/>
          <w:sz w:val="20"/>
          <w:szCs w:val="20"/>
          <w:lang w:eastAsia="ru-RU"/>
        </w:rPr>
        <w:t xml:space="preserve"> </w:t>
      </w:r>
      <w:r w:rsidR="00763C15">
        <w:rPr>
          <w:rFonts w:eastAsiaTheme="minorHAnsi"/>
          <w:sz w:val="20"/>
          <w:szCs w:val="20"/>
          <w:lang w:eastAsia="ru-RU"/>
        </w:rPr>
        <w:t>And</w:t>
      </w:r>
      <w:r w:rsidR="00A114CE">
        <w:rPr>
          <w:rFonts w:eastAsiaTheme="minorHAnsi"/>
          <w:sz w:val="20"/>
          <w:szCs w:val="20"/>
          <w:lang w:eastAsia="ru-RU"/>
        </w:rPr>
        <w:t xml:space="preserve"> the </w:t>
      </w:r>
      <w:r w:rsidR="0029201A">
        <w:rPr>
          <w:rFonts w:eastAsiaTheme="minorHAnsi"/>
          <w:sz w:val="20"/>
          <w:szCs w:val="20"/>
          <w:lang w:eastAsia="ru-RU"/>
        </w:rPr>
        <w:t>present</w:t>
      </w:r>
      <w:r w:rsidR="00A114CE">
        <w:rPr>
          <w:rFonts w:eastAsiaTheme="minorHAnsi"/>
          <w:sz w:val="20"/>
          <w:szCs w:val="20"/>
          <w:lang w:eastAsia="ru-RU"/>
        </w:rPr>
        <w:t xml:space="preserve"> macro does not do </w:t>
      </w:r>
      <w:r w:rsidR="00763C15">
        <w:rPr>
          <w:rFonts w:eastAsiaTheme="minorHAnsi"/>
          <w:sz w:val="20"/>
          <w:szCs w:val="20"/>
          <w:lang w:eastAsia="ru-RU"/>
        </w:rPr>
        <w:t>sequence comparison known as</w:t>
      </w:r>
      <w:r w:rsidR="00A114CE">
        <w:rPr>
          <w:rFonts w:eastAsiaTheme="minorHAnsi"/>
          <w:sz w:val="20"/>
          <w:szCs w:val="20"/>
          <w:lang w:eastAsia="ru-RU"/>
        </w:rPr>
        <w:t xml:space="preserve"> </w:t>
      </w:r>
      <w:r w:rsidR="00A114CE" w:rsidRPr="00763C15">
        <w:rPr>
          <w:rFonts w:eastAsiaTheme="minorHAnsi"/>
          <w:i/>
          <w:sz w:val="20"/>
          <w:szCs w:val="20"/>
          <w:lang w:eastAsia="ru-RU"/>
        </w:rPr>
        <w:t>optimal matching</w:t>
      </w:r>
      <w:r w:rsidR="00A114CE">
        <w:rPr>
          <w:rFonts w:eastAsiaTheme="minorHAnsi"/>
          <w:sz w:val="20"/>
          <w:szCs w:val="20"/>
          <w:lang w:eastAsia="ru-RU"/>
        </w:rPr>
        <w:t xml:space="preserve"> </w:t>
      </w:r>
      <w:r w:rsidR="00763C15">
        <w:rPr>
          <w:rFonts w:eastAsiaTheme="minorHAnsi"/>
          <w:sz w:val="20"/>
          <w:szCs w:val="20"/>
          <w:lang w:eastAsia="ru-RU"/>
        </w:rPr>
        <w:t xml:space="preserve">– </w:t>
      </w:r>
      <w:r w:rsidR="00A114CE">
        <w:rPr>
          <w:rFonts w:eastAsiaTheme="minorHAnsi"/>
          <w:sz w:val="20"/>
          <w:szCs w:val="20"/>
          <w:lang w:eastAsia="ru-RU"/>
        </w:rPr>
        <w:t>which utilizes</w:t>
      </w:r>
      <w:r w:rsidR="00763C15">
        <w:rPr>
          <w:rFonts w:eastAsiaTheme="minorHAnsi"/>
          <w:sz w:val="20"/>
          <w:szCs w:val="20"/>
          <w:lang w:eastAsia="ru-RU"/>
        </w:rPr>
        <w:t xml:space="preserve"> edit operations (insert, delete, substitute) to obtain the best “global” alignment.</w:t>
      </w:r>
    </w:p>
    <w:p w14:paraId="25826135" w14:textId="77777777" w:rsidR="009B31D3" w:rsidRDefault="009B31D3" w:rsidP="00096332">
      <w:pPr>
        <w:autoSpaceDE w:val="0"/>
        <w:autoSpaceDN w:val="0"/>
        <w:adjustRightInd w:val="0"/>
        <w:rPr>
          <w:sz w:val="20"/>
        </w:rPr>
      </w:pPr>
    </w:p>
    <w:p w14:paraId="0AB52397" w14:textId="77777777" w:rsidR="009B31D3" w:rsidRPr="00C10349" w:rsidRDefault="009B31D3" w:rsidP="009B31D3">
      <w:pPr>
        <w:autoSpaceDE w:val="0"/>
        <w:autoSpaceDN w:val="0"/>
        <w:adjustRightInd w:val="0"/>
        <w:rPr>
          <w:sz w:val="20"/>
        </w:rPr>
      </w:pPr>
      <w:r>
        <w:rPr>
          <w:i/>
          <w:iCs/>
          <w:sz w:val="20"/>
        </w:rPr>
        <w:t>If</w:t>
      </w:r>
      <w:r w:rsidRPr="006D183E">
        <w:rPr>
          <w:i/>
          <w:iCs/>
          <w:sz w:val="20"/>
        </w:rPr>
        <w:t xml:space="preserve"> </w:t>
      </w:r>
      <w:r>
        <w:rPr>
          <w:i/>
          <w:iCs/>
          <w:sz w:val="20"/>
        </w:rPr>
        <w:t>you</w:t>
      </w:r>
      <w:r w:rsidRPr="006D183E">
        <w:rPr>
          <w:i/>
          <w:iCs/>
          <w:sz w:val="20"/>
        </w:rPr>
        <w:t xml:space="preserve"> </w:t>
      </w:r>
      <w:r>
        <w:rPr>
          <w:i/>
          <w:iCs/>
          <w:sz w:val="20"/>
        </w:rPr>
        <w:t>are</w:t>
      </w:r>
      <w:r w:rsidRPr="006D183E">
        <w:rPr>
          <w:i/>
          <w:iCs/>
          <w:sz w:val="20"/>
        </w:rPr>
        <w:t xml:space="preserve"> </w:t>
      </w:r>
      <w:r>
        <w:rPr>
          <w:i/>
          <w:iCs/>
          <w:sz w:val="20"/>
        </w:rPr>
        <w:t>studying</w:t>
      </w:r>
      <w:r w:rsidRPr="006D183E">
        <w:rPr>
          <w:i/>
          <w:iCs/>
          <w:sz w:val="20"/>
        </w:rPr>
        <w:t xml:space="preserve"> </w:t>
      </w:r>
      <w:r>
        <w:rPr>
          <w:i/>
          <w:iCs/>
          <w:sz w:val="20"/>
        </w:rPr>
        <w:t>sentences</w:t>
      </w:r>
      <w:r w:rsidRPr="006D183E">
        <w:rPr>
          <w:i/>
          <w:iCs/>
          <w:sz w:val="20"/>
        </w:rPr>
        <w:t xml:space="preserve"> </w:t>
      </w:r>
      <w:r>
        <w:rPr>
          <w:i/>
          <w:iCs/>
          <w:sz w:val="20"/>
        </w:rPr>
        <w:t>of</w:t>
      </w:r>
      <w:r w:rsidRPr="006D183E">
        <w:rPr>
          <w:i/>
          <w:iCs/>
          <w:sz w:val="20"/>
        </w:rPr>
        <w:t xml:space="preserve"> </w:t>
      </w:r>
      <w:r>
        <w:rPr>
          <w:i/>
          <w:iCs/>
          <w:sz w:val="20"/>
        </w:rPr>
        <w:t>a</w:t>
      </w:r>
      <w:r w:rsidRPr="006D183E">
        <w:rPr>
          <w:i/>
          <w:iCs/>
          <w:sz w:val="20"/>
        </w:rPr>
        <w:t xml:space="preserve"> </w:t>
      </w:r>
      <w:r>
        <w:rPr>
          <w:i/>
          <w:iCs/>
          <w:sz w:val="20"/>
        </w:rPr>
        <w:t>natural language</w:t>
      </w:r>
      <w:r w:rsidRPr="006D183E">
        <w:rPr>
          <w:sz w:val="20"/>
        </w:rPr>
        <w:t>.</w:t>
      </w:r>
      <w:r>
        <w:rPr>
          <w:sz w:val="20"/>
        </w:rPr>
        <w:t xml:space="preserve"> </w:t>
      </w:r>
      <w:r w:rsidRPr="006D183E">
        <w:rPr>
          <w:sz w:val="20"/>
        </w:rPr>
        <w:t>!</w:t>
      </w:r>
      <w:r>
        <w:rPr>
          <w:sz w:val="20"/>
        </w:rPr>
        <w:t>KO</w:t>
      </w:r>
      <w:r w:rsidRPr="00C10349">
        <w:rPr>
          <w:sz w:val="20"/>
        </w:rPr>
        <w:t>_</w:t>
      </w:r>
      <w:r>
        <w:rPr>
          <w:sz w:val="20"/>
        </w:rPr>
        <w:t>SEQSIM</w:t>
      </w:r>
      <w:r w:rsidRPr="00C10349">
        <w:rPr>
          <w:sz w:val="20"/>
        </w:rPr>
        <w:t xml:space="preserve"> </w:t>
      </w:r>
      <w:r>
        <w:rPr>
          <w:sz w:val="20"/>
        </w:rPr>
        <w:t>does</w:t>
      </w:r>
      <w:r w:rsidRPr="00C10349">
        <w:rPr>
          <w:sz w:val="20"/>
        </w:rPr>
        <w:t xml:space="preserve"> </w:t>
      </w:r>
      <w:r>
        <w:rPr>
          <w:sz w:val="20"/>
        </w:rPr>
        <w:t>not</w:t>
      </w:r>
      <w:r w:rsidRPr="00C10349">
        <w:rPr>
          <w:sz w:val="20"/>
        </w:rPr>
        <w:t xml:space="preserve"> </w:t>
      </w:r>
      <w:r>
        <w:rPr>
          <w:sz w:val="20"/>
        </w:rPr>
        <w:t>engage</w:t>
      </w:r>
      <w:r w:rsidRPr="00C10349">
        <w:rPr>
          <w:sz w:val="20"/>
        </w:rPr>
        <w:t xml:space="preserve"> </w:t>
      </w:r>
      <w:r>
        <w:rPr>
          <w:sz w:val="20"/>
        </w:rPr>
        <w:t>in</w:t>
      </w:r>
      <w:r w:rsidRPr="00C10349">
        <w:rPr>
          <w:sz w:val="20"/>
        </w:rPr>
        <w:t xml:space="preserve"> </w:t>
      </w:r>
      <w:r>
        <w:rPr>
          <w:sz w:val="20"/>
        </w:rPr>
        <w:t>linguistic</w:t>
      </w:r>
      <w:r w:rsidRPr="00C10349">
        <w:rPr>
          <w:sz w:val="20"/>
        </w:rPr>
        <w:t xml:space="preserve"> </w:t>
      </w:r>
      <w:r>
        <w:rPr>
          <w:sz w:val="20"/>
        </w:rPr>
        <w:t>stemmatization / lemmatization</w:t>
      </w:r>
      <w:r w:rsidRPr="00C10349">
        <w:rPr>
          <w:sz w:val="20"/>
        </w:rPr>
        <w:t xml:space="preserve">, </w:t>
      </w:r>
      <w:r>
        <w:rPr>
          <w:sz w:val="20"/>
        </w:rPr>
        <w:t>leaving this preliminary work on the user</w:t>
      </w:r>
      <w:r w:rsidRPr="00C10349">
        <w:rPr>
          <w:sz w:val="20"/>
        </w:rPr>
        <w:t xml:space="preserve">. </w:t>
      </w:r>
      <w:r>
        <w:rPr>
          <w:sz w:val="20"/>
        </w:rPr>
        <w:t>Also</w:t>
      </w:r>
      <w:r w:rsidRPr="00C10349">
        <w:rPr>
          <w:sz w:val="20"/>
        </w:rPr>
        <w:t xml:space="preserve">, </w:t>
      </w:r>
      <w:r>
        <w:rPr>
          <w:sz w:val="20"/>
        </w:rPr>
        <w:t>upper and lower letters in the data are different letters for the macro, it does not ignore case</w:t>
      </w:r>
      <w:r w:rsidRPr="00C10349">
        <w:rPr>
          <w:sz w:val="20"/>
        </w:rPr>
        <w:t>.</w:t>
      </w:r>
    </w:p>
    <w:p w14:paraId="62231871" w14:textId="77777777" w:rsidR="009B31D3" w:rsidRPr="00C10349" w:rsidRDefault="009B31D3" w:rsidP="009B31D3">
      <w:pPr>
        <w:autoSpaceDE w:val="0"/>
        <w:autoSpaceDN w:val="0"/>
        <w:adjustRightInd w:val="0"/>
        <w:rPr>
          <w:sz w:val="20"/>
        </w:rPr>
      </w:pPr>
    </w:p>
    <w:p w14:paraId="776D96EA" w14:textId="77777777" w:rsidR="009B31D3" w:rsidRPr="00326B11" w:rsidRDefault="009B31D3" w:rsidP="009B31D3">
      <w:pPr>
        <w:autoSpaceDE w:val="0"/>
        <w:autoSpaceDN w:val="0"/>
        <w:adjustRightInd w:val="0"/>
        <w:rPr>
          <w:sz w:val="20"/>
        </w:rPr>
      </w:pPr>
      <w:r>
        <w:rPr>
          <w:sz w:val="20"/>
        </w:rPr>
        <w:t>The</w:t>
      </w:r>
      <w:r w:rsidRPr="00326B11">
        <w:rPr>
          <w:sz w:val="20"/>
        </w:rPr>
        <w:t xml:space="preserve"> </w:t>
      </w:r>
      <w:r>
        <w:rPr>
          <w:sz w:val="20"/>
        </w:rPr>
        <w:t>macro</w:t>
      </w:r>
      <w:r w:rsidRPr="00326B11">
        <w:rPr>
          <w:sz w:val="20"/>
        </w:rPr>
        <w:t xml:space="preserve"> </w:t>
      </w:r>
      <w:r>
        <w:rPr>
          <w:sz w:val="20"/>
        </w:rPr>
        <w:t>outputs</w:t>
      </w:r>
      <w:r w:rsidRPr="00326B11">
        <w:rPr>
          <w:sz w:val="20"/>
        </w:rPr>
        <w:t xml:space="preserve"> </w:t>
      </w:r>
      <w:r>
        <w:rPr>
          <w:sz w:val="20"/>
        </w:rPr>
        <w:t>its</w:t>
      </w:r>
      <w:r w:rsidRPr="00326B11">
        <w:rPr>
          <w:sz w:val="20"/>
        </w:rPr>
        <w:t xml:space="preserve"> </w:t>
      </w:r>
      <w:r>
        <w:rPr>
          <w:sz w:val="20"/>
        </w:rPr>
        <w:t>main</w:t>
      </w:r>
      <w:r w:rsidRPr="00326B11">
        <w:rPr>
          <w:sz w:val="20"/>
        </w:rPr>
        <w:t xml:space="preserve"> </w:t>
      </w:r>
      <w:r>
        <w:rPr>
          <w:sz w:val="20"/>
        </w:rPr>
        <w:t>result</w:t>
      </w:r>
      <w:r w:rsidRPr="00326B11">
        <w:rPr>
          <w:sz w:val="20"/>
        </w:rPr>
        <w:t xml:space="preserve"> – </w:t>
      </w:r>
      <w:r>
        <w:rPr>
          <w:sz w:val="20"/>
        </w:rPr>
        <w:t>similarity</w:t>
      </w:r>
      <w:r w:rsidRPr="00326B11">
        <w:rPr>
          <w:sz w:val="20"/>
        </w:rPr>
        <w:t xml:space="preserve"> </w:t>
      </w:r>
      <w:r>
        <w:rPr>
          <w:sz w:val="20"/>
        </w:rPr>
        <w:t>measure</w:t>
      </w:r>
      <w:r w:rsidRPr="00326B11">
        <w:rPr>
          <w:sz w:val="20"/>
        </w:rPr>
        <w:t xml:space="preserve"> </w:t>
      </w:r>
      <w:r>
        <w:rPr>
          <w:sz w:val="20"/>
        </w:rPr>
        <w:t>or</w:t>
      </w:r>
      <w:r w:rsidRPr="00326B11">
        <w:rPr>
          <w:sz w:val="20"/>
        </w:rPr>
        <w:t xml:space="preserve"> </w:t>
      </w:r>
      <w:r>
        <w:rPr>
          <w:sz w:val="20"/>
        </w:rPr>
        <w:t>chains – as a new unnamed dataset</w:t>
      </w:r>
      <w:r w:rsidRPr="00326B11">
        <w:rPr>
          <w:sz w:val="20"/>
        </w:rPr>
        <w:t xml:space="preserve"> (</w:t>
      </w:r>
      <w:r>
        <w:rPr>
          <w:sz w:val="20"/>
        </w:rPr>
        <w:t>there is an option to give it a name</w:t>
      </w:r>
      <w:r w:rsidRPr="00326B11">
        <w:rPr>
          <w:sz w:val="20"/>
        </w:rPr>
        <w:t xml:space="preserve">). </w:t>
      </w:r>
      <w:r>
        <w:rPr>
          <w:sz w:val="20"/>
        </w:rPr>
        <w:t>By</w:t>
      </w:r>
      <w:r w:rsidRPr="00326B11">
        <w:rPr>
          <w:sz w:val="20"/>
        </w:rPr>
        <w:t xml:space="preserve"> </w:t>
      </w:r>
      <w:r>
        <w:rPr>
          <w:sz w:val="20"/>
        </w:rPr>
        <w:t>default</w:t>
      </w:r>
      <w:r w:rsidRPr="00326B11">
        <w:rPr>
          <w:sz w:val="20"/>
        </w:rPr>
        <w:t xml:space="preserve">, </w:t>
      </w:r>
      <w:r>
        <w:rPr>
          <w:sz w:val="20"/>
        </w:rPr>
        <w:t>square</w:t>
      </w:r>
      <w:r w:rsidRPr="00326B11">
        <w:rPr>
          <w:sz w:val="20"/>
        </w:rPr>
        <w:t xml:space="preserve"> </w:t>
      </w:r>
      <w:r>
        <w:rPr>
          <w:sz w:val="20"/>
        </w:rPr>
        <w:t>matrix</w:t>
      </w:r>
      <w:r w:rsidRPr="00326B11">
        <w:rPr>
          <w:sz w:val="20"/>
        </w:rPr>
        <w:t xml:space="preserve"> </w:t>
      </w:r>
      <w:r>
        <w:rPr>
          <w:sz w:val="20"/>
        </w:rPr>
        <w:t>of</w:t>
      </w:r>
      <w:r w:rsidRPr="00326B11">
        <w:rPr>
          <w:sz w:val="20"/>
        </w:rPr>
        <w:t xml:space="preserve"> </w:t>
      </w:r>
      <w:r>
        <w:rPr>
          <w:sz w:val="20"/>
        </w:rPr>
        <w:t>similarities</w:t>
      </w:r>
      <w:r w:rsidRPr="00326B11">
        <w:rPr>
          <w:sz w:val="20"/>
        </w:rPr>
        <w:t xml:space="preserve"> </w:t>
      </w:r>
      <w:r>
        <w:rPr>
          <w:sz w:val="20"/>
        </w:rPr>
        <w:t>between all sequences is returned</w:t>
      </w:r>
      <w:r w:rsidRPr="00326B11">
        <w:rPr>
          <w:sz w:val="20"/>
        </w:rPr>
        <w:t xml:space="preserve">. </w:t>
      </w:r>
      <w:r>
        <w:rPr>
          <w:sz w:val="20"/>
        </w:rPr>
        <w:t>In</w:t>
      </w:r>
      <w:r w:rsidRPr="00326B11">
        <w:rPr>
          <w:sz w:val="20"/>
        </w:rPr>
        <w:t xml:space="preserve"> </w:t>
      </w:r>
      <w:r>
        <w:rPr>
          <w:sz w:val="20"/>
        </w:rPr>
        <w:t>the</w:t>
      </w:r>
      <w:r w:rsidRPr="00326B11">
        <w:rPr>
          <w:sz w:val="20"/>
        </w:rPr>
        <w:t xml:space="preserve"> </w:t>
      </w:r>
      <w:r>
        <w:rPr>
          <w:sz w:val="20"/>
        </w:rPr>
        <w:t>input</w:t>
      </w:r>
      <w:r w:rsidRPr="00326B11">
        <w:rPr>
          <w:sz w:val="20"/>
        </w:rPr>
        <w:t xml:space="preserve"> </w:t>
      </w:r>
      <w:r>
        <w:rPr>
          <w:sz w:val="20"/>
        </w:rPr>
        <w:t>dataset</w:t>
      </w:r>
      <w:r w:rsidRPr="00326B11">
        <w:rPr>
          <w:sz w:val="20"/>
        </w:rPr>
        <w:t xml:space="preserve">, </w:t>
      </w:r>
      <w:r>
        <w:rPr>
          <w:sz w:val="20"/>
        </w:rPr>
        <w:t>the</w:t>
      </w:r>
      <w:r w:rsidRPr="00326B11">
        <w:rPr>
          <w:sz w:val="20"/>
        </w:rPr>
        <w:t xml:space="preserve"> </w:t>
      </w:r>
      <w:r>
        <w:rPr>
          <w:sz w:val="20"/>
        </w:rPr>
        <w:t>macro</w:t>
      </w:r>
      <w:r w:rsidRPr="00326B11">
        <w:rPr>
          <w:sz w:val="20"/>
        </w:rPr>
        <w:t xml:space="preserve"> </w:t>
      </w:r>
      <w:r>
        <w:rPr>
          <w:sz w:val="20"/>
        </w:rPr>
        <w:t>creates variable</w:t>
      </w:r>
      <w:r w:rsidRPr="00326B11">
        <w:rPr>
          <w:sz w:val="20"/>
        </w:rPr>
        <w:t xml:space="preserve"> </w:t>
      </w:r>
      <w:r w:rsidRPr="00326B11">
        <w:rPr>
          <w:i/>
          <w:iCs/>
          <w:sz w:val="20"/>
        </w:rPr>
        <w:t>WORD_.#$</w:t>
      </w:r>
      <w:r w:rsidRPr="00326B11">
        <w:rPr>
          <w:sz w:val="20"/>
        </w:rPr>
        <w:t xml:space="preserve">, </w:t>
      </w:r>
      <w:r>
        <w:rPr>
          <w:sz w:val="20"/>
        </w:rPr>
        <w:t>and sometimes also</w:t>
      </w:r>
      <w:r w:rsidRPr="00326B11">
        <w:rPr>
          <w:sz w:val="20"/>
        </w:rPr>
        <w:t xml:space="preserve"> </w:t>
      </w:r>
      <w:r w:rsidRPr="00326B11">
        <w:rPr>
          <w:i/>
          <w:iCs/>
          <w:sz w:val="20"/>
        </w:rPr>
        <w:t>NSEQW_.#$</w:t>
      </w:r>
      <w:r w:rsidRPr="00326B11">
        <w:rPr>
          <w:sz w:val="20"/>
        </w:rPr>
        <w:t xml:space="preserve"> </w:t>
      </w:r>
      <w:r>
        <w:rPr>
          <w:sz w:val="20"/>
        </w:rPr>
        <w:t>and</w:t>
      </w:r>
      <w:r w:rsidRPr="00326B11">
        <w:rPr>
          <w:sz w:val="20"/>
        </w:rPr>
        <w:t xml:space="preserve"> </w:t>
      </w:r>
      <w:r w:rsidRPr="00326B11">
        <w:rPr>
          <w:i/>
          <w:iCs/>
          <w:sz w:val="20"/>
        </w:rPr>
        <w:t>RELEV_.#$</w:t>
      </w:r>
      <w:r w:rsidRPr="00326B11">
        <w:rPr>
          <w:sz w:val="20"/>
        </w:rPr>
        <w:t xml:space="preserve">. </w:t>
      </w:r>
      <w:r>
        <w:rPr>
          <w:sz w:val="20"/>
        </w:rPr>
        <w:t>Subsequent</w:t>
      </w:r>
      <w:r w:rsidRPr="00326B11">
        <w:rPr>
          <w:sz w:val="20"/>
        </w:rPr>
        <w:t xml:space="preserve"> </w:t>
      </w:r>
      <w:r>
        <w:rPr>
          <w:sz w:val="20"/>
        </w:rPr>
        <w:t>runs</w:t>
      </w:r>
      <w:r w:rsidRPr="00326B11">
        <w:rPr>
          <w:sz w:val="20"/>
        </w:rPr>
        <w:t xml:space="preserve"> </w:t>
      </w:r>
      <w:r>
        <w:rPr>
          <w:sz w:val="20"/>
        </w:rPr>
        <w:t>of</w:t>
      </w:r>
      <w:r w:rsidRPr="00326B11">
        <w:rPr>
          <w:sz w:val="20"/>
        </w:rPr>
        <w:t xml:space="preserve"> </w:t>
      </w:r>
      <w:r>
        <w:rPr>
          <w:sz w:val="20"/>
        </w:rPr>
        <w:t>the</w:t>
      </w:r>
      <w:r w:rsidRPr="00326B11">
        <w:rPr>
          <w:sz w:val="20"/>
        </w:rPr>
        <w:t xml:space="preserve"> </w:t>
      </w:r>
      <w:r>
        <w:rPr>
          <w:sz w:val="20"/>
        </w:rPr>
        <w:t>macro delete and re-create these variables</w:t>
      </w:r>
      <w:r w:rsidRPr="00326B11">
        <w:rPr>
          <w:sz w:val="20"/>
        </w:rPr>
        <w:t>.</w:t>
      </w:r>
    </w:p>
    <w:p w14:paraId="1B76557F" w14:textId="77777777" w:rsidR="009B31D3" w:rsidRDefault="009B31D3" w:rsidP="00096332">
      <w:pPr>
        <w:autoSpaceDE w:val="0"/>
        <w:autoSpaceDN w:val="0"/>
        <w:adjustRightInd w:val="0"/>
        <w:rPr>
          <w:sz w:val="20"/>
        </w:rPr>
      </w:pPr>
    </w:p>
    <w:p w14:paraId="660D7EB6" w14:textId="53192D1F" w:rsidR="009B31D3" w:rsidRPr="007C6E87" w:rsidRDefault="00FD2AC1" w:rsidP="009B31D3">
      <w:pPr>
        <w:autoSpaceDE w:val="0"/>
        <w:autoSpaceDN w:val="0"/>
        <w:adjustRightInd w:val="0"/>
        <w:rPr>
          <w:b/>
          <w:bCs/>
          <w:sz w:val="20"/>
        </w:rPr>
      </w:pPr>
      <w:r w:rsidRPr="007C6E87">
        <w:rPr>
          <w:b/>
          <w:bCs/>
          <w:sz w:val="20"/>
        </w:rPr>
        <w:t>Brief overview of the macro</w:t>
      </w:r>
    </w:p>
    <w:p w14:paraId="2EC2FE3C" w14:textId="77777777" w:rsidR="009B31D3" w:rsidRPr="007C6E87" w:rsidRDefault="009B31D3" w:rsidP="009B31D3">
      <w:pPr>
        <w:autoSpaceDE w:val="0"/>
        <w:autoSpaceDN w:val="0"/>
        <w:adjustRightInd w:val="0"/>
        <w:rPr>
          <w:sz w:val="20"/>
        </w:rPr>
      </w:pPr>
    </w:p>
    <w:p w14:paraId="09A00FC7" w14:textId="6BB53587" w:rsidR="009B31D3" w:rsidRPr="003F3DDE" w:rsidRDefault="00FD2AC1" w:rsidP="009B31D3">
      <w:pPr>
        <w:autoSpaceDE w:val="0"/>
        <w:autoSpaceDN w:val="0"/>
        <w:adjustRightInd w:val="0"/>
        <w:rPr>
          <w:sz w:val="20"/>
          <w:u w:val="single"/>
        </w:rPr>
      </w:pPr>
      <w:r w:rsidRPr="007C6E87">
        <w:rPr>
          <w:sz w:val="20"/>
          <w:u w:val="single"/>
        </w:rPr>
        <w:t>Co</w:t>
      </w:r>
      <w:r w:rsidRPr="003F3DDE">
        <w:rPr>
          <w:sz w:val="20"/>
          <w:u w:val="single"/>
        </w:rPr>
        <w:t>-</w:t>
      </w:r>
      <w:r w:rsidRPr="007C6E87">
        <w:rPr>
          <w:sz w:val="20"/>
          <w:u w:val="single"/>
        </w:rPr>
        <w:t>occurrence</w:t>
      </w:r>
      <w:r w:rsidRPr="003F3DDE">
        <w:rPr>
          <w:sz w:val="20"/>
          <w:u w:val="single"/>
        </w:rPr>
        <w:t xml:space="preserve"> </w:t>
      </w:r>
      <w:r w:rsidRPr="007C6E87">
        <w:rPr>
          <w:sz w:val="20"/>
          <w:u w:val="single"/>
        </w:rPr>
        <w:t>matrix</w:t>
      </w:r>
    </w:p>
    <w:p w14:paraId="5C89FFD0" w14:textId="663C975F" w:rsidR="009B31D3" w:rsidRPr="007C6E87" w:rsidRDefault="00FD2AC1" w:rsidP="009B31D3">
      <w:pPr>
        <w:autoSpaceDE w:val="0"/>
        <w:autoSpaceDN w:val="0"/>
        <w:adjustRightInd w:val="0"/>
        <w:rPr>
          <w:sz w:val="20"/>
        </w:rPr>
      </w:pPr>
      <w:r w:rsidRPr="007C6E87">
        <w:rPr>
          <w:sz w:val="20"/>
        </w:rPr>
        <w:t>There exist many methods and algorithms to compare documents or to compare sequences</w:t>
      </w:r>
      <w:r w:rsidR="009B31D3" w:rsidRPr="007C6E87">
        <w:rPr>
          <w:sz w:val="20"/>
        </w:rPr>
        <w:t xml:space="preserve">. </w:t>
      </w:r>
      <w:r w:rsidRPr="007C6E87">
        <w:rPr>
          <w:sz w:val="20"/>
        </w:rPr>
        <w:t>They have different ideologies and applications</w:t>
      </w:r>
      <w:r w:rsidR="009B31D3" w:rsidRPr="007C6E87">
        <w:rPr>
          <w:sz w:val="20"/>
        </w:rPr>
        <w:t xml:space="preserve">. </w:t>
      </w:r>
      <w:r w:rsidRPr="007C6E87">
        <w:rPr>
          <w:sz w:val="20"/>
        </w:rPr>
        <w:t xml:space="preserve">The present macro realizes some </w:t>
      </w:r>
      <w:r w:rsidR="00C74294">
        <w:rPr>
          <w:sz w:val="20"/>
        </w:rPr>
        <w:t xml:space="preserve">of </w:t>
      </w:r>
      <w:r w:rsidRPr="007C6E87">
        <w:rPr>
          <w:sz w:val="20"/>
        </w:rPr>
        <w:t xml:space="preserve">approaches based on processing of </w:t>
      </w:r>
      <w:r w:rsidRPr="007C6E87">
        <w:rPr>
          <w:i/>
          <w:iCs/>
          <w:sz w:val="20"/>
        </w:rPr>
        <w:t>co-occurrence matrix</w:t>
      </w:r>
      <w:r w:rsidR="009B31D3" w:rsidRPr="007C6E87">
        <w:rPr>
          <w:sz w:val="20"/>
        </w:rPr>
        <w:t xml:space="preserve">. </w:t>
      </w:r>
      <w:r w:rsidRPr="007C6E87">
        <w:rPr>
          <w:sz w:val="20"/>
        </w:rPr>
        <w:t>The co-occurrence matrix between elem</w:t>
      </w:r>
      <w:r w:rsidR="00357FBC" w:rsidRPr="007C6E87">
        <w:rPr>
          <w:sz w:val="20"/>
        </w:rPr>
        <w:t>e</w:t>
      </w:r>
      <w:r w:rsidRPr="007C6E87">
        <w:rPr>
          <w:sz w:val="20"/>
        </w:rPr>
        <w:t>nts of two documents</w:t>
      </w:r>
      <w:r w:rsidR="009B31D3" w:rsidRPr="007C6E87">
        <w:rPr>
          <w:sz w:val="20"/>
        </w:rPr>
        <w:t>/</w:t>
      </w:r>
      <w:r w:rsidRPr="007C6E87">
        <w:rPr>
          <w:sz w:val="20"/>
        </w:rPr>
        <w:t>sequencies</w:t>
      </w:r>
      <w:r w:rsidR="009B31D3" w:rsidRPr="007C6E87">
        <w:rPr>
          <w:sz w:val="20"/>
        </w:rPr>
        <w:t xml:space="preserve">, </w:t>
      </w:r>
      <w:r w:rsidR="00357FBC" w:rsidRPr="007C6E87">
        <w:rPr>
          <w:sz w:val="20"/>
        </w:rPr>
        <w:t>for example</w:t>
      </w:r>
      <w:r w:rsidR="009B31D3" w:rsidRPr="007C6E87">
        <w:rPr>
          <w:sz w:val="20"/>
        </w:rPr>
        <w:t xml:space="preserve">, </w:t>
      </w:r>
      <w:r w:rsidR="009B31D3" w:rsidRPr="007C6E87">
        <w:rPr>
          <w:rFonts w:eastAsiaTheme="minorHAnsi"/>
          <w:color w:val="FF0000"/>
          <w:sz w:val="20"/>
          <w:szCs w:val="20"/>
          <w:lang w:eastAsia="ru-RU"/>
        </w:rPr>
        <w:t>CABCDEFCD</w:t>
      </w:r>
      <w:r w:rsidR="009B31D3" w:rsidRPr="007C6E87">
        <w:rPr>
          <w:rFonts w:eastAsiaTheme="minorHAnsi"/>
          <w:sz w:val="20"/>
          <w:szCs w:val="20"/>
          <w:lang w:eastAsia="ru-RU"/>
        </w:rPr>
        <w:t xml:space="preserve"> </w:t>
      </w:r>
      <w:r w:rsidR="00357FBC" w:rsidRPr="007C6E87">
        <w:rPr>
          <w:rFonts w:eastAsiaTheme="minorHAnsi"/>
          <w:sz w:val="20"/>
          <w:szCs w:val="20"/>
          <w:lang w:eastAsia="ru-RU"/>
        </w:rPr>
        <w:t>and</w:t>
      </w:r>
      <w:r w:rsidR="009B31D3" w:rsidRPr="007C6E87">
        <w:rPr>
          <w:rFonts w:eastAsiaTheme="minorHAnsi"/>
          <w:sz w:val="20"/>
          <w:szCs w:val="20"/>
          <w:lang w:eastAsia="ru-RU"/>
        </w:rPr>
        <w:t xml:space="preserve"> </w:t>
      </w:r>
      <w:r w:rsidR="009B31D3" w:rsidRPr="007C6E87">
        <w:rPr>
          <w:rFonts w:eastAsiaTheme="minorHAnsi"/>
          <w:color w:val="FF0000"/>
          <w:sz w:val="20"/>
          <w:szCs w:val="20"/>
          <w:lang w:eastAsia="ru-RU"/>
        </w:rPr>
        <w:t>GEHABCDFICDE</w:t>
      </w:r>
      <w:r w:rsidR="009B31D3" w:rsidRPr="007C6E87">
        <w:rPr>
          <w:rFonts w:eastAsiaTheme="minorHAnsi"/>
          <w:sz w:val="20"/>
          <w:szCs w:val="20"/>
          <w:lang w:eastAsia="ru-RU"/>
        </w:rPr>
        <w:t xml:space="preserve">, </w:t>
      </w:r>
      <w:r w:rsidR="00357FBC" w:rsidRPr="007C6E87">
        <w:rPr>
          <w:rFonts w:eastAsiaTheme="minorHAnsi"/>
          <w:sz w:val="20"/>
          <w:szCs w:val="20"/>
          <w:lang w:eastAsia="ru-RU"/>
        </w:rPr>
        <w:t>looks like</w:t>
      </w:r>
    </w:p>
    <w:p w14:paraId="3527A315" w14:textId="77777777" w:rsidR="009B31D3" w:rsidRPr="007C6E87" w:rsidRDefault="009B31D3" w:rsidP="009B31D3">
      <w:pPr>
        <w:autoSpaceDE w:val="0"/>
        <w:autoSpaceDN w:val="0"/>
        <w:adjustRightInd w:val="0"/>
        <w:jc w:val="right"/>
        <w:rPr>
          <w:b/>
          <w:bCs/>
          <w:sz w:val="20"/>
        </w:rPr>
      </w:pPr>
      <w:r w:rsidRPr="007C6E87">
        <w:rPr>
          <w:b/>
          <w:bCs/>
          <w:sz w:val="20"/>
        </w:rPr>
        <w:t xml:space="preserve">Fig. 1 </w:t>
      </w:r>
    </w:p>
    <w:p w14:paraId="4CA83246" w14:textId="77777777" w:rsidR="009B31D3" w:rsidRPr="007C6E87" w:rsidRDefault="009B31D3" w:rsidP="009B31D3">
      <w:pPr>
        <w:autoSpaceDE w:val="0"/>
        <w:autoSpaceDN w:val="0"/>
        <w:adjustRightInd w:val="0"/>
        <w:rPr>
          <w:sz w:val="20"/>
          <w:lang w:val="ru-RU"/>
        </w:rPr>
      </w:pPr>
      <w:r w:rsidRPr="007C6E87">
        <w:rPr>
          <w:noProof/>
          <w:sz w:val="20"/>
          <w:lang w:val="ru-RU" w:eastAsia="ru-RU"/>
        </w:rPr>
        <w:drawing>
          <wp:inline distT="0" distB="0" distL="0" distR="0" wp14:anchorId="0E641CED" wp14:editId="31B66B24">
            <wp:extent cx="2233930" cy="1380490"/>
            <wp:effectExtent l="0" t="0" r="0" b="0"/>
            <wp:docPr id="46341987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3930" cy="1380490"/>
                    </a:xfrm>
                    <a:prstGeom prst="rect">
                      <a:avLst/>
                    </a:prstGeom>
                    <a:noFill/>
                    <a:ln>
                      <a:noFill/>
                    </a:ln>
                  </pic:spPr>
                </pic:pic>
              </a:graphicData>
            </a:graphic>
          </wp:inline>
        </w:drawing>
      </w:r>
    </w:p>
    <w:p w14:paraId="6B9D7281" w14:textId="77777777" w:rsidR="009B31D3" w:rsidRPr="007C6E87" w:rsidRDefault="009B31D3" w:rsidP="009B31D3">
      <w:pPr>
        <w:autoSpaceDE w:val="0"/>
        <w:autoSpaceDN w:val="0"/>
        <w:adjustRightInd w:val="0"/>
        <w:rPr>
          <w:sz w:val="20"/>
          <w:lang w:val="ru-RU"/>
        </w:rPr>
      </w:pPr>
    </w:p>
    <w:p w14:paraId="5D988B4B" w14:textId="3F702F78" w:rsidR="00357FBC" w:rsidRPr="00C73063" w:rsidRDefault="00357FBC" w:rsidP="00357FBC">
      <w:pPr>
        <w:autoSpaceDE w:val="0"/>
        <w:autoSpaceDN w:val="0"/>
        <w:adjustRightInd w:val="0"/>
        <w:rPr>
          <w:sz w:val="20"/>
        </w:rPr>
      </w:pPr>
      <w:r w:rsidRPr="007C6E87">
        <w:rPr>
          <w:sz w:val="20"/>
        </w:rPr>
        <w:t>It is in fact the adjacency matrix corresponding to a bipartite graph. Weights of co-occurrences, here units (shown as asterisks), may as well be other positive numbers – that depends on how you specify input parameters for the macro. Section “Algorithm” describes in detail all the stages of the analysis.</w:t>
      </w:r>
      <w:r w:rsidR="00C73063" w:rsidRPr="00C73063">
        <w:rPr>
          <w:sz w:val="20"/>
        </w:rPr>
        <w:t xml:space="preserve"> </w:t>
      </w:r>
      <w:bookmarkStart w:id="8" w:name="_Hlk144586255"/>
      <w:r w:rsidR="00C73063">
        <w:rPr>
          <w:sz w:val="20"/>
        </w:rPr>
        <w:t>The macro ana</w:t>
      </w:r>
      <w:r w:rsidR="00B02F6D">
        <w:rPr>
          <w:sz w:val="20"/>
        </w:rPr>
        <w:t>lyzes the matrix as is, fixed; i</w:t>
      </w:r>
      <w:r w:rsidR="00C73063">
        <w:rPr>
          <w:sz w:val="20"/>
        </w:rPr>
        <w:t>t does not move positions of co-incidences to and fro</w:t>
      </w:r>
      <w:bookmarkEnd w:id="8"/>
      <w:r w:rsidR="00CA663D">
        <w:rPr>
          <w:sz w:val="20"/>
        </w:rPr>
        <w:t xml:space="preserve"> and does not apply edit operations (insertion, deletion, etc.) to sequences as tools to “find” the maximal congruence.</w:t>
      </w:r>
    </w:p>
    <w:p w14:paraId="0C3A80AB" w14:textId="77777777" w:rsidR="009B31D3" w:rsidRPr="007C6E87" w:rsidRDefault="009B31D3" w:rsidP="009B31D3">
      <w:pPr>
        <w:autoSpaceDE w:val="0"/>
        <w:autoSpaceDN w:val="0"/>
        <w:adjustRightInd w:val="0"/>
        <w:rPr>
          <w:sz w:val="20"/>
        </w:rPr>
      </w:pPr>
    </w:p>
    <w:p w14:paraId="3B66D1E0" w14:textId="0A765994" w:rsidR="009B31D3" w:rsidRPr="007C6E87" w:rsidRDefault="00357FBC" w:rsidP="009B31D3">
      <w:pPr>
        <w:autoSpaceDE w:val="0"/>
        <w:autoSpaceDN w:val="0"/>
        <w:adjustRightInd w:val="0"/>
        <w:rPr>
          <w:sz w:val="20"/>
          <w:u w:val="single"/>
        </w:rPr>
      </w:pPr>
      <w:r w:rsidRPr="007C6E87">
        <w:rPr>
          <w:sz w:val="20"/>
          <w:u w:val="single"/>
        </w:rPr>
        <w:t>Various approaches to determine the similarity</w:t>
      </w:r>
    </w:p>
    <w:p w14:paraId="728E493A" w14:textId="4CE0BD68" w:rsidR="009B31D3" w:rsidRPr="007C6E87" w:rsidRDefault="00357FBC" w:rsidP="009B31D3">
      <w:pPr>
        <w:autoSpaceDE w:val="0"/>
        <w:autoSpaceDN w:val="0"/>
        <w:adjustRightInd w:val="0"/>
        <w:rPr>
          <w:sz w:val="20"/>
        </w:rPr>
      </w:pPr>
      <w:r w:rsidRPr="007C6E87">
        <w:rPr>
          <w:sz w:val="20"/>
        </w:rPr>
        <w:t>What is the similarity between these two documents</w:t>
      </w:r>
      <w:r w:rsidR="009B31D3" w:rsidRPr="007C6E87">
        <w:rPr>
          <w:sz w:val="20"/>
        </w:rPr>
        <w:t xml:space="preserve"> (</w:t>
      </w:r>
      <w:r w:rsidRPr="007C6E87">
        <w:rPr>
          <w:sz w:val="20"/>
        </w:rPr>
        <w:t>or sequences</w:t>
      </w:r>
      <w:r w:rsidR="009B31D3" w:rsidRPr="007C6E87">
        <w:rPr>
          <w:sz w:val="20"/>
        </w:rPr>
        <w:t xml:space="preserve">)? </w:t>
      </w:r>
      <w:r w:rsidRPr="007C6E87">
        <w:rPr>
          <w:sz w:val="20"/>
        </w:rPr>
        <w:t>Many ways to calculate, reckon it, exist</w:t>
      </w:r>
      <w:r w:rsidR="009B31D3" w:rsidRPr="007C6E87">
        <w:rPr>
          <w:sz w:val="20"/>
        </w:rPr>
        <w:t xml:space="preserve">. </w:t>
      </w:r>
      <w:r w:rsidR="00C06EB3">
        <w:rPr>
          <w:sz w:val="20"/>
        </w:rPr>
        <w:t xml:space="preserve">Here is what the macro uses. </w:t>
      </w:r>
      <w:r w:rsidRPr="007C6E87">
        <w:rPr>
          <w:sz w:val="20"/>
        </w:rPr>
        <w:t>One approach</w:t>
      </w:r>
      <w:r w:rsidR="009B31D3" w:rsidRPr="007C6E87">
        <w:rPr>
          <w:sz w:val="20"/>
        </w:rPr>
        <w:t xml:space="preserve"> (</w:t>
      </w:r>
      <w:r w:rsidR="009B31D3" w:rsidRPr="007C6E87">
        <w:rPr>
          <w:b/>
          <w:bCs/>
          <w:sz w:val="20"/>
        </w:rPr>
        <w:t>Fig. 2 a</w:t>
      </w:r>
      <w:r w:rsidR="009B31D3" w:rsidRPr="007C6E87">
        <w:rPr>
          <w:sz w:val="20"/>
        </w:rPr>
        <w:t xml:space="preserve">) </w:t>
      </w:r>
      <w:bookmarkStart w:id="9" w:name="_Hlk143624294"/>
      <w:r w:rsidRPr="007C6E87">
        <w:rPr>
          <w:sz w:val="20"/>
        </w:rPr>
        <w:t>is to find out the</w:t>
      </w:r>
      <w:bookmarkEnd w:id="9"/>
      <w:r w:rsidRPr="007C6E87">
        <w:rPr>
          <w:sz w:val="20"/>
        </w:rPr>
        <w:t xml:space="preserve"> length of the longest chain of </w:t>
      </w:r>
      <w:r w:rsidR="00CC0799" w:rsidRPr="007C6E87">
        <w:rPr>
          <w:sz w:val="20"/>
        </w:rPr>
        <w:t>contiguous</w:t>
      </w:r>
      <w:r w:rsidRPr="007C6E87">
        <w:rPr>
          <w:sz w:val="20"/>
        </w:rPr>
        <w:t xml:space="preserve"> co-occurrences</w:t>
      </w:r>
      <w:r w:rsidR="009B31D3" w:rsidRPr="007C6E87">
        <w:rPr>
          <w:sz w:val="20"/>
        </w:rPr>
        <w:t xml:space="preserve">. </w:t>
      </w:r>
      <w:r w:rsidR="00CC0799" w:rsidRPr="007C6E87">
        <w:rPr>
          <w:sz w:val="20"/>
        </w:rPr>
        <w:t>It</w:t>
      </w:r>
      <w:r w:rsidR="00CC0799" w:rsidRPr="003F3DDE">
        <w:rPr>
          <w:sz w:val="20"/>
        </w:rPr>
        <w:t xml:space="preserve"> </w:t>
      </w:r>
      <w:r w:rsidR="00CC0799" w:rsidRPr="007C6E87">
        <w:rPr>
          <w:sz w:val="20"/>
        </w:rPr>
        <w:t>is</w:t>
      </w:r>
      <w:r w:rsidR="00CC0799" w:rsidRPr="003F3DDE">
        <w:rPr>
          <w:sz w:val="20"/>
        </w:rPr>
        <w:t xml:space="preserve"> </w:t>
      </w:r>
      <w:r w:rsidR="00CC0799" w:rsidRPr="007C6E87">
        <w:rPr>
          <w:sz w:val="20"/>
        </w:rPr>
        <w:t>the</w:t>
      </w:r>
      <w:r w:rsidR="00CC0799" w:rsidRPr="003F3DDE">
        <w:rPr>
          <w:sz w:val="20"/>
        </w:rPr>
        <w:t xml:space="preserve"> </w:t>
      </w:r>
      <w:r w:rsidR="00CC0799" w:rsidRPr="007C6E87">
        <w:rPr>
          <w:sz w:val="20"/>
        </w:rPr>
        <w:t>method</w:t>
      </w:r>
      <w:r w:rsidR="00CC0799" w:rsidRPr="003F3DDE">
        <w:rPr>
          <w:sz w:val="20"/>
        </w:rPr>
        <w:t xml:space="preserve"> </w:t>
      </w:r>
      <w:r w:rsidR="00CC0799" w:rsidRPr="007C6E87">
        <w:rPr>
          <w:sz w:val="20"/>
        </w:rPr>
        <w:t>of</w:t>
      </w:r>
      <w:r w:rsidR="009B31D3" w:rsidRPr="003F3DDE">
        <w:rPr>
          <w:sz w:val="20"/>
        </w:rPr>
        <w:t xml:space="preserve"> </w:t>
      </w:r>
      <w:r w:rsidR="00CC0799" w:rsidRPr="007C6E87">
        <w:rPr>
          <w:i/>
          <w:iCs/>
          <w:sz w:val="20"/>
        </w:rPr>
        <w:t>maximal</w:t>
      </w:r>
      <w:r w:rsidR="00CC0799" w:rsidRPr="003F3DDE">
        <w:rPr>
          <w:i/>
          <w:iCs/>
          <w:sz w:val="20"/>
        </w:rPr>
        <w:t xml:space="preserve"> </w:t>
      </w:r>
      <w:r w:rsidR="00CC0799" w:rsidRPr="007C6E87">
        <w:rPr>
          <w:i/>
          <w:iCs/>
          <w:sz w:val="20"/>
        </w:rPr>
        <w:t>common</w:t>
      </w:r>
      <w:r w:rsidR="00CC0799" w:rsidRPr="003F3DDE">
        <w:rPr>
          <w:i/>
          <w:iCs/>
          <w:sz w:val="20"/>
        </w:rPr>
        <w:t xml:space="preserve"> </w:t>
      </w:r>
      <w:r w:rsidR="006331F6">
        <w:rPr>
          <w:i/>
          <w:iCs/>
          <w:sz w:val="20"/>
        </w:rPr>
        <w:t>chain</w:t>
      </w:r>
      <w:r w:rsidR="009B31D3" w:rsidRPr="003F3DDE">
        <w:rPr>
          <w:sz w:val="20"/>
        </w:rPr>
        <w:t xml:space="preserve">. </w:t>
      </w:r>
      <w:r w:rsidR="00CC0799" w:rsidRPr="007C6E87">
        <w:rPr>
          <w:sz w:val="20"/>
        </w:rPr>
        <w:t>Evidently</w:t>
      </w:r>
      <w:r w:rsidR="009B31D3" w:rsidRPr="007C6E87">
        <w:rPr>
          <w:sz w:val="20"/>
        </w:rPr>
        <w:t xml:space="preserve">, </w:t>
      </w:r>
      <w:r w:rsidR="00CC0799" w:rsidRPr="007C6E87">
        <w:rPr>
          <w:sz w:val="20"/>
        </w:rPr>
        <w:t>this approach regards</w:t>
      </w:r>
      <w:r w:rsidR="009B31D3" w:rsidRPr="007C6E87">
        <w:rPr>
          <w:sz w:val="20"/>
        </w:rPr>
        <w:t xml:space="preserve"> </w:t>
      </w:r>
      <w:r w:rsidR="00CC0799" w:rsidRPr="007C6E87">
        <w:rPr>
          <w:sz w:val="20"/>
        </w:rPr>
        <w:t xml:space="preserve">comparison of documents as a comparison of sequences of adjacent </w:t>
      </w:r>
      <w:r w:rsidR="00FC2161" w:rsidRPr="007C6E87">
        <w:rPr>
          <w:sz w:val="20"/>
        </w:rPr>
        <w:t>“</w:t>
      </w:r>
      <w:r w:rsidR="00CC0799" w:rsidRPr="007C6E87">
        <w:rPr>
          <w:sz w:val="20"/>
        </w:rPr>
        <w:t>words</w:t>
      </w:r>
      <w:r w:rsidR="00FC2161" w:rsidRPr="007C6E87">
        <w:rPr>
          <w:sz w:val="20"/>
        </w:rPr>
        <w:t>”</w:t>
      </w:r>
      <w:r w:rsidR="009B31D3" w:rsidRPr="007C6E87">
        <w:rPr>
          <w:sz w:val="20"/>
        </w:rPr>
        <w:t xml:space="preserve">. </w:t>
      </w:r>
      <w:r w:rsidR="00CC0799" w:rsidRPr="007C6E87">
        <w:rPr>
          <w:sz w:val="20"/>
        </w:rPr>
        <w:t>Another approach</w:t>
      </w:r>
      <w:r w:rsidR="009B31D3" w:rsidRPr="007C6E87">
        <w:rPr>
          <w:sz w:val="20"/>
        </w:rPr>
        <w:t xml:space="preserve"> (</w:t>
      </w:r>
      <w:r w:rsidR="009B31D3" w:rsidRPr="007C6E87">
        <w:rPr>
          <w:b/>
          <w:bCs/>
          <w:sz w:val="20"/>
        </w:rPr>
        <w:t>Fig. 2 b</w:t>
      </w:r>
      <w:r w:rsidR="009B31D3" w:rsidRPr="007C6E87">
        <w:rPr>
          <w:sz w:val="20"/>
        </w:rPr>
        <w:t xml:space="preserve">) </w:t>
      </w:r>
      <w:r w:rsidR="00CC0799" w:rsidRPr="007C6E87">
        <w:rPr>
          <w:sz w:val="20"/>
        </w:rPr>
        <w:t xml:space="preserve">is to find out the greatest diagonal </w:t>
      </w:r>
      <w:r w:rsidR="009B31D3" w:rsidRPr="007C6E87">
        <w:rPr>
          <w:sz w:val="20"/>
        </w:rPr>
        <w:t>(</w:t>
      </w:r>
      <w:r w:rsidR="00CC0799" w:rsidRPr="007C6E87">
        <w:rPr>
          <w:sz w:val="20"/>
        </w:rPr>
        <w:t>slant</w:t>
      </w:r>
      <w:r w:rsidR="009B31D3" w:rsidRPr="007C6E87">
        <w:rPr>
          <w:sz w:val="20"/>
        </w:rPr>
        <w:t xml:space="preserve">) </w:t>
      </w:r>
      <w:r w:rsidR="00CC0799" w:rsidRPr="007C6E87">
        <w:rPr>
          <w:sz w:val="20"/>
        </w:rPr>
        <w:t>sum of co-occurrences</w:t>
      </w:r>
      <w:r w:rsidR="009B31D3" w:rsidRPr="007C6E87">
        <w:rPr>
          <w:sz w:val="20"/>
        </w:rPr>
        <w:t xml:space="preserve">. </w:t>
      </w:r>
      <w:r w:rsidR="00CC0799" w:rsidRPr="007C6E87">
        <w:rPr>
          <w:sz w:val="20"/>
        </w:rPr>
        <w:t>It is the method of</w:t>
      </w:r>
      <w:r w:rsidR="009B31D3" w:rsidRPr="007C6E87">
        <w:rPr>
          <w:sz w:val="20"/>
        </w:rPr>
        <w:t xml:space="preserve"> </w:t>
      </w:r>
      <w:r w:rsidR="00CC0799" w:rsidRPr="007C6E87">
        <w:rPr>
          <w:i/>
          <w:iCs/>
          <w:sz w:val="20"/>
        </w:rPr>
        <w:t>maximal aligning</w:t>
      </w:r>
      <w:r w:rsidR="00A41963">
        <w:rPr>
          <w:sz w:val="20"/>
        </w:rPr>
        <w:t xml:space="preserve"> (in its </w:t>
      </w:r>
      <w:r w:rsidR="006331F6">
        <w:rPr>
          <w:sz w:val="20"/>
        </w:rPr>
        <w:t xml:space="preserve">simple, </w:t>
      </w:r>
      <w:r w:rsidR="00A41963">
        <w:rPr>
          <w:sz w:val="20"/>
        </w:rPr>
        <w:t>basic form)</w:t>
      </w:r>
      <w:r w:rsidR="009B31D3" w:rsidRPr="007C6E87">
        <w:rPr>
          <w:sz w:val="20"/>
        </w:rPr>
        <w:t xml:space="preserve">. </w:t>
      </w:r>
      <w:r w:rsidR="00CC0799" w:rsidRPr="007C6E87">
        <w:rPr>
          <w:sz w:val="20"/>
        </w:rPr>
        <w:t>The approach regards comparison of documents as a comparison of sequences</w:t>
      </w:r>
      <w:r w:rsidR="00FC2161" w:rsidRPr="007C6E87">
        <w:rPr>
          <w:sz w:val="20"/>
        </w:rPr>
        <w:t xml:space="preserve"> of “words”</w:t>
      </w:r>
      <w:r w:rsidR="009B31D3" w:rsidRPr="007C6E87">
        <w:rPr>
          <w:sz w:val="20"/>
        </w:rPr>
        <w:t xml:space="preserve">, </w:t>
      </w:r>
      <w:r w:rsidR="00CC0799" w:rsidRPr="007C6E87">
        <w:rPr>
          <w:sz w:val="20"/>
        </w:rPr>
        <w:t>but not necessarily</w:t>
      </w:r>
      <w:r w:rsidR="00FC2161" w:rsidRPr="007C6E87">
        <w:rPr>
          <w:sz w:val="20"/>
        </w:rPr>
        <w:t xml:space="preserve"> </w:t>
      </w:r>
      <w:r w:rsidR="00CC0799" w:rsidRPr="007C6E87">
        <w:rPr>
          <w:sz w:val="20"/>
        </w:rPr>
        <w:t>adjacent</w:t>
      </w:r>
      <w:r w:rsidR="009B31D3" w:rsidRPr="007C6E87">
        <w:rPr>
          <w:sz w:val="20"/>
        </w:rPr>
        <w:t xml:space="preserve">. </w:t>
      </w:r>
      <w:r w:rsidR="00CC0799" w:rsidRPr="007C6E87">
        <w:rPr>
          <w:sz w:val="20"/>
        </w:rPr>
        <w:t>A third approach</w:t>
      </w:r>
      <w:r w:rsidR="009B31D3" w:rsidRPr="007C6E87">
        <w:rPr>
          <w:sz w:val="20"/>
        </w:rPr>
        <w:t xml:space="preserve"> (</w:t>
      </w:r>
      <w:r w:rsidR="009B31D3" w:rsidRPr="007C6E87">
        <w:rPr>
          <w:b/>
          <w:bCs/>
          <w:sz w:val="20"/>
        </w:rPr>
        <w:t>Fig. 2 c</w:t>
      </w:r>
      <w:r w:rsidR="009B31D3" w:rsidRPr="007C6E87">
        <w:rPr>
          <w:sz w:val="20"/>
        </w:rPr>
        <w:t xml:space="preserve">) </w:t>
      </w:r>
      <w:r w:rsidR="00CC0799" w:rsidRPr="007C6E87">
        <w:rPr>
          <w:sz w:val="20"/>
        </w:rPr>
        <w:t xml:space="preserve">is to </w:t>
      </w:r>
      <w:r w:rsidR="009D7DEC" w:rsidRPr="007C6E87">
        <w:rPr>
          <w:sz w:val="20"/>
        </w:rPr>
        <w:t xml:space="preserve">take co-occurrences of the matrix into </w:t>
      </w:r>
      <w:r w:rsidR="00CC0799" w:rsidRPr="007C6E87">
        <w:rPr>
          <w:sz w:val="20"/>
        </w:rPr>
        <w:t>account</w:t>
      </w:r>
      <w:r w:rsidR="009D7DEC" w:rsidRPr="007C6E87">
        <w:rPr>
          <w:sz w:val="20"/>
        </w:rPr>
        <w:t xml:space="preserve"> maximally</w:t>
      </w:r>
      <w:r w:rsidR="009B31D3" w:rsidRPr="007C6E87">
        <w:rPr>
          <w:sz w:val="20"/>
        </w:rPr>
        <w:t xml:space="preserve">, </w:t>
      </w:r>
      <w:r w:rsidR="009D7DEC" w:rsidRPr="007C6E87">
        <w:rPr>
          <w:sz w:val="20"/>
        </w:rPr>
        <w:t>still pairing by the principle</w:t>
      </w:r>
      <w:r w:rsidR="009B31D3" w:rsidRPr="007C6E87">
        <w:rPr>
          <w:sz w:val="20"/>
        </w:rPr>
        <w:t xml:space="preserve">: </w:t>
      </w:r>
      <w:r w:rsidR="009D7DEC" w:rsidRPr="007C6E87">
        <w:rPr>
          <w:sz w:val="20"/>
        </w:rPr>
        <w:t>one row of the matrix</w:t>
      </w:r>
      <w:r w:rsidR="009B31D3" w:rsidRPr="007C6E87">
        <w:rPr>
          <w:sz w:val="20"/>
        </w:rPr>
        <w:t xml:space="preserve"> </w:t>
      </w:r>
      <w:r w:rsidR="009D7DEC" w:rsidRPr="007C6E87">
        <w:rPr>
          <w:sz w:val="20"/>
        </w:rPr>
        <w:t>can pair with no more than one column</w:t>
      </w:r>
      <w:r w:rsidR="009B31D3" w:rsidRPr="007C6E87">
        <w:rPr>
          <w:sz w:val="20"/>
        </w:rPr>
        <w:t xml:space="preserve">, </w:t>
      </w:r>
      <w:r w:rsidR="009D7DEC" w:rsidRPr="007C6E87">
        <w:rPr>
          <w:sz w:val="20"/>
        </w:rPr>
        <w:t>and vice versa</w:t>
      </w:r>
      <w:r w:rsidR="009B31D3" w:rsidRPr="007C6E87">
        <w:rPr>
          <w:sz w:val="20"/>
        </w:rPr>
        <w:t xml:space="preserve">. </w:t>
      </w:r>
      <w:r w:rsidR="009D7DEC" w:rsidRPr="007C6E87">
        <w:rPr>
          <w:sz w:val="20"/>
        </w:rPr>
        <w:t>It is the method of</w:t>
      </w:r>
      <w:r w:rsidR="009B31D3" w:rsidRPr="007C6E87">
        <w:rPr>
          <w:sz w:val="20"/>
        </w:rPr>
        <w:t xml:space="preserve"> </w:t>
      </w:r>
      <w:r w:rsidR="009D7DEC" w:rsidRPr="007C6E87">
        <w:rPr>
          <w:i/>
          <w:iCs/>
          <w:sz w:val="20"/>
        </w:rPr>
        <w:t>maximal matching</w:t>
      </w:r>
      <w:r w:rsidR="00A41963" w:rsidRPr="00A41963">
        <w:rPr>
          <w:rStyle w:val="a6"/>
          <w:sz w:val="20"/>
        </w:rPr>
        <w:footnoteReference w:id="1"/>
      </w:r>
      <w:r w:rsidR="009B31D3" w:rsidRPr="007C6E87">
        <w:rPr>
          <w:sz w:val="20"/>
        </w:rPr>
        <w:t xml:space="preserve">. </w:t>
      </w:r>
      <w:r w:rsidR="009D7DEC" w:rsidRPr="007C6E87">
        <w:rPr>
          <w:sz w:val="20"/>
        </w:rPr>
        <w:t>This approach treats comparison of documents</w:t>
      </w:r>
      <w:r w:rsidR="009B31D3" w:rsidRPr="007C6E87">
        <w:rPr>
          <w:sz w:val="20"/>
        </w:rPr>
        <w:t xml:space="preserve"> </w:t>
      </w:r>
      <w:r w:rsidR="009D7DEC" w:rsidRPr="007C6E87">
        <w:rPr>
          <w:sz w:val="20"/>
        </w:rPr>
        <w:t>wider</w:t>
      </w:r>
      <w:r w:rsidR="009B31D3" w:rsidRPr="007C6E87">
        <w:rPr>
          <w:sz w:val="20"/>
        </w:rPr>
        <w:t xml:space="preserve"> – </w:t>
      </w:r>
      <w:r w:rsidR="009D7DEC" w:rsidRPr="007C6E87">
        <w:rPr>
          <w:sz w:val="20"/>
        </w:rPr>
        <w:t>as a comparison of texts</w:t>
      </w:r>
      <w:r w:rsidR="009B31D3" w:rsidRPr="007C6E87">
        <w:rPr>
          <w:sz w:val="20"/>
        </w:rPr>
        <w:t xml:space="preserve"> (</w:t>
      </w:r>
      <w:r w:rsidR="00FC2161" w:rsidRPr="007C6E87">
        <w:rPr>
          <w:sz w:val="20"/>
        </w:rPr>
        <w:t>compound</w:t>
      </w:r>
      <w:r w:rsidR="009D7DEC" w:rsidRPr="007C6E87">
        <w:rPr>
          <w:sz w:val="20"/>
        </w:rPr>
        <w:t xml:space="preserve"> of </w:t>
      </w:r>
      <w:r w:rsidR="00FC2161" w:rsidRPr="007C6E87">
        <w:rPr>
          <w:sz w:val="20"/>
        </w:rPr>
        <w:t>“</w:t>
      </w:r>
      <w:r w:rsidR="009D7DEC" w:rsidRPr="007C6E87">
        <w:rPr>
          <w:sz w:val="20"/>
        </w:rPr>
        <w:t>words</w:t>
      </w:r>
      <w:r w:rsidR="00FC2161" w:rsidRPr="007C6E87">
        <w:rPr>
          <w:sz w:val="20"/>
        </w:rPr>
        <w:t>”</w:t>
      </w:r>
      <w:r w:rsidR="009B31D3" w:rsidRPr="007C6E87">
        <w:rPr>
          <w:sz w:val="20"/>
        </w:rPr>
        <w:t xml:space="preserve">), </w:t>
      </w:r>
      <w:r w:rsidR="00FC2161" w:rsidRPr="007C6E87">
        <w:rPr>
          <w:sz w:val="20"/>
        </w:rPr>
        <w:t>where the sequence is not necessarily important</w:t>
      </w:r>
      <w:r w:rsidR="009B31D3" w:rsidRPr="007C6E87">
        <w:rPr>
          <w:sz w:val="20"/>
        </w:rPr>
        <w:t xml:space="preserve">. </w:t>
      </w:r>
      <w:r w:rsidR="00FC2161" w:rsidRPr="007C6E87">
        <w:rPr>
          <w:sz w:val="20"/>
        </w:rPr>
        <w:t>But you can strengthen its sensitivity to sequences of adjacent words</w:t>
      </w:r>
      <w:r w:rsidR="009B31D3" w:rsidRPr="007C6E87">
        <w:rPr>
          <w:sz w:val="20"/>
        </w:rPr>
        <w:t xml:space="preserve">, </w:t>
      </w:r>
      <w:r w:rsidR="00FC2161" w:rsidRPr="007C6E87">
        <w:rPr>
          <w:sz w:val="20"/>
        </w:rPr>
        <w:t>if you request to value</w:t>
      </w:r>
      <w:r w:rsidR="009B31D3" w:rsidRPr="007C6E87">
        <w:rPr>
          <w:sz w:val="20"/>
        </w:rPr>
        <w:t xml:space="preserve"> (</w:t>
      </w:r>
      <w:r w:rsidR="00FC2161" w:rsidRPr="007C6E87">
        <w:rPr>
          <w:sz w:val="20"/>
        </w:rPr>
        <w:t>weight</w:t>
      </w:r>
      <w:r w:rsidR="009B31D3" w:rsidRPr="007C6E87">
        <w:rPr>
          <w:sz w:val="20"/>
        </w:rPr>
        <w:t xml:space="preserve">) </w:t>
      </w:r>
      <w:r w:rsidR="00FC2161" w:rsidRPr="007C6E87">
        <w:rPr>
          <w:sz w:val="20"/>
        </w:rPr>
        <w:t>longer chains, coinciding in the two documents, more</w:t>
      </w:r>
      <w:r w:rsidR="009B31D3" w:rsidRPr="007C6E87">
        <w:rPr>
          <w:sz w:val="20"/>
        </w:rPr>
        <w:t xml:space="preserve">. </w:t>
      </w:r>
      <w:r w:rsidR="00FC2161" w:rsidRPr="007C6E87">
        <w:rPr>
          <w:sz w:val="20"/>
        </w:rPr>
        <w:t xml:space="preserve">Of the differentiation of weights of co-occurrences </w:t>
      </w:r>
      <w:r w:rsidR="009B31D3" w:rsidRPr="007C6E87">
        <w:rPr>
          <w:sz w:val="20"/>
        </w:rPr>
        <w:t xml:space="preserve">– </w:t>
      </w:r>
      <w:r w:rsidR="00FC2161" w:rsidRPr="007C6E87">
        <w:rPr>
          <w:sz w:val="20"/>
        </w:rPr>
        <w:t>see further</w:t>
      </w:r>
      <w:r w:rsidR="009B31D3" w:rsidRPr="007C6E87">
        <w:rPr>
          <w:sz w:val="20"/>
        </w:rPr>
        <w:t>.</w:t>
      </w:r>
    </w:p>
    <w:p w14:paraId="579C2184" w14:textId="77777777" w:rsidR="009B31D3" w:rsidRPr="007C6E87" w:rsidRDefault="009B31D3" w:rsidP="009B31D3">
      <w:pPr>
        <w:autoSpaceDE w:val="0"/>
        <w:autoSpaceDN w:val="0"/>
        <w:adjustRightInd w:val="0"/>
        <w:jc w:val="right"/>
        <w:rPr>
          <w:b/>
          <w:bCs/>
          <w:sz w:val="20"/>
          <w:lang w:val="ru-RU"/>
        </w:rPr>
      </w:pPr>
      <w:bookmarkStart w:id="10" w:name="_Hlk143448024"/>
      <w:r w:rsidRPr="007C6E87">
        <w:rPr>
          <w:b/>
          <w:bCs/>
          <w:sz w:val="20"/>
        </w:rPr>
        <w:t>Fig</w:t>
      </w:r>
      <w:r w:rsidRPr="007C6E87">
        <w:rPr>
          <w:b/>
          <w:bCs/>
          <w:sz w:val="20"/>
          <w:lang w:val="ru-RU"/>
        </w:rPr>
        <w:t xml:space="preserve">. 2 </w:t>
      </w:r>
    </w:p>
    <w:bookmarkEnd w:id="10"/>
    <w:p w14:paraId="1BBEB114" w14:textId="77777777" w:rsidR="009B31D3" w:rsidRPr="00A95E26" w:rsidRDefault="009B31D3" w:rsidP="009B31D3">
      <w:pPr>
        <w:autoSpaceDE w:val="0"/>
        <w:autoSpaceDN w:val="0"/>
        <w:adjustRightInd w:val="0"/>
        <w:rPr>
          <w:sz w:val="20"/>
          <w:lang w:val="ru-RU"/>
        </w:rPr>
      </w:pPr>
      <w:r w:rsidRPr="007C6E87">
        <w:rPr>
          <w:noProof/>
          <w:sz w:val="20"/>
          <w:lang w:val="ru-RU" w:eastAsia="ru-RU"/>
        </w:rPr>
        <w:lastRenderedPageBreak/>
        <w:drawing>
          <wp:inline distT="0" distB="0" distL="0" distR="0" wp14:anchorId="3E392303" wp14:editId="31010940">
            <wp:extent cx="6606000" cy="1548000"/>
            <wp:effectExtent l="0" t="0" r="4445" b="0"/>
            <wp:docPr id="173620016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06000" cy="1548000"/>
                    </a:xfrm>
                    <a:prstGeom prst="rect">
                      <a:avLst/>
                    </a:prstGeom>
                    <a:noFill/>
                    <a:ln>
                      <a:noFill/>
                    </a:ln>
                  </pic:spPr>
                </pic:pic>
              </a:graphicData>
            </a:graphic>
          </wp:inline>
        </w:drawing>
      </w:r>
    </w:p>
    <w:p w14:paraId="7D9C03DC" w14:textId="77777777" w:rsidR="009B31D3" w:rsidRPr="00BD2F1E" w:rsidRDefault="009B31D3" w:rsidP="009B31D3">
      <w:pPr>
        <w:autoSpaceDE w:val="0"/>
        <w:autoSpaceDN w:val="0"/>
        <w:adjustRightInd w:val="0"/>
        <w:rPr>
          <w:sz w:val="20"/>
          <w:lang w:val="ru-RU"/>
        </w:rPr>
      </w:pPr>
    </w:p>
    <w:p w14:paraId="654D0695" w14:textId="206B72AF" w:rsidR="009B31D3" w:rsidRPr="00BD2F1E" w:rsidRDefault="00B35986" w:rsidP="009B31D3">
      <w:pPr>
        <w:autoSpaceDE w:val="0"/>
        <w:autoSpaceDN w:val="0"/>
        <w:adjustRightInd w:val="0"/>
        <w:rPr>
          <w:sz w:val="20"/>
        </w:rPr>
      </w:pPr>
      <w:r w:rsidRPr="00BD2F1E">
        <w:rPr>
          <w:sz w:val="20"/>
        </w:rPr>
        <w:t>Be</w:t>
      </w:r>
      <w:r w:rsidR="00BD2F1E" w:rsidRPr="00BD2F1E">
        <w:rPr>
          <w:sz w:val="20"/>
        </w:rPr>
        <w:t>s</w:t>
      </w:r>
      <w:r w:rsidRPr="00BD2F1E">
        <w:rPr>
          <w:sz w:val="20"/>
        </w:rPr>
        <w:t>ides the three mentioned approaches to determine the size of similarity</w:t>
      </w:r>
      <w:r w:rsidR="009B31D3" w:rsidRPr="00BD2F1E">
        <w:rPr>
          <w:sz w:val="20"/>
        </w:rPr>
        <w:t xml:space="preserve"> (</w:t>
      </w:r>
      <w:r w:rsidRPr="00BD2F1E">
        <w:rPr>
          <w:sz w:val="20"/>
        </w:rPr>
        <w:t>which shared feature is that they three “pair” words of the documents being compared by the one-to-one principle</w:t>
      </w:r>
      <w:r w:rsidR="009B31D3" w:rsidRPr="00BD2F1E">
        <w:rPr>
          <w:sz w:val="20"/>
        </w:rPr>
        <w:t xml:space="preserve">), </w:t>
      </w:r>
      <w:r w:rsidRPr="00BD2F1E">
        <w:rPr>
          <w:sz w:val="20"/>
        </w:rPr>
        <w:t xml:space="preserve">the macro offers some </w:t>
      </w:r>
      <w:r w:rsidRPr="00BD2F1E">
        <w:rPr>
          <w:i/>
          <w:iCs/>
          <w:sz w:val="20"/>
        </w:rPr>
        <w:t>other</w:t>
      </w:r>
      <w:r w:rsidR="009B31D3" w:rsidRPr="00BD2F1E">
        <w:rPr>
          <w:sz w:val="20"/>
        </w:rPr>
        <w:t>,</w:t>
      </w:r>
      <w:r w:rsidRPr="00BD2F1E">
        <w:rPr>
          <w:sz w:val="20"/>
        </w:rPr>
        <w:t xml:space="preserve"> simpler approaches to </w:t>
      </w:r>
      <w:r w:rsidR="00BD2F1E" w:rsidRPr="00BD2F1E">
        <w:rPr>
          <w:sz w:val="20"/>
        </w:rPr>
        <w:t>reckon</w:t>
      </w:r>
      <w:r w:rsidRPr="00BD2F1E">
        <w:rPr>
          <w:sz w:val="20"/>
        </w:rPr>
        <w:t xml:space="preserve"> the similarity</w:t>
      </w:r>
      <w:r w:rsidR="009B31D3" w:rsidRPr="00BD2F1E">
        <w:rPr>
          <w:sz w:val="20"/>
        </w:rPr>
        <w:t xml:space="preserve">. </w:t>
      </w:r>
      <w:r w:rsidR="00C96FCD">
        <w:rPr>
          <w:sz w:val="20"/>
        </w:rPr>
        <w:t>Say, y</w:t>
      </w:r>
      <w:r w:rsidRPr="00BD2F1E">
        <w:rPr>
          <w:sz w:val="20"/>
        </w:rPr>
        <w:t>ou may just count</w:t>
      </w:r>
      <w:r w:rsidR="009B31D3" w:rsidRPr="00BD2F1E">
        <w:rPr>
          <w:sz w:val="20"/>
        </w:rPr>
        <w:t>/</w:t>
      </w:r>
      <w:r w:rsidRPr="00BD2F1E">
        <w:rPr>
          <w:sz w:val="20"/>
        </w:rPr>
        <w:t>sum up all co-occurrences in the matrix</w:t>
      </w:r>
      <w:r w:rsidR="009B31D3" w:rsidRPr="00BD2F1E">
        <w:rPr>
          <w:sz w:val="20"/>
        </w:rPr>
        <w:t xml:space="preserve"> – </w:t>
      </w:r>
      <w:r w:rsidRPr="00BD2F1E">
        <w:rPr>
          <w:sz w:val="20"/>
        </w:rPr>
        <w:t xml:space="preserve">and that will be </w:t>
      </w:r>
      <w:r w:rsidR="00BD2F1E" w:rsidRPr="00BD2F1E">
        <w:rPr>
          <w:sz w:val="20"/>
        </w:rPr>
        <w:t>similarity magnitude</w:t>
      </w:r>
      <w:r w:rsidR="00C96FCD">
        <w:rPr>
          <w:sz w:val="20"/>
        </w:rPr>
        <w:t xml:space="preserve"> of the documents</w:t>
      </w:r>
      <w:r w:rsidR="009B31D3" w:rsidRPr="00BD2F1E">
        <w:rPr>
          <w:sz w:val="20"/>
        </w:rPr>
        <w:t xml:space="preserve">. </w:t>
      </w:r>
      <w:r w:rsidR="00BD2F1E" w:rsidRPr="00BD2F1E">
        <w:rPr>
          <w:sz w:val="20"/>
        </w:rPr>
        <w:t>Or you may have out one</w:t>
      </w:r>
      <w:r w:rsidR="009B31D3" w:rsidRPr="00BD2F1E">
        <w:rPr>
          <w:sz w:val="20"/>
        </w:rPr>
        <w:t xml:space="preserve">, </w:t>
      </w:r>
      <w:r w:rsidR="00BD2F1E" w:rsidRPr="00BD2F1E">
        <w:rPr>
          <w:sz w:val="20"/>
        </w:rPr>
        <w:t>maximal weight in the matrix</w:t>
      </w:r>
      <w:r w:rsidR="009B31D3" w:rsidRPr="00BD2F1E">
        <w:rPr>
          <w:sz w:val="20"/>
        </w:rPr>
        <w:t xml:space="preserve">. </w:t>
      </w:r>
      <w:r w:rsidR="00BD2F1E" w:rsidRPr="00BD2F1E">
        <w:rPr>
          <w:sz w:val="20"/>
        </w:rPr>
        <w:t>Or average weight</w:t>
      </w:r>
      <w:r w:rsidR="009B31D3" w:rsidRPr="00BD2F1E">
        <w:rPr>
          <w:sz w:val="20"/>
        </w:rPr>
        <w:t>. (</w:t>
      </w:r>
      <w:r w:rsidR="00BD2F1E" w:rsidRPr="00BD2F1E">
        <w:rPr>
          <w:sz w:val="20"/>
        </w:rPr>
        <w:t xml:space="preserve">Two last modes </w:t>
      </w:r>
      <w:r w:rsidR="009D1088">
        <w:rPr>
          <w:sz w:val="20"/>
        </w:rPr>
        <w:t>make</w:t>
      </w:r>
      <w:r w:rsidR="00BD2F1E" w:rsidRPr="00BD2F1E">
        <w:rPr>
          <w:sz w:val="20"/>
        </w:rPr>
        <w:t xml:space="preserve"> sense if co-occurrences vary in weight</w:t>
      </w:r>
      <w:r w:rsidR="009B31D3" w:rsidRPr="00BD2F1E">
        <w:rPr>
          <w:sz w:val="20"/>
        </w:rPr>
        <w:t>.)</w:t>
      </w:r>
    </w:p>
    <w:p w14:paraId="57025F1D" w14:textId="77777777" w:rsidR="009B31D3" w:rsidRPr="00BD2F1E" w:rsidRDefault="009B31D3" w:rsidP="009B31D3">
      <w:pPr>
        <w:autoSpaceDE w:val="0"/>
        <w:autoSpaceDN w:val="0"/>
        <w:adjustRightInd w:val="0"/>
        <w:rPr>
          <w:sz w:val="20"/>
        </w:rPr>
      </w:pPr>
    </w:p>
    <w:p w14:paraId="144615B9" w14:textId="47CDD7A5" w:rsidR="00BD2F1E" w:rsidRPr="00BD2F1E" w:rsidRDefault="00BD2F1E" w:rsidP="00BD2F1E">
      <w:pPr>
        <w:autoSpaceDE w:val="0"/>
        <w:autoSpaceDN w:val="0"/>
        <w:adjustRightInd w:val="0"/>
        <w:rPr>
          <w:sz w:val="20"/>
        </w:rPr>
      </w:pPr>
      <w:r w:rsidRPr="00BD2F1E">
        <w:rPr>
          <w:sz w:val="20"/>
        </w:rPr>
        <w:t>Approaches on which !KO_SEQSIM is based are more frequently employed in social studies than, put it, in molecular biology. You may well use the macro in text analysis (after appropriate preparation of the data).</w:t>
      </w:r>
    </w:p>
    <w:p w14:paraId="722A39FF" w14:textId="77777777" w:rsidR="009B31D3" w:rsidRPr="008C03A3" w:rsidRDefault="009B31D3" w:rsidP="009B31D3">
      <w:pPr>
        <w:autoSpaceDE w:val="0"/>
        <w:autoSpaceDN w:val="0"/>
        <w:adjustRightInd w:val="0"/>
        <w:rPr>
          <w:sz w:val="20"/>
        </w:rPr>
      </w:pPr>
    </w:p>
    <w:p w14:paraId="58FFEFF5" w14:textId="3D5DF2F1" w:rsidR="009B31D3" w:rsidRPr="002F3B3E" w:rsidRDefault="00172D5E" w:rsidP="009B31D3">
      <w:pPr>
        <w:autoSpaceDE w:val="0"/>
        <w:autoSpaceDN w:val="0"/>
        <w:adjustRightInd w:val="0"/>
        <w:rPr>
          <w:sz w:val="20"/>
          <w:u w:val="single"/>
        </w:rPr>
      </w:pPr>
      <w:r w:rsidRPr="002F3B3E">
        <w:rPr>
          <w:sz w:val="20"/>
          <w:u w:val="single"/>
        </w:rPr>
        <w:t xml:space="preserve">Different weights </w:t>
      </w:r>
      <w:r w:rsidR="00A3302B" w:rsidRPr="002F3B3E">
        <w:rPr>
          <w:sz w:val="20"/>
          <w:u w:val="single"/>
        </w:rPr>
        <w:t>to</w:t>
      </w:r>
      <w:r w:rsidRPr="002F3B3E">
        <w:rPr>
          <w:sz w:val="20"/>
          <w:u w:val="single"/>
        </w:rPr>
        <w:t xml:space="preserve"> co-occurrences</w:t>
      </w:r>
    </w:p>
    <w:p w14:paraId="6DA581D0" w14:textId="0354FA9B" w:rsidR="009B31D3" w:rsidRPr="00EC2F10" w:rsidRDefault="00A3302B" w:rsidP="009B31D3">
      <w:pPr>
        <w:autoSpaceDE w:val="0"/>
        <w:autoSpaceDN w:val="0"/>
        <w:adjustRightInd w:val="0"/>
        <w:rPr>
          <w:sz w:val="20"/>
        </w:rPr>
      </w:pPr>
      <w:r>
        <w:rPr>
          <w:sz w:val="20"/>
        </w:rPr>
        <w:t>You</w:t>
      </w:r>
      <w:r w:rsidRPr="00A3302B">
        <w:rPr>
          <w:sz w:val="20"/>
        </w:rPr>
        <w:t xml:space="preserve"> </w:t>
      </w:r>
      <w:r>
        <w:rPr>
          <w:sz w:val="20"/>
        </w:rPr>
        <w:t>may</w:t>
      </w:r>
      <w:r w:rsidRPr="00A3302B">
        <w:rPr>
          <w:sz w:val="20"/>
        </w:rPr>
        <w:t xml:space="preserve"> </w:t>
      </w:r>
      <w:r>
        <w:rPr>
          <w:sz w:val="20"/>
        </w:rPr>
        <w:t>give</w:t>
      </w:r>
      <w:r w:rsidRPr="00A3302B">
        <w:rPr>
          <w:sz w:val="20"/>
        </w:rPr>
        <w:t xml:space="preserve"> </w:t>
      </w:r>
      <w:r>
        <w:rPr>
          <w:sz w:val="20"/>
        </w:rPr>
        <w:t>different</w:t>
      </w:r>
      <w:r w:rsidRPr="00A3302B">
        <w:rPr>
          <w:sz w:val="20"/>
        </w:rPr>
        <w:t xml:space="preserve"> </w:t>
      </w:r>
      <w:r>
        <w:rPr>
          <w:sz w:val="20"/>
        </w:rPr>
        <w:t>weights</w:t>
      </w:r>
      <w:r w:rsidRPr="00A3302B">
        <w:rPr>
          <w:sz w:val="20"/>
        </w:rPr>
        <w:t xml:space="preserve"> </w:t>
      </w:r>
      <w:r>
        <w:rPr>
          <w:sz w:val="20"/>
        </w:rPr>
        <w:t>to co-occurrences in the co-occurrence matrix</w:t>
      </w:r>
      <w:r w:rsidR="009B31D3" w:rsidRPr="00A3302B">
        <w:rPr>
          <w:sz w:val="20"/>
        </w:rPr>
        <w:t xml:space="preserve">. </w:t>
      </w:r>
      <w:r>
        <w:rPr>
          <w:sz w:val="20"/>
        </w:rPr>
        <w:t>First</w:t>
      </w:r>
      <w:r w:rsidR="009B31D3" w:rsidRPr="00A3302B">
        <w:rPr>
          <w:sz w:val="20"/>
        </w:rPr>
        <w:t xml:space="preserve"> (</w:t>
      </w:r>
      <w:r w:rsidR="009B31D3" w:rsidRPr="008C03A3">
        <w:rPr>
          <w:b/>
          <w:bCs/>
          <w:sz w:val="20"/>
        </w:rPr>
        <w:t>Fig</w:t>
      </w:r>
      <w:r w:rsidR="009B31D3" w:rsidRPr="00A3302B">
        <w:rPr>
          <w:b/>
          <w:bCs/>
          <w:sz w:val="20"/>
        </w:rPr>
        <w:t xml:space="preserve">. 3 </w:t>
      </w:r>
      <w:r w:rsidR="009B31D3" w:rsidRPr="008C03A3">
        <w:rPr>
          <w:b/>
          <w:bCs/>
          <w:sz w:val="20"/>
        </w:rPr>
        <w:t>a</w:t>
      </w:r>
      <w:r w:rsidR="009B31D3" w:rsidRPr="00A3302B">
        <w:rPr>
          <w:sz w:val="20"/>
        </w:rPr>
        <w:t xml:space="preserve">), </w:t>
      </w:r>
      <w:r>
        <w:rPr>
          <w:sz w:val="20"/>
        </w:rPr>
        <w:t>may</w:t>
      </w:r>
      <w:r w:rsidR="009B31D3" w:rsidRPr="00A3302B">
        <w:rPr>
          <w:sz w:val="20"/>
        </w:rPr>
        <w:t xml:space="preserve"> </w:t>
      </w:r>
      <w:r w:rsidRPr="001E140B">
        <w:rPr>
          <w:sz w:val="20"/>
          <w:u w:val="single"/>
        </w:rPr>
        <w:t>“award”</w:t>
      </w:r>
      <w:r w:rsidR="009B31D3" w:rsidRPr="001E140B">
        <w:rPr>
          <w:sz w:val="20"/>
          <w:u w:val="single"/>
        </w:rPr>
        <w:t xml:space="preserve"> (</w:t>
      </w:r>
      <w:r w:rsidRPr="001E140B">
        <w:rPr>
          <w:sz w:val="20"/>
          <w:u w:val="single"/>
        </w:rPr>
        <w:t>incr</w:t>
      </w:r>
      <w:r>
        <w:rPr>
          <w:sz w:val="20"/>
          <w:u w:val="single"/>
        </w:rPr>
        <w:t>ease</w:t>
      </w:r>
      <w:r w:rsidRPr="00A3302B">
        <w:rPr>
          <w:sz w:val="20"/>
          <w:u w:val="single"/>
        </w:rPr>
        <w:t xml:space="preserve"> </w:t>
      </w:r>
      <w:r>
        <w:rPr>
          <w:sz w:val="20"/>
          <w:u w:val="single"/>
        </w:rPr>
        <w:t>weight</w:t>
      </w:r>
      <w:r w:rsidR="009B31D3" w:rsidRPr="00A3302B">
        <w:rPr>
          <w:sz w:val="20"/>
          <w:u w:val="single"/>
        </w:rPr>
        <w:t xml:space="preserve">) </w:t>
      </w:r>
      <w:r>
        <w:rPr>
          <w:sz w:val="20"/>
          <w:u w:val="single"/>
        </w:rPr>
        <w:t>chains</w:t>
      </w:r>
      <w:r w:rsidRPr="00A3302B">
        <w:rPr>
          <w:sz w:val="20"/>
          <w:u w:val="single"/>
        </w:rPr>
        <w:t xml:space="preserve"> </w:t>
      </w:r>
      <w:r>
        <w:rPr>
          <w:sz w:val="20"/>
          <w:u w:val="single"/>
        </w:rPr>
        <w:t>of</w:t>
      </w:r>
      <w:r w:rsidRPr="00A3302B">
        <w:rPr>
          <w:sz w:val="20"/>
          <w:u w:val="single"/>
        </w:rPr>
        <w:t xml:space="preserve"> </w:t>
      </w:r>
      <w:r>
        <w:rPr>
          <w:sz w:val="20"/>
          <w:u w:val="single"/>
        </w:rPr>
        <w:t>contiguous</w:t>
      </w:r>
      <w:r w:rsidRPr="00A3302B">
        <w:rPr>
          <w:sz w:val="20"/>
          <w:u w:val="single"/>
        </w:rPr>
        <w:t xml:space="preserve"> </w:t>
      </w:r>
      <w:r>
        <w:rPr>
          <w:sz w:val="20"/>
          <w:u w:val="single"/>
        </w:rPr>
        <w:t>words</w:t>
      </w:r>
      <w:r w:rsidR="009B31D3" w:rsidRPr="00A3302B">
        <w:rPr>
          <w:sz w:val="20"/>
          <w:u w:val="single"/>
        </w:rPr>
        <w:t xml:space="preserve">, </w:t>
      </w:r>
      <w:r>
        <w:rPr>
          <w:sz w:val="20"/>
          <w:u w:val="single"/>
        </w:rPr>
        <w:t>coinciding in the documents</w:t>
      </w:r>
      <w:r w:rsidR="009B31D3" w:rsidRPr="00A3302B">
        <w:rPr>
          <w:sz w:val="20"/>
          <w:u w:val="single"/>
        </w:rPr>
        <w:t xml:space="preserve">, </w:t>
      </w:r>
      <w:r>
        <w:rPr>
          <w:sz w:val="20"/>
          <w:u w:val="single"/>
        </w:rPr>
        <w:t>for their length</w:t>
      </w:r>
      <w:r w:rsidR="009B31D3" w:rsidRPr="00A3302B">
        <w:rPr>
          <w:sz w:val="20"/>
        </w:rPr>
        <w:t xml:space="preserve"> (</w:t>
      </w:r>
      <w:r>
        <w:rPr>
          <w:sz w:val="20"/>
        </w:rPr>
        <w:t>you may also</w:t>
      </w:r>
      <w:r w:rsidR="009B31D3" w:rsidRPr="00A3302B">
        <w:rPr>
          <w:sz w:val="20"/>
        </w:rPr>
        <w:t xml:space="preserve"> </w:t>
      </w:r>
      <w:r>
        <w:rPr>
          <w:sz w:val="20"/>
        </w:rPr>
        <w:t>“punish” chains insufficiently long for you</w:t>
      </w:r>
      <w:r w:rsidR="009B31D3" w:rsidRPr="00A3302B">
        <w:rPr>
          <w:sz w:val="20"/>
        </w:rPr>
        <w:t xml:space="preserve">). </w:t>
      </w:r>
      <w:bookmarkStart w:id="11" w:name="_Hlk143444120"/>
      <w:r>
        <w:rPr>
          <w:sz w:val="20"/>
        </w:rPr>
        <w:t>If</w:t>
      </w:r>
      <w:r w:rsidRPr="00A3302B">
        <w:rPr>
          <w:sz w:val="20"/>
        </w:rPr>
        <w:t xml:space="preserve"> </w:t>
      </w:r>
      <w:r>
        <w:rPr>
          <w:sz w:val="20"/>
        </w:rPr>
        <w:t>you</w:t>
      </w:r>
      <w:r w:rsidRPr="00A3302B">
        <w:rPr>
          <w:sz w:val="20"/>
        </w:rPr>
        <w:t xml:space="preserve"> </w:t>
      </w:r>
      <w:r>
        <w:rPr>
          <w:sz w:val="20"/>
        </w:rPr>
        <w:t>are</w:t>
      </w:r>
      <w:r w:rsidRPr="00A3302B">
        <w:rPr>
          <w:sz w:val="20"/>
        </w:rPr>
        <w:t xml:space="preserve"> </w:t>
      </w:r>
      <w:r>
        <w:rPr>
          <w:sz w:val="20"/>
        </w:rPr>
        <w:t>doing</w:t>
      </w:r>
      <w:r w:rsidRPr="00A3302B">
        <w:rPr>
          <w:sz w:val="20"/>
        </w:rPr>
        <w:t xml:space="preserve"> </w:t>
      </w:r>
      <w:r>
        <w:rPr>
          <w:sz w:val="20"/>
        </w:rPr>
        <w:t>this</w:t>
      </w:r>
      <w:r w:rsidR="009B31D3" w:rsidRPr="00A3302B">
        <w:rPr>
          <w:sz w:val="20"/>
        </w:rPr>
        <w:t xml:space="preserve"> – </w:t>
      </w:r>
      <w:bookmarkEnd w:id="11"/>
      <w:r>
        <w:rPr>
          <w:sz w:val="20"/>
        </w:rPr>
        <w:t>that</w:t>
      </w:r>
      <w:r w:rsidRPr="00A3302B">
        <w:rPr>
          <w:sz w:val="20"/>
        </w:rPr>
        <w:t xml:space="preserve"> </w:t>
      </w:r>
      <w:r>
        <w:rPr>
          <w:sz w:val="20"/>
        </w:rPr>
        <w:t>means</w:t>
      </w:r>
      <w:r w:rsidRPr="00A3302B">
        <w:rPr>
          <w:sz w:val="20"/>
        </w:rPr>
        <w:t xml:space="preserve"> </w:t>
      </w:r>
      <w:r>
        <w:rPr>
          <w:sz w:val="20"/>
        </w:rPr>
        <w:t>you</w:t>
      </w:r>
      <w:r w:rsidRPr="00A3302B">
        <w:rPr>
          <w:sz w:val="20"/>
        </w:rPr>
        <w:t xml:space="preserve"> </w:t>
      </w:r>
      <w:r>
        <w:rPr>
          <w:sz w:val="20"/>
        </w:rPr>
        <w:t>are</w:t>
      </w:r>
      <w:r w:rsidRPr="00A3302B">
        <w:rPr>
          <w:sz w:val="20"/>
        </w:rPr>
        <w:t xml:space="preserve"> </w:t>
      </w:r>
      <w:r>
        <w:rPr>
          <w:sz w:val="20"/>
        </w:rPr>
        <w:t>treating</w:t>
      </w:r>
      <w:r w:rsidRPr="00A3302B">
        <w:rPr>
          <w:sz w:val="20"/>
        </w:rPr>
        <w:t xml:space="preserve">, </w:t>
      </w:r>
      <w:r>
        <w:rPr>
          <w:sz w:val="20"/>
        </w:rPr>
        <w:t>to</w:t>
      </w:r>
      <w:r w:rsidRPr="00A3302B">
        <w:rPr>
          <w:sz w:val="20"/>
        </w:rPr>
        <w:t xml:space="preserve"> </w:t>
      </w:r>
      <w:r>
        <w:rPr>
          <w:sz w:val="20"/>
        </w:rPr>
        <w:t>this</w:t>
      </w:r>
      <w:r w:rsidRPr="00A3302B">
        <w:rPr>
          <w:sz w:val="20"/>
        </w:rPr>
        <w:t xml:space="preserve"> </w:t>
      </w:r>
      <w:r>
        <w:rPr>
          <w:sz w:val="20"/>
        </w:rPr>
        <w:t>or</w:t>
      </w:r>
      <w:r w:rsidRPr="00A3302B">
        <w:rPr>
          <w:sz w:val="20"/>
        </w:rPr>
        <w:t xml:space="preserve"> </w:t>
      </w:r>
      <w:r>
        <w:rPr>
          <w:sz w:val="20"/>
        </w:rPr>
        <w:t>that</w:t>
      </w:r>
      <w:r w:rsidRPr="00A3302B">
        <w:rPr>
          <w:sz w:val="20"/>
        </w:rPr>
        <w:t xml:space="preserve"> </w:t>
      </w:r>
      <w:r>
        <w:rPr>
          <w:sz w:val="20"/>
        </w:rPr>
        <w:t>extent, document comparison as comparison</w:t>
      </w:r>
      <w:r w:rsidR="002F3B3E">
        <w:rPr>
          <w:sz w:val="20"/>
        </w:rPr>
        <w:t xml:space="preserve"> of</w:t>
      </w:r>
      <w:r>
        <w:rPr>
          <w:sz w:val="20"/>
        </w:rPr>
        <w:t xml:space="preserve"> </w:t>
      </w:r>
      <w:r>
        <w:rPr>
          <w:i/>
          <w:iCs/>
          <w:sz w:val="20"/>
        </w:rPr>
        <w:t>sequences</w:t>
      </w:r>
      <w:r w:rsidR="009B31D3" w:rsidRPr="00A3302B">
        <w:rPr>
          <w:sz w:val="20"/>
        </w:rPr>
        <w:t xml:space="preserve"> </w:t>
      </w:r>
      <w:r w:rsidRPr="000C274E">
        <w:rPr>
          <w:i/>
          <w:sz w:val="20"/>
        </w:rPr>
        <w:t>of adjacent</w:t>
      </w:r>
      <w:r>
        <w:rPr>
          <w:sz w:val="20"/>
        </w:rPr>
        <w:t xml:space="preserve"> words</w:t>
      </w:r>
      <w:r w:rsidR="009B31D3" w:rsidRPr="00A3302B">
        <w:rPr>
          <w:sz w:val="20"/>
        </w:rPr>
        <w:t xml:space="preserve">. </w:t>
      </w:r>
      <w:r>
        <w:rPr>
          <w:sz w:val="20"/>
        </w:rPr>
        <w:t>Second</w:t>
      </w:r>
      <w:r w:rsidR="009B31D3" w:rsidRPr="00A3302B">
        <w:rPr>
          <w:sz w:val="20"/>
        </w:rPr>
        <w:t xml:space="preserve"> (</w:t>
      </w:r>
      <w:r w:rsidR="009B31D3" w:rsidRPr="008C03A3">
        <w:rPr>
          <w:b/>
          <w:bCs/>
          <w:sz w:val="20"/>
        </w:rPr>
        <w:t>Fig</w:t>
      </w:r>
      <w:r w:rsidR="009B31D3" w:rsidRPr="00A3302B">
        <w:rPr>
          <w:b/>
          <w:bCs/>
          <w:sz w:val="20"/>
        </w:rPr>
        <w:t xml:space="preserve">. 3 </w:t>
      </w:r>
      <w:r w:rsidR="009B31D3" w:rsidRPr="008C03A3">
        <w:rPr>
          <w:b/>
          <w:bCs/>
          <w:sz w:val="20"/>
        </w:rPr>
        <w:t>b</w:t>
      </w:r>
      <w:r w:rsidR="009B31D3" w:rsidRPr="00A3302B">
        <w:rPr>
          <w:sz w:val="20"/>
        </w:rPr>
        <w:t xml:space="preserve">), </w:t>
      </w:r>
      <w:r>
        <w:rPr>
          <w:sz w:val="20"/>
        </w:rPr>
        <w:t>you</w:t>
      </w:r>
      <w:r w:rsidRPr="00A3302B">
        <w:rPr>
          <w:sz w:val="20"/>
        </w:rPr>
        <w:t xml:space="preserve"> </w:t>
      </w:r>
      <w:r>
        <w:rPr>
          <w:sz w:val="20"/>
        </w:rPr>
        <w:t>may</w:t>
      </w:r>
      <w:r w:rsidR="009B31D3" w:rsidRPr="00A3302B">
        <w:rPr>
          <w:sz w:val="20"/>
        </w:rPr>
        <w:t xml:space="preserve"> </w:t>
      </w:r>
      <w:r w:rsidRPr="00A3302B">
        <w:rPr>
          <w:sz w:val="20"/>
          <w:u w:val="single"/>
        </w:rPr>
        <w:t>“</w:t>
      </w:r>
      <w:r>
        <w:rPr>
          <w:sz w:val="20"/>
          <w:u w:val="single"/>
        </w:rPr>
        <w:t>punish</w:t>
      </w:r>
      <w:r w:rsidRPr="00A3302B">
        <w:rPr>
          <w:sz w:val="20"/>
          <w:u w:val="single"/>
        </w:rPr>
        <w:t>” (</w:t>
      </w:r>
      <w:r>
        <w:rPr>
          <w:sz w:val="20"/>
          <w:u w:val="single"/>
        </w:rPr>
        <w:t>decrease</w:t>
      </w:r>
      <w:r w:rsidRPr="00A3302B">
        <w:rPr>
          <w:sz w:val="20"/>
          <w:u w:val="single"/>
        </w:rPr>
        <w:t xml:space="preserve"> </w:t>
      </w:r>
      <w:r>
        <w:rPr>
          <w:sz w:val="20"/>
          <w:u w:val="single"/>
        </w:rPr>
        <w:t>weight</w:t>
      </w:r>
      <w:r w:rsidRPr="00A3302B">
        <w:rPr>
          <w:sz w:val="20"/>
          <w:u w:val="single"/>
        </w:rPr>
        <w:t>)</w:t>
      </w:r>
      <w:r w:rsidR="009B31D3" w:rsidRPr="00A3302B">
        <w:rPr>
          <w:sz w:val="20"/>
          <w:u w:val="single"/>
        </w:rPr>
        <w:t xml:space="preserve"> </w:t>
      </w:r>
      <w:r w:rsidR="002F3B3E">
        <w:rPr>
          <w:sz w:val="20"/>
          <w:u w:val="single"/>
        </w:rPr>
        <w:t xml:space="preserve">of </w:t>
      </w:r>
      <w:r>
        <w:rPr>
          <w:sz w:val="20"/>
          <w:u w:val="single"/>
        </w:rPr>
        <w:t>co</w:t>
      </w:r>
      <w:r w:rsidRPr="00A3302B">
        <w:rPr>
          <w:sz w:val="20"/>
          <w:u w:val="single"/>
        </w:rPr>
        <w:t>-</w:t>
      </w:r>
      <w:r w:rsidR="002F3B3E">
        <w:rPr>
          <w:sz w:val="20"/>
          <w:u w:val="single"/>
        </w:rPr>
        <w:t>occurrences</w:t>
      </w:r>
      <w:r w:rsidRPr="00A3302B">
        <w:rPr>
          <w:sz w:val="20"/>
          <w:u w:val="single"/>
        </w:rPr>
        <w:t xml:space="preserve"> </w:t>
      </w:r>
      <w:r>
        <w:rPr>
          <w:sz w:val="20"/>
          <w:u w:val="single"/>
        </w:rPr>
        <w:t>in</w:t>
      </w:r>
      <w:r w:rsidRPr="00A3302B">
        <w:rPr>
          <w:sz w:val="20"/>
          <w:u w:val="single"/>
        </w:rPr>
        <w:t xml:space="preserve"> </w:t>
      </w:r>
      <w:r>
        <w:rPr>
          <w:sz w:val="20"/>
          <w:u w:val="single"/>
        </w:rPr>
        <w:t xml:space="preserve">those rows and columns of the matrix where </w:t>
      </w:r>
      <w:r w:rsidR="00EC2F10">
        <w:rPr>
          <w:sz w:val="20"/>
          <w:u w:val="single"/>
        </w:rPr>
        <w:t>co-occurrences are present far away from the diagonal position</w:t>
      </w:r>
      <w:r w:rsidR="009B31D3" w:rsidRPr="00A3302B">
        <w:rPr>
          <w:sz w:val="20"/>
        </w:rPr>
        <w:t xml:space="preserve">. </w:t>
      </w:r>
      <w:r w:rsidR="00EC2F10">
        <w:rPr>
          <w:sz w:val="20"/>
        </w:rPr>
        <w:t>If</w:t>
      </w:r>
      <w:r w:rsidR="00EC2F10" w:rsidRPr="00EC2F10">
        <w:rPr>
          <w:sz w:val="20"/>
        </w:rPr>
        <w:t xml:space="preserve"> </w:t>
      </w:r>
      <w:r w:rsidR="00EC2F10">
        <w:rPr>
          <w:sz w:val="20"/>
        </w:rPr>
        <w:t>you</w:t>
      </w:r>
      <w:r w:rsidR="00EC2F10" w:rsidRPr="00EC2F10">
        <w:rPr>
          <w:sz w:val="20"/>
        </w:rPr>
        <w:t xml:space="preserve"> </w:t>
      </w:r>
      <w:r w:rsidR="00EC2F10">
        <w:rPr>
          <w:sz w:val="20"/>
        </w:rPr>
        <w:t>are</w:t>
      </w:r>
      <w:r w:rsidR="00EC2F10" w:rsidRPr="00EC2F10">
        <w:rPr>
          <w:sz w:val="20"/>
        </w:rPr>
        <w:t xml:space="preserve"> </w:t>
      </w:r>
      <w:r w:rsidR="00EC2F10">
        <w:rPr>
          <w:sz w:val="20"/>
        </w:rPr>
        <w:t>doing</w:t>
      </w:r>
      <w:r w:rsidR="00EC2F10" w:rsidRPr="00EC2F10">
        <w:rPr>
          <w:sz w:val="20"/>
        </w:rPr>
        <w:t xml:space="preserve"> </w:t>
      </w:r>
      <w:r w:rsidR="00EC2F10">
        <w:rPr>
          <w:sz w:val="20"/>
        </w:rPr>
        <w:t>this</w:t>
      </w:r>
      <w:r w:rsidR="00EC2F10" w:rsidRPr="00EC2F10">
        <w:rPr>
          <w:sz w:val="20"/>
        </w:rPr>
        <w:t xml:space="preserve"> – </w:t>
      </w:r>
      <w:r w:rsidR="00EC2F10">
        <w:rPr>
          <w:sz w:val="20"/>
        </w:rPr>
        <w:t>that</w:t>
      </w:r>
      <w:r w:rsidR="00EC2F10" w:rsidRPr="00EC2F10">
        <w:rPr>
          <w:sz w:val="20"/>
        </w:rPr>
        <w:t xml:space="preserve"> </w:t>
      </w:r>
      <w:r w:rsidR="00EC2F10">
        <w:rPr>
          <w:sz w:val="20"/>
        </w:rPr>
        <w:t>means</w:t>
      </w:r>
      <w:r w:rsidR="009B31D3" w:rsidRPr="00EC2F10">
        <w:rPr>
          <w:sz w:val="20"/>
        </w:rPr>
        <w:t xml:space="preserve">, </w:t>
      </w:r>
      <w:r w:rsidR="00EC2F10">
        <w:rPr>
          <w:sz w:val="20"/>
        </w:rPr>
        <w:t>for</w:t>
      </w:r>
      <w:r w:rsidR="00EC2F10" w:rsidRPr="00EC2F10">
        <w:rPr>
          <w:sz w:val="20"/>
        </w:rPr>
        <w:t xml:space="preserve"> </w:t>
      </w:r>
      <w:r w:rsidR="00EC2F10">
        <w:rPr>
          <w:sz w:val="20"/>
        </w:rPr>
        <w:t>you</w:t>
      </w:r>
      <w:r w:rsidR="002F3B3E">
        <w:rPr>
          <w:sz w:val="20"/>
        </w:rPr>
        <w:t>,</w:t>
      </w:r>
      <w:r w:rsidR="00EC2F10" w:rsidRPr="00EC2F10">
        <w:rPr>
          <w:sz w:val="20"/>
        </w:rPr>
        <w:t xml:space="preserve"> </w:t>
      </w:r>
      <w:r w:rsidR="00EC2F10">
        <w:rPr>
          <w:sz w:val="20"/>
        </w:rPr>
        <w:t>similar</w:t>
      </w:r>
      <w:r w:rsidR="00EC2F10" w:rsidRPr="00EC2F10">
        <w:rPr>
          <w:sz w:val="20"/>
        </w:rPr>
        <w:t xml:space="preserve"> </w:t>
      </w:r>
      <w:r w:rsidR="00EC2F10">
        <w:rPr>
          <w:sz w:val="20"/>
        </w:rPr>
        <w:t>documents</w:t>
      </w:r>
      <w:r w:rsidR="009B31D3" w:rsidRPr="00EC2F10">
        <w:rPr>
          <w:sz w:val="20"/>
        </w:rPr>
        <w:t xml:space="preserve"> </w:t>
      </w:r>
      <w:r w:rsidR="00EC2F10">
        <w:rPr>
          <w:sz w:val="20"/>
        </w:rPr>
        <w:t>are</w:t>
      </w:r>
      <w:r w:rsidR="00EC2F10" w:rsidRPr="00EC2F10">
        <w:rPr>
          <w:sz w:val="20"/>
        </w:rPr>
        <w:t xml:space="preserve"> </w:t>
      </w:r>
      <w:r w:rsidR="00EC2F10">
        <w:rPr>
          <w:sz w:val="20"/>
        </w:rPr>
        <w:t>almost</w:t>
      </w:r>
      <w:r w:rsidR="00EC2F10" w:rsidRPr="00EC2F10">
        <w:rPr>
          <w:sz w:val="20"/>
        </w:rPr>
        <w:t xml:space="preserve"> </w:t>
      </w:r>
      <w:r w:rsidR="00EC2F10">
        <w:rPr>
          <w:sz w:val="20"/>
        </w:rPr>
        <w:t>copies</w:t>
      </w:r>
      <w:r w:rsidR="00EC2F10" w:rsidRPr="00EC2F10">
        <w:rPr>
          <w:sz w:val="20"/>
        </w:rPr>
        <w:t xml:space="preserve"> </w:t>
      </w:r>
      <w:r w:rsidR="00EC2F10">
        <w:rPr>
          <w:sz w:val="20"/>
        </w:rPr>
        <w:t>of</w:t>
      </w:r>
      <w:r w:rsidR="00EC2F10" w:rsidRPr="00EC2F10">
        <w:rPr>
          <w:sz w:val="20"/>
        </w:rPr>
        <w:t xml:space="preserve"> </w:t>
      </w:r>
      <w:r w:rsidR="00EC2F10">
        <w:rPr>
          <w:sz w:val="20"/>
        </w:rPr>
        <w:t>each other</w:t>
      </w:r>
      <w:r w:rsidR="009B31D3" w:rsidRPr="00EC2F10">
        <w:rPr>
          <w:sz w:val="20"/>
        </w:rPr>
        <w:t xml:space="preserve">: </w:t>
      </w:r>
      <w:r w:rsidR="00EC2F10">
        <w:rPr>
          <w:sz w:val="20"/>
        </w:rPr>
        <w:t>you demand not only coincidence by words and</w:t>
      </w:r>
      <w:r w:rsidR="009B31D3" w:rsidRPr="00EC2F10">
        <w:rPr>
          <w:sz w:val="20"/>
        </w:rPr>
        <w:t>/</w:t>
      </w:r>
      <w:r w:rsidR="00EC2F10">
        <w:rPr>
          <w:sz w:val="20"/>
        </w:rPr>
        <w:t>or</w:t>
      </w:r>
      <w:r w:rsidR="009B31D3" w:rsidRPr="00EC2F10">
        <w:rPr>
          <w:sz w:val="20"/>
        </w:rPr>
        <w:t xml:space="preserve"> </w:t>
      </w:r>
      <w:r w:rsidR="00EC2F10">
        <w:rPr>
          <w:sz w:val="20"/>
        </w:rPr>
        <w:t>word chains</w:t>
      </w:r>
      <w:r w:rsidR="009B31D3" w:rsidRPr="00EC2F10">
        <w:rPr>
          <w:sz w:val="20"/>
        </w:rPr>
        <w:t xml:space="preserve">, </w:t>
      </w:r>
      <w:r w:rsidR="00EC2F10">
        <w:rPr>
          <w:sz w:val="20"/>
        </w:rPr>
        <w:t>but also</w:t>
      </w:r>
      <w:r w:rsidR="009B31D3" w:rsidRPr="00EC2F10">
        <w:rPr>
          <w:sz w:val="20"/>
        </w:rPr>
        <w:t xml:space="preserve"> </w:t>
      </w:r>
      <w:r w:rsidR="00EC2F10">
        <w:rPr>
          <w:sz w:val="20"/>
        </w:rPr>
        <w:t xml:space="preserve">by </w:t>
      </w:r>
      <w:r w:rsidR="00EC2F10">
        <w:rPr>
          <w:i/>
          <w:iCs/>
          <w:sz w:val="20"/>
        </w:rPr>
        <w:t>disposition</w:t>
      </w:r>
      <w:r w:rsidR="009B31D3" w:rsidRPr="00EC2F10">
        <w:rPr>
          <w:sz w:val="20"/>
        </w:rPr>
        <w:t xml:space="preserve"> </w:t>
      </w:r>
      <w:r w:rsidR="00EC2F10">
        <w:rPr>
          <w:sz w:val="20"/>
        </w:rPr>
        <w:t>of the coincident parts</w:t>
      </w:r>
      <w:r w:rsidR="009B31D3" w:rsidRPr="00EC2F10">
        <w:rPr>
          <w:sz w:val="20"/>
        </w:rPr>
        <w:t xml:space="preserve">. </w:t>
      </w:r>
      <w:r w:rsidR="00EC2F10">
        <w:rPr>
          <w:sz w:val="20"/>
        </w:rPr>
        <w:t>Third</w:t>
      </w:r>
      <w:r w:rsidR="009B31D3" w:rsidRPr="00EC2F10">
        <w:rPr>
          <w:sz w:val="20"/>
        </w:rPr>
        <w:t xml:space="preserve">, </w:t>
      </w:r>
      <w:r w:rsidR="00EC2F10">
        <w:rPr>
          <w:sz w:val="20"/>
        </w:rPr>
        <w:t>you</w:t>
      </w:r>
      <w:r w:rsidR="00EC2F10" w:rsidRPr="00EC2F10">
        <w:rPr>
          <w:sz w:val="20"/>
        </w:rPr>
        <w:t xml:space="preserve"> </w:t>
      </w:r>
      <w:r w:rsidR="00EC2F10">
        <w:rPr>
          <w:sz w:val="20"/>
        </w:rPr>
        <w:t>may</w:t>
      </w:r>
      <w:r w:rsidR="009B31D3" w:rsidRPr="00EC2F10">
        <w:rPr>
          <w:sz w:val="20"/>
        </w:rPr>
        <w:t xml:space="preserve"> </w:t>
      </w:r>
      <w:r w:rsidR="00EC2F10">
        <w:rPr>
          <w:sz w:val="20"/>
          <w:u w:val="single"/>
        </w:rPr>
        <w:t>put</w:t>
      </w:r>
      <w:r w:rsidR="00EC2F10" w:rsidRPr="00EC2F10">
        <w:rPr>
          <w:sz w:val="20"/>
          <w:u w:val="single"/>
        </w:rPr>
        <w:t xml:space="preserve"> </w:t>
      </w:r>
      <w:r w:rsidR="00EC2F10">
        <w:rPr>
          <w:sz w:val="20"/>
          <w:u w:val="single"/>
        </w:rPr>
        <w:t>different</w:t>
      </w:r>
      <w:r w:rsidR="00EC2F10" w:rsidRPr="00EC2F10">
        <w:rPr>
          <w:sz w:val="20"/>
          <w:u w:val="single"/>
        </w:rPr>
        <w:t xml:space="preserve"> </w:t>
      </w:r>
      <w:r w:rsidR="00EC2F10">
        <w:rPr>
          <w:sz w:val="20"/>
          <w:u w:val="single"/>
        </w:rPr>
        <w:t>weights</w:t>
      </w:r>
      <w:r w:rsidR="00EC2F10" w:rsidRPr="00EC2F10">
        <w:rPr>
          <w:sz w:val="20"/>
          <w:u w:val="single"/>
        </w:rPr>
        <w:t xml:space="preserve"> </w:t>
      </w:r>
      <w:r w:rsidR="00EC2F10">
        <w:rPr>
          <w:sz w:val="20"/>
          <w:u w:val="single"/>
        </w:rPr>
        <w:t>to</w:t>
      </w:r>
      <w:r w:rsidR="00EC2F10" w:rsidRPr="00EC2F10">
        <w:rPr>
          <w:sz w:val="20"/>
          <w:u w:val="single"/>
        </w:rPr>
        <w:t xml:space="preserve"> </w:t>
      </w:r>
      <w:r w:rsidR="00EC2F10">
        <w:rPr>
          <w:sz w:val="20"/>
          <w:u w:val="single"/>
        </w:rPr>
        <w:t>co</w:t>
      </w:r>
      <w:r w:rsidR="00EC2F10" w:rsidRPr="00EC2F10">
        <w:rPr>
          <w:sz w:val="20"/>
          <w:u w:val="single"/>
        </w:rPr>
        <w:t>-</w:t>
      </w:r>
      <w:r w:rsidR="002F3B3E">
        <w:rPr>
          <w:sz w:val="20"/>
          <w:u w:val="single"/>
        </w:rPr>
        <w:t>occurrences</w:t>
      </w:r>
      <w:r w:rsidR="00EC2F10" w:rsidRPr="00EC2F10">
        <w:rPr>
          <w:sz w:val="20"/>
          <w:u w:val="single"/>
        </w:rPr>
        <w:t xml:space="preserve"> </w:t>
      </w:r>
      <w:r w:rsidR="00EC2F10">
        <w:rPr>
          <w:sz w:val="20"/>
          <w:u w:val="single"/>
        </w:rPr>
        <w:t>from</w:t>
      </w:r>
      <w:r w:rsidR="00EC2F10" w:rsidRPr="00EC2F10">
        <w:rPr>
          <w:sz w:val="20"/>
          <w:u w:val="single"/>
        </w:rPr>
        <w:t xml:space="preserve"> </w:t>
      </w:r>
      <w:r w:rsidR="00EC2F10">
        <w:rPr>
          <w:sz w:val="20"/>
          <w:u w:val="single"/>
        </w:rPr>
        <w:t>the</w:t>
      </w:r>
      <w:r w:rsidR="00EC2F10" w:rsidRPr="00EC2F10">
        <w:rPr>
          <w:sz w:val="20"/>
          <w:u w:val="single"/>
        </w:rPr>
        <w:t xml:space="preserve"> </w:t>
      </w:r>
      <w:r w:rsidR="00EC2F10">
        <w:rPr>
          <w:sz w:val="20"/>
          <w:u w:val="single"/>
        </w:rPr>
        <w:t>beginning</w:t>
      </w:r>
      <w:r w:rsidR="009B31D3" w:rsidRPr="00EC2F10">
        <w:rPr>
          <w:sz w:val="20"/>
        </w:rPr>
        <w:t xml:space="preserve"> – </w:t>
      </w:r>
      <w:r w:rsidR="00EC2F10">
        <w:rPr>
          <w:sz w:val="20"/>
        </w:rPr>
        <w:t>dependent</w:t>
      </w:r>
      <w:r w:rsidR="00EC2F10" w:rsidRPr="00EC2F10">
        <w:rPr>
          <w:sz w:val="20"/>
        </w:rPr>
        <w:t xml:space="preserve"> </w:t>
      </w:r>
      <w:r w:rsidR="00EC2F10">
        <w:rPr>
          <w:sz w:val="20"/>
        </w:rPr>
        <w:t>on</w:t>
      </w:r>
      <w:r w:rsidR="00EC2F10" w:rsidRPr="00EC2F10">
        <w:rPr>
          <w:sz w:val="20"/>
        </w:rPr>
        <w:t xml:space="preserve"> </w:t>
      </w:r>
      <w:r w:rsidR="00EC2F10">
        <w:rPr>
          <w:sz w:val="20"/>
        </w:rPr>
        <w:t>the</w:t>
      </w:r>
      <w:r w:rsidR="009B31D3" w:rsidRPr="00EC2F10">
        <w:rPr>
          <w:sz w:val="20"/>
        </w:rPr>
        <w:t xml:space="preserve"> </w:t>
      </w:r>
      <w:r w:rsidR="00EC2F10">
        <w:rPr>
          <w:i/>
          <w:iCs/>
          <w:sz w:val="20"/>
        </w:rPr>
        <w:t>relevance</w:t>
      </w:r>
      <w:r w:rsidR="009B31D3" w:rsidRPr="00EC2F10">
        <w:rPr>
          <w:sz w:val="20"/>
        </w:rPr>
        <w:t xml:space="preserve"> </w:t>
      </w:r>
      <w:r w:rsidR="00EC2F10">
        <w:rPr>
          <w:sz w:val="20"/>
        </w:rPr>
        <w:t>of specific words</w:t>
      </w:r>
      <w:r w:rsidR="002F3B3E" w:rsidRPr="002F3B3E">
        <w:rPr>
          <w:sz w:val="20"/>
        </w:rPr>
        <w:t xml:space="preserve"> </w:t>
      </w:r>
      <w:r w:rsidR="002F3B3E">
        <w:rPr>
          <w:sz w:val="20"/>
        </w:rPr>
        <w:t>for you</w:t>
      </w:r>
      <w:r w:rsidR="00EC2F10">
        <w:rPr>
          <w:sz w:val="20"/>
        </w:rPr>
        <w:t xml:space="preserve"> in the task of comparison</w:t>
      </w:r>
      <w:r w:rsidR="009B31D3" w:rsidRPr="00EC2F10">
        <w:rPr>
          <w:sz w:val="20"/>
        </w:rPr>
        <w:t xml:space="preserve"> (</w:t>
      </w:r>
      <w:r w:rsidR="00EC2F10">
        <w:rPr>
          <w:sz w:val="20"/>
        </w:rPr>
        <w:t xml:space="preserve">you may also set a nonzero weight to co-occurrences of </w:t>
      </w:r>
      <w:r w:rsidR="002F3B3E">
        <w:rPr>
          <w:sz w:val="20"/>
        </w:rPr>
        <w:t xml:space="preserve">some </w:t>
      </w:r>
      <w:r w:rsidR="00EC2F10">
        <w:rPr>
          <w:sz w:val="20"/>
        </w:rPr>
        <w:t>nonidentical words</w:t>
      </w:r>
      <w:r w:rsidR="009B31D3" w:rsidRPr="00EC2F10">
        <w:rPr>
          <w:sz w:val="20"/>
        </w:rPr>
        <w:t xml:space="preserve">, </w:t>
      </w:r>
      <w:r w:rsidR="00EC2F10">
        <w:rPr>
          <w:sz w:val="20"/>
        </w:rPr>
        <w:t>if they are “synonyms” to you</w:t>
      </w:r>
      <w:r w:rsidR="009B31D3" w:rsidRPr="00EC2F10">
        <w:rPr>
          <w:sz w:val="20"/>
        </w:rPr>
        <w:t>).</w:t>
      </w:r>
    </w:p>
    <w:p w14:paraId="0171F36A" w14:textId="77777777" w:rsidR="009B31D3" w:rsidRPr="008C03A3" w:rsidRDefault="009B31D3" w:rsidP="009B31D3">
      <w:pPr>
        <w:autoSpaceDE w:val="0"/>
        <w:autoSpaceDN w:val="0"/>
        <w:adjustRightInd w:val="0"/>
        <w:jc w:val="right"/>
        <w:rPr>
          <w:b/>
          <w:bCs/>
          <w:sz w:val="20"/>
        </w:rPr>
      </w:pPr>
      <w:r w:rsidRPr="008C03A3">
        <w:rPr>
          <w:b/>
          <w:bCs/>
          <w:sz w:val="20"/>
        </w:rPr>
        <w:t xml:space="preserve">Fig. 3 </w:t>
      </w:r>
    </w:p>
    <w:p w14:paraId="0B93DDE3" w14:textId="77777777" w:rsidR="009B31D3" w:rsidRPr="008C03A3" w:rsidRDefault="009B31D3" w:rsidP="009B31D3">
      <w:pPr>
        <w:autoSpaceDE w:val="0"/>
        <w:autoSpaceDN w:val="0"/>
        <w:adjustRightInd w:val="0"/>
        <w:rPr>
          <w:sz w:val="20"/>
          <w:lang w:val="ru-RU"/>
        </w:rPr>
      </w:pPr>
      <w:r w:rsidRPr="008C03A3">
        <w:rPr>
          <w:noProof/>
          <w:sz w:val="20"/>
          <w:lang w:val="ru-RU" w:eastAsia="ru-RU"/>
        </w:rPr>
        <w:drawing>
          <wp:inline distT="0" distB="0" distL="0" distR="0" wp14:anchorId="0FCCA9F4" wp14:editId="39A0B6FB">
            <wp:extent cx="4408170" cy="1518285"/>
            <wp:effectExtent l="0" t="0" r="0" b="5715"/>
            <wp:docPr id="154660376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08170" cy="1518285"/>
                    </a:xfrm>
                    <a:prstGeom prst="rect">
                      <a:avLst/>
                    </a:prstGeom>
                    <a:noFill/>
                    <a:ln>
                      <a:noFill/>
                    </a:ln>
                  </pic:spPr>
                </pic:pic>
              </a:graphicData>
            </a:graphic>
          </wp:inline>
        </w:drawing>
      </w:r>
    </w:p>
    <w:p w14:paraId="054562D1" w14:textId="77777777" w:rsidR="00880061" w:rsidRPr="008C03A3" w:rsidRDefault="00880061" w:rsidP="005B0943">
      <w:pPr>
        <w:pStyle w:val="a7"/>
        <w:rPr>
          <w:szCs w:val="16"/>
        </w:rPr>
      </w:pPr>
    </w:p>
    <w:p w14:paraId="41172505" w14:textId="5CD653DE" w:rsidR="004013EB" w:rsidRPr="00F0144A" w:rsidRDefault="00326B11" w:rsidP="004013EB">
      <w:pPr>
        <w:rPr>
          <w:bCs/>
          <w:color w:val="0000FF"/>
          <w:sz w:val="20"/>
          <w:szCs w:val="20"/>
        </w:rPr>
      </w:pPr>
      <w:r>
        <w:rPr>
          <w:bCs/>
          <w:color w:val="0000FF"/>
          <w:sz w:val="20"/>
          <w:szCs w:val="20"/>
        </w:rPr>
        <w:t>EXAMPLE</w:t>
      </w:r>
      <w:r w:rsidR="004013EB" w:rsidRPr="00F0144A">
        <w:rPr>
          <w:bCs/>
          <w:color w:val="0000FF"/>
          <w:sz w:val="20"/>
          <w:szCs w:val="20"/>
        </w:rPr>
        <w:t xml:space="preserve"> 1.</w:t>
      </w:r>
    </w:p>
    <w:p w14:paraId="2FF3F71A" w14:textId="4146EEA3" w:rsidR="004013EB" w:rsidRPr="00F0144A" w:rsidRDefault="004013EB" w:rsidP="004013EB">
      <w:pPr>
        <w:rPr>
          <w:bCs/>
          <w:color w:val="0000FF"/>
          <w:sz w:val="20"/>
          <w:szCs w:val="20"/>
        </w:rPr>
      </w:pPr>
    </w:p>
    <w:p w14:paraId="4A43B76C" w14:textId="77777777" w:rsidR="00C12B15" w:rsidRPr="00C12B15" w:rsidRDefault="00C12B15" w:rsidP="00C12B15">
      <w:pPr>
        <w:contextualSpacing/>
        <w:rPr>
          <w:bCs/>
          <w:color w:val="0000FF"/>
          <w:sz w:val="20"/>
          <w:szCs w:val="20"/>
        </w:rPr>
      </w:pPr>
      <w:r w:rsidRPr="00C12B15">
        <w:rPr>
          <w:bCs/>
          <w:color w:val="0000FF"/>
          <w:sz w:val="20"/>
          <w:szCs w:val="20"/>
        </w:rPr>
        <w:t xml:space="preserve">doc1 = “This is the </w:t>
      </w:r>
      <w:r w:rsidRPr="00C12B15">
        <w:rPr>
          <w:b/>
          <w:color w:val="0000FF"/>
          <w:sz w:val="20"/>
          <w:szCs w:val="20"/>
        </w:rPr>
        <w:t>house</w:t>
      </w:r>
      <w:r w:rsidRPr="00C12B15">
        <w:rPr>
          <w:bCs/>
          <w:color w:val="0000FF"/>
          <w:sz w:val="20"/>
          <w:szCs w:val="20"/>
        </w:rPr>
        <w:t xml:space="preserve"> that </w:t>
      </w:r>
      <w:r w:rsidRPr="00C12B15">
        <w:rPr>
          <w:b/>
          <w:color w:val="0000FF"/>
          <w:sz w:val="20"/>
          <w:szCs w:val="20"/>
        </w:rPr>
        <w:t>Jack built</w:t>
      </w:r>
      <w:r w:rsidRPr="00C12B15">
        <w:rPr>
          <w:bCs/>
          <w:color w:val="0000FF"/>
          <w:sz w:val="20"/>
          <w:szCs w:val="20"/>
        </w:rPr>
        <w:t xml:space="preserve">. This is the </w:t>
      </w:r>
      <w:r w:rsidRPr="00C12B15">
        <w:rPr>
          <w:b/>
          <w:color w:val="0000FF"/>
          <w:sz w:val="20"/>
          <w:szCs w:val="20"/>
        </w:rPr>
        <w:t>cheese</w:t>
      </w:r>
      <w:r w:rsidRPr="00C12B15">
        <w:rPr>
          <w:bCs/>
          <w:color w:val="0000FF"/>
          <w:sz w:val="20"/>
          <w:szCs w:val="20"/>
        </w:rPr>
        <w:t xml:space="preserve"> that </w:t>
      </w:r>
      <w:r w:rsidRPr="00C12B15">
        <w:rPr>
          <w:b/>
          <w:color w:val="0000FF"/>
          <w:sz w:val="20"/>
          <w:szCs w:val="20"/>
        </w:rPr>
        <w:t>lay</w:t>
      </w:r>
      <w:r w:rsidRPr="00C12B15">
        <w:rPr>
          <w:bCs/>
          <w:color w:val="0000FF"/>
          <w:sz w:val="20"/>
          <w:szCs w:val="20"/>
        </w:rPr>
        <w:t xml:space="preserve"> in the </w:t>
      </w:r>
      <w:r w:rsidRPr="00C12B15">
        <w:rPr>
          <w:b/>
          <w:color w:val="0000FF"/>
          <w:sz w:val="20"/>
          <w:szCs w:val="20"/>
        </w:rPr>
        <w:t>house</w:t>
      </w:r>
      <w:r w:rsidRPr="00C12B15">
        <w:rPr>
          <w:bCs/>
          <w:color w:val="0000FF"/>
          <w:sz w:val="20"/>
          <w:szCs w:val="20"/>
        </w:rPr>
        <w:t xml:space="preserve"> that </w:t>
      </w:r>
      <w:r w:rsidRPr="00C12B15">
        <w:rPr>
          <w:b/>
          <w:color w:val="0000FF"/>
          <w:sz w:val="20"/>
          <w:szCs w:val="20"/>
        </w:rPr>
        <w:t>Jack built</w:t>
      </w:r>
      <w:r w:rsidRPr="00C12B15">
        <w:rPr>
          <w:bCs/>
          <w:color w:val="0000FF"/>
          <w:sz w:val="20"/>
          <w:szCs w:val="20"/>
        </w:rPr>
        <w:t>.”</w:t>
      </w:r>
    </w:p>
    <w:p w14:paraId="22E08B7E" w14:textId="77777777" w:rsidR="00C12B15" w:rsidRPr="00C12B15" w:rsidRDefault="00C12B15" w:rsidP="00C12B15">
      <w:pPr>
        <w:contextualSpacing/>
        <w:rPr>
          <w:bCs/>
          <w:color w:val="0000FF"/>
          <w:sz w:val="20"/>
          <w:szCs w:val="20"/>
        </w:rPr>
      </w:pPr>
      <w:r w:rsidRPr="00C12B15">
        <w:rPr>
          <w:bCs/>
          <w:color w:val="0000FF"/>
          <w:sz w:val="20"/>
          <w:szCs w:val="20"/>
        </w:rPr>
        <w:t xml:space="preserve">doc2 = “This is the </w:t>
      </w:r>
      <w:r w:rsidRPr="00C12B15">
        <w:rPr>
          <w:b/>
          <w:color w:val="0000FF"/>
          <w:sz w:val="20"/>
          <w:szCs w:val="20"/>
        </w:rPr>
        <w:t>rat</w:t>
      </w:r>
      <w:r w:rsidRPr="00C12B15">
        <w:rPr>
          <w:bCs/>
          <w:color w:val="0000FF"/>
          <w:sz w:val="20"/>
          <w:szCs w:val="20"/>
        </w:rPr>
        <w:t xml:space="preserve"> that </w:t>
      </w:r>
      <w:r w:rsidRPr="00C12B15">
        <w:rPr>
          <w:b/>
          <w:color w:val="0000FF"/>
          <w:sz w:val="20"/>
          <w:szCs w:val="20"/>
        </w:rPr>
        <w:t>ate</w:t>
      </w:r>
      <w:r w:rsidRPr="00C12B15">
        <w:rPr>
          <w:bCs/>
          <w:color w:val="0000FF"/>
          <w:sz w:val="20"/>
          <w:szCs w:val="20"/>
        </w:rPr>
        <w:t xml:space="preserve"> the </w:t>
      </w:r>
      <w:r w:rsidRPr="00C12B15">
        <w:rPr>
          <w:b/>
          <w:color w:val="0000FF"/>
          <w:sz w:val="20"/>
          <w:szCs w:val="20"/>
        </w:rPr>
        <w:t>cheese</w:t>
      </w:r>
      <w:r w:rsidRPr="00C12B15">
        <w:rPr>
          <w:bCs/>
          <w:color w:val="0000FF"/>
          <w:sz w:val="20"/>
          <w:szCs w:val="20"/>
        </w:rPr>
        <w:t xml:space="preserve"> that </w:t>
      </w:r>
      <w:r w:rsidRPr="00C12B15">
        <w:rPr>
          <w:b/>
          <w:color w:val="0000FF"/>
          <w:sz w:val="20"/>
          <w:szCs w:val="20"/>
        </w:rPr>
        <w:t>lay</w:t>
      </w:r>
      <w:r w:rsidRPr="00C12B15">
        <w:rPr>
          <w:bCs/>
          <w:color w:val="0000FF"/>
          <w:sz w:val="20"/>
          <w:szCs w:val="20"/>
        </w:rPr>
        <w:t xml:space="preserve"> in the </w:t>
      </w:r>
      <w:r w:rsidRPr="00C12B15">
        <w:rPr>
          <w:b/>
          <w:color w:val="0000FF"/>
          <w:sz w:val="20"/>
          <w:szCs w:val="20"/>
        </w:rPr>
        <w:t>house</w:t>
      </w:r>
      <w:r w:rsidRPr="00C12B15">
        <w:rPr>
          <w:bCs/>
          <w:color w:val="0000FF"/>
          <w:sz w:val="20"/>
          <w:szCs w:val="20"/>
        </w:rPr>
        <w:t xml:space="preserve"> that </w:t>
      </w:r>
      <w:r w:rsidRPr="00C12B15">
        <w:rPr>
          <w:b/>
          <w:color w:val="0000FF"/>
          <w:sz w:val="20"/>
          <w:szCs w:val="20"/>
        </w:rPr>
        <w:t>Jack</w:t>
      </w:r>
      <w:r w:rsidRPr="00C12B15">
        <w:rPr>
          <w:bCs/>
          <w:color w:val="0000FF"/>
          <w:sz w:val="20"/>
          <w:szCs w:val="20"/>
        </w:rPr>
        <w:t xml:space="preserve"> </w:t>
      </w:r>
      <w:r w:rsidRPr="00C12B15">
        <w:rPr>
          <w:b/>
          <w:color w:val="0000FF"/>
          <w:sz w:val="20"/>
          <w:szCs w:val="20"/>
        </w:rPr>
        <w:t>built</w:t>
      </w:r>
      <w:r w:rsidRPr="00C12B15">
        <w:rPr>
          <w:bCs/>
          <w:color w:val="0000FF"/>
          <w:sz w:val="20"/>
          <w:szCs w:val="20"/>
        </w:rPr>
        <w:t>.”</w:t>
      </w:r>
    </w:p>
    <w:p w14:paraId="1B5431C6" w14:textId="77777777" w:rsidR="00C12B15" w:rsidRPr="00C12B15" w:rsidRDefault="00C12B15" w:rsidP="00C12B15">
      <w:pPr>
        <w:contextualSpacing/>
        <w:rPr>
          <w:bCs/>
          <w:color w:val="0000FF"/>
          <w:sz w:val="20"/>
          <w:szCs w:val="20"/>
        </w:rPr>
      </w:pPr>
      <w:r w:rsidRPr="00C12B15">
        <w:rPr>
          <w:bCs/>
          <w:color w:val="0000FF"/>
          <w:sz w:val="20"/>
          <w:szCs w:val="20"/>
        </w:rPr>
        <w:t xml:space="preserve">doc3 = “This is the </w:t>
      </w:r>
      <w:r w:rsidRPr="00C12B15">
        <w:rPr>
          <w:b/>
          <w:color w:val="0000FF"/>
          <w:sz w:val="20"/>
          <w:szCs w:val="20"/>
        </w:rPr>
        <w:t>cat</w:t>
      </w:r>
      <w:r w:rsidRPr="00C12B15">
        <w:rPr>
          <w:bCs/>
          <w:color w:val="0000FF"/>
          <w:sz w:val="20"/>
          <w:szCs w:val="20"/>
        </w:rPr>
        <w:t xml:space="preserve"> that </w:t>
      </w:r>
      <w:r w:rsidRPr="00C12B15">
        <w:rPr>
          <w:b/>
          <w:color w:val="0000FF"/>
          <w:sz w:val="20"/>
          <w:szCs w:val="20"/>
        </w:rPr>
        <w:t>chased</w:t>
      </w:r>
      <w:r w:rsidRPr="00C12B15">
        <w:rPr>
          <w:bCs/>
          <w:color w:val="0000FF"/>
          <w:sz w:val="20"/>
          <w:szCs w:val="20"/>
        </w:rPr>
        <w:t xml:space="preserve"> the </w:t>
      </w:r>
      <w:r w:rsidRPr="00C12B15">
        <w:rPr>
          <w:b/>
          <w:color w:val="0000FF"/>
          <w:sz w:val="20"/>
          <w:szCs w:val="20"/>
        </w:rPr>
        <w:t>rat</w:t>
      </w:r>
      <w:r w:rsidRPr="00C12B15">
        <w:rPr>
          <w:bCs/>
          <w:color w:val="0000FF"/>
          <w:sz w:val="20"/>
          <w:szCs w:val="20"/>
        </w:rPr>
        <w:t xml:space="preserve"> that </w:t>
      </w:r>
      <w:r w:rsidRPr="00C12B15">
        <w:rPr>
          <w:b/>
          <w:color w:val="0000FF"/>
          <w:sz w:val="20"/>
          <w:szCs w:val="20"/>
        </w:rPr>
        <w:t>ate</w:t>
      </w:r>
      <w:r w:rsidRPr="00C12B15">
        <w:rPr>
          <w:bCs/>
          <w:color w:val="0000FF"/>
          <w:sz w:val="20"/>
          <w:szCs w:val="20"/>
        </w:rPr>
        <w:t xml:space="preserve"> the </w:t>
      </w:r>
      <w:r w:rsidRPr="00C12B15">
        <w:rPr>
          <w:b/>
          <w:color w:val="0000FF"/>
          <w:sz w:val="20"/>
          <w:szCs w:val="20"/>
        </w:rPr>
        <w:t>cheese</w:t>
      </w:r>
      <w:r w:rsidRPr="00C12B15">
        <w:rPr>
          <w:bCs/>
          <w:color w:val="0000FF"/>
          <w:sz w:val="20"/>
          <w:szCs w:val="20"/>
        </w:rPr>
        <w:t xml:space="preserve"> that </w:t>
      </w:r>
      <w:r w:rsidRPr="00C12B15">
        <w:rPr>
          <w:b/>
          <w:color w:val="0000FF"/>
          <w:sz w:val="20"/>
          <w:szCs w:val="20"/>
        </w:rPr>
        <w:t>lay</w:t>
      </w:r>
      <w:r w:rsidRPr="00C12B15">
        <w:rPr>
          <w:bCs/>
          <w:color w:val="0000FF"/>
          <w:sz w:val="20"/>
          <w:szCs w:val="20"/>
        </w:rPr>
        <w:t xml:space="preserve"> in the </w:t>
      </w:r>
      <w:r w:rsidRPr="00C12B15">
        <w:rPr>
          <w:b/>
          <w:color w:val="0000FF"/>
          <w:sz w:val="20"/>
          <w:szCs w:val="20"/>
        </w:rPr>
        <w:t>house</w:t>
      </w:r>
      <w:r w:rsidRPr="00C12B15">
        <w:rPr>
          <w:bCs/>
          <w:color w:val="0000FF"/>
          <w:sz w:val="20"/>
          <w:szCs w:val="20"/>
        </w:rPr>
        <w:t xml:space="preserve"> that </w:t>
      </w:r>
      <w:r w:rsidRPr="00C12B15">
        <w:rPr>
          <w:b/>
          <w:color w:val="0000FF"/>
          <w:sz w:val="20"/>
          <w:szCs w:val="20"/>
        </w:rPr>
        <w:t>Jack built</w:t>
      </w:r>
      <w:r w:rsidRPr="00C12B15">
        <w:rPr>
          <w:bCs/>
          <w:color w:val="0000FF"/>
          <w:sz w:val="20"/>
          <w:szCs w:val="20"/>
        </w:rPr>
        <w:t>.”</w:t>
      </w:r>
    </w:p>
    <w:p w14:paraId="080639F9" w14:textId="170DB609" w:rsidR="00C12B15" w:rsidRPr="00C12B15" w:rsidRDefault="00C12B15" w:rsidP="00C12B15">
      <w:pPr>
        <w:contextualSpacing/>
        <w:rPr>
          <w:bCs/>
          <w:color w:val="0000FF"/>
          <w:sz w:val="20"/>
          <w:szCs w:val="20"/>
        </w:rPr>
      </w:pPr>
      <w:r w:rsidRPr="00C12B15">
        <w:rPr>
          <w:bCs/>
          <w:color w:val="0000FF"/>
          <w:sz w:val="20"/>
          <w:szCs w:val="20"/>
        </w:rPr>
        <w:t xml:space="preserve">doc4 = “This Is the </w:t>
      </w:r>
      <w:r>
        <w:rPr>
          <w:b/>
          <w:color w:val="0000FF"/>
          <w:sz w:val="20"/>
          <w:szCs w:val="20"/>
        </w:rPr>
        <w:t>H</w:t>
      </w:r>
      <w:r w:rsidRPr="00C12B15">
        <w:rPr>
          <w:b/>
          <w:color w:val="0000FF"/>
          <w:sz w:val="20"/>
          <w:szCs w:val="20"/>
        </w:rPr>
        <w:t>ouse</w:t>
      </w:r>
      <w:r w:rsidRPr="00C12B15">
        <w:rPr>
          <w:bCs/>
          <w:color w:val="0000FF"/>
          <w:sz w:val="20"/>
          <w:szCs w:val="20"/>
        </w:rPr>
        <w:t xml:space="preserve"> That </w:t>
      </w:r>
      <w:r w:rsidRPr="00C12B15">
        <w:rPr>
          <w:b/>
          <w:color w:val="0000FF"/>
          <w:sz w:val="20"/>
          <w:szCs w:val="20"/>
        </w:rPr>
        <w:t>Jack Built</w:t>
      </w:r>
      <w:r w:rsidRPr="00C12B15">
        <w:rPr>
          <w:bCs/>
          <w:color w:val="0000FF"/>
          <w:sz w:val="20"/>
          <w:szCs w:val="20"/>
        </w:rPr>
        <w:t xml:space="preserve"> is a </w:t>
      </w:r>
      <w:r w:rsidRPr="00C12B15">
        <w:rPr>
          <w:b/>
          <w:color w:val="0000FF"/>
          <w:sz w:val="20"/>
          <w:szCs w:val="20"/>
        </w:rPr>
        <w:t>popular British nursery rhyme</w:t>
      </w:r>
      <w:r w:rsidRPr="00C12B15">
        <w:rPr>
          <w:bCs/>
          <w:color w:val="0000FF"/>
          <w:sz w:val="20"/>
          <w:szCs w:val="20"/>
        </w:rPr>
        <w:t>”.</w:t>
      </w:r>
    </w:p>
    <w:p w14:paraId="4D9AB1AA" w14:textId="77777777" w:rsidR="00C12B15" w:rsidRPr="00C12B15" w:rsidRDefault="00C12B15" w:rsidP="00C12B15">
      <w:pPr>
        <w:contextualSpacing/>
        <w:rPr>
          <w:bCs/>
          <w:color w:val="0000FF"/>
          <w:sz w:val="20"/>
          <w:szCs w:val="20"/>
        </w:rPr>
      </w:pPr>
    </w:p>
    <w:p w14:paraId="52D710BD" w14:textId="4AC7FD69" w:rsidR="00C12B15" w:rsidRPr="005C4FAF" w:rsidRDefault="005C4FAF" w:rsidP="00C12B15">
      <w:pPr>
        <w:contextualSpacing/>
        <w:rPr>
          <w:bCs/>
          <w:color w:val="0000FF"/>
          <w:sz w:val="20"/>
          <w:szCs w:val="20"/>
        </w:rPr>
      </w:pPr>
      <w:r>
        <w:rPr>
          <w:bCs/>
          <w:color w:val="0000FF"/>
          <w:sz w:val="20"/>
          <w:szCs w:val="20"/>
        </w:rPr>
        <w:t>Let</w:t>
      </w:r>
      <w:r w:rsidRPr="005C4FAF">
        <w:rPr>
          <w:bCs/>
          <w:color w:val="0000FF"/>
          <w:sz w:val="20"/>
          <w:szCs w:val="20"/>
        </w:rPr>
        <w:t>’</w:t>
      </w:r>
      <w:r>
        <w:rPr>
          <w:bCs/>
          <w:color w:val="0000FF"/>
          <w:sz w:val="20"/>
          <w:szCs w:val="20"/>
        </w:rPr>
        <w:t>s</w:t>
      </w:r>
      <w:r w:rsidRPr="005C4FAF">
        <w:rPr>
          <w:bCs/>
          <w:color w:val="0000FF"/>
          <w:sz w:val="20"/>
          <w:szCs w:val="20"/>
        </w:rPr>
        <w:t xml:space="preserve"> </w:t>
      </w:r>
      <w:r>
        <w:rPr>
          <w:bCs/>
          <w:color w:val="0000FF"/>
          <w:sz w:val="20"/>
          <w:szCs w:val="20"/>
        </w:rPr>
        <w:t>take</w:t>
      </w:r>
      <w:r w:rsidRPr="005C4FAF">
        <w:rPr>
          <w:bCs/>
          <w:color w:val="0000FF"/>
          <w:sz w:val="20"/>
          <w:szCs w:val="20"/>
        </w:rPr>
        <w:t xml:space="preserve"> </w:t>
      </w:r>
      <w:r>
        <w:rPr>
          <w:bCs/>
          <w:color w:val="0000FF"/>
          <w:sz w:val="20"/>
          <w:szCs w:val="20"/>
        </w:rPr>
        <w:t>only</w:t>
      </w:r>
      <w:r w:rsidRPr="005C4FAF">
        <w:rPr>
          <w:bCs/>
          <w:color w:val="0000FF"/>
          <w:sz w:val="20"/>
          <w:szCs w:val="20"/>
        </w:rPr>
        <w:t xml:space="preserve"> </w:t>
      </w:r>
      <w:r>
        <w:rPr>
          <w:bCs/>
          <w:color w:val="0000FF"/>
          <w:sz w:val="20"/>
          <w:szCs w:val="20"/>
        </w:rPr>
        <w:t>the</w:t>
      </w:r>
      <w:r w:rsidRPr="005C4FAF">
        <w:rPr>
          <w:bCs/>
          <w:color w:val="0000FF"/>
          <w:sz w:val="20"/>
          <w:szCs w:val="20"/>
        </w:rPr>
        <w:t xml:space="preserve"> </w:t>
      </w:r>
      <w:r>
        <w:rPr>
          <w:bCs/>
          <w:color w:val="0000FF"/>
          <w:sz w:val="20"/>
          <w:szCs w:val="20"/>
        </w:rPr>
        <w:t>bolded</w:t>
      </w:r>
      <w:r w:rsidRPr="005C4FAF">
        <w:rPr>
          <w:bCs/>
          <w:color w:val="0000FF"/>
          <w:sz w:val="20"/>
          <w:szCs w:val="20"/>
        </w:rPr>
        <w:t xml:space="preserve"> </w:t>
      </w:r>
      <w:r>
        <w:rPr>
          <w:bCs/>
          <w:color w:val="0000FF"/>
          <w:sz w:val="20"/>
          <w:szCs w:val="20"/>
        </w:rPr>
        <w:t>words</w:t>
      </w:r>
      <w:r w:rsidRPr="005C4FAF">
        <w:rPr>
          <w:bCs/>
          <w:color w:val="0000FF"/>
          <w:sz w:val="20"/>
          <w:szCs w:val="20"/>
        </w:rPr>
        <w:t xml:space="preserve"> </w:t>
      </w:r>
      <w:r>
        <w:rPr>
          <w:bCs/>
          <w:color w:val="0000FF"/>
          <w:sz w:val="20"/>
          <w:szCs w:val="20"/>
        </w:rPr>
        <w:t>and</w:t>
      </w:r>
      <w:r w:rsidRPr="005C4FAF">
        <w:rPr>
          <w:bCs/>
          <w:color w:val="0000FF"/>
          <w:sz w:val="20"/>
          <w:szCs w:val="20"/>
        </w:rPr>
        <w:t xml:space="preserve"> </w:t>
      </w:r>
      <w:r>
        <w:rPr>
          <w:bCs/>
          <w:color w:val="0000FF"/>
          <w:sz w:val="20"/>
          <w:szCs w:val="20"/>
        </w:rPr>
        <w:t>create</w:t>
      </w:r>
      <w:r w:rsidRPr="005C4FAF">
        <w:rPr>
          <w:bCs/>
          <w:color w:val="0000FF"/>
          <w:sz w:val="20"/>
          <w:szCs w:val="20"/>
        </w:rPr>
        <w:t xml:space="preserve"> </w:t>
      </w:r>
      <w:r>
        <w:rPr>
          <w:bCs/>
          <w:color w:val="0000FF"/>
          <w:sz w:val="20"/>
          <w:szCs w:val="20"/>
        </w:rPr>
        <w:t>the</w:t>
      </w:r>
      <w:r w:rsidRPr="005C4FAF">
        <w:rPr>
          <w:bCs/>
          <w:color w:val="0000FF"/>
          <w:sz w:val="20"/>
          <w:szCs w:val="20"/>
        </w:rPr>
        <w:t xml:space="preserve"> </w:t>
      </w:r>
      <w:r>
        <w:rPr>
          <w:bCs/>
          <w:color w:val="0000FF"/>
          <w:sz w:val="20"/>
          <w:szCs w:val="20"/>
        </w:rPr>
        <w:t>dataset</w:t>
      </w:r>
      <w:r w:rsidRPr="005C4FAF">
        <w:rPr>
          <w:bCs/>
          <w:color w:val="0000FF"/>
          <w:sz w:val="20"/>
          <w:szCs w:val="20"/>
        </w:rPr>
        <w:t xml:space="preserve"> </w:t>
      </w:r>
      <w:r>
        <w:rPr>
          <w:bCs/>
          <w:color w:val="0000FF"/>
          <w:sz w:val="20"/>
          <w:szCs w:val="20"/>
        </w:rPr>
        <w:t>ready for work</w:t>
      </w:r>
      <w:r w:rsidR="00F81142" w:rsidRPr="005C4FAF">
        <w:rPr>
          <w:bCs/>
          <w:color w:val="0000FF"/>
          <w:sz w:val="20"/>
          <w:szCs w:val="20"/>
        </w:rPr>
        <w:t>:</w:t>
      </w:r>
    </w:p>
    <w:p w14:paraId="593DB69C" w14:textId="2F935EE2" w:rsidR="00901E33" w:rsidRPr="005C4FAF" w:rsidRDefault="00901E33" w:rsidP="004013EB">
      <w:pPr>
        <w:rPr>
          <w:bCs/>
          <w:color w:val="0000FF"/>
          <w:sz w:val="20"/>
          <w:szCs w:val="20"/>
        </w:rPr>
      </w:pPr>
    </w:p>
    <w:p w14:paraId="43ABC045" w14:textId="48E2EF92" w:rsidR="00901E33" w:rsidRPr="00C12B15" w:rsidRDefault="00FC3025" w:rsidP="004013EB">
      <w:pPr>
        <w:rPr>
          <w:bCs/>
          <w:color w:val="0000FF"/>
          <w:sz w:val="20"/>
          <w:szCs w:val="20"/>
          <w:lang w:val="ru-RU"/>
        </w:rPr>
      </w:pPr>
      <w:r>
        <w:rPr>
          <w:bCs/>
          <w:noProof/>
          <w:color w:val="0000FF"/>
          <w:sz w:val="20"/>
          <w:szCs w:val="20"/>
          <w:lang w:val="ru-RU" w:eastAsia="ru-RU"/>
        </w:rPr>
        <w:lastRenderedPageBreak/>
        <w:drawing>
          <wp:inline distT="0" distB="0" distL="0" distR="0" wp14:anchorId="1C1B3FC0" wp14:editId="5E72FE87">
            <wp:extent cx="1695600" cy="4730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95600" cy="4730400"/>
                    </a:xfrm>
                    <a:prstGeom prst="rect">
                      <a:avLst/>
                    </a:prstGeom>
                    <a:noFill/>
                  </pic:spPr>
                </pic:pic>
              </a:graphicData>
            </a:graphic>
          </wp:inline>
        </w:drawing>
      </w:r>
    </w:p>
    <w:p w14:paraId="1183EF66" w14:textId="2D8AB413" w:rsidR="00901E33" w:rsidRDefault="00901E33" w:rsidP="004013EB">
      <w:pPr>
        <w:rPr>
          <w:bCs/>
          <w:color w:val="0000FF"/>
          <w:sz w:val="20"/>
          <w:szCs w:val="20"/>
          <w:lang w:val="ru-RU"/>
        </w:rPr>
      </w:pPr>
    </w:p>
    <w:p w14:paraId="0DFFAB63" w14:textId="40AB96E2" w:rsidR="00F81142" w:rsidRPr="000A29AB" w:rsidRDefault="00840711" w:rsidP="004013EB">
      <w:pPr>
        <w:rPr>
          <w:bCs/>
          <w:color w:val="0000FF"/>
          <w:sz w:val="20"/>
          <w:szCs w:val="20"/>
        </w:rPr>
      </w:pPr>
      <w:r>
        <w:rPr>
          <w:bCs/>
          <w:color w:val="0000FF"/>
          <w:sz w:val="20"/>
          <w:szCs w:val="20"/>
        </w:rPr>
        <w:t>The</w:t>
      </w:r>
      <w:r w:rsidRPr="000A29AB">
        <w:rPr>
          <w:bCs/>
          <w:color w:val="0000FF"/>
          <w:sz w:val="20"/>
          <w:szCs w:val="20"/>
        </w:rPr>
        <w:t xml:space="preserve"> </w:t>
      </w:r>
      <w:r>
        <w:rPr>
          <w:bCs/>
          <w:color w:val="0000FF"/>
          <w:sz w:val="20"/>
          <w:szCs w:val="20"/>
        </w:rPr>
        <w:t>gap</w:t>
      </w:r>
      <w:r w:rsidRPr="000A29AB">
        <w:rPr>
          <w:bCs/>
          <w:color w:val="0000FF"/>
          <w:sz w:val="20"/>
          <w:szCs w:val="20"/>
        </w:rPr>
        <w:t xml:space="preserve"> </w:t>
      </w:r>
      <w:r>
        <w:rPr>
          <w:bCs/>
          <w:color w:val="0000FF"/>
          <w:sz w:val="20"/>
          <w:szCs w:val="20"/>
        </w:rPr>
        <w:t>between</w:t>
      </w:r>
      <w:r w:rsidR="00F81142" w:rsidRPr="000A29AB">
        <w:rPr>
          <w:bCs/>
          <w:color w:val="0000FF"/>
          <w:sz w:val="20"/>
          <w:szCs w:val="20"/>
        </w:rPr>
        <w:t xml:space="preserve"> </w:t>
      </w:r>
      <w:r w:rsidR="00F81142" w:rsidRPr="000A29AB">
        <w:rPr>
          <w:b/>
          <w:color w:val="0000FF"/>
          <w:sz w:val="20"/>
          <w:szCs w:val="20"/>
        </w:rPr>
        <w:t>built</w:t>
      </w:r>
      <w:r w:rsidR="00F81142" w:rsidRPr="000A29AB">
        <w:rPr>
          <w:bCs/>
          <w:color w:val="0000FF"/>
          <w:sz w:val="20"/>
          <w:szCs w:val="20"/>
        </w:rPr>
        <w:t xml:space="preserve"> </w:t>
      </w:r>
      <w:r>
        <w:rPr>
          <w:bCs/>
          <w:color w:val="0000FF"/>
          <w:sz w:val="20"/>
          <w:szCs w:val="20"/>
        </w:rPr>
        <w:t>and</w:t>
      </w:r>
      <w:r w:rsidR="00F81142" w:rsidRPr="000A29AB">
        <w:rPr>
          <w:bCs/>
          <w:color w:val="0000FF"/>
          <w:sz w:val="20"/>
          <w:szCs w:val="20"/>
        </w:rPr>
        <w:t xml:space="preserve"> </w:t>
      </w:r>
      <w:r w:rsidR="00F81142" w:rsidRPr="000A29AB">
        <w:rPr>
          <w:b/>
          <w:color w:val="0000FF"/>
          <w:sz w:val="20"/>
          <w:szCs w:val="20"/>
        </w:rPr>
        <w:t>cheese</w:t>
      </w:r>
      <w:r w:rsidR="00F81142" w:rsidRPr="000A29AB">
        <w:rPr>
          <w:bCs/>
          <w:color w:val="0000FF"/>
          <w:sz w:val="20"/>
          <w:szCs w:val="20"/>
        </w:rPr>
        <w:t xml:space="preserve"> </w:t>
      </w:r>
      <w:r>
        <w:rPr>
          <w:bCs/>
          <w:color w:val="0000FF"/>
          <w:sz w:val="20"/>
          <w:szCs w:val="20"/>
        </w:rPr>
        <w:t>in</w:t>
      </w:r>
      <w:r w:rsidR="00F81142" w:rsidRPr="000A29AB">
        <w:rPr>
          <w:bCs/>
          <w:color w:val="0000FF"/>
          <w:sz w:val="20"/>
          <w:szCs w:val="20"/>
        </w:rPr>
        <w:t xml:space="preserve"> doc1 </w:t>
      </w:r>
      <w:r>
        <w:rPr>
          <w:bCs/>
          <w:color w:val="0000FF"/>
          <w:sz w:val="20"/>
          <w:szCs w:val="20"/>
        </w:rPr>
        <w:t>is</w:t>
      </w:r>
      <w:r w:rsidRPr="000A29AB">
        <w:rPr>
          <w:bCs/>
          <w:color w:val="0000FF"/>
          <w:sz w:val="20"/>
          <w:szCs w:val="20"/>
        </w:rPr>
        <w:t xml:space="preserve"> </w:t>
      </w:r>
      <w:r>
        <w:rPr>
          <w:bCs/>
          <w:color w:val="0000FF"/>
          <w:sz w:val="20"/>
          <w:szCs w:val="20"/>
        </w:rPr>
        <w:t>added</w:t>
      </w:r>
      <w:r w:rsidRPr="000A29AB">
        <w:rPr>
          <w:bCs/>
          <w:color w:val="0000FF"/>
          <w:sz w:val="20"/>
          <w:szCs w:val="20"/>
        </w:rPr>
        <w:t xml:space="preserve"> </w:t>
      </w:r>
      <w:r>
        <w:rPr>
          <w:bCs/>
          <w:color w:val="0000FF"/>
          <w:sz w:val="20"/>
          <w:szCs w:val="20"/>
        </w:rPr>
        <w:t>for</w:t>
      </w:r>
      <w:r w:rsidRPr="000A29AB">
        <w:rPr>
          <w:bCs/>
          <w:color w:val="0000FF"/>
          <w:sz w:val="20"/>
          <w:szCs w:val="20"/>
        </w:rPr>
        <w:t xml:space="preserve"> </w:t>
      </w:r>
      <w:r>
        <w:rPr>
          <w:bCs/>
          <w:color w:val="0000FF"/>
          <w:sz w:val="20"/>
          <w:szCs w:val="20"/>
        </w:rPr>
        <w:t>the</w:t>
      </w:r>
      <w:r w:rsidRPr="000A29AB">
        <w:rPr>
          <w:bCs/>
          <w:color w:val="0000FF"/>
          <w:sz w:val="20"/>
          <w:szCs w:val="20"/>
        </w:rPr>
        <w:t xml:space="preserve"> </w:t>
      </w:r>
      <w:r>
        <w:rPr>
          <w:bCs/>
          <w:color w:val="0000FF"/>
          <w:sz w:val="20"/>
          <w:szCs w:val="20"/>
        </w:rPr>
        <w:t>reason</w:t>
      </w:r>
      <w:r w:rsidRPr="000A29AB">
        <w:rPr>
          <w:bCs/>
          <w:color w:val="0000FF"/>
          <w:sz w:val="20"/>
          <w:szCs w:val="20"/>
        </w:rPr>
        <w:t xml:space="preserve"> </w:t>
      </w:r>
      <w:r w:rsidR="0096079B">
        <w:rPr>
          <w:bCs/>
          <w:color w:val="0000FF"/>
          <w:sz w:val="20"/>
          <w:szCs w:val="20"/>
        </w:rPr>
        <w:t xml:space="preserve">that here is </w:t>
      </w:r>
      <w:r>
        <w:rPr>
          <w:bCs/>
          <w:color w:val="0000FF"/>
          <w:sz w:val="20"/>
          <w:szCs w:val="20"/>
        </w:rPr>
        <w:t>a</w:t>
      </w:r>
      <w:r w:rsidRPr="000A29AB">
        <w:rPr>
          <w:bCs/>
          <w:color w:val="0000FF"/>
          <w:sz w:val="20"/>
          <w:szCs w:val="20"/>
        </w:rPr>
        <w:t xml:space="preserve"> </w:t>
      </w:r>
      <w:r>
        <w:rPr>
          <w:bCs/>
          <w:color w:val="0000FF"/>
          <w:sz w:val="20"/>
          <w:szCs w:val="20"/>
        </w:rPr>
        <w:t>stop</w:t>
      </w:r>
      <w:r w:rsidRPr="000A29AB">
        <w:rPr>
          <w:bCs/>
          <w:color w:val="0000FF"/>
          <w:sz w:val="20"/>
          <w:szCs w:val="20"/>
        </w:rPr>
        <w:t xml:space="preserve"> </w:t>
      </w:r>
      <w:r w:rsidR="000A29AB">
        <w:rPr>
          <w:bCs/>
          <w:color w:val="0000FF"/>
          <w:sz w:val="20"/>
          <w:szCs w:val="20"/>
        </w:rPr>
        <w:t>between</w:t>
      </w:r>
      <w:r w:rsidR="000A29AB" w:rsidRPr="000A29AB">
        <w:rPr>
          <w:bCs/>
          <w:color w:val="0000FF"/>
          <w:sz w:val="20"/>
          <w:szCs w:val="20"/>
        </w:rPr>
        <w:t xml:space="preserve"> </w:t>
      </w:r>
      <w:r w:rsidR="000A29AB">
        <w:rPr>
          <w:bCs/>
          <w:color w:val="0000FF"/>
          <w:sz w:val="20"/>
          <w:szCs w:val="20"/>
        </w:rPr>
        <w:t xml:space="preserve">sentences, we don’t want </w:t>
      </w:r>
      <w:r w:rsidR="005256CF" w:rsidRPr="000A29AB">
        <w:rPr>
          <w:bCs/>
          <w:color w:val="0000FF"/>
          <w:sz w:val="20"/>
          <w:szCs w:val="20"/>
        </w:rPr>
        <w:t>‘</w:t>
      </w:r>
      <w:r w:rsidR="00F81142" w:rsidRPr="000A29AB">
        <w:rPr>
          <w:b/>
          <w:color w:val="0000FF"/>
          <w:sz w:val="20"/>
          <w:szCs w:val="20"/>
        </w:rPr>
        <w:t>built cheese</w:t>
      </w:r>
      <w:r w:rsidR="005256CF" w:rsidRPr="000A29AB">
        <w:rPr>
          <w:bCs/>
          <w:color w:val="0000FF"/>
          <w:sz w:val="20"/>
          <w:szCs w:val="20"/>
        </w:rPr>
        <w:t>’</w:t>
      </w:r>
      <w:r w:rsidR="00F81142" w:rsidRPr="000A29AB">
        <w:rPr>
          <w:bCs/>
          <w:color w:val="0000FF"/>
          <w:sz w:val="20"/>
          <w:szCs w:val="20"/>
        </w:rPr>
        <w:t xml:space="preserve"> </w:t>
      </w:r>
      <w:r w:rsidR="000A29AB">
        <w:rPr>
          <w:bCs/>
          <w:color w:val="0000FF"/>
          <w:sz w:val="20"/>
          <w:szCs w:val="20"/>
        </w:rPr>
        <w:t>be treated as a chain of consecutive words</w:t>
      </w:r>
      <w:r w:rsidR="003A2CEC" w:rsidRPr="000A29AB">
        <w:rPr>
          <w:bCs/>
          <w:color w:val="0000FF"/>
          <w:sz w:val="20"/>
          <w:szCs w:val="20"/>
        </w:rPr>
        <w:t>.</w:t>
      </w:r>
    </w:p>
    <w:p w14:paraId="6F86579B" w14:textId="72D70277" w:rsidR="00901E33" w:rsidRPr="000A29AB" w:rsidRDefault="00901E33" w:rsidP="004013EB">
      <w:pPr>
        <w:rPr>
          <w:bCs/>
          <w:color w:val="0000FF"/>
          <w:sz w:val="20"/>
          <w:szCs w:val="20"/>
        </w:rPr>
      </w:pPr>
    </w:p>
    <w:p w14:paraId="54E2F805"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data list free /word (a10).</w:t>
      </w:r>
    </w:p>
    <w:p w14:paraId="2251BD1F"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begin data</w:t>
      </w:r>
    </w:p>
    <w:p w14:paraId="34D117EB"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house Jack built ' ' cheese lay house Jack built</w:t>
      </w:r>
    </w:p>
    <w:p w14:paraId="548F5B0D"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rat ate cheese lay house Jack built</w:t>
      </w:r>
    </w:p>
    <w:p w14:paraId="1AA4E2E8"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cat chased rat ate cheese lay house Jack built</w:t>
      </w:r>
    </w:p>
    <w:p w14:paraId="42A1A850"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house Jack built popular british nursery rhyme</w:t>
      </w:r>
    </w:p>
    <w:p w14:paraId="4EC2CA39"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end data.</w:t>
      </w:r>
    </w:p>
    <w:p w14:paraId="21D4B949"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string doc (a8).</w:t>
      </w:r>
    </w:p>
    <w:p w14:paraId="78D4F16B"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do if $casenum&lt;10.</w:t>
      </w:r>
    </w:p>
    <w:p w14:paraId="1C3E9627" w14:textId="30724F9C" w:rsidR="00FE21D5" w:rsidRPr="00FE21D5" w:rsidRDefault="006B4183" w:rsidP="00FE21D5">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E21D5" w:rsidRPr="00FE21D5">
        <w:rPr>
          <w:rFonts w:ascii="Courier New" w:hAnsi="Courier New" w:cs="Courier New"/>
          <w:bCs/>
          <w:color w:val="0000FF"/>
          <w:sz w:val="16"/>
          <w:szCs w:val="16"/>
        </w:rPr>
        <w:t>compute doc= 'doc1'.</w:t>
      </w:r>
    </w:p>
    <w:p w14:paraId="28130872"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else if $casenum&lt;17.</w:t>
      </w:r>
    </w:p>
    <w:p w14:paraId="7D37D2AE" w14:textId="2C64E26C" w:rsidR="00FE21D5" w:rsidRPr="00FE21D5" w:rsidRDefault="006B4183" w:rsidP="00FE21D5">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E21D5" w:rsidRPr="00FE21D5">
        <w:rPr>
          <w:rFonts w:ascii="Courier New" w:hAnsi="Courier New" w:cs="Courier New"/>
          <w:bCs/>
          <w:color w:val="0000FF"/>
          <w:sz w:val="16"/>
          <w:szCs w:val="16"/>
        </w:rPr>
        <w:t>compute doc= 'doc2'.</w:t>
      </w:r>
    </w:p>
    <w:p w14:paraId="619A522C"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else if $casenum&lt;26.</w:t>
      </w:r>
    </w:p>
    <w:p w14:paraId="784F50A6" w14:textId="354F1F67" w:rsidR="00FE21D5" w:rsidRPr="00FE21D5" w:rsidRDefault="006B4183" w:rsidP="00FE21D5">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E21D5" w:rsidRPr="00FE21D5">
        <w:rPr>
          <w:rFonts w:ascii="Courier New" w:hAnsi="Courier New" w:cs="Courier New"/>
          <w:bCs/>
          <w:color w:val="0000FF"/>
          <w:sz w:val="16"/>
          <w:szCs w:val="16"/>
        </w:rPr>
        <w:t>compute doc= 'doc3'.</w:t>
      </w:r>
    </w:p>
    <w:p w14:paraId="15D5FB60"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else.</w:t>
      </w:r>
    </w:p>
    <w:p w14:paraId="4D194A25" w14:textId="377487E9" w:rsidR="00FE21D5" w:rsidRPr="00FE21D5" w:rsidRDefault="006B4183" w:rsidP="00FE21D5">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E21D5" w:rsidRPr="00FE21D5">
        <w:rPr>
          <w:rFonts w:ascii="Courier New" w:hAnsi="Courier New" w:cs="Courier New"/>
          <w:bCs/>
          <w:color w:val="0000FF"/>
          <w:sz w:val="16"/>
          <w:szCs w:val="16"/>
        </w:rPr>
        <w:t>compute doc= 'doc4'.</w:t>
      </w:r>
    </w:p>
    <w:p w14:paraId="5E3E5717" w14:textId="77777777" w:rsidR="00FE21D5" w:rsidRP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end if.</w:t>
      </w:r>
    </w:p>
    <w:p w14:paraId="3D867B94" w14:textId="0EC39359" w:rsidR="00FE21D5" w:rsidRDefault="00FE21D5" w:rsidP="00FE21D5">
      <w:pPr>
        <w:rPr>
          <w:rFonts w:ascii="Courier New" w:hAnsi="Courier New" w:cs="Courier New"/>
          <w:bCs/>
          <w:color w:val="0000FF"/>
          <w:sz w:val="16"/>
          <w:szCs w:val="16"/>
        </w:rPr>
      </w:pPr>
      <w:r w:rsidRPr="00FE21D5">
        <w:rPr>
          <w:rFonts w:ascii="Courier New" w:hAnsi="Courier New" w:cs="Courier New"/>
          <w:bCs/>
          <w:color w:val="0000FF"/>
          <w:sz w:val="16"/>
          <w:szCs w:val="16"/>
        </w:rPr>
        <w:t>execute.</w:t>
      </w:r>
    </w:p>
    <w:p w14:paraId="7FF87753" w14:textId="0890985B" w:rsidR="00C64108" w:rsidRPr="00FE21D5" w:rsidRDefault="00C64108" w:rsidP="00FE21D5">
      <w:pPr>
        <w:rPr>
          <w:rFonts w:ascii="Courier New" w:hAnsi="Courier New" w:cs="Courier New"/>
          <w:bCs/>
          <w:color w:val="0000FF"/>
          <w:sz w:val="16"/>
          <w:szCs w:val="16"/>
        </w:rPr>
      </w:pPr>
      <w:r>
        <w:rPr>
          <w:rFonts w:ascii="Courier New" w:hAnsi="Courier New" w:cs="Courier New"/>
          <w:bCs/>
          <w:color w:val="0000FF"/>
          <w:sz w:val="16"/>
          <w:szCs w:val="16"/>
        </w:rPr>
        <w:t>dataset name data.</w:t>
      </w:r>
    </w:p>
    <w:p w14:paraId="045340BF" w14:textId="7CBFDEE7" w:rsidR="00FE21D5" w:rsidRDefault="00FE21D5" w:rsidP="004013EB">
      <w:pPr>
        <w:rPr>
          <w:bCs/>
          <w:color w:val="0000FF"/>
          <w:sz w:val="20"/>
          <w:szCs w:val="20"/>
          <w:lang w:val="ru-RU"/>
        </w:rPr>
      </w:pPr>
    </w:p>
    <w:p w14:paraId="67D74F6F" w14:textId="3191E04D" w:rsidR="00FE21D5" w:rsidRPr="00FE21D5" w:rsidRDefault="000A29AB" w:rsidP="00FE21D5">
      <w:pPr>
        <w:pStyle w:val="af4"/>
        <w:numPr>
          <w:ilvl w:val="0"/>
          <w:numId w:val="31"/>
        </w:numPr>
        <w:rPr>
          <w:bCs/>
          <w:color w:val="0000FF"/>
          <w:sz w:val="20"/>
          <w:szCs w:val="20"/>
          <w:lang w:val="ru-RU"/>
        </w:rPr>
      </w:pPr>
      <w:r>
        <w:rPr>
          <w:bCs/>
          <w:color w:val="0000FF"/>
          <w:sz w:val="20"/>
          <w:szCs w:val="20"/>
        </w:rPr>
        <w:t>Data entered</w:t>
      </w:r>
      <w:r w:rsidR="00FE21D5">
        <w:rPr>
          <w:bCs/>
          <w:color w:val="0000FF"/>
          <w:sz w:val="20"/>
          <w:szCs w:val="20"/>
        </w:rPr>
        <w:t>.</w:t>
      </w:r>
    </w:p>
    <w:p w14:paraId="674D00D5" w14:textId="77777777" w:rsidR="00FE21D5" w:rsidRPr="00C12B15" w:rsidRDefault="00FE21D5" w:rsidP="004013EB">
      <w:pPr>
        <w:rPr>
          <w:bCs/>
          <w:color w:val="0000FF"/>
          <w:sz w:val="20"/>
          <w:szCs w:val="20"/>
          <w:lang w:val="ru-RU"/>
        </w:rPr>
      </w:pPr>
    </w:p>
    <w:p w14:paraId="3D5B6275" w14:textId="14A33140" w:rsidR="004013EB" w:rsidRPr="006F5A7D" w:rsidRDefault="00CB3277" w:rsidP="004013EB">
      <w:pPr>
        <w:rPr>
          <w:rFonts w:ascii="Courier New" w:hAnsi="Courier New" w:cs="Courier New"/>
          <w:bCs/>
          <w:color w:val="0000FF"/>
          <w:sz w:val="16"/>
          <w:szCs w:val="16"/>
        </w:rPr>
      </w:pPr>
      <w:bookmarkStart w:id="12" w:name="_Hlk103462156"/>
      <w:r w:rsidRPr="00E439CE">
        <w:rPr>
          <w:rFonts w:ascii="Courier New" w:hAnsi="Courier New" w:cs="Courier New"/>
          <w:bCs/>
          <w:color w:val="0000FF"/>
          <w:sz w:val="16"/>
          <w:szCs w:val="16"/>
        </w:rPr>
        <w:t>!KO_</w:t>
      </w:r>
      <w:r w:rsidR="003A2CEC" w:rsidRPr="00E439CE">
        <w:rPr>
          <w:rFonts w:ascii="Courier New" w:hAnsi="Courier New" w:cs="Courier New"/>
          <w:bCs/>
          <w:color w:val="0000FF"/>
          <w:sz w:val="16"/>
          <w:szCs w:val="16"/>
        </w:rPr>
        <w:t>seqsim</w:t>
      </w:r>
      <w:r w:rsidR="004013EB" w:rsidRPr="00E439CE">
        <w:rPr>
          <w:rFonts w:ascii="Courier New" w:hAnsi="Courier New" w:cs="Courier New"/>
          <w:bCs/>
          <w:color w:val="0000FF"/>
          <w:sz w:val="16"/>
          <w:szCs w:val="16"/>
        </w:rPr>
        <w:t xml:space="preserve"> </w:t>
      </w:r>
      <w:r w:rsidR="00FC6A5A" w:rsidRPr="00E439CE">
        <w:rPr>
          <w:rFonts w:ascii="Courier New" w:hAnsi="Courier New" w:cs="Courier New"/>
          <w:bCs/>
          <w:color w:val="0000FF"/>
          <w:sz w:val="16"/>
          <w:szCs w:val="16"/>
        </w:rPr>
        <w:t>doc</w:t>
      </w:r>
      <w:r w:rsidR="004013EB" w:rsidRPr="00E439CE">
        <w:rPr>
          <w:rFonts w:ascii="Courier New" w:hAnsi="Courier New" w:cs="Courier New"/>
          <w:bCs/>
          <w:color w:val="0000FF"/>
          <w:sz w:val="16"/>
          <w:szCs w:val="16"/>
        </w:rPr>
        <w:t xml:space="preserve">var= </w:t>
      </w:r>
      <w:r w:rsidR="003A2CEC" w:rsidRPr="00E439CE">
        <w:rPr>
          <w:rFonts w:ascii="Courier New" w:hAnsi="Courier New" w:cs="Courier New"/>
          <w:bCs/>
          <w:color w:val="0000FF"/>
          <w:sz w:val="16"/>
          <w:szCs w:val="16"/>
        </w:rPr>
        <w:t>doc /wordvar= word</w:t>
      </w:r>
      <w:r w:rsidR="00E439CE" w:rsidRPr="00E439CE">
        <w:rPr>
          <w:rFonts w:ascii="Courier New" w:hAnsi="Courier New" w:cs="Courier New"/>
          <w:bCs/>
          <w:color w:val="0000FF"/>
          <w:sz w:val="16"/>
          <w:szCs w:val="16"/>
        </w:rPr>
        <w:t xml:space="preserve"> /method= GREEDY</w:t>
      </w:r>
      <w:r w:rsidR="004013EB" w:rsidRPr="00E439CE">
        <w:rPr>
          <w:rFonts w:ascii="Courier New" w:hAnsi="Courier New" w:cs="Courier New"/>
          <w:bCs/>
          <w:color w:val="0000FF"/>
          <w:sz w:val="16"/>
          <w:szCs w:val="16"/>
        </w:rPr>
        <w:t>.</w:t>
      </w:r>
    </w:p>
    <w:p w14:paraId="75DCFD50" w14:textId="10803760" w:rsidR="004013EB" w:rsidRDefault="004013EB" w:rsidP="004013EB">
      <w:pPr>
        <w:rPr>
          <w:bCs/>
          <w:color w:val="0000FF"/>
          <w:sz w:val="20"/>
          <w:szCs w:val="20"/>
        </w:rPr>
      </w:pPr>
    </w:p>
    <w:p w14:paraId="21D91E2A" w14:textId="7F1464AC" w:rsidR="00FC6A5A" w:rsidRDefault="00FC6A5A" w:rsidP="004013EB">
      <w:pPr>
        <w:rPr>
          <w:bCs/>
          <w:color w:val="0000FF"/>
          <w:sz w:val="20"/>
          <w:szCs w:val="20"/>
        </w:rPr>
      </w:pPr>
      <w:r>
        <w:rPr>
          <w:bCs/>
          <w:noProof/>
          <w:color w:val="0000FF"/>
          <w:sz w:val="20"/>
          <w:szCs w:val="20"/>
          <w:lang w:val="ru-RU" w:eastAsia="ru-RU"/>
        </w:rPr>
        <w:drawing>
          <wp:inline distT="0" distB="0" distL="0" distR="0" wp14:anchorId="63A2749C" wp14:editId="36E451C7">
            <wp:extent cx="3207600" cy="777600"/>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7600" cy="777600"/>
                    </a:xfrm>
                    <a:prstGeom prst="rect">
                      <a:avLst/>
                    </a:prstGeom>
                    <a:noFill/>
                    <a:ln>
                      <a:noFill/>
                    </a:ln>
                  </pic:spPr>
                </pic:pic>
              </a:graphicData>
            </a:graphic>
          </wp:inline>
        </w:drawing>
      </w:r>
    </w:p>
    <w:p w14:paraId="4C671BA9" w14:textId="77777777" w:rsidR="00FC6A5A" w:rsidRPr="006F5A7D" w:rsidRDefault="00FC6A5A" w:rsidP="004013EB">
      <w:pPr>
        <w:rPr>
          <w:bCs/>
          <w:color w:val="0000FF"/>
          <w:sz w:val="20"/>
          <w:szCs w:val="20"/>
        </w:rPr>
      </w:pPr>
    </w:p>
    <w:p w14:paraId="22B05669" w14:textId="012C3C21" w:rsidR="00EC46E3" w:rsidRPr="005054C9" w:rsidRDefault="005054C9" w:rsidP="00D85779">
      <w:pPr>
        <w:numPr>
          <w:ilvl w:val="0"/>
          <w:numId w:val="3"/>
        </w:numPr>
        <w:ind w:left="357" w:hanging="357"/>
        <w:rPr>
          <w:bCs/>
          <w:color w:val="0000FF"/>
          <w:sz w:val="20"/>
          <w:szCs w:val="20"/>
        </w:rPr>
      </w:pPr>
      <w:r>
        <w:rPr>
          <w:bCs/>
          <w:color w:val="0000FF"/>
          <w:sz w:val="20"/>
          <w:szCs w:val="20"/>
        </w:rPr>
        <w:t>The</w:t>
      </w:r>
      <w:r w:rsidRPr="005054C9">
        <w:rPr>
          <w:bCs/>
          <w:color w:val="0000FF"/>
          <w:sz w:val="20"/>
          <w:szCs w:val="20"/>
        </w:rPr>
        <w:t xml:space="preserve"> </w:t>
      </w:r>
      <w:r>
        <w:rPr>
          <w:bCs/>
          <w:color w:val="0000FF"/>
          <w:sz w:val="20"/>
          <w:szCs w:val="20"/>
        </w:rPr>
        <w:t>macro</w:t>
      </w:r>
      <w:r w:rsidRPr="005054C9">
        <w:rPr>
          <w:bCs/>
          <w:color w:val="0000FF"/>
          <w:sz w:val="20"/>
          <w:szCs w:val="20"/>
        </w:rPr>
        <w:t xml:space="preserve"> </w:t>
      </w:r>
      <w:r>
        <w:rPr>
          <w:bCs/>
          <w:color w:val="0000FF"/>
          <w:sz w:val="20"/>
          <w:szCs w:val="20"/>
        </w:rPr>
        <w:t>output</w:t>
      </w:r>
      <w:r w:rsidRPr="005054C9">
        <w:rPr>
          <w:bCs/>
          <w:color w:val="0000FF"/>
          <w:sz w:val="20"/>
          <w:szCs w:val="20"/>
        </w:rPr>
        <w:t xml:space="preserve"> </w:t>
      </w:r>
      <w:r>
        <w:rPr>
          <w:bCs/>
          <w:color w:val="0000FF"/>
          <w:sz w:val="20"/>
          <w:szCs w:val="20"/>
        </w:rPr>
        <w:t>square</w:t>
      </w:r>
      <w:r w:rsidRPr="005054C9">
        <w:rPr>
          <w:bCs/>
          <w:color w:val="0000FF"/>
          <w:sz w:val="20"/>
          <w:szCs w:val="20"/>
        </w:rPr>
        <w:t xml:space="preserve"> </w:t>
      </w:r>
      <w:r>
        <w:rPr>
          <w:bCs/>
          <w:color w:val="0000FF"/>
          <w:sz w:val="20"/>
          <w:szCs w:val="20"/>
        </w:rPr>
        <w:t>matrix</w:t>
      </w:r>
      <w:r w:rsidRPr="005054C9">
        <w:rPr>
          <w:bCs/>
          <w:color w:val="0000FF"/>
          <w:sz w:val="20"/>
          <w:szCs w:val="20"/>
        </w:rPr>
        <w:t xml:space="preserve"> </w:t>
      </w:r>
      <w:r>
        <w:rPr>
          <w:bCs/>
          <w:color w:val="0000FF"/>
          <w:sz w:val="20"/>
          <w:szCs w:val="20"/>
        </w:rPr>
        <w:t>of</w:t>
      </w:r>
      <w:r w:rsidRPr="005054C9">
        <w:rPr>
          <w:bCs/>
          <w:color w:val="0000FF"/>
          <w:sz w:val="20"/>
          <w:szCs w:val="20"/>
        </w:rPr>
        <w:t xml:space="preserve"> </w:t>
      </w:r>
      <w:r>
        <w:rPr>
          <w:bCs/>
          <w:color w:val="0000FF"/>
          <w:sz w:val="20"/>
          <w:szCs w:val="20"/>
        </w:rPr>
        <w:t>similarity coefficients between the</w:t>
      </w:r>
      <w:r w:rsidR="0030739E" w:rsidRPr="005054C9">
        <w:rPr>
          <w:bCs/>
          <w:color w:val="0000FF"/>
          <w:sz w:val="20"/>
          <w:szCs w:val="20"/>
        </w:rPr>
        <w:t xml:space="preserve"> </w:t>
      </w:r>
      <w:r w:rsidR="00D728A4" w:rsidRPr="005054C9">
        <w:rPr>
          <w:bCs/>
          <w:color w:val="0000FF"/>
          <w:sz w:val="20"/>
          <w:szCs w:val="20"/>
        </w:rPr>
        <w:t>4</w:t>
      </w:r>
      <w:r>
        <w:rPr>
          <w:bCs/>
          <w:color w:val="0000FF"/>
          <w:sz w:val="20"/>
          <w:szCs w:val="20"/>
        </w:rPr>
        <w:t xml:space="preserve"> sequences pairwise</w:t>
      </w:r>
      <w:r w:rsidR="00504113" w:rsidRPr="005054C9">
        <w:rPr>
          <w:bCs/>
          <w:color w:val="0000FF"/>
          <w:sz w:val="20"/>
          <w:szCs w:val="20"/>
        </w:rPr>
        <w:t>.</w:t>
      </w:r>
      <w:r w:rsidR="00D728A4" w:rsidRPr="005054C9">
        <w:rPr>
          <w:bCs/>
          <w:color w:val="0000FF"/>
          <w:sz w:val="20"/>
          <w:szCs w:val="20"/>
        </w:rPr>
        <w:t xml:space="preserve"> </w:t>
      </w:r>
      <w:r>
        <w:rPr>
          <w:bCs/>
          <w:color w:val="0000FF"/>
          <w:sz w:val="20"/>
          <w:szCs w:val="20"/>
        </w:rPr>
        <w:t>By</w:t>
      </w:r>
      <w:r w:rsidRPr="005054C9">
        <w:rPr>
          <w:bCs/>
          <w:color w:val="0000FF"/>
          <w:sz w:val="20"/>
          <w:szCs w:val="20"/>
        </w:rPr>
        <w:t xml:space="preserve"> </w:t>
      </w:r>
      <w:r>
        <w:rPr>
          <w:bCs/>
          <w:color w:val="0000FF"/>
          <w:sz w:val="20"/>
          <w:szCs w:val="20"/>
        </w:rPr>
        <w:t>default</w:t>
      </w:r>
      <w:r w:rsidRPr="005054C9">
        <w:rPr>
          <w:bCs/>
          <w:color w:val="0000FF"/>
          <w:sz w:val="20"/>
          <w:szCs w:val="20"/>
        </w:rPr>
        <w:t xml:space="preserve">, </w:t>
      </w:r>
      <w:r>
        <w:rPr>
          <w:bCs/>
          <w:color w:val="0000FF"/>
          <w:sz w:val="20"/>
          <w:szCs w:val="20"/>
        </w:rPr>
        <w:t>parameters</w:t>
      </w:r>
      <w:r w:rsidR="00D728A4" w:rsidRPr="005054C9">
        <w:rPr>
          <w:bCs/>
          <w:color w:val="0000FF"/>
          <w:sz w:val="20"/>
          <w:szCs w:val="20"/>
        </w:rPr>
        <w:t xml:space="preserve"> </w:t>
      </w:r>
      <w:r w:rsidR="00FC6A5A">
        <w:rPr>
          <w:bCs/>
          <w:color w:val="0000FF"/>
          <w:sz w:val="20"/>
          <w:szCs w:val="20"/>
        </w:rPr>
        <w:t>CH</w:t>
      </w:r>
      <w:r w:rsidR="00D728A4">
        <w:rPr>
          <w:bCs/>
          <w:color w:val="0000FF"/>
          <w:sz w:val="20"/>
          <w:szCs w:val="20"/>
        </w:rPr>
        <w:t>MAXW</w:t>
      </w:r>
      <w:r w:rsidR="00D728A4" w:rsidRPr="005054C9">
        <w:rPr>
          <w:bCs/>
          <w:color w:val="0000FF"/>
          <w:sz w:val="20"/>
          <w:szCs w:val="20"/>
        </w:rPr>
        <w:t xml:space="preserve">=1, </w:t>
      </w:r>
      <w:r w:rsidR="00FC6A5A">
        <w:rPr>
          <w:bCs/>
          <w:color w:val="0000FF"/>
          <w:sz w:val="20"/>
          <w:szCs w:val="20"/>
        </w:rPr>
        <w:t>CH</w:t>
      </w:r>
      <w:r w:rsidR="00D728A4">
        <w:rPr>
          <w:bCs/>
          <w:color w:val="0000FF"/>
          <w:sz w:val="20"/>
          <w:szCs w:val="20"/>
        </w:rPr>
        <w:t>MINW</w:t>
      </w:r>
      <w:r w:rsidR="00D728A4" w:rsidRPr="005054C9">
        <w:rPr>
          <w:bCs/>
          <w:color w:val="0000FF"/>
          <w:sz w:val="20"/>
          <w:szCs w:val="20"/>
        </w:rPr>
        <w:t xml:space="preserve">=1, </w:t>
      </w:r>
      <w:r>
        <w:rPr>
          <w:bCs/>
          <w:color w:val="0000FF"/>
          <w:sz w:val="20"/>
          <w:szCs w:val="20"/>
        </w:rPr>
        <w:t>what</w:t>
      </w:r>
      <w:r w:rsidRPr="005054C9">
        <w:rPr>
          <w:bCs/>
          <w:color w:val="0000FF"/>
          <w:sz w:val="20"/>
          <w:szCs w:val="20"/>
        </w:rPr>
        <w:t xml:space="preserve"> </w:t>
      </w:r>
      <w:r>
        <w:rPr>
          <w:bCs/>
          <w:color w:val="0000FF"/>
          <w:sz w:val="20"/>
          <w:szCs w:val="20"/>
        </w:rPr>
        <w:t>means</w:t>
      </w:r>
      <w:r w:rsidRPr="005054C9">
        <w:rPr>
          <w:bCs/>
          <w:color w:val="0000FF"/>
          <w:sz w:val="20"/>
          <w:szCs w:val="20"/>
        </w:rPr>
        <w:t xml:space="preserve"> </w:t>
      </w:r>
      <w:r>
        <w:rPr>
          <w:bCs/>
          <w:color w:val="0000FF"/>
          <w:sz w:val="20"/>
          <w:szCs w:val="20"/>
        </w:rPr>
        <w:t>that</w:t>
      </w:r>
      <w:r w:rsidRPr="005054C9">
        <w:rPr>
          <w:bCs/>
          <w:color w:val="0000FF"/>
          <w:sz w:val="20"/>
          <w:szCs w:val="20"/>
        </w:rPr>
        <w:t xml:space="preserve"> </w:t>
      </w:r>
      <w:r>
        <w:rPr>
          <w:bCs/>
          <w:color w:val="0000FF"/>
          <w:sz w:val="20"/>
          <w:szCs w:val="20"/>
        </w:rPr>
        <w:t>only</w:t>
      </w:r>
      <w:r w:rsidRPr="005054C9">
        <w:rPr>
          <w:bCs/>
          <w:color w:val="0000FF"/>
          <w:sz w:val="20"/>
          <w:szCs w:val="20"/>
        </w:rPr>
        <w:t xml:space="preserve"> </w:t>
      </w:r>
      <w:r>
        <w:rPr>
          <w:bCs/>
          <w:color w:val="0000FF"/>
          <w:sz w:val="20"/>
          <w:szCs w:val="20"/>
        </w:rPr>
        <w:t>word</w:t>
      </w:r>
      <w:r w:rsidRPr="005054C9">
        <w:rPr>
          <w:bCs/>
          <w:color w:val="0000FF"/>
          <w:sz w:val="20"/>
          <w:szCs w:val="20"/>
        </w:rPr>
        <w:t xml:space="preserve"> </w:t>
      </w:r>
      <w:r>
        <w:rPr>
          <w:bCs/>
          <w:color w:val="0000FF"/>
          <w:sz w:val="20"/>
          <w:szCs w:val="20"/>
        </w:rPr>
        <w:t>composition</w:t>
      </w:r>
      <w:r w:rsidRPr="005054C9">
        <w:rPr>
          <w:bCs/>
          <w:color w:val="0000FF"/>
          <w:sz w:val="20"/>
          <w:szCs w:val="20"/>
        </w:rPr>
        <w:t xml:space="preserve"> (</w:t>
      </w:r>
      <w:r>
        <w:rPr>
          <w:bCs/>
          <w:color w:val="0000FF"/>
          <w:sz w:val="20"/>
          <w:szCs w:val="20"/>
        </w:rPr>
        <w:t>content) will be considered as the base of likeness</w:t>
      </w:r>
      <w:r w:rsidR="00D728A4" w:rsidRPr="005054C9">
        <w:rPr>
          <w:bCs/>
          <w:color w:val="0000FF"/>
          <w:sz w:val="20"/>
          <w:szCs w:val="20"/>
        </w:rPr>
        <w:t xml:space="preserve">, </w:t>
      </w:r>
      <w:r>
        <w:rPr>
          <w:bCs/>
          <w:color w:val="0000FF"/>
          <w:sz w:val="20"/>
          <w:szCs w:val="20"/>
        </w:rPr>
        <w:t>and not the order of consecutive words</w:t>
      </w:r>
      <w:r w:rsidR="00D728A4" w:rsidRPr="005054C9">
        <w:rPr>
          <w:bCs/>
          <w:color w:val="0000FF"/>
          <w:sz w:val="20"/>
          <w:szCs w:val="20"/>
        </w:rPr>
        <w:t xml:space="preserve"> (</w:t>
      </w:r>
      <w:r>
        <w:rPr>
          <w:bCs/>
          <w:color w:val="0000FF"/>
          <w:sz w:val="20"/>
          <w:szCs w:val="20"/>
        </w:rPr>
        <w:t>not chains of words</w:t>
      </w:r>
      <w:r w:rsidR="00D728A4" w:rsidRPr="005054C9">
        <w:rPr>
          <w:bCs/>
          <w:color w:val="0000FF"/>
          <w:sz w:val="20"/>
          <w:szCs w:val="20"/>
        </w:rPr>
        <w:t>).</w:t>
      </w:r>
    </w:p>
    <w:p w14:paraId="622E6E21" w14:textId="48AD18D2" w:rsidR="00AB4A31" w:rsidRPr="005054C9" w:rsidRDefault="005054C9" w:rsidP="00D85779">
      <w:pPr>
        <w:numPr>
          <w:ilvl w:val="0"/>
          <w:numId w:val="3"/>
        </w:numPr>
        <w:ind w:left="357" w:hanging="357"/>
        <w:rPr>
          <w:bCs/>
          <w:color w:val="0000FF"/>
          <w:sz w:val="20"/>
          <w:szCs w:val="20"/>
        </w:rPr>
      </w:pPr>
      <w:r>
        <w:rPr>
          <w:bCs/>
          <w:color w:val="0000FF"/>
          <w:sz w:val="20"/>
          <w:szCs w:val="20"/>
        </w:rPr>
        <w:lastRenderedPageBreak/>
        <w:t>The method of accrual the similarity</w:t>
      </w:r>
      <w:r w:rsidR="00E439CE" w:rsidRPr="00E439CE">
        <w:rPr>
          <w:bCs/>
          <w:color w:val="0000FF"/>
          <w:sz w:val="20"/>
          <w:szCs w:val="20"/>
        </w:rPr>
        <w:t xml:space="preserve"> </w:t>
      </w:r>
      <w:r w:rsidR="00E439CE">
        <w:rPr>
          <w:bCs/>
          <w:color w:val="0000FF"/>
          <w:sz w:val="20"/>
          <w:szCs w:val="20"/>
        </w:rPr>
        <w:t>selected</w:t>
      </w:r>
      <w:r w:rsidR="00AB4A31" w:rsidRPr="005054C9">
        <w:rPr>
          <w:bCs/>
          <w:color w:val="0000FF"/>
          <w:sz w:val="20"/>
          <w:szCs w:val="20"/>
        </w:rPr>
        <w:t xml:space="preserve"> – </w:t>
      </w:r>
      <w:r>
        <w:rPr>
          <w:bCs/>
          <w:color w:val="0000FF"/>
          <w:sz w:val="20"/>
          <w:szCs w:val="20"/>
        </w:rPr>
        <w:t>greedy matching</w:t>
      </w:r>
      <w:r w:rsidR="00AB4A31" w:rsidRPr="005054C9">
        <w:rPr>
          <w:bCs/>
          <w:color w:val="0000FF"/>
          <w:sz w:val="20"/>
          <w:szCs w:val="20"/>
        </w:rPr>
        <w:t>.</w:t>
      </w:r>
    </w:p>
    <w:p w14:paraId="39EEEBF6" w14:textId="538E9CA7" w:rsidR="004013EB" w:rsidRPr="005054C9" w:rsidRDefault="000B602A" w:rsidP="00D85779">
      <w:pPr>
        <w:numPr>
          <w:ilvl w:val="0"/>
          <w:numId w:val="3"/>
        </w:numPr>
        <w:ind w:left="357" w:hanging="357"/>
        <w:rPr>
          <w:bCs/>
          <w:color w:val="0000FF"/>
          <w:sz w:val="20"/>
          <w:szCs w:val="20"/>
        </w:rPr>
      </w:pPr>
      <w:r>
        <w:rPr>
          <w:bCs/>
          <w:color w:val="0000FF"/>
          <w:sz w:val="20"/>
          <w:szCs w:val="20"/>
        </w:rPr>
        <w:t>DLEN</w:t>
      </w:r>
      <w:r w:rsidRPr="005054C9">
        <w:rPr>
          <w:bCs/>
          <w:color w:val="0000FF"/>
          <w:sz w:val="20"/>
          <w:szCs w:val="20"/>
        </w:rPr>
        <w:t>=</w:t>
      </w:r>
      <w:r>
        <w:rPr>
          <w:bCs/>
          <w:color w:val="0000FF"/>
          <w:sz w:val="20"/>
          <w:szCs w:val="20"/>
        </w:rPr>
        <w:t>MIN</w:t>
      </w:r>
      <w:r w:rsidR="005054C9" w:rsidRPr="005054C9">
        <w:rPr>
          <w:bCs/>
          <w:color w:val="0000FF"/>
          <w:sz w:val="20"/>
          <w:szCs w:val="20"/>
        </w:rPr>
        <w:t xml:space="preserve">, </w:t>
      </w:r>
      <w:r w:rsidR="005054C9">
        <w:rPr>
          <w:bCs/>
          <w:color w:val="0000FF"/>
          <w:sz w:val="20"/>
          <w:szCs w:val="20"/>
        </w:rPr>
        <w:t>by</w:t>
      </w:r>
      <w:r w:rsidR="005054C9" w:rsidRPr="005054C9">
        <w:rPr>
          <w:bCs/>
          <w:color w:val="0000FF"/>
          <w:sz w:val="20"/>
          <w:szCs w:val="20"/>
        </w:rPr>
        <w:t xml:space="preserve"> </w:t>
      </w:r>
      <w:r w:rsidR="005054C9">
        <w:rPr>
          <w:bCs/>
          <w:color w:val="0000FF"/>
          <w:sz w:val="20"/>
          <w:szCs w:val="20"/>
        </w:rPr>
        <w:t>default</w:t>
      </w:r>
      <w:r w:rsidRPr="005054C9">
        <w:rPr>
          <w:bCs/>
          <w:color w:val="0000FF"/>
          <w:sz w:val="20"/>
          <w:szCs w:val="20"/>
        </w:rPr>
        <w:t xml:space="preserve">: </w:t>
      </w:r>
      <w:r w:rsidR="005054C9">
        <w:rPr>
          <w:bCs/>
          <w:color w:val="0000FF"/>
          <w:sz w:val="20"/>
          <w:szCs w:val="20"/>
        </w:rPr>
        <w:t>the</w:t>
      </w:r>
      <w:r w:rsidR="005054C9" w:rsidRPr="005054C9">
        <w:rPr>
          <w:bCs/>
          <w:color w:val="0000FF"/>
          <w:sz w:val="20"/>
          <w:szCs w:val="20"/>
        </w:rPr>
        <w:t xml:space="preserve"> </w:t>
      </w:r>
      <w:r w:rsidR="005054C9">
        <w:rPr>
          <w:bCs/>
          <w:color w:val="0000FF"/>
          <w:sz w:val="20"/>
          <w:szCs w:val="20"/>
        </w:rPr>
        <w:t>length</w:t>
      </w:r>
      <w:r w:rsidR="005054C9" w:rsidRPr="005054C9">
        <w:rPr>
          <w:bCs/>
          <w:color w:val="0000FF"/>
          <w:sz w:val="20"/>
          <w:szCs w:val="20"/>
        </w:rPr>
        <w:t xml:space="preserve"> </w:t>
      </w:r>
      <w:r w:rsidR="005054C9">
        <w:rPr>
          <w:bCs/>
          <w:color w:val="0000FF"/>
          <w:sz w:val="20"/>
          <w:szCs w:val="20"/>
        </w:rPr>
        <w:t>of</w:t>
      </w:r>
      <w:r w:rsidR="005054C9" w:rsidRPr="005054C9">
        <w:rPr>
          <w:bCs/>
          <w:color w:val="0000FF"/>
          <w:sz w:val="20"/>
          <w:szCs w:val="20"/>
        </w:rPr>
        <w:t xml:space="preserve"> </w:t>
      </w:r>
      <w:r w:rsidR="005054C9">
        <w:rPr>
          <w:bCs/>
          <w:color w:val="0000FF"/>
          <w:sz w:val="20"/>
          <w:szCs w:val="20"/>
        </w:rPr>
        <w:t>the</w:t>
      </w:r>
      <w:r w:rsidR="005054C9" w:rsidRPr="005054C9">
        <w:rPr>
          <w:bCs/>
          <w:color w:val="0000FF"/>
          <w:sz w:val="20"/>
          <w:szCs w:val="20"/>
        </w:rPr>
        <w:t xml:space="preserve"> </w:t>
      </w:r>
      <w:r w:rsidR="005054C9">
        <w:rPr>
          <w:bCs/>
          <w:color w:val="0000FF"/>
          <w:sz w:val="20"/>
          <w:szCs w:val="20"/>
        </w:rPr>
        <w:t>shorter</w:t>
      </w:r>
      <w:r w:rsidR="005054C9" w:rsidRPr="005054C9">
        <w:rPr>
          <w:bCs/>
          <w:color w:val="0000FF"/>
          <w:sz w:val="20"/>
          <w:szCs w:val="20"/>
        </w:rPr>
        <w:t xml:space="preserve"> </w:t>
      </w:r>
      <w:r w:rsidR="005054C9">
        <w:rPr>
          <w:bCs/>
          <w:color w:val="0000FF"/>
          <w:sz w:val="20"/>
          <w:szCs w:val="20"/>
        </w:rPr>
        <w:t>of</w:t>
      </w:r>
      <w:r w:rsidR="005054C9" w:rsidRPr="005054C9">
        <w:rPr>
          <w:bCs/>
          <w:color w:val="0000FF"/>
          <w:sz w:val="20"/>
          <w:szCs w:val="20"/>
        </w:rPr>
        <w:t xml:space="preserve"> </w:t>
      </w:r>
      <w:r w:rsidR="005054C9">
        <w:rPr>
          <w:bCs/>
          <w:color w:val="0000FF"/>
          <w:sz w:val="20"/>
          <w:szCs w:val="20"/>
        </w:rPr>
        <w:t>the</w:t>
      </w:r>
      <w:r w:rsidR="005054C9" w:rsidRPr="005054C9">
        <w:rPr>
          <w:bCs/>
          <w:color w:val="0000FF"/>
          <w:sz w:val="20"/>
          <w:szCs w:val="20"/>
        </w:rPr>
        <w:t xml:space="preserve"> </w:t>
      </w:r>
      <w:r w:rsidR="005054C9">
        <w:rPr>
          <w:bCs/>
          <w:color w:val="0000FF"/>
          <w:sz w:val="20"/>
          <w:szCs w:val="20"/>
        </w:rPr>
        <w:t>two</w:t>
      </w:r>
      <w:r w:rsidR="005054C9" w:rsidRPr="005054C9">
        <w:rPr>
          <w:bCs/>
          <w:color w:val="0000FF"/>
          <w:sz w:val="20"/>
          <w:szCs w:val="20"/>
        </w:rPr>
        <w:t xml:space="preserve"> </w:t>
      </w:r>
      <w:r w:rsidR="005054C9">
        <w:rPr>
          <w:bCs/>
          <w:color w:val="0000FF"/>
          <w:sz w:val="20"/>
          <w:szCs w:val="20"/>
        </w:rPr>
        <w:t>being</w:t>
      </w:r>
      <w:r w:rsidR="005054C9" w:rsidRPr="005054C9">
        <w:rPr>
          <w:bCs/>
          <w:color w:val="0000FF"/>
          <w:sz w:val="20"/>
          <w:szCs w:val="20"/>
        </w:rPr>
        <w:t xml:space="preserve"> </w:t>
      </w:r>
      <w:r w:rsidR="005054C9">
        <w:rPr>
          <w:bCs/>
          <w:color w:val="0000FF"/>
          <w:sz w:val="20"/>
          <w:szCs w:val="20"/>
        </w:rPr>
        <w:t xml:space="preserve">compared documents will be the normalizing denominator in the formula </w:t>
      </w:r>
      <w:r w:rsidR="0090567B">
        <w:rPr>
          <w:bCs/>
          <w:color w:val="0000FF"/>
          <w:sz w:val="20"/>
          <w:szCs w:val="20"/>
        </w:rPr>
        <w:t xml:space="preserve">of </w:t>
      </w:r>
      <w:r w:rsidR="005054C9">
        <w:rPr>
          <w:bCs/>
          <w:color w:val="0000FF"/>
          <w:sz w:val="20"/>
          <w:szCs w:val="20"/>
        </w:rPr>
        <w:t>similarity coefficient</w:t>
      </w:r>
      <w:r w:rsidRPr="005054C9">
        <w:rPr>
          <w:bCs/>
          <w:color w:val="0000FF"/>
          <w:sz w:val="20"/>
          <w:szCs w:val="20"/>
        </w:rPr>
        <w:t>.</w:t>
      </w:r>
    </w:p>
    <w:p w14:paraId="3352A8EA" w14:textId="13ACA238" w:rsidR="00A874A5" w:rsidRPr="00B33296" w:rsidRDefault="005054C9" w:rsidP="00D85779">
      <w:pPr>
        <w:numPr>
          <w:ilvl w:val="0"/>
          <w:numId w:val="3"/>
        </w:numPr>
        <w:ind w:left="357" w:hanging="357"/>
        <w:rPr>
          <w:bCs/>
          <w:color w:val="0000FF"/>
          <w:sz w:val="20"/>
          <w:szCs w:val="20"/>
        </w:rPr>
      </w:pPr>
      <w:r>
        <w:rPr>
          <w:bCs/>
          <w:color w:val="0000FF"/>
          <w:sz w:val="20"/>
          <w:szCs w:val="20"/>
        </w:rPr>
        <w:t>Variable</w:t>
      </w:r>
      <w:r w:rsidR="00A874A5" w:rsidRPr="005054C9">
        <w:rPr>
          <w:bCs/>
          <w:color w:val="0000FF"/>
          <w:sz w:val="20"/>
          <w:szCs w:val="20"/>
        </w:rPr>
        <w:t xml:space="preserve"> </w:t>
      </w:r>
      <w:r w:rsidR="00A874A5" w:rsidRPr="00A874A5">
        <w:rPr>
          <w:bCs/>
          <w:i/>
          <w:iCs/>
          <w:color w:val="0000FF"/>
          <w:sz w:val="20"/>
          <w:szCs w:val="20"/>
        </w:rPr>
        <w:t>WORD</w:t>
      </w:r>
      <w:r w:rsidR="00A874A5" w:rsidRPr="005054C9">
        <w:rPr>
          <w:bCs/>
          <w:i/>
          <w:iCs/>
          <w:color w:val="0000FF"/>
          <w:sz w:val="20"/>
          <w:szCs w:val="20"/>
        </w:rPr>
        <w:t>_.#$</w:t>
      </w:r>
      <w:r w:rsidR="00A874A5" w:rsidRPr="005054C9">
        <w:rPr>
          <w:bCs/>
          <w:color w:val="0000FF"/>
          <w:sz w:val="20"/>
          <w:szCs w:val="20"/>
        </w:rPr>
        <w:t xml:space="preserve">, </w:t>
      </w:r>
      <w:r>
        <w:rPr>
          <w:bCs/>
          <w:color w:val="0000FF"/>
          <w:sz w:val="20"/>
          <w:szCs w:val="20"/>
        </w:rPr>
        <w:t>created</w:t>
      </w:r>
      <w:r w:rsidRPr="005054C9">
        <w:rPr>
          <w:bCs/>
          <w:color w:val="0000FF"/>
          <w:sz w:val="20"/>
          <w:szCs w:val="20"/>
        </w:rPr>
        <w:t xml:space="preserve"> </w:t>
      </w:r>
      <w:r>
        <w:rPr>
          <w:bCs/>
          <w:color w:val="0000FF"/>
          <w:sz w:val="20"/>
          <w:szCs w:val="20"/>
        </w:rPr>
        <w:t>by</w:t>
      </w:r>
      <w:r w:rsidRPr="005054C9">
        <w:rPr>
          <w:bCs/>
          <w:color w:val="0000FF"/>
          <w:sz w:val="20"/>
          <w:szCs w:val="20"/>
        </w:rPr>
        <w:t xml:space="preserve"> </w:t>
      </w:r>
      <w:r>
        <w:rPr>
          <w:bCs/>
          <w:color w:val="0000FF"/>
          <w:sz w:val="20"/>
          <w:szCs w:val="20"/>
        </w:rPr>
        <w:t>the macro in the input dataset</w:t>
      </w:r>
      <w:r w:rsidR="00A874A5" w:rsidRPr="005054C9">
        <w:rPr>
          <w:bCs/>
          <w:color w:val="0000FF"/>
          <w:sz w:val="20"/>
          <w:szCs w:val="20"/>
        </w:rPr>
        <w:t xml:space="preserve"> – </w:t>
      </w:r>
      <w:r>
        <w:rPr>
          <w:bCs/>
          <w:color w:val="0000FF"/>
          <w:sz w:val="20"/>
          <w:szCs w:val="20"/>
        </w:rPr>
        <w:t>is</w:t>
      </w:r>
      <w:r w:rsidR="00A874A5" w:rsidRPr="005054C9">
        <w:rPr>
          <w:bCs/>
          <w:color w:val="0000FF"/>
          <w:sz w:val="20"/>
          <w:szCs w:val="20"/>
        </w:rPr>
        <w:t xml:space="preserve"> </w:t>
      </w:r>
      <w:r w:rsidR="00A874A5" w:rsidRPr="00A874A5">
        <w:rPr>
          <w:bCs/>
          <w:i/>
          <w:iCs/>
          <w:color w:val="0000FF"/>
          <w:sz w:val="20"/>
          <w:szCs w:val="20"/>
        </w:rPr>
        <w:t>WORD</w:t>
      </w:r>
      <w:r w:rsidR="00B33296">
        <w:rPr>
          <w:bCs/>
          <w:color w:val="0000FF"/>
          <w:sz w:val="20"/>
          <w:szCs w:val="20"/>
        </w:rPr>
        <w:t xml:space="preserve"> recoded by </w:t>
      </w:r>
      <w:r w:rsidR="00A874A5">
        <w:rPr>
          <w:bCs/>
          <w:color w:val="0000FF"/>
          <w:sz w:val="20"/>
          <w:szCs w:val="20"/>
        </w:rPr>
        <w:t>AUTORECODE</w:t>
      </w:r>
      <w:r w:rsidR="00B33296">
        <w:rPr>
          <w:bCs/>
          <w:color w:val="0000FF"/>
          <w:sz w:val="20"/>
          <w:szCs w:val="20"/>
        </w:rPr>
        <w:t xml:space="preserve"> command</w:t>
      </w:r>
      <w:r w:rsidR="00A874A5" w:rsidRPr="005054C9">
        <w:rPr>
          <w:bCs/>
          <w:color w:val="0000FF"/>
          <w:sz w:val="20"/>
          <w:szCs w:val="20"/>
        </w:rPr>
        <w:t xml:space="preserve">. </w:t>
      </w:r>
      <w:r w:rsidR="00B33296">
        <w:rPr>
          <w:bCs/>
          <w:color w:val="0000FF"/>
          <w:sz w:val="20"/>
          <w:szCs w:val="20"/>
        </w:rPr>
        <w:t>A</w:t>
      </w:r>
      <w:r w:rsidR="00B33296" w:rsidRPr="00B33296">
        <w:rPr>
          <w:bCs/>
          <w:color w:val="0000FF"/>
          <w:sz w:val="20"/>
          <w:szCs w:val="20"/>
        </w:rPr>
        <w:t xml:space="preserve"> </w:t>
      </w:r>
      <w:r w:rsidR="00B33296">
        <w:rPr>
          <w:bCs/>
          <w:color w:val="0000FF"/>
          <w:sz w:val="20"/>
          <w:szCs w:val="20"/>
        </w:rPr>
        <w:t>random</w:t>
      </w:r>
      <w:r w:rsidR="00B33296" w:rsidRPr="00B33296">
        <w:rPr>
          <w:bCs/>
          <w:color w:val="0000FF"/>
          <w:sz w:val="20"/>
          <w:szCs w:val="20"/>
        </w:rPr>
        <w:t xml:space="preserve"> </w:t>
      </w:r>
      <w:r w:rsidR="00B33296">
        <w:rPr>
          <w:bCs/>
          <w:color w:val="0000FF"/>
          <w:sz w:val="20"/>
          <w:szCs w:val="20"/>
        </w:rPr>
        <w:t>negative</w:t>
      </w:r>
      <w:r w:rsidR="00B33296" w:rsidRPr="00B33296">
        <w:rPr>
          <w:bCs/>
          <w:color w:val="0000FF"/>
          <w:sz w:val="20"/>
          <w:szCs w:val="20"/>
        </w:rPr>
        <w:t xml:space="preserve"> </w:t>
      </w:r>
      <w:r w:rsidR="00B33296">
        <w:rPr>
          <w:bCs/>
          <w:color w:val="0000FF"/>
          <w:sz w:val="20"/>
          <w:szCs w:val="20"/>
        </w:rPr>
        <w:t>number</w:t>
      </w:r>
      <w:r w:rsidR="00B33296" w:rsidRPr="00B33296">
        <w:rPr>
          <w:bCs/>
          <w:color w:val="0000FF"/>
          <w:sz w:val="20"/>
          <w:szCs w:val="20"/>
        </w:rPr>
        <w:t xml:space="preserve"> </w:t>
      </w:r>
      <w:r w:rsidR="00B33296">
        <w:rPr>
          <w:bCs/>
          <w:color w:val="0000FF"/>
          <w:sz w:val="20"/>
          <w:szCs w:val="20"/>
        </w:rPr>
        <w:t>in</w:t>
      </w:r>
      <w:r w:rsidR="00B33296" w:rsidRPr="00B33296">
        <w:rPr>
          <w:bCs/>
          <w:color w:val="0000FF"/>
          <w:sz w:val="20"/>
          <w:szCs w:val="20"/>
        </w:rPr>
        <w:t xml:space="preserve"> </w:t>
      </w:r>
      <w:r w:rsidR="00B33296">
        <w:rPr>
          <w:bCs/>
          <w:color w:val="0000FF"/>
          <w:sz w:val="20"/>
          <w:szCs w:val="20"/>
        </w:rPr>
        <w:t>the</w:t>
      </w:r>
      <w:r w:rsidR="00B33296" w:rsidRPr="00B33296">
        <w:rPr>
          <w:bCs/>
          <w:color w:val="0000FF"/>
          <w:sz w:val="20"/>
          <w:szCs w:val="20"/>
        </w:rPr>
        <w:t xml:space="preserve"> </w:t>
      </w:r>
      <w:r w:rsidR="00B33296">
        <w:rPr>
          <w:bCs/>
          <w:color w:val="0000FF"/>
          <w:sz w:val="20"/>
          <w:szCs w:val="20"/>
        </w:rPr>
        <w:t>variable</w:t>
      </w:r>
      <w:r w:rsidR="00B33296" w:rsidRPr="00B33296">
        <w:rPr>
          <w:bCs/>
          <w:color w:val="0000FF"/>
          <w:sz w:val="20"/>
          <w:szCs w:val="20"/>
        </w:rPr>
        <w:t xml:space="preserve"> </w:t>
      </w:r>
      <w:r w:rsidR="00B33296">
        <w:rPr>
          <w:bCs/>
          <w:color w:val="0000FF"/>
          <w:sz w:val="20"/>
          <w:szCs w:val="20"/>
        </w:rPr>
        <w:t>corresponds to a gap between words</w:t>
      </w:r>
      <w:r w:rsidR="00A874A5" w:rsidRPr="00B33296">
        <w:rPr>
          <w:bCs/>
          <w:color w:val="0000FF"/>
          <w:sz w:val="20"/>
          <w:szCs w:val="20"/>
        </w:rPr>
        <w:t>.</w:t>
      </w:r>
    </w:p>
    <w:bookmarkEnd w:id="12"/>
    <w:p w14:paraId="1DDF06A0" w14:textId="09FCB05A" w:rsidR="004013EB" w:rsidRPr="00B33296" w:rsidRDefault="004013EB" w:rsidP="004013EB">
      <w:pPr>
        <w:autoSpaceDE w:val="0"/>
        <w:autoSpaceDN w:val="0"/>
        <w:adjustRightInd w:val="0"/>
        <w:rPr>
          <w:sz w:val="20"/>
          <w:szCs w:val="20"/>
          <w:lang w:eastAsia="ru-RU"/>
        </w:rPr>
      </w:pPr>
    </w:p>
    <w:p w14:paraId="07FA0D96" w14:textId="513A4FBA" w:rsidR="00C13B63" w:rsidRPr="006F5A7D" w:rsidRDefault="00C13B63" w:rsidP="00C13B63">
      <w:pPr>
        <w:rPr>
          <w:rFonts w:ascii="Courier New" w:hAnsi="Courier New" w:cs="Courier New"/>
          <w:bCs/>
          <w:color w:val="0000FF"/>
          <w:sz w:val="16"/>
          <w:szCs w:val="16"/>
        </w:rPr>
      </w:pPr>
      <w:r>
        <w:rPr>
          <w:rFonts w:ascii="Courier New" w:hAnsi="Courier New" w:cs="Courier New"/>
          <w:bCs/>
          <w:color w:val="0000FF"/>
          <w:sz w:val="16"/>
          <w:szCs w:val="16"/>
        </w:rPr>
        <w:t xml:space="preserve">!KO_seqsim </w:t>
      </w:r>
      <w:r w:rsidR="00FC6A5A">
        <w:rPr>
          <w:rFonts w:ascii="Courier New" w:hAnsi="Courier New" w:cs="Courier New"/>
          <w:bCs/>
          <w:color w:val="0000FF"/>
          <w:sz w:val="16"/>
          <w:szCs w:val="16"/>
        </w:rPr>
        <w:t>doc</w:t>
      </w:r>
      <w:r>
        <w:rPr>
          <w:rFonts w:ascii="Courier New" w:hAnsi="Courier New" w:cs="Courier New"/>
          <w:bCs/>
          <w:color w:val="0000FF"/>
          <w:sz w:val="16"/>
          <w:szCs w:val="16"/>
        </w:rPr>
        <w:t>var= doc /wordvar= word</w:t>
      </w:r>
      <w:r w:rsidRPr="00C13B63">
        <w:rPr>
          <w:rFonts w:ascii="Courier New" w:hAnsi="Courier New" w:cs="Courier New"/>
          <w:bCs/>
          <w:color w:val="0000FF"/>
          <w:sz w:val="16"/>
          <w:szCs w:val="16"/>
        </w:rPr>
        <w:t xml:space="preserve"> </w:t>
      </w:r>
      <w:r>
        <w:rPr>
          <w:rFonts w:ascii="Courier New" w:hAnsi="Courier New" w:cs="Courier New"/>
          <w:bCs/>
          <w:color w:val="0000FF"/>
          <w:sz w:val="16"/>
          <w:szCs w:val="16"/>
        </w:rPr>
        <w:t>/</w:t>
      </w:r>
      <w:r w:rsidR="00FC6A5A">
        <w:rPr>
          <w:rFonts w:ascii="Courier New" w:hAnsi="Courier New" w:cs="Courier New"/>
          <w:bCs/>
          <w:color w:val="0000FF"/>
          <w:sz w:val="16"/>
          <w:szCs w:val="16"/>
        </w:rPr>
        <w:t>ch</w:t>
      </w:r>
      <w:r>
        <w:rPr>
          <w:rFonts w:ascii="Courier New" w:hAnsi="Courier New" w:cs="Courier New"/>
          <w:bCs/>
          <w:color w:val="0000FF"/>
          <w:sz w:val="16"/>
          <w:szCs w:val="16"/>
        </w:rPr>
        <w:t>maxw= 3 /method= HUNGAR</w:t>
      </w:r>
      <w:r w:rsidR="0030739E">
        <w:rPr>
          <w:rFonts w:ascii="Courier New" w:hAnsi="Courier New" w:cs="Courier New"/>
          <w:bCs/>
          <w:color w:val="0000FF"/>
          <w:sz w:val="16"/>
          <w:szCs w:val="16"/>
        </w:rPr>
        <w:t xml:space="preserve"> /dlen= NONE</w:t>
      </w:r>
      <w:r w:rsidRPr="006F5A7D">
        <w:rPr>
          <w:rFonts w:ascii="Courier New" w:hAnsi="Courier New" w:cs="Courier New"/>
          <w:bCs/>
          <w:color w:val="0000FF"/>
          <w:sz w:val="16"/>
          <w:szCs w:val="16"/>
        </w:rPr>
        <w:t>.</w:t>
      </w:r>
    </w:p>
    <w:p w14:paraId="1EE7EC5D" w14:textId="77777777" w:rsidR="00C13B63" w:rsidRPr="006F5A7D" w:rsidRDefault="00C13B63" w:rsidP="00C13B63">
      <w:pPr>
        <w:rPr>
          <w:bCs/>
          <w:color w:val="0000FF"/>
          <w:sz w:val="20"/>
          <w:szCs w:val="20"/>
        </w:rPr>
      </w:pPr>
    </w:p>
    <w:p w14:paraId="42638074" w14:textId="2CBFD178" w:rsidR="00C13B63" w:rsidRPr="007C770D" w:rsidRDefault="007C770D" w:rsidP="00D85779">
      <w:pPr>
        <w:numPr>
          <w:ilvl w:val="0"/>
          <w:numId w:val="3"/>
        </w:numPr>
        <w:ind w:left="357" w:hanging="357"/>
        <w:rPr>
          <w:bCs/>
          <w:color w:val="0000FF"/>
          <w:sz w:val="20"/>
          <w:szCs w:val="20"/>
        </w:rPr>
      </w:pPr>
      <w:r>
        <w:rPr>
          <w:bCs/>
          <w:color w:val="0000FF"/>
          <w:sz w:val="20"/>
          <w:szCs w:val="20"/>
        </w:rPr>
        <w:t>In</w:t>
      </w:r>
      <w:r w:rsidRPr="007C770D">
        <w:rPr>
          <w:bCs/>
          <w:color w:val="0000FF"/>
          <w:sz w:val="20"/>
          <w:szCs w:val="20"/>
        </w:rPr>
        <w:t xml:space="preserve"> </w:t>
      </w:r>
      <w:r>
        <w:rPr>
          <w:bCs/>
          <w:color w:val="0000FF"/>
          <w:sz w:val="20"/>
          <w:szCs w:val="20"/>
        </w:rPr>
        <w:t>this</w:t>
      </w:r>
      <w:r w:rsidRPr="007C770D">
        <w:rPr>
          <w:bCs/>
          <w:color w:val="0000FF"/>
          <w:sz w:val="20"/>
          <w:szCs w:val="20"/>
        </w:rPr>
        <w:t xml:space="preserve"> </w:t>
      </w:r>
      <w:r>
        <w:rPr>
          <w:bCs/>
          <w:color w:val="0000FF"/>
          <w:sz w:val="20"/>
          <w:szCs w:val="20"/>
        </w:rPr>
        <w:t>run</w:t>
      </w:r>
      <w:r w:rsidRPr="007C770D">
        <w:rPr>
          <w:bCs/>
          <w:color w:val="0000FF"/>
          <w:sz w:val="20"/>
          <w:szCs w:val="20"/>
        </w:rPr>
        <w:t>,</w:t>
      </w:r>
      <w:r w:rsidR="00FB4E07" w:rsidRPr="007C770D">
        <w:rPr>
          <w:bCs/>
          <w:color w:val="0000FF"/>
          <w:sz w:val="20"/>
          <w:szCs w:val="20"/>
        </w:rPr>
        <w:t xml:space="preserve"> </w:t>
      </w:r>
      <w:r w:rsidR="00FC6A5A">
        <w:rPr>
          <w:bCs/>
          <w:color w:val="0000FF"/>
          <w:sz w:val="20"/>
          <w:szCs w:val="20"/>
        </w:rPr>
        <w:t>CH</w:t>
      </w:r>
      <w:r w:rsidR="00FB4E07">
        <w:rPr>
          <w:bCs/>
          <w:color w:val="0000FF"/>
          <w:sz w:val="20"/>
          <w:szCs w:val="20"/>
        </w:rPr>
        <w:t>MAXW</w:t>
      </w:r>
      <w:r w:rsidR="00FB4E07" w:rsidRPr="007C770D">
        <w:rPr>
          <w:bCs/>
          <w:color w:val="0000FF"/>
          <w:sz w:val="20"/>
          <w:szCs w:val="20"/>
        </w:rPr>
        <w:t xml:space="preserve">=3 </w:t>
      </w:r>
      <w:r>
        <w:rPr>
          <w:bCs/>
          <w:color w:val="0000FF"/>
          <w:sz w:val="20"/>
          <w:szCs w:val="20"/>
        </w:rPr>
        <w:t>renders</w:t>
      </w:r>
      <w:r w:rsidRPr="007C770D">
        <w:rPr>
          <w:bCs/>
          <w:color w:val="0000FF"/>
          <w:sz w:val="20"/>
          <w:szCs w:val="20"/>
        </w:rPr>
        <w:t xml:space="preserve"> </w:t>
      </w:r>
      <w:r>
        <w:rPr>
          <w:bCs/>
          <w:color w:val="0000FF"/>
          <w:sz w:val="20"/>
          <w:szCs w:val="20"/>
        </w:rPr>
        <w:t>more</w:t>
      </w:r>
      <w:r w:rsidRPr="007C770D">
        <w:rPr>
          <w:bCs/>
          <w:color w:val="0000FF"/>
          <w:sz w:val="20"/>
          <w:szCs w:val="20"/>
        </w:rPr>
        <w:t xml:space="preserve"> </w:t>
      </w:r>
      <w:r>
        <w:rPr>
          <w:bCs/>
          <w:color w:val="0000FF"/>
          <w:sz w:val="20"/>
          <w:szCs w:val="20"/>
        </w:rPr>
        <w:t>weight</w:t>
      </w:r>
      <w:r w:rsidRPr="007C770D">
        <w:rPr>
          <w:bCs/>
          <w:color w:val="0000FF"/>
          <w:sz w:val="20"/>
          <w:szCs w:val="20"/>
        </w:rPr>
        <w:t xml:space="preserve"> </w:t>
      </w:r>
      <w:r>
        <w:rPr>
          <w:bCs/>
          <w:color w:val="0000FF"/>
          <w:sz w:val="20"/>
          <w:szCs w:val="20"/>
        </w:rPr>
        <w:t>to words going in the same adjacent order in the documents</w:t>
      </w:r>
      <w:r w:rsidR="00FB4E07" w:rsidRPr="007C770D">
        <w:rPr>
          <w:bCs/>
          <w:color w:val="0000FF"/>
          <w:sz w:val="20"/>
          <w:szCs w:val="20"/>
        </w:rPr>
        <w:t xml:space="preserve">, </w:t>
      </w:r>
      <w:r>
        <w:rPr>
          <w:bCs/>
          <w:color w:val="0000FF"/>
          <w:sz w:val="20"/>
          <w:szCs w:val="20"/>
        </w:rPr>
        <w:t>specifically</w:t>
      </w:r>
      <w:r w:rsidR="00FB4E07" w:rsidRPr="007C770D">
        <w:rPr>
          <w:bCs/>
          <w:color w:val="0000FF"/>
          <w:sz w:val="20"/>
          <w:szCs w:val="20"/>
        </w:rPr>
        <w:t xml:space="preserve">: </w:t>
      </w:r>
      <w:r>
        <w:rPr>
          <w:bCs/>
          <w:color w:val="0000FF"/>
          <w:sz w:val="20"/>
          <w:szCs w:val="20"/>
        </w:rPr>
        <w:t xml:space="preserve">a chain of concurrence of length </w:t>
      </w:r>
      <w:r w:rsidR="00FB4E07" w:rsidRPr="007C770D">
        <w:rPr>
          <w:bCs/>
          <w:color w:val="0000FF"/>
          <w:sz w:val="20"/>
          <w:szCs w:val="20"/>
        </w:rPr>
        <w:t xml:space="preserve">3 </w:t>
      </w:r>
      <w:r>
        <w:rPr>
          <w:bCs/>
          <w:color w:val="0000FF"/>
          <w:sz w:val="20"/>
          <w:szCs w:val="20"/>
        </w:rPr>
        <w:t>words or more is valued by weight</w:t>
      </w:r>
      <w:r w:rsidR="00FB4E07" w:rsidRPr="007C770D">
        <w:rPr>
          <w:bCs/>
          <w:color w:val="0000FF"/>
          <w:sz w:val="20"/>
          <w:szCs w:val="20"/>
        </w:rPr>
        <w:t xml:space="preserve"> 3</w:t>
      </w:r>
      <w:r w:rsidR="00CF4DBF" w:rsidRPr="007C770D">
        <w:rPr>
          <w:bCs/>
          <w:color w:val="0000FF"/>
          <w:sz w:val="20"/>
          <w:szCs w:val="20"/>
        </w:rPr>
        <w:t xml:space="preserve"> (</w:t>
      </w:r>
      <w:r>
        <w:rPr>
          <w:bCs/>
          <w:color w:val="0000FF"/>
          <w:sz w:val="20"/>
          <w:szCs w:val="20"/>
        </w:rPr>
        <w:t>for example</w:t>
      </w:r>
      <w:r w:rsidR="00CF4DBF" w:rsidRPr="007C770D">
        <w:rPr>
          <w:bCs/>
          <w:color w:val="0000FF"/>
          <w:sz w:val="20"/>
          <w:szCs w:val="20"/>
        </w:rPr>
        <w:t xml:space="preserve">, </w:t>
      </w:r>
      <w:r w:rsidR="00C31D6D" w:rsidRPr="007C770D">
        <w:rPr>
          <w:bCs/>
          <w:color w:val="0000FF"/>
          <w:sz w:val="20"/>
          <w:szCs w:val="20"/>
        </w:rPr>
        <w:t>‘</w:t>
      </w:r>
      <w:r w:rsidR="00CF4DBF" w:rsidRPr="00C31D6D">
        <w:rPr>
          <w:b/>
          <w:color w:val="0000FF"/>
          <w:sz w:val="20"/>
          <w:szCs w:val="20"/>
        </w:rPr>
        <w:t>ate</w:t>
      </w:r>
      <w:r w:rsidR="00C31D6D" w:rsidRPr="007C770D">
        <w:rPr>
          <w:b/>
          <w:color w:val="0000FF"/>
          <w:sz w:val="20"/>
          <w:szCs w:val="20"/>
        </w:rPr>
        <w:t xml:space="preserve"> </w:t>
      </w:r>
      <w:r w:rsidR="00CF4DBF" w:rsidRPr="00C31D6D">
        <w:rPr>
          <w:b/>
          <w:color w:val="0000FF"/>
          <w:sz w:val="20"/>
          <w:szCs w:val="20"/>
        </w:rPr>
        <w:t>cheese</w:t>
      </w:r>
      <w:r w:rsidR="00C31D6D" w:rsidRPr="007C770D">
        <w:rPr>
          <w:b/>
          <w:color w:val="0000FF"/>
          <w:sz w:val="20"/>
          <w:szCs w:val="20"/>
        </w:rPr>
        <w:t xml:space="preserve"> </w:t>
      </w:r>
      <w:r w:rsidR="00CF4DBF" w:rsidRPr="00C31D6D">
        <w:rPr>
          <w:b/>
          <w:color w:val="0000FF"/>
          <w:sz w:val="20"/>
          <w:szCs w:val="20"/>
        </w:rPr>
        <w:t>lay</w:t>
      </w:r>
      <w:r w:rsidR="00C31D6D" w:rsidRPr="007C770D">
        <w:rPr>
          <w:b/>
          <w:color w:val="0000FF"/>
          <w:sz w:val="20"/>
          <w:szCs w:val="20"/>
        </w:rPr>
        <w:t xml:space="preserve"> </w:t>
      </w:r>
      <w:r w:rsidR="00CF4DBF" w:rsidRPr="00C31D6D">
        <w:rPr>
          <w:b/>
          <w:color w:val="0000FF"/>
          <w:sz w:val="20"/>
          <w:szCs w:val="20"/>
        </w:rPr>
        <w:t>house</w:t>
      </w:r>
      <w:r w:rsidR="00C31D6D" w:rsidRPr="007C770D">
        <w:rPr>
          <w:b/>
          <w:color w:val="0000FF"/>
          <w:sz w:val="20"/>
          <w:szCs w:val="20"/>
        </w:rPr>
        <w:t xml:space="preserve"> </w:t>
      </w:r>
      <w:r w:rsidR="00CF4DBF" w:rsidRPr="00C31D6D">
        <w:rPr>
          <w:b/>
          <w:color w:val="0000FF"/>
          <w:sz w:val="20"/>
          <w:szCs w:val="20"/>
        </w:rPr>
        <w:t>Jack</w:t>
      </w:r>
      <w:r w:rsidR="00C31D6D" w:rsidRPr="007C770D">
        <w:rPr>
          <w:b/>
          <w:color w:val="0000FF"/>
          <w:sz w:val="20"/>
          <w:szCs w:val="20"/>
        </w:rPr>
        <w:t xml:space="preserve"> </w:t>
      </w:r>
      <w:r w:rsidR="00CF4DBF" w:rsidRPr="00C31D6D">
        <w:rPr>
          <w:b/>
          <w:color w:val="0000FF"/>
          <w:sz w:val="20"/>
          <w:szCs w:val="20"/>
        </w:rPr>
        <w:t>built</w:t>
      </w:r>
      <w:r w:rsidR="00C31D6D" w:rsidRPr="007C770D">
        <w:rPr>
          <w:bCs/>
          <w:color w:val="0000FF"/>
          <w:sz w:val="20"/>
          <w:szCs w:val="20"/>
        </w:rPr>
        <w:t>’</w:t>
      </w:r>
      <w:r w:rsidR="00EC46E3" w:rsidRPr="007C770D">
        <w:rPr>
          <w:bCs/>
          <w:color w:val="0000FF"/>
          <w:sz w:val="20"/>
          <w:szCs w:val="20"/>
        </w:rPr>
        <w:t>).</w:t>
      </w:r>
      <w:r w:rsidR="00FB4E07" w:rsidRPr="007C770D">
        <w:rPr>
          <w:bCs/>
          <w:color w:val="0000FF"/>
          <w:sz w:val="20"/>
          <w:szCs w:val="20"/>
        </w:rPr>
        <w:t xml:space="preserve"> </w:t>
      </w:r>
      <w:r>
        <w:rPr>
          <w:bCs/>
          <w:color w:val="0000FF"/>
          <w:sz w:val="20"/>
          <w:szCs w:val="20"/>
        </w:rPr>
        <w:t>A chain of concurrence of length 2</w:t>
      </w:r>
      <w:r w:rsidRPr="007C770D">
        <w:rPr>
          <w:bCs/>
          <w:color w:val="0000FF"/>
          <w:sz w:val="20"/>
          <w:szCs w:val="20"/>
        </w:rPr>
        <w:t xml:space="preserve"> </w:t>
      </w:r>
      <w:r>
        <w:rPr>
          <w:bCs/>
          <w:color w:val="0000FF"/>
          <w:sz w:val="20"/>
          <w:szCs w:val="20"/>
        </w:rPr>
        <w:t>words</w:t>
      </w:r>
      <w:r w:rsidR="00FB4E07" w:rsidRPr="007C770D">
        <w:rPr>
          <w:bCs/>
          <w:color w:val="0000FF"/>
          <w:sz w:val="20"/>
          <w:szCs w:val="20"/>
        </w:rPr>
        <w:t xml:space="preserve"> </w:t>
      </w:r>
      <w:r>
        <w:rPr>
          <w:bCs/>
          <w:color w:val="0000FF"/>
          <w:sz w:val="20"/>
          <w:szCs w:val="20"/>
        </w:rPr>
        <w:t>is valued by weight</w:t>
      </w:r>
      <w:r w:rsidR="00FB4E07" w:rsidRPr="007C770D">
        <w:rPr>
          <w:bCs/>
          <w:color w:val="0000FF"/>
          <w:sz w:val="20"/>
          <w:szCs w:val="20"/>
        </w:rPr>
        <w:t xml:space="preserve"> 2</w:t>
      </w:r>
      <w:r w:rsidR="00C13B63" w:rsidRPr="007C770D">
        <w:rPr>
          <w:bCs/>
          <w:color w:val="0000FF"/>
          <w:sz w:val="20"/>
          <w:szCs w:val="20"/>
        </w:rPr>
        <w:t>.</w:t>
      </w:r>
      <w:r w:rsidR="00CF4DBF" w:rsidRPr="007C770D">
        <w:rPr>
          <w:bCs/>
          <w:color w:val="0000FF"/>
          <w:sz w:val="20"/>
          <w:szCs w:val="20"/>
        </w:rPr>
        <w:t xml:space="preserve"> </w:t>
      </w:r>
      <w:r>
        <w:rPr>
          <w:bCs/>
          <w:color w:val="0000FF"/>
          <w:sz w:val="20"/>
          <w:szCs w:val="20"/>
        </w:rPr>
        <w:t>Concurrence</w:t>
      </w:r>
      <w:r w:rsidRPr="007C770D">
        <w:rPr>
          <w:bCs/>
          <w:color w:val="0000FF"/>
          <w:sz w:val="20"/>
          <w:szCs w:val="20"/>
        </w:rPr>
        <w:t xml:space="preserve"> </w:t>
      </w:r>
      <w:r>
        <w:rPr>
          <w:bCs/>
          <w:color w:val="0000FF"/>
          <w:sz w:val="20"/>
          <w:szCs w:val="20"/>
        </w:rPr>
        <w:t>by</w:t>
      </w:r>
      <w:r w:rsidRPr="007C770D">
        <w:rPr>
          <w:bCs/>
          <w:color w:val="0000FF"/>
          <w:sz w:val="20"/>
          <w:szCs w:val="20"/>
        </w:rPr>
        <w:t xml:space="preserve"> </w:t>
      </w:r>
      <w:r>
        <w:rPr>
          <w:bCs/>
          <w:color w:val="0000FF"/>
          <w:sz w:val="20"/>
          <w:szCs w:val="20"/>
        </w:rPr>
        <w:t>an</w:t>
      </w:r>
      <w:r w:rsidRPr="007C770D">
        <w:rPr>
          <w:bCs/>
          <w:color w:val="0000FF"/>
          <w:sz w:val="20"/>
          <w:szCs w:val="20"/>
        </w:rPr>
        <w:t xml:space="preserve"> </w:t>
      </w:r>
      <w:r>
        <w:rPr>
          <w:bCs/>
          <w:color w:val="0000FF"/>
          <w:sz w:val="20"/>
          <w:szCs w:val="20"/>
        </w:rPr>
        <w:t>isolated</w:t>
      </w:r>
      <w:r w:rsidRPr="007C770D">
        <w:rPr>
          <w:bCs/>
          <w:color w:val="0000FF"/>
          <w:sz w:val="20"/>
          <w:szCs w:val="20"/>
        </w:rPr>
        <w:t xml:space="preserve"> </w:t>
      </w:r>
      <w:r>
        <w:rPr>
          <w:bCs/>
          <w:color w:val="0000FF"/>
          <w:sz w:val="20"/>
          <w:szCs w:val="20"/>
        </w:rPr>
        <w:t>word</w:t>
      </w:r>
      <w:r w:rsidR="00CF4DBF" w:rsidRPr="007C770D">
        <w:rPr>
          <w:bCs/>
          <w:color w:val="0000FF"/>
          <w:sz w:val="20"/>
          <w:szCs w:val="20"/>
        </w:rPr>
        <w:t xml:space="preserve"> </w:t>
      </w:r>
      <w:r>
        <w:rPr>
          <w:bCs/>
          <w:color w:val="0000FF"/>
          <w:sz w:val="20"/>
          <w:szCs w:val="20"/>
        </w:rPr>
        <w:t>is</w:t>
      </w:r>
      <w:r w:rsidRPr="007C770D">
        <w:rPr>
          <w:bCs/>
          <w:color w:val="0000FF"/>
          <w:sz w:val="20"/>
          <w:szCs w:val="20"/>
        </w:rPr>
        <w:t xml:space="preserve"> </w:t>
      </w:r>
      <w:r>
        <w:rPr>
          <w:bCs/>
          <w:color w:val="0000FF"/>
          <w:sz w:val="20"/>
          <w:szCs w:val="20"/>
        </w:rPr>
        <w:t>valued</w:t>
      </w:r>
      <w:r w:rsidRPr="007C770D">
        <w:rPr>
          <w:bCs/>
          <w:color w:val="0000FF"/>
          <w:sz w:val="20"/>
          <w:szCs w:val="20"/>
        </w:rPr>
        <w:t xml:space="preserve"> </w:t>
      </w:r>
      <w:r>
        <w:rPr>
          <w:bCs/>
          <w:color w:val="0000FF"/>
          <w:sz w:val="20"/>
          <w:szCs w:val="20"/>
        </w:rPr>
        <w:t>by</w:t>
      </w:r>
      <w:r w:rsidRPr="007C770D">
        <w:rPr>
          <w:bCs/>
          <w:color w:val="0000FF"/>
          <w:sz w:val="20"/>
          <w:szCs w:val="20"/>
        </w:rPr>
        <w:t xml:space="preserve"> </w:t>
      </w:r>
      <w:r>
        <w:rPr>
          <w:bCs/>
          <w:color w:val="0000FF"/>
          <w:sz w:val="20"/>
          <w:szCs w:val="20"/>
        </w:rPr>
        <w:t>weight</w:t>
      </w:r>
      <w:r w:rsidR="00CF4DBF" w:rsidRPr="007C770D">
        <w:rPr>
          <w:bCs/>
          <w:color w:val="0000FF"/>
          <w:sz w:val="20"/>
          <w:szCs w:val="20"/>
        </w:rPr>
        <w:t xml:space="preserve"> 1 (</w:t>
      </w:r>
      <w:r>
        <w:rPr>
          <w:bCs/>
          <w:color w:val="0000FF"/>
          <w:sz w:val="20"/>
          <w:szCs w:val="20"/>
        </w:rPr>
        <w:t>in</w:t>
      </w:r>
      <w:r w:rsidRPr="007C770D">
        <w:rPr>
          <w:bCs/>
          <w:color w:val="0000FF"/>
          <w:sz w:val="20"/>
          <w:szCs w:val="20"/>
        </w:rPr>
        <w:t xml:space="preserve"> </w:t>
      </w:r>
      <w:r>
        <w:rPr>
          <w:bCs/>
          <w:color w:val="0000FF"/>
          <w:sz w:val="20"/>
          <w:szCs w:val="20"/>
        </w:rPr>
        <w:t>the</w:t>
      </w:r>
      <w:r w:rsidRPr="007C770D">
        <w:rPr>
          <w:bCs/>
          <w:color w:val="0000FF"/>
          <w:sz w:val="20"/>
          <w:szCs w:val="20"/>
        </w:rPr>
        <w:t xml:space="preserve"> </w:t>
      </w:r>
      <w:r>
        <w:rPr>
          <w:bCs/>
          <w:color w:val="0000FF"/>
          <w:sz w:val="20"/>
          <w:szCs w:val="20"/>
        </w:rPr>
        <w:t>previous run</w:t>
      </w:r>
      <w:r w:rsidR="005323B6">
        <w:rPr>
          <w:bCs/>
          <w:color w:val="0000FF"/>
          <w:sz w:val="20"/>
          <w:szCs w:val="20"/>
        </w:rPr>
        <w:t>,</w:t>
      </w:r>
      <w:r>
        <w:rPr>
          <w:bCs/>
          <w:color w:val="0000FF"/>
          <w:sz w:val="20"/>
          <w:szCs w:val="20"/>
        </w:rPr>
        <w:t xml:space="preserve"> </w:t>
      </w:r>
      <w:r w:rsidR="005323B6">
        <w:rPr>
          <w:bCs/>
          <w:color w:val="0000FF"/>
          <w:sz w:val="20"/>
          <w:szCs w:val="20"/>
        </w:rPr>
        <w:t xml:space="preserve">there </w:t>
      </w:r>
      <w:r>
        <w:rPr>
          <w:bCs/>
          <w:color w:val="0000FF"/>
          <w:sz w:val="20"/>
          <w:szCs w:val="20"/>
        </w:rPr>
        <w:t>by weight 1 were valued words irrepective of whether they are in chains or isolated</w:t>
      </w:r>
      <w:r w:rsidR="00CF4DBF" w:rsidRPr="007C770D">
        <w:rPr>
          <w:bCs/>
          <w:color w:val="0000FF"/>
          <w:sz w:val="20"/>
          <w:szCs w:val="20"/>
        </w:rPr>
        <w:t>).</w:t>
      </w:r>
    </w:p>
    <w:p w14:paraId="78DF859F" w14:textId="485EA6E4" w:rsidR="00EC46E3" w:rsidRPr="007C770D" w:rsidRDefault="007C770D" w:rsidP="00D85779">
      <w:pPr>
        <w:numPr>
          <w:ilvl w:val="0"/>
          <w:numId w:val="3"/>
        </w:numPr>
        <w:ind w:left="357" w:hanging="357"/>
        <w:rPr>
          <w:bCs/>
          <w:color w:val="0000FF"/>
          <w:sz w:val="20"/>
          <w:szCs w:val="20"/>
        </w:rPr>
      </w:pPr>
      <w:r>
        <w:rPr>
          <w:bCs/>
          <w:color w:val="0000FF"/>
          <w:sz w:val="20"/>
          <w:szCs w:val="20"/>
        </w:rPr>
        <w:t>Hungarian</w:t>
      </w:r>
      <w:r w:rsidRPr="007C770D">
        <w:rPr>
          <w:bCs/>
          <w:color w:val="0000FF"/>
          <w:sz w:val="20"/>
          <w:szCs w:val="20"/>
        </w:rPr>
        <w:t xml:space="preserve"> </w:t>
      </w:r>
      <w:r>
        <w:rPr>
          <w:bCs/>
          <w:color w:val="0000FF"/>
          <w:sz w:val="20"/>
          <w:szCs w:val="20"/>
        </w:rPr>
        <w:t>matching</w:t>
      </w:r>
      <w:r w:rsidRPr="007C770D">
        <w:rPr>
          <w:bCs/>
          <w:color w:val="0000FF"/>
          <w:sz w:val="20"/>
          <w:szCs w:val="20"/>
        </w:rPr>
        <w:t xml:space="preserve"> </w:t>
      </w:r>
      <w:r>
        <w:rPr>
          <w:bCs/>
          <w:color w:val="0000FF"/>
          <w:sz w:val="20"/>
          <w:szCs w:val="20"/>
        </w:rPr>
        <w:t xml:space="preserve">algorithm is used in place of </w:t>
      </w:r>
      <w:r w:rsidR="00E439CE">
        <w:rPr>
          <w:bCs/>
          <w:color w:val="0000FF"/>
          <w:sz w:val="20"/>
          <w:szCs w:val="20"/>
        </w:rPr>
        <w:t>the</w:t>
      </w:r>
      <w:r>
        <w:rPr>
          <w:bCs/>
          <w:color w:val="0000FF"/>
          <w:sz w:val="20"/>
          <w:szCs w:val="20"/>
        </w:rPr>
        <w:t xml:space="preserve"> greedy method</w:t>
      </w:r>
      <w:r w:rsidR="00EC46E3" w:rsidRPr="007C770D">
        <w:rPr>
          <w:bCs/>
          <w:color w:val="0000FF"/>
          <w:sz w:val="20"/>
          <w:szCs w:val="20"/>
        </w:rPr>
        <w:t>.</w:t>
      </w:r>
    </w:p>
    <w:p w14:paraId="4A1F2315" w14:textId="380E31E9" w:rsidR="00EC46E3" w:rsidRPr="00FB4E07" w:rsidRDefault="007C770D" w:rsidP="00D85779">
      <w:pPr>
        <w:numPr>
          <w:ilvl w:val="0"/>
          <w:numId w:val="3"/>
        </w:numPr>
        <w:ind w:left="357" w:hanging="357"/>
        <w:rPr>
          <w:bCs/>
          <w:color w:val="0000FF"/>
          <w:sz w:val="20"/>
          <w:szCs w:val="20"/>
          <w:lang w:val="ru-RU"/>
        </w:rPr>
      </w:pPr>
      <w:r>
        <w:rPr>
          <w:bCs/>
          <w:color w:val="0000FF"/>
          <w:sz w:val="20"/>
          <w:szCs w:val="20"/>
        </w:rPr>
        <w:t>Normalizing</w:t>
      </w:r>
      <w:r w:rsidRPr="00C63511">
        <w:rPr>
          <w:bCs/>
          <w:color w:val="0000FF"/>
          <w:sz w:val="20"/>
          <w:szCs w:val="20"/>
        </w:rPr>
        <w:t xml:space="preserve"> </w:t>
      </w:r>
      <w:r>
        <w:rPr>
          <w:bCs/>
          <w:color w:val="0000FF"/>
          <w:sz w:val="20"/>
          <w:szCs w:val="20"/>
        </w:rPr>
        <w:t>is</w:t>
      </w:r>
      <w:r w:rsidRPr="00C63511">
        <w:rPr>
          <w:bCs/>
          <w:color w:val="0000FF"/>
          <w:sz w:val="20"/>
          <w:szCs w:val="20"/>
        </w:rPr>
        <w:t xml:space="preserve"> </w:t>
      </w:r>
      <w:r w:rsidR="00C63511">
        <w:rPr>
          <w:bCs/>
          <w:color w:val="0000FF"/>
          <w:sz w:val="20"/>
          <w:szCs w:val="20"/>
        </w:rPr>
        <w:t>set</w:t>
      </w:r>
      <w:r w:rsidR="00C63511" w:rsidRPr="00C63511">
        <w:rPr>
          <w:bCs/>
          <w:color w:val="0000FF"/>
          <w:sz w:val="20"/>
          <w:szCs w:val="20"/>
        </w:rPr>
        <w:t xml:space="preserve"> </w:t>
      </w:r>
      <w:r w:rsidR="00C63511">
        <w:rPr>
          <w:bCs/>
          <w:color w:val="0000FF"/>
          <w:sz w:val="20"/>
          <w:szCs w:val="20"/>
        </w:rPr>
        <w:t>aside</w:t>
      </w:r>
      <w:r w:rsidR="00EC46E3" w:rsidRPr="00C63511">
        <w:rPr>
          <w:bCs/>
          <w:color w:val="0000FF"/>
          <w:sz w:val="20"/>
          <w:szCs w:val="20"/>
        </w:rPr>
        <w:t xml:space="preserve"> (</w:t>
      </w:r>
      <w:r w:rsidR="00EC46E3">
        <w:rPr>
          <w:bCs/>
          <w:color w:val="0000FF"/>
          <w:sz w:val="20"/>
          <w:szCs w:val="20"/>
        </w:rPr>
        <w:t>DLEN</w:t>
      </w:r>
      <w:r w:rsidR="00EC46E3" w:rsidRPr="00C63511">
        <w:rPr>
          <w:bCs/>
          <w:color w:val="0000FF"/>
          <w:sz w:val="20"/>
          <w:szCs w:val="20"/>
        </w:rPr>
        <w:t>=</w:t>
      </w:r>
      <w:r w:rsidR="00EC46E3">
        <w:rPr>
          <w:bCs/>
          <w:color w:val="0000FF"/>
          <w:sz w:val="20"/>
          <w:szCs w:val="20"/>
        </w:rPr>
        <w:t>NONE</w:t>
      </w:r>
      <w:r w:rsidR="00EC46E3" w:rsidRPr="00C63511">
        <w:rPr>
          <w:bCs/>
          <w:color w:val="0000FF"/>
          <w:sz w:val="20"/>
          <w:szCs w:val="20"/>
        </w:rPr>
        <w:t xml:space="preserve">): </w:t>
      </w:r>
      <w:r w:rsidR="00C63511">
        <w:rPr>
          <w:bCs/>
          <w:color w:val="0000FF"/>
          <w:sz w:val="20"/>
          <w:szCs w:val="20"/>
        </w:rPr>
        <w:t>similarity in the raw form, only the numerator of the formula,</w:t>
      </w:r>
      <w:r w:rsidR="00EC46E3" w:rsidRPr="00C63511">
        <w:rPr>
          <w:bCs/>
          <w:color w:val="0000FF"/>
          <w:sz w:val="20"/>
          <w:szCs w:val="20"/>
        </w:rPr>
        <w:t xml:space="preserve"> </w:t>
      </w:r>
      <w:r w:rsidR="00C63511">
        <w:rPr>
          <w:bCs/>
          <w:color w:val="0000FF"/>
          <w:sz w:val="20"/>
          <w:szCs w:val="20"/>
        </w:rPr>
        <w:t>will be returned</w:t>
      </w:r>
      <w:r w:rsidR="00EC46E3" w:rsidRPr="00C63511">
        <w:rPr>
          <w:bCs/>
          <w:color w:val="0000FF"/>
          <w:sz w:val="20"/>
          <w:szCs w:val="20"/>
        </w:rPr>
        <w:t>.</w:t>
      </w:r>
      <w:r w:rsidR="00FC6A5A" w:rsidRPr="00C63511">
        <w:rPr>
          <w:bCs/>
          <w:color w:val="0000FF"/>
          <w:sz w:val="20"/>
          <w:szCs w:val="20"/>
        </w:rPr>
        <w:t xml:space="preserve"> </w:t>
      </w:r>
      <w:r w:rsidR="00C63511">
        <w:rPr>
          <w:bCs/>
          <w:color w:val="0000FF"/>
          <w:sz w:val="20"/>
          <w:szCs w:val="20"/>
        </w:rPr>
        <w:t>Conventional</w:t>
      </w:r>
      <w:r w:rsidR="00FC6A5A">
        <w:rPr>
          <w:bCs/>
          <w:color w:val="0000FF"/>
          <w:sz w:val="20"/>
          <w:szCs w:val="20"/>
          <w:lang w:val="ru-RU"/>
        </w:rPr>
        <w:t xml:space="preserve"> </w:t>
      </w:r>
      <w:r w:rsidR="00FC6A5A" w:rsidRPr="007C770D">
        <w:rPr>
          <w:bCs/>
          <w:color w:val="0000FF"/>
          <w:sz w:val="20"/>
          <w:szCs w:val="20"/>
          <w:lang w:val="ru-RU"/>
        </w:rPr>
        <w:t>999</w:t>
      </w:r>
      <w:r w:rsidR="00C63511">
        <w:rPr>
          <w:bCs/>
          <w:color w:val="0000FF"/>
          <w:sz w:val="20"/>
          <w:szCs w:val="20"/>
        </w:rPr>
        <w:t xml:space="preserve"> will be on the matrix diagonal</w:t>
      </w:r>
      <w:r w:rsidR="00FC6A5A" w:rsidRPr="007C770D">
        <w:rPr>
          <w:bCs/>
          <w:color w:val="0000FF"/>
          <w:sz w:val="20"/>
          <w:szCs w:val="20"/>
          <w:lang w:val="ru-RU"/>
        </w:rPr>
        <w:t>.</w:t>
      </w:r>
    </w:p>
    <w:p w14:paraId="09050D0C" w14:textId="77777777" w:rsidR="00C13B63" w:rsidRDefault="00C13B63" w:rsidP="003A2CEC">
      <w:pPr>
        <w:rPr>
          <w:bCs/>
          <w:color w:val="0000FF"/>
          <w:sz w:val="20"/>
          <w:szCs w:val="20"/>
          <w:lang w:val="ru-RU"/>
        </w:rPr>
      </w:pPr>
    </w:p>
    <w:p w14:paraId="25E7ED2C" w14:textId="77777777" w:rsidR="00A41963" w:rsidRPr="00E15D23" w:rsidRDefault="00A41963" w:rsidP="00A41963">
      <w:pPr>
        <w:rPr>
          <w:rFonts w:ascii="Courier New" w:hAnsi="Courier New" w:cs="Courier New"/>
          <w:bCs/>
          <w:color w:val="0000FF"/>
          <w:sz w:val="16"/>
          <w:szCs w:val="16"/>
        </w:rPr>
      </w:pPr>
      <w:r w:rsidRPr="00E15D23">
        <w:rPr>
          <w:rFonts w:ascii="Courier New" w:hAnsi="Courier New" w:cs="Courier New"/>
          <w:bCs/>
          <w:color w:val="0000FF"/>
          <w:sz w:val="16"/>
          <w:szCs w:val="16"/>
        </w:rPr>
        <w:t>!KO_seqsim docvar= doc /wordvar= word /chmaxw= NOLIM /method= MXCHW /dlen= NONE /print= LONG.</w:t>
      </w:r>
    </w:p>
    <w:p w14:paraId="3AFDF733" w14:textId="77777777" w:rsidR="00E439CE" w:rsidRPr="00E15D23" w:rsidRDefault="00E439CE" w:rsidP="00E439CE">
      <w:pPr>
        <w:rPr>
          <w:bCs/>
          <w:color w:val="0000FF"/>
          <w:sz w:val="20"/>
          <w:szCs w:val="20"/>
        </w:rPr>
      </w:pPr>
    </w:p>
    <w:p w14:paraId="3C0136E5" w14:textId="4F36101C" w:rsidR="00E439CE" w:rsidRPr="00E15D23" w:rsidRDefault="00E439CE" w:rsidP="00E439CE">
      <w:pPr>
        <w:pStyle w:val="af4"/>
        <w:numPr>
          <w:ilvl w:val="0"/>
          <w:numId w:val="35"/>
        </w:numPr>
        <w:rPr>
          <w:bCs/>
          <w:color w:val="0000FF"/>
          <w:sz w:val="20"/>
          <w:szCs w:val="20"/>
        </w:rPr>
      </w:pPr>
      <w:r w:rsidRPr="00E15D23">
        <w:rPr>
          <w:bCs/>
          <w:color w:val="0000FF"/>
          <w:sz w:val="20"/>
          <w:szCs w:val="20"/>
        </w:rPr>
        <w:t>In this run, CHMAXW=NOLIM awards increase</w:t>
      </w:r>
      <w:r w:rsidR="002A1032" w:rsidRPr="00E15D23">
        <w:rPr>
          <w:bCs/>
          <w:color w:val="0000FF"/>
          <w:sz w:val="20"/>
          <w:szCs w:val="20"/>
        </w:rPr>
        <w:t>d</w:t>
      </w:r>
      <w:r w:rsidRPr="00E15D23">
        <w:rPr>
          <w:bCs/>
          <w:color w:val="0000FF"/>
          <w:sz w:val="20"/>
          <w:szCs w:val="20"/>
        </w:rPr>
        <w:t xml:space="preserve"> weight to words going in the same contiguous order</w:t>
      </w:r>
      <w:r w:rsidR="002A1032" w:rsidRPr="00E15D23">
        <w:rPr>
          <w:bCs/>
          <w:color w:val="0000FF"/>
          <w:sz w:val="20"/>
          <w:szCs w:val="20"/>
        </w:rPr>
        <w:t xml:space="preserve"> in the documents</w:t>
      </w:r>
      <w:r w:rsidRPr="00E15D23">
        <w:rPr>
          <w:bCs/>
          <w:color w:val="0000FF"/>
          <w:sz w:val="20"/>
          <w:szCs w:val="20"/>
        </w:rPr>
        <w:t xml:space="preserve">, </w:t>
      </w:r>
      <w:r w:rsidR="002A1032" w:rsidRPr="00E15D23">
        <w:rPr>
          <w:bCs/>
          <w:color w:val="0000FF"/>
          <w:sz w:val="20"/>
          <w:szCs w:val="20"/>
        </w:rPr>
        <w:t>specifically</w:t>
      </w:r>
      <w:r w:rsidRPr="00E15D23">
        <w:rPr>
          <w:bCs/>
          <w:color w:val="0000FF"/>
          <w:sz w:val="20"/>
          <w:szCs w:val="20"/>
        </w:rPr>
        <w:t xml:space="preserve">: </w:t>
      </w:r>
      <w:r w:rsidR="002A1032" w:rsidRPr="00E15D23">
        <w:rPr>
          <w:bCs/>
          <w:color w:val="0000FF"/>
          <w:sz w:val="20"/>
          <w:szCs w:val="20"/>
        </w:rPr>
        <w:t>a chain of concurrence of length</w:t>
      </w:r>
      <w:r w:rsidRPr="00E15D23">
        <w:rPr>
          <w:bCs/>
          <w:color w:val="0000FF"/>
          <w:sz w:val="20"/>
          <w:szCs w:val="20"/>
        </w:rPr>
        <w:t xml:space="preserve"> </w:t>
      </w:r>
      <w:r w:rsidRPr="00E15D23">
        <w:rPr>
          <w:bCs/>
          <w:i/>
          <w:color w:val="0000FF"/>
          <w:sz w:val="20"/>
          <w:szCs w:val="20"/>
        </w:rPr>
        <w:t>l</w:t>
      </w:r>
      <w:r w:rsidRPr="00E15D23">
        <w:rPr>
          <w:bCs/>
          <w:color w:val="0000FF"/>
          <w:sz w:val="20"/>
          <w:szCs w:val="20"/>
        </w:rPr>
        <w:t xml:space="preserve"> </w:t>
      </w:r>
      <w:r w:rsidR="002A1032" w:rsidRPr="00E15D23">
        <w:rPr>
          <w:bCs/>
          <w:color w:val="0000FF"/>
          <w:sz w:val="20"/>
          <w:szCs w:val="20"/>
        </w:rPr>
        <w:t>is valued by weight</w:t>
      </w:r>
      <w:r w:rsidRPr="00E15D23">
        <w:rPr>
          <w:bCs/>
          <w:color w:val="0000FF"/>
          <w:sz w:val="20"/>
          <w:szCs w:val="20"/>
        </w:rPr>
        <w:t xml:space="preserve"> </w:t>
      </w:r>
      <w:r w:rsidRPr="00E15D23">
        <w:rPr>
          <w:bCs/>
          <w:i/>
          <w:color w:val="0000FF"/>
          <w:sz w:val="20"/>
          <w:szCs w:val="20"/>
        </w:rPr>
        <w:t>l</w:t>
      </w:r>
      <w:r w:rsidRPr="00E15D23">
        <w:rPr>
          <w:bCs/>
          <w:color w:val="0000FF"/>
          <w:sz w:val="20"/>
          <w:szCs w:val="20"/>
        </w:rPr>
        <w:t>.</w:t>
      </w:r>
      <w:r w:rsidR="00A41963" w:rsidRPr="00E15D23">
        <w:rPr>
          <w:bCs/>
          <w:color w:val="0000FF"/>
          <w:sz w:val="20"/>
          <w:szCs w:val="20"/>
        </w:rPr>
        <w:t xml:space="preserve"> PRINT=LONG displays co-occurrence matri</w:t>
      </w:r>
      <w:r w:rsidR="00E15D23" w:rsidRPr="00E15D23">
        <w:rPr>
          <w:bCs/>
          <w:color w:val="0000FF"/>
          <w:sz w:val="20"/>
          <w:szCs w:val="20"/>
        </w:rPr>
        <w:t>ces to the user</w:t>
      </w:r>
      <w:r w:rsidR="00A41963" w:rsidRPr="00E15D23">
        <w:rPr>
          <w:bCs/>
          <w:color w:val="0000FF"/>
          <w:sz w:val="20"/>
          <w:szCs w:val="20"/>
        </w:rPr>
        <w:t xml:space="preserve">. </w:t>
      </w:r>
      <w:r w:rsidR="00E15D23" w:rsidRPr="00E15D23">
        <w:rPr>
          <w:bCs/>
          <w:color w:val="0000FF"/>
          <w:sz w:val="20"/>
          <w:szCs w:val="20"/>
        </w:rPr>
        <w:t>Chain highlight is visible in them</w:t>
      </w:r>
      <w:r w:rsidR="00A41963" w:rsidRPr="00E15D23">
        <w:rPr>
          <w:bCs/>
          <w:color w:val="0000FF"/>
          <w:sz w:val="20"/>
          <w:szCs w:val="20"/>
        </w:rPr>
        <w:t>.</w:t>
      </w:r>
    </w:p>
    <w:p w14:paraId="15A3C117" w14:textId="16E92D00" w:rsidR="00E439CE" w:rsidRPr="002A1032" w:rsidRDefault="002A1032" w:rsidP="00E439CE">
      <w:pPr>
        <w:pStyle w:val="af4"/>
        <w:numPr>
          <w:ilvl w:val="0"/>
          <w:numId w:val="35"/>
        </w:numPr>
        <w:rPr>
          <w:bCs/>
          <w:color w:val="0000FF"/>
          <w:sz w:val="20"/>
          <w:szCs w:val="20"/>
        </w:rPr>
      </w:pPr>
      <w:r w:rsidRPr="00E15D23">
        <w:rPr>
          <w:bCs/>
          <w:color w:val="0000FF"/>
          <w:sz w:val="20"/>
          <w:szCs w:val="20"/>
        </w:rPr>
        <w:t>The method to reckon similarity</w:t>
      </w:r>
      <w:r w:rsidR="00E439CE" w:rsidRPr="00E15D23">
        <w:rPr>
          <w:bCs/>
          <w:color w:val="0000FF"/>
          <w:sz w:val="20"/>
          <w:szCs w:val="20"/>
        </w:rPr>
        <w:t xml:space="preserve"> – </w:t>
      </w:r>
      <w:r w:rsidRPr="00E15D23">
        <w:rPr>
          <w:bCs/>
          <w:color w:val="0000FF"/>
          <w:sz w:val="20"/>
          <w:szCs w:val="20"/>
        </w:rPr>
        <w:t xml:space="preserve">maximal common </w:t>
      </w:r>
      <w:r w:rsidR="00AE71F0">
        <w:rPr>
          <w:bCs/>
          <w:color w:val="0000FF"/>
          <w:sz w:val="20"/>
          <w:szCs w:val="20"/>
        </w:rPr>
        <w:t>chain</w:t>
      </w:r>
      <w:r w:rsidR="00E439CE" w:rsidRPr="00E15D23">
        <w:rPr>
          <w:bCs/>
          <w:color w:val="0000FF"/>
          <w:sz w:val="20"/>
          <w:szCs w:val="20"/>
        </w:rPr>
        <w:t xml:space="preserve">. </w:t>
      </w:r>
      <w:r w:rsidRPr="00E15D23">
        <w:rPr>
          <w:bCs/>
          <w:color w:val="0000FF"/>
          <w:sz w:val="20"/>
          <w:szCs w:val="20"/>
        </w:rPr>
        <w:t>Similarity in a pair of documents will equal the length</w:t>
      </w:r>
      <w:r w:rsidRPr="002A1032">
        <w:rPr>
          <w:bCs/>
          <w:color w:val="0000FF"/>
          <w:sz w:val="20"/>
          <w:szCs w:val="20"/>
        </w:rPr>
        <w:t xml:space="preserve"> of their longest common </w:t>
      </w:r>
      <w:r w:rsidR="00AE71F0">
        <w:rPr>
          <w:bCs/>
          <w:color w:val="0000FF"/>
          <w:sz w:val="20"/>
          <w:szCs w:val="20"/>
        </w:rPr>
        <w:t>chain</w:t>
      </w:r>
      <w:r w:rsidR="00E439CE" w:rsidRPr="002A1032">
        <w:rPr>
          <w:bCs/>
          <w:color w:val="0000FF"/>
          <w:sz w:val="20"/>
          <w:szCs w:val="20"/>
        </w:rPr>
        <w:t xml:space="preserve">, </w:t>
      </w:r>
      <w:r w:rsidRPr="002A1032">
        <w:rPr>
          <w:bCs/>
          <w:color w:val="0000FF"/>
          <w:sz w:val="20"/>
          <w:szCs w:val="20"/>
        </w:rPr>
        <w:t>squared</w:t>
      </w:r>
      <w:r w:rsidR="00E439CE" w:rsidRPr="002A1032">
        <w:rPr>
          <w:bCs/>
          <w:color w:val="0000FF"/>
          <w:sz w:val="20"/>
          <w:szCs w:val="20"/>
        </w:rPr>
        <w:t xml:space="preserve"> (</w:t>
      </w:r>
      <w:r w:rsidRPr="002A1032">
        <w:rPr>
          <w:bCs/>
          <w:color w:val="0000FF"/>
          <w:sz w:val="20"/>
          <w:szCs w:val="20"/>
        </w:rPr>
        <w:t>under</w:t>
      </w:r>
      <w:r w:rsidR="00E439CE" w:rsidRPr="002A1032">
        <w:rPr>
          <w:bCs/>
          <w:color w:val="0000FF"/>
          <w:sz w:val="20"/>
          <w:szCs w:val="20"/>
        </w:rPr>
        <w:t xml:space="preserve"> </w:t>
      </w:r>
      <w:r w:rsidR="00A41963">
        <w:rPr>
          <w:bCs/>
          <w:color w:val="0000FF"/>
          <w:sz w:val="20"/>
          <w:szCs w:val="20"/>
        </w:rPr>
        <w:t xml:space="preserve">no normalization, </w:t>
      </w:r>
      <w:r w:rsidR="00E439CE" w:rsidRPr="002A1032">
        <w:rPr>
          <w:bCs/>
          <w:color w:val="0000FF"/>
          <w:sz w:val="20"/>
          <w:szCs w:val="20"/>
        </w:rPr>
        <w:t>DLEN=NONE).</w:t>
      </w:r>
    </w:p>
    <w:p w14:paraId="6F772F93" w14:textId="77777777" w:rsidR="00E439CE" w:rsidRPr="002A1032" w:rsidRDefault="00E439CE" w:rsidP="003A2CEC">
      <w:pPr>
        <w:rPr>
          <w:bCs/>
          <w:color w:val="0000FF"/>
          <w:sz w:val="20"/>
          <w:szCs w:val="20"/>
        </w:rPr>
      </w:pPr>
    </w:p>
    <w:p w14:paraId="67169DF3" w14:textId="4C49ECE2" w:rsidR="003A2CEC" w:rsidRPr="006F5A7D" w:rsidRDefault="003A2CEC" w:rsidP="003A2CEC">
      <w:pPr>
        <w:rPr>
          <w:rFonts w:ascii="Courier New" w:hAnsi="Courier New" w:cs="Courier New"/>
          <w:bCs/>
          <w:color w:val="0000FF"/>
          <w:sz w:val="16"/>
          <w:szCs w:val="16"/>
        </w:rPr>
      </w:pPr>
      <w:r>
        <w:rPr>
          <w:rFonts w:ascii="Courier New" w:hAnsi="Courier New" w:cs="Courier New"/>
          <w:bCs/>
          <w:color w:val="0000FF"/>
          <w:sz w:val="16"/>
          <w:szCs w:val="16"/>
        </w:rPr>
        <w:t xml:space="preserve">!KO_seqsim </w:t>
      </w:r>
      <w:r w:rsidR="00FC6A5A">
        <w:rPr>
          <w:rFonts w:ascii="Courier New" w:hAnsi="Courier New" w:cs="Courier New"/>
          <w:bCs/>
          <w:color w:val="0000FF"/>
          <w:sz w:val="16"/>
          <w:szCs w:val="16"/>
        </w:rPr>
        <w:t>doc</w:t>
      </w:r>
      <w:r>
        <w:rPr>
          <w:rFonts w:ascii="Courier New" w:hAnsi="Courier New" w:cs="Courier New"/>
          <w:bCs/>
          <w:color w:val="0000FF"/>
          <w:sz w:val="16"/>
          <w:szCs w:val="16"/>
        </w:rPr>
        <w:t>var= doc /wordvar= word /compare= FIRSTEXT</w:t>
      </w:r>
      <w:r w:rsidR="00C64108">
        <w:rPr>
          <w:rFonts w:ascii="Courier New" w:hAnsi="Courier New" w:cs="Courier New"/>
          <w:bCs/>
          <w:color w:val="0000FF"/>
          <w:sz w:val="16"/>
          <w:szCs w:val="16"/>
        </w:rPr>
        <w:t xml:space="preserve"> /dataset= data</w:t>
      </w:r>
      <w:r w:rsidRPr="006F5A7D">
        <w:rPr>
          <w:rFonts w:ascii="Courier New" w:hAnsi="Courier New" w:cs="Courier New"/>
          <w:bCs/>
          <w:color w:val="0000FF"/>
          <w:sz w:val="16"/>
          <w:szCs w:val="16"/>
        </w:rPr>
        <w:t>.</w:t>
      </w:r>
    </w:p>
    <w:p w14:paraId="69B6634B" w14:textId="24DE119E" w:rsidR="003A2CEC" w:rsidRDefault="003A2CEC" w:rsidP="003A2CEC">
      <w:pPr>
        <w:rPr>
          <w:bCs/>
          <w:color w:val="0000FF"/>
          <w:sz w:val="20"/>
          <w:szCs w:val="20"/>
        </w:rPr>
      </w:pPr>
    </w:p>
    <w:p w14:paraId="7656B043" w14:textId="1C9F41B2" w:rsidR="00C64108" w:rsidRDefault="00C64108" w:rsidP="003A2CEC">
      <w:pPr>
        <w:rPr>
          <w:bCs/>
          <w:color w:val="0000FF"/>
          <w:sz w:val="20"/>
          <w:szCs w:val="20"/>
        </w:rPr>
      </w:pPr>
      <w:r>
        <w:rPr>
          <w:bCs/>
          <w:noProof/>
          <w:color w:val="0000FF"/>
          <w:sz w:val="20"/>
          <w:szCs w:val="20"/>
          <w:lang w:val="ru-RU" w:eastAsia="ru-RU"/>
        </w:rPr>
        <w:drawing>
          <wp:inline distT="0" distB="0" distL="0" distR="0" wp14:anchorId="3275EDB8" wp14:editId="413C687D">
            <wp:extent cx="1616400" cy="2167200"/>
            <wp:effectExtent l="0" t="0" r="3175"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6400" cy="2167200"/>
                    </a:xfrm>
                    <a:prstGeom prst="rect">
                      <a:avLst/>
                    </a:prstGeom>
                    <a:noFill/>
                    <a:ln>
                      <a:noFill/>
                    </a:ln>
                  </pic:spPr>
                </pic:pic>
              </a:graphicData>
            </a:graphic>
          </wp:inline>
        </w:drawing>
      </w:r>
    </w:p>
    <w:p w14:paraId="24A81352" w14:textId="77777777" w:rsidR="00C64108" w:rsidRPr="006F5A7D" w:rsidRDefault="00C64108" w:rsidP="003A2CEC">
      <w:pPr>
        <w:rPr>
          <w:bCs/>
          <w:color w:val="0000FF"/>
          <w:sz w:val="20"/>
          <w:szCs w:val="20"/>
        </w:rPr>
      </w:pPr>
    </w:p>
    <w:p w14:paraId="150C234B" w14:textId="34A27757" w:rsidR="003A2CEC" w:rsidRPr="00C63511" w:rsidRDefault="00C63511" w:rsidP="00D85779">
      <w:pPr>
        <w:numPr>
          <w:ilvl w:val="0"/>
          <w:numId w:val="3"/>
        </w:numPr>
        <w:ind w:left="357" w:hanging="357"/>
        <w:rPr>
          <w:bCs/>
          <w:color w:val="0000FF"/>
          <w:sz w:val="20"/>
          <w:szCs w:val="20"/>
        </w:rPr>
      </w:pPr>
      <w:r>
        <w:rPr>
          <w:bCs/>
          <w:color w:val="0000FF"/>
          <w:sz w:val="20"/>
          <w:szCs w:val="20"/>
        </w:rPr>
        <w:t>In</w:t>
      </w:r>
      <w:r w:rsidRPr="00C63511">
        <w:rPr>
          <w:bCs/>
          <w:color w:val="0000FF"/>
          <w:sz w:val="20"/>
          <w:szCs w:val="20"/>
        </w:rPr>
        <w:t xml:space="preserve"> </w:t>
      </w:r>
      <w:r>
        <w:rPr>
          <w:bCs/>
          <w:color w:val="0000FF"/>
          <w:sz w:val="20"/>
          <w:szCs w:val="20"/>
        </w:rPr>
        <w:t>this</w:t>
      </w:r>
      <w:r w:rsidRPr="00C63511">
        <w:rPr>
          <w:bCs/>
          <w:color w:val="0000FF"/>
          <w:sz w:val="20"/>
          <w:szCs w:val="20"/>
        </w:rPr>
        <w:t xml:space="preserve"> </w:t>
      </w:r>
      <w:r>
        <w:rPr>
          <w:bCs/>
          <w:color w:val="0000FF"/>
          <w:sz w:val="20"/>
          <w:szCs w:val="20"/>
        </w:rPr>
        <w:t>run</w:t>
      </w:r>
      <w:r w:rsidRPr="00C63511">
        <w:rPr>
          <w:bCs/>
          <w:color w:val="0000FF"/>
          <w:sz w:val="20"/>
          <w:szCs w:val="20"/>
        </w:rPr>
        <w:t xml:space="preserve">, </w:t>
      </w:r>
      <w:r>
        <w:rPr>
          <w:bCs/>
          <w:color w:val="0000FF"/>
          <w:sz w:val="20"/>
          <w:szCs w:val="20"/>
        </w:rPr>
        <w:t>the</w:t>
      </w:r>
      <w:r w:rsidRPr="00C63511">
        <w:rPr>
          <w:bCs/>
          <w:color w:val="0000FF"/>
          <w:sz w:val="20"/>
          <w:szCs w:val="20"/>
        </w:rPr>
        <w:t xml:space="preserve"> </w:t>
      </w:r>
      <w:r>
        <w:rPr>
          <w:bCs/>
          <w:color w:val="0000FF"/>
          <w:sz w:val="20"/>
          <w:szCs w:val="20"/>
        </w:rPr>
        <w:t>macro</w:t>
      </w:r>
      <w:r w:rsidRPr="00C63511">
        <w:rPr>
          <w:bCs/>
          <w:color w:val="0000FF"/>
          <w:sz w:val="20"/>
          <w:szCs w:val="20"/>
        </w:rPr>
        <w:t xml:space="preserve"> </w:t>
      </w:r>
      <w:r>
        <w:rPr>
          <w:bCs/>
          <w:color w:val="0000FF"/>
          <w:sz w:val="20"/>
          <w:szCs w:val="20"/>
        </w:rPr>
        <w:t>returns</w:t>
      </w:r>
      <w:r w:rsidRPr="00C63511">
        <w:rPr>
          <w:bCs/>
          <w:color w:val="0000FF"/>
          <w:sz w:val="20"/>
          <w:szCs w:val="20"/>
        </w:rPr>
        <w:t xml:space="preserve"> </w:t>
      </w:r>
      <w:r>
        <w:rPr>
          <w:bCs/>
          <w:color w:val="0000FF"/>
          <w:sz w:val="20"/>
          <w:szCs w:val="20"/>
        </w:rPr>
        <w:t>not</w:t>
      </w:r>
      <w:r w:rsidRPr="00C63511">
        <w:rPr>
          <w:bCs/>
          <w:color w:val="0000FF"/>
          <w:sz w:val="20"/>
          <w:szCs w:val="20"/>
        </w:rPr>
        <w:t xml:space="preserve"> </w:t>
      </w:r>
      <w:r w:rsidR="00FE4FC3">
        <w:rPr>
          <w:bCs/>
          <w:color w:val="0000FF"/>
          <w:sz w:val="20"/>
          <w:szCs w:val="20"/>
        </w:rPr>
        <w:t xml:space="preserve">the </w:t>
      </w:r>
      <w:r>
        <w:rPr>
          <w:bCs/>
          <w:color w:val="0000FF"/>
          <w:sz w:val="20"/>
          <w:szCs w:val="20"/>
        </w:rPr>
        <w:t>similarity</w:t>
      </w:r>
      <w:r w:rsidRPr="00C63511">
        <w:rPr>
          <w:bCs/>
          <w:color w:val="0000FF"/>
          <w:sz w:val="20"/>
          <w:szCs w:val="20"/>
        </w:rPr>
        <w:t xml:space="preserve"> </w:t>
      </w:r>
      <w:r>
        <w:rPr>
          <w:bCs/>
          <w:color w:val="0000FF"/>
          <w:sz w:val="20"/>
          <w:szCs w:val="20"/>
        </w:rPr>
        <w:t>measure</w:t>
      </w:r>
      <w:r w:rsidR="00C4278D" w:rsidRPr="00C63511">
        <w:rPr>
          <w:bCs/>
          <w:color w:val="0000FF"/>
          <w:sz w:val="20"/>
          <w:szCs w:val="20"/>
        </w:rPr>
        <w:t xml:space="preserve"> (</w:t>
      </w:r>
      <w:r>
        <w:rPr>
          <w:bCs/>
          <w:color w:val="0000FF"/>
          <w:sz w:val="20"/>
          <w:szCs w:val="20"/>
        </w:rPr>
        <w:t>a number</w:t>
      </w:r>
      <w:r w:rsidR="00C4278D" w:rsidRPr="00C63511">
        <w:rPr>
          <w:bCs/>
          <w:color w:val="0000FF"/>
          <w:sz w:val="20"/>
          <w:szCs w:val="20"/>
        </w:rPr>
        <w:t>)</w:t>
      </w:r>
      <w:r>
        <w:rPr>
          <w:bCs/>
          <w:color w:val="0000FF"/>
          <w:sz w:val="20"/>
          <w:szCs w:val="20"/>
        </w:rPr>
        <w:t xml:space="preserve"> but the longest </w:t>
      </w:r>
      <w:r w:rsidR="008717E5">
        <w:rPr>
          <w:bCs/>
          <w:color w:val="0000FF"/>
          <w:sz w:val="20"/>
          <w:szCs w:val="20"/>
        </w:rPr>
        <w:t xml:space="preserve">continuous </w:t>
      </w:r>
      <w:r>
        <w:rPr>
          <w:bCs/>
          <w:color w:val="0000FF"/>
          <w:sz w:val="20"/>
          <w:szCs w:val="20"/>
        </w:rPr>
        <w:t>subsequence</w:t>
      </w:r>
      <w:r w:rsidR="00A52C48" w:rsidRPr="00C63511">
        <w:rPr>
          <w:bCs/>
          <w:color w:val="0000FF"/>
          <w:sz w:val="20"/>
          <w:szCs w:val="20"/>
        </w:rPr>
        <w:t xml:space="preserve"> (</w:t>
      </w:r>
      <w:r>
        <w:rPr>
          <w:bCs/>
          <w:color w:val="0000FF"/>
          <w:sz w:val="20"/>
          <w:szCs w:val="20"/>
        </w:rPr>
        <w:t>chain of contiguous words</w:t>
      </w:r>
      <w:r w:rsidR="00A52C48" w:rsidRPr="00C63511">
        <w:rPr>
          <w:bCs/>
          <w:color w:val="0000FF"/>
          <w:sz w:val="20"/>
          <w:szCs w:val="20"/>
        </w:rPr>
        <w:t>)</w:t>
      </w:r>
      <w:r w:rsidR="00C4278D" w:rsidRPr="00C63511">
        <w:rPr>
          <w:bCs/>
          <w:color w:val="0000FF"/>
          <w:sz w:val="20"/>
          <w:szCs w:val="20"/>
        </w:rPr>
        <w:t xml:space="preserve">, </w:t>
      </w:r>
      <w:r>
        <w:rPr>
          <w:bCs/>
          <w:color w:val="0000FF"/>
          <w:sz w:val="20"/>
          <w:szCs w:val="20"/>
        </w:rPr>
        <w:t>concurring in documents</w:t>
      </w:r>
      <w:r w:rsidR="00C4278D" w:rsidRPr="00C63511">
        <w:rPr>
          <w:bCs/>
          <w:color w:val="0000FF"/>
          <w:sz w:val="20"/>
          <w:szCs w:val="20"/>
        </w:rPr>
        <w:t xml:space="preserve"> </w:t>
      </w:r>
      <w:r w:rsidR="00C4278D">
        <w:rPr>
          <w:bCs/>
          <w:color w:val="0000FF"/>
          <w:sz w:val="20"/>
          <w:szCs w:val="20"/>
        </w:rPr>
        <w:t>doc</w:t>
      </w:r>
      <w:r w:rsidR="00C4278D" w:rsidRPr="00C63511">
        <w:rPr>
          <w:bCs/>
          <w:color w:val="0000FF"/>
          <w:sz w:val="20"/>
          <w:szCs w:val="20"/>
        </w:rPr>
        <w:t>1</w:t>
      </w:r>
      <w:r w:rsidR="00A52C48" w:rsidRPr="00C63511">
        <w:rPr>
          <w:bCs/>
          <w:color w:val="0000FF"/>
          <w:sz w:val="20"/>
          <w:szCs w:val="20"/>
        </w:rPr>
        <w:t xml:space="preserve"> </w:t>
      </w:r>
      <w:r>
        <w:rPr>
          <w:bCs/>
          <w:color w:val="0000FF"/>
          <w:sz w:val="20"/>
          <w:szCs w:val="20"/>
        </w:rPr>
        <w:t>and</w:t>
      </w:r>
      <w:r w:rsidR="00A52C48" w:rsidRPr="00C63511">
        <w:rPr>
          <w:bCs/>
          <w:color w:val="0000FF"/>
          <w:sz w:val="20"/>
          <w:szCs w:val="20"/>
        </w:rPr>
        <w:t xml:space="preserve"> </w:t>
      </w:r>
      <w:r w:rsidR="00A52C48">
        <w:rPr>
          <w:bCs/>
          <w:color w:val="0000FF"/>
          <w:sz w:val="20"/>
          <w:szCs w:val="20"/>
        </w:rPr>
        <w:t>doc</w:t>
      </w:r>
      <w:r w:rsidR="00A52C48" w:rsidRPr="00C63511">
        <w:rPr>
          <w:bCs/>
          <w:color w:val="0000FF"/>
          <w:sz w:val="20"/>
          <w:szCs w:val="20"/>
        </w:rPr>
        <w:t xml:space="preserve">2, </w:t>
      </w:r>
      <w:r>
        <w:rPr>
          <w:bCs/>
          <w:color w:val="0000FF"/>
          <w:sz w:val="20"/>
          <w:szCs w:val="20"/>
        </w:rPr>
        <w:t>in documents</w:t>
      </w:r>
      <w:r w:rsidR="00A52C48" w:rsidRPr="00C63511">
        <w:rPr>
          <w:bCs/>
          <w:color w:val="0000FF"/>
          <w:sz w:val="20"/>
          <w:szCs w:val="20"/>
        </w:rPr>
        <w:t xml:space="preserve"> </w:t>
      </w:r>
      <w:r w:rsidR="00A52C48">
        <w:rPr>
          <w:bCs/>
          <w:color w:val="0000FF"/>
          <w:sz w:val="20"/>
          <w:szCs w:val="20"/>
        </w:rPr>
        <w:t>doc</w:t>
      </w:r>
      <w:r w:rsidR="00A52C48" w:rsidRPr="00C63511">
        <w:rPr>
          <w:bCs/>
          <w:color w:val="0000FF"/>
          <w:sz w:val="20"/>
          <w:szCs w:val="20"/>
        </w:rPr>
        <w:t xml:space="preserve">1 </w:t>
      </w:r>
      <w:r>
        <w:rPr>
          <w:bCs/>
          <w:color w:val="0000FF"/>
          <w:sz w:val="20"/>
          <w:szCs w:val="20"/>
        </w:rPr>
        <w:t>and</w:t>
      </w:r>
      <w:r w:rsidR="00A52C48" w:rsidRPr="00C63511">
        <w:rPr>
          <w:bCs/>
          <w:color w:val="0000FF"/>
          <w:sz w:val="20"/>
          <w:szCs w:val="20"/>
        </w:rPr>
        <w:t xml:space="preserve"> </w:t>
      </w:r>
      <w:r w:rsidR="00A52C48">
        <w:rPr>
          <w:bCs/>
          <w:color w:val="0000FF"/>
          <w:sz w:val="20"/>
          <w:szCs w:val="20"/>
        </w:rPr>
        <w:t>doc</w:t>
      </w:r>
      <w:r w:rsidR="00A52C48" w:rsidRPr="00C63511">
        <w:rPr>
          <w:bCs/>
          <w:color w:val="0000FF"/>
          <w:sz w:val="20"/>
          <w:szCs w:val="20"/>
        </w:rPr>
        <w:t xml:space="preserve">3, </w:t>
      </w:r>
      <w:r>
        <w:rPr>
          <w:bCs/>
          <w:color w:val="0000FF"/>
          <w:sz w:val="20"/>
          <w:szCs w:val="20"/>
        </w:rPr>
        <w:t>in documents</w:t>
      </w:r>
      <w:r w:rsidR="00A52C48" w:rsidRPr="00C63511">
        <w:rPr>
          <w:bCs/>
          <w:color w:val="0000FF"/>
          <w:sz w:val="20"/>
          <w:szCs w:val="20"/>
        </w:rPr>
        <w:t xml:space="preserve"> </w:t>
      </w:r>
      <w:r w:rsidR="00A52C48">
        <w:rPr>
          <w:bCs/>
          <w:color w:val="0000FF"/>
          <w:sz w:val="20"/>
          <w:szCs w:val="20"/>
        </w:rPr>
        <w:t>doc</w:t>
      </w:r>
      <w:r w:rsidR="00A52C48" w:rsidRPr="00C63511">
        <w:rPr>
          <w:bCs/>
          <w:color w:val="0000FF"/>
          <w:sz w:val="20"/>
          <w:szCs w:val="20"/>
        </w:rPr>
        <w:t xml:space="preserve">1 </w:t>
      </w:r>
      <w:r>
        <w:rPr>
          <w:bCs/>
          <w:color w:val="0000FF"/>
          <w:sz w:val="20"/>
          <w:szCs w:val="20"/>
        </w:rPr>
        <w:t>and</w:t>
      </w:r>
      <w:r w:rsidR="00A52C48" w:rsidRPr="00C63511">
        <w:rPr>
          <w:bCs/>
          <w:color w:val="0000FF"/>
          <w:sz w:val="20"/>
          <w:szCs w:val="20"/>
        </w:rPr>
        <w:t xml:space="preserve"> </w:t>
      </w:r>
      <w:r w:rsidR="00A52C48">
        <w:rPr>
          <w:bCs/>
          <w:color w:val="0000FF"/>
          <w:sz w:val="20"/>
          <w:szCs w:val="20"/>
        </w:rPr>
        <w:t>doc</w:t>
      </w:r>
      <w:r w:rsidR="00A52C48" w:rsidRPr="00C63511">
        <w:rPr>
          <w:bCs/>
          <w:color w:val="0000FF"/>
          <w:sz w:val="20"/>
          <w:szCs w:val="20"/>
        </w:rPr>
        <w:t>4</w:t>
      </w:r>
      <w:r w:rsidR="003A2CEC" w:rsidRPr="00C63511">
        <w:rPr>
          <w:bCs/>
          <w:color w:val="0000FF"/>
          <w:sz w:val="20"/>
          <w:szCs w:val="20"/>
        </w:rPr>
        <w:t>.</w:t>
      </w:r>
    </w:p>
    <w:p w14:paraId="3E06318E" w14:textId="0EA7EBA8" w:rsidR="003A2CEC" w:rsidRPr="00C63511" w:rsidRDefault="003A2CEC" w:rsidP="004013EB">
      <w:pPr>
        <w:autoSpaceDE w:val="0"/>
        <w:autoSpaceDN w:val="0"/>
        <w:adjustRightInd w:val="0"/>
        <w:rPr>
          <w:sz w:val="20"/>
          <w:szCs w:val="20"/>
          <w:lang w:eastAsia="ru-RU"/>
        </w:rPr>
      </w:pPr>
    </w:p>
    <w:p w14:paraId="5B08420E" w14:textId="7B35AEA2" w:rsidR="003A2CEC" w:rsidRPr="001D48C5" w:rsidRDefault="00A06886" w:rsidP="004013EB">
      <w:pPr>
        <w:autoSpaceDE w:val="0"/>
        <w:autoSpaceDN w:val="0"/>
        <w:adjustRightInd w:val="0"/>
        <w:rPr>
          <w:b/>
          <w:bCs/>
          <w:sz w:val="20"/>
          <w:szCs w:val="20"/>
          <w:lang w:eastAsia="ru-RU"/>
        </w:rPr>
      </w:pPr>
      <w:r>
        <w:rPr>
          <w:b/>
          <w:bCs/>
          <w:sz w:val="20"/>
          <w:szCs w:val="20"/>
          <w:lang w:eastAsia="ru-RU"/>
        </w:rPr>
        <w:t>Terminology</w:t>
      </w:r>
    </w:p>
    <w:p w14:paraId="0EEFE012" w14:textId="5E041EE4" w:rsidR="008D640E" w:rsidRPr="00CE4893" w:rsidRDefault="00B37414" w:rsidP="006F5B98">
      <w:pPr>
        <w:autoSpaceDE w:val="0"/>
        <w:autoSpaceDN w:val="0"/>
        <w:adjustRightInd w:val="0"/>
        <w:ind w:left="284"/>
        <w:rPr>
          <w:sz w:val="20"/>
        </w:rPr>
      </w:pPr>
      <w:r>
        <w:rPr>
          <w:sz w:val="20"/>
        </w:rPr>
        <w:t>A</w:t>
      </w:r>
      <w:r w:rsidRPr="00B37414">
        <w:rPr>
          <w:sz w:val="20"/>
        </w:rPr>
        <w:t xml:space="preserve"> </w:t>
      </w:r>
      <w:r>
        <w:rPr>
          <w:sz w:val="20"/>
        </w:rPr>
        <w:t>document</w:t>
      </w:r>
      <w:r w:rsidRPr="00B37414">
        <w:rPr>
          <w:sz w:val="20"/>
        </w:rPr>
        <w:t xml:space="preserve"> </w:t>
      </w:r>
      <w:r>
        <w:rPr>
          <w:sz w:val="20"/>
        </w:rPr>
        <w:t>for</w:t>
      </w:r>
      <w:r w:rsidRPr="00B37414">
        <w:rPr>
          <w:sz w:val="20"/>
        </w:rPr>
        <w:t xml:space="preserve"> </w:t>
      </w:r>
      <w:r>
        <w:rPr>
          <w:sz w:val="20"/>
        </w:rPr>
        <w:t>us</w:t>
      </w:r>
      <w:r w:rsidRPr="00B37414">
        <w:rPr>
          <w:sz w:val="20"/>
        </w:rPr>
        <w:t xml:space="preserve"> </w:t>
      </w:r>
      <w:r>
        <w:rPr>
          <w:sz w:val="20"/>
        </w:rPr>
        <w:t>is</w:t>
      </w:r>
      <w:r w:rsidRPr="00B37414">
        <w:rPr>
          <w:sz w:val="20"/>
        </w:rPr>
        <w:t xml:space="preserve"> </w:t>
      </w:r>
      <w:r>
        <w:rPr>
          <w:sz w:val="20"/>
        </w:rPr>
        <w:t>a</w:t>
      </w:r>
      <w:r w:rsidRPr="00B37414">
        <w:rPr>
          <w:sz w:val="20"/>
        </w:rPr>
        <w:t xml:space="preserve"> </w:t>
      </w:r>
      <w:r>
        <w:rPr>
          <w:sz w:val="20"/>
        </w:rPr>
        <w:t>concrete</w:t>
      </w:r>
      <w:r w:rsidR="00C53C32" w:rsidRPr="00B37414">
        <w:rPr>
          <w:sz w:val="20"/>
        </w:rPr>
        <w:t xml:space="preserve"> </w:t>
      </w:r>
      <w:r>
        <w:rPr>
          <w:sz w:val="20"/>
        </w:rPr>
        <w:t>sequence</w:t>
      </w:r>
      <w:r w:rsidR="00C53C32" w:rsidRPr="00B37414">
        <w:rPr>
          <w:sz w:val="20"/>
        </w:rPr>
        <w:t xml:space="preserve"> </w:t>
      </w:r>
      <w:r>
        <w:rPr>
          <w:sz w:val="20"/>
        </w:rPr>
        <w:t>of some elements</w:t>
      </w:r>
      <w:r w:rsidR="006D7ED3">
        <w:rPr>
          <w:sz w:val="20"/>
        </w:rPr>
        <w:t>,</w:t>
      </w:r>
      <w:r w:rsidR="0033555E" w:rsidRPr="00B37414">
        <w:rPr>
          <w:sz w:val="20"/>
        </w:rPr>
        <w:t xml:space="preserve"> </w:t>
      </w:r>
      <w:r w:rsidRPr="00B37414">
        <w:rPr>
          <w:i/>
          <w:iCs/>
          <w:sz w:val="20"/>
        </w:rPr>
        <w:t>“words”</w:t>
      </w:r>
      <w:r w:rsidR="00C53C32" w:rsidRPr="00B37414">
        <w:rPr>
          <w:sz w:val="20"/>
        </w:rPr>
        <w:t>.</w:t>
      </w:r>
      <w:r w:rsidR="00982ED7" w:rsidRPr="00B37414">
        <w:rPr>
          <w:sz w:val="20"/>
        </w:rPr>
        <w:t xml:space="preserve"> </w:t>
      </w:r>
      <w:r>
        <w:rPr>
          <w:sz w:val="20"/>
        </w:rPr>
        <w:t>We’ll further write without quotes:</w:t>
      </w:r>
      <w:r w:rsidR="00982ED7" w:rsidRPr="00B37414">
        <w:rPr>
          <w:sz w:val="20"/>
        </w:rPr>
        <w:t xml:space="preserve"> </w:t>
      </w:r>
      <w:r>
        <w:rPr>
          <w:sz w:val="20"/>
        </w:rPr>
        <w:t>word</w:t>
      </w:r>
      <w:r w:rsidR="00982ED7" w:rsidRPr="00B37414">
        <w:rPr>
          <w:sz w:val="20"/>
        </w:rPr>
        <w:t xml:space="preserve">. </w:t>
      </w:r>
      <w:r>
        <w:rPr>
          <w:sz w:val="20"/>
        </w:rPr>
        <w:t>Thus</w:t>
      </w:r>
      <w:r w:rsidR="00982ED7" w:rsidRPr="00B37414">
        <w:rPr>
          <w:sz w:val="20"/>
        </w:rPr>
        <w:t xml:space="preserve">, </w:t>
      </w:r>
      <w:r>
        <w:rPr>
          <w:sz w:val="20"/>
        </w:rPr>
        <w:t>document</w:t>
      </w:r>
      <w:r w:rsidR="00982ED7" w:rsidRPr="00B37414">
        <w:rPr>
          <w:sz w:val="20"/>
        </w:rPr>
        <w:t xml:space="preserve"> </w:t>
      </w:r>
      <w:r w:rsidR="005256CF" w:rsidRPr="00B37414">
        <w:rPr>
          <w:sz w:val="20"/>
        </w:rPr>
        <w:t>‘</w:t>
      </w:r>
      <w:r w:rsidR="00982ED7">
        <w:rPr>
          <w:sz w:val="20"/>
        </w:rPr>
        <w:t>A</w:t>
      </w:r>
      <w:r w:rsidR="00982ED7" w:rsidRPr="00B37414">
        <w:rPr>
          <w:sz w:val="20"/>
        </w:rPr>
        <w:t xml:space="preserve"> </w:t>
      </w:r>
      <w:r w:rsidR="00982ED7">
        <w:rPr>
          <w:sz w:val="20"/>
        </w:rPr>
        <w:t>B</w:t>
      </w:r>
      <w:r w:rsidR="00982ED7" w:rsidRPr="00B37414">
        <w:rPr>
          <w:sz w:val="20"/>
        </w:rPr>
        <w:t xml:space="preserve"> </w:t>
      </w:r>
      <w:r w:rsidR="00982ED7">
        <w:rPr>
          <w:sz w:val="20"/>
        </w:rPr>
        <w:t>C</w:t>
      </w:r>
      <w:r w:rsidR="00982ED7" w:rsidRPr="00B37414">
        <w:rPr>
          <w:sz w:val="20"/>
        </w:rPr>
        <w:t xml:space="preserve"> </w:t>
      </w:r>
      <w:r w:rsidR="00982ED7">
        <w:rPr>
          <w:sz w:val="20"/>
        </w:rPr>
        <w:t>B</w:t>
      </w:r>
      <w:r w:rsidR="00982ED7" w:rsidRPr="00B37414">
        <w:rPr>
          <w:sz w:val="20"/>
        </w:rPr>
        <w:t xml:space="preserve"> </w:t>
      </w:r>
      <w:r w:rsidR="00982ED7">
        <w:rPr>
          <w:sz w:val="20"/>
        </w:rPr>
        <w:t>D</w:t>
      </w:r>
      <w:r w:rsidR="005256CF" w:rsidRPr="00B37414">
        <w:rPr>
          <w:sz w:val="20"/>
        </w:rPr>
        <w:t>’</w:t>
      </w:r>
      <w:r w:rsidR="00982ED7" w:rsidRPr="00B37414">
        <w:rPr>
          <w:sz w:val="20"/>
        </w:rPr>
        <w:t xml:space="preserve"> </w:t>
      </w:r>
      <w:r>
        <w:rPr>
          <w:sz w:val="20"/>
        </w:rPr>
        <w:t>consists of</w:t>
      </w:r>
      <w:r w:rsidR="00982ED7" w:rsidRPr="00B37414">
        <w:rPr>
          <w:sz w:val="20"/>
        </w:rPr>
        <w:t xml:space="preserve"> 5 </w:t>
      </w:r>
      <w:r>
        <w:rPr>
          <w:sz w:val="20"/>
        </w:rPr>
        <w:t>words</w:t>
      </w:r>
      <w:r w:rsidR="00982ED7" w:rsidRPr="00B37414">
        <w:rPr>
          <w:sz w:val="20"/>
        </w:rPr>
        <w:t xml:space="preserve">. </w:t>
      </w:r>
      <w:r>
        <w:rPr>
          <w:sz w:val="20"/>
        </w:rPr>
        <w:t>We understand</w:t>
      </w:r>
      <w:r w:rsidR="008D640E" w:rsidRPr="00B37414">
        <w:rPr>
          <w:sz w:val="20"/>
        </w:rPr>
        <w:t xml:space="preserve"> </w:t>
      </w:r>
      <w:r>
        <w:rPr>
          <w:i/>
          <w:iCs/>
          <w:sz w:val="20"/>
        </w:rPr>
        <w:t>document</w:t>
      </w:r>
      <w:r w:rsidR="008D640E" w:rsidRPr="00B37414">
        <w:rPr>
          <w:sz w:val="20"/>
        </w:rPr>
        <w:t xml:space="preserve"> </w:t>
      </w:r>
      <w:r>
        <w:rPr>
          <w:sz w:val="20"/>
        </w:rPr>
        <w:t>and</w:t>
      </w:r>
      <w:r w:rsidR="008D640E" w:rsidRPr="00B37414">
        <w:rPr>
          <w:sz w:val="20"/>
        </w:rPr>
        <w:t xml:space="preserve"> </w:t>
      </w:r>
      <w:r>
        <w:rPr>
          <w:i/>
          <w:iCs/>
          <w:sz w:val="20"/>
        </w:rPr>
        <w:t>sequence</w:t>
      </w:r>
      <w:r w:rsidR="008D640E" w:rsidRPr="00B37414">
        <w:rPr>
          <w:sz w:val="20"/>
        </w:rPr>
        <w:t xml:space="preserve"> </w:t>
      </w:r>
      <w:r>
        <w:rPr>
          <w:sz w:val="20"/>
        </w:rPr>
        <w:t>as synonyms</w:t>
      </w:r>
      <w:r w:rsidR="00515E7C">
        <w:rPr>
          <w:sz w:val="20"/>
        </w:rPr>
        <w:t>, unless where specially differentiated</w:t>
      </w:r>
      <w:r w:rsidR="00C53C32" w:rsidRPr="00B37414">
        <w:rPr>
          <w:sz w:val="20"/>
        </w:rPr>
        <w:t xml:space="preserve">. </w:t>
      </w:r>
      <w:r>
        <w:rPr>
          <w:i/>
          <w:iCs/>
          <w:sz w:val="20"/>
        </w:rPr>
        <w:t>Term</w:t>
      </w:r>
      <w:r w:rsidR="00C53C32" w:rsidRPr="001D48C5">
        <w:rPr>
          <w:sz w:val="20"/>
        </w:rPr>
        <w:t xml:space="preserve"> </w:t>
      </w:r>
      <w:r>
        <w:rPr>
          <w:sz w:val="20"/>
        </w:rPr>
        <w:t>is</w:t>
      </w:r>
      <w:r w:rsidRPr="001D48C5">
        <w:rPr>
          <w:sz w:val="20"/>
        </w:rPr>
        <w:t xml:space="preserve"> </w:t>
      </w:r>
      <w:r>
        <w:rPr>
          <w:sz w:val="20"/>
        </w:rPr>
        <w:t>a</w:t>
      </w:r>
      <w:r w:rsidRPr="001D48C5">
        <w:rPr>
          <w:sz w:val="20"/>
        </w:rPr>
        <w:t xml:space="preserve"> </w:t>
      </w:r>
      <w:r>
        <w:rPr>
          <w:sz w:val="20"/>
        </w:rPr>
        <w:t>distinct</w:t>
      </w:r>
      <w:r w:rsidRPr="001D48C5">
        <w:rPr>
          <w:sz w:val="20"/>
        </w:rPr>
        <w:t xml:space="preserve"> </w:t>
      </w:r>
      <w:r>
        <w:rPr>
          <w:sz w:val="20"/>
        </w:rPr>
        <w:t>word</w:t>
      </w:r>
      <w:r w:rsidR="00982ED7" w:rsidRPr="001D48C5">
        <w:rPr>
          <w:sz w:val="20"/>
        </w:rPr>
        <w:t xml:space="preserve">, </w:t>
      </w:r>
      <w:r>
        <w:rPr>
          <w:sz w:val="20"/>
        </w:rPr>
        <w:t>a</w:t>
      </w:r>
      <w:r w:rsidRPr="001D48C5">
        <w:rPr>
          <w:sz w:val="20"/>
        </w:rPr>
        <w:t xml:space="preserve"> </w:t>
      </w:r>
      <w:r w:rsidR="001D48C5">
        <w:rPr>
          <w:sz w:val="20"/>
        </w:rPr>
        <w:t>variety</w:t>
      </w:r>
      <w:r w:rsidRPr="001D48C5">
        <w:rPr>
          <w:sz w:val="20"/>
        </w:rPr>
        <w:t xml:space="preserve"> </w:t>
      </w:r>
      <w:r w:rsidR="006D7ED3">
        <w:rPr>
          <w:sz w:val="20"/>
        </w:rPr>
        <w:t xml:space="preserve">kind </w:t>
      </w:r>
      <w:r>
        <w:rPr>
          <w:sz w:val="20"/>
        </w:rPr>
        <w:t>of</w:t>
      </w:r>
      <w:r w:rsidRPr="001D48C5">
        <w:rPr>
          <w:sz w:val="20"/>
        </w:rPr>
        <w:t xml:space="preserve"> </w:t>
      </w:r>
      <w:r>
        <w:rPr>
          <w:sz w:val="20"/>
        </w:rPr>
        <w:t>words</w:t>
      </w:r>
      <w:r w:rsidR="00C53C32" w:rsidRPr="001D48C5">
        <w:rPr>
          <w:sz w:val="20"/>
        </w:rPr>
        <w:t>.</w:t>
      </w:r>
      <w:r w:rsidR="00982ED7" w:rsidRPr="001D48C5">
        <w:rPr>
          <w:sz w:val="20"/>
        </w:rPr>
        <w:t xml:space="preserve"> </w:t>
      </w:r>
      <w:r>
        <w:rPr>
          <w:sz w:val="20"/>
        </w:rPr>
        <w:t>In</w:t>
      </w:r>
      <w:r w:rsidRPr="00FB00EC">
        <w:rPr>
          <w:sz w:val="20"/>
        </w:rPr>
        <w:t xml:space="preserve"> </w:t>
      </w:r>
      <w:r>
        <w:rPr>
          <w:sz w:val="20"/>
        </w:rPr>
        <w:t>sequence</w:t>
      </w:r>
      <w:r w:rsidR="00C53C32" w:rsidRPr="00FB00EC">
        <w:rPr>
          <w:sz w:val="20"/>
        </w:rPr>
        <w:t xml:space="preserve"> </w:t>
      </w:r>
      <w:r w:rsidR="005256CF" w:rsidRPr="00FB00EC">
        <w:rPr>
          <w:sz w:val="20"/>
        </w:rPr>
        <w:t>‘</w:t>
      </w:r>
      <w:r w:rsidR="00C53C32">
        <w:rPr>
          <w:sz w:val="20"/>
        </w:rPr>
        <w:t>A</w:t>
      </w:r>
      <w:r w:rsidR="00C53C32" w:rsidRPr="00FB00EC">
        <w:rPr>
          <w:sz w:val="20"/>
        </w:rPr>
        <w:t xml:space="preserve"> </w:t>
      </w:r>
      <w:r w:rsidR="00C53C32">
        <w:rPr>
          <w:sz w:val="20"/>
        </w:rPr>
        <w:t>B</w:t>
      </w:r>
      <w:r w:rsidR="00C53C32" w:rsidRPr="00FB00EC">
        <w:rPr>
          <w:sz w:val="20"/>
        </w:rPr>
        <w:t xml:space="preserve"> </w:t>
      </w:r>
      <w:r w:rsidR="00C53C32">
        <w:rPr>
          <w:sz w:val="20"/>
        </w:rPr>
        <w:t>C</w:t>
      </w:r>
      <w:r w:rsidR="00C53C32" w:rsidRPr="00FB00EC">
        <w:rPr>
          <w:sz w:val="20"/>
        </w:rPr>
        <w:t xml:space="preserve"> </w:t>
      </w:r>
      <w:r w:rsidR="00C53C32">
        <w:rPr>
          <w:sz w:val="20"/>
        </w:rPr>
        <w:t>B</w:t>
      </w:r>
      <w:r w:rsidR="00C53C32" w:rsidRPr="00FB00EC">
        <w:rPr>
          <w:sz w:val="20"/>
        </w:rPr>
        <w:t xml:space="preserve"> </w:t>
      </w:r>
      <w:r w:rsidR="00C53C32">
        <w:rPr>
          <w:sz w:val="20"/>
        </w:rPr>
        <w:t>D</w:t>
      </w:r>
      <w:r w:rsidR="005256CF" w:rsidRPr="00FB00EC">
        <w:rPr>
          <w:sz w:val="20"/>
        </w:rPr>
        <w:t>’</w:t>
      </w:r>
      <w:r w:rsidR="00C53C32" w:rsidRPr="00FB00EC">
        <w:rPr>
          <w:sz w:val="20"/>
        </w:rPr>
        <w:t xml:space="preserve"> </w:t>
      </w:r>
      <w:r>
        <w:rPr>
          <w:sz w:val="20"/>
        </w:rPr>
        <w:t>term</w:t>
      </w:r>
      <w:r w:rsidR="00C53C32" w:rsidRPr="00FB00EC">
        <w:rPr>
          <w:sz w:val="20"/>
        </w:rPr>
        <w:t xml:space="preserve"> </w:t>
      </w:r>
      <w:r w:rsidR="005256CF" w:rsidRPr="00FB00EC">
        <w:rPr>
          <w:sz w:val="20"/>
        </w:rPr>
        <w:t>‘</w:t>
      </w:r>
      <w:r w:rsidR="00C53C32">
        <w:rPr>
          <w:sz w:val="20"/>
        </w:rPr>
        <w:t>A</w:t>
      </w:r>
      <w:r w:rsidR="005256CF" w:rsidRPr="00FB00EC">
        <w:rPr>
          <w:sz w:val="20"/>
        </w:rPr>
        <w:t>’</w:t>
      </w:r>
      <w:r w:rsidR="00C53C32" w:rsidRPr="00FB00EC">
        <w:rPr>
          <w:sz w:val="20"/>
        </w:rPr>
        <w:t xml:space="preserve"> </w:t>
      </w:r>
      <w:r>
        <w:rPr>
          <w:sz w:val="20"/>
        </w:rPr>
        <w:t>has</w:t>
      </w:r>
      <w:r w:rsidRPr="00FB00EC">
        <w:rPr>
          <w:sz w:val="20"/>
        </w:rPr>
        <w:t xml:space="preserve"> </w:t>
      </w:r>
      <w:r>
        <w:rPr>
          <w:sz w:val="20"/>
        </w:rPr>
        <w:t>one</w:t>
      </w:r>
      <w:r w:rsidR="00C53C32" w:rsidRPr="00FB00EC">
        <w:rPr>
          <w:sz w:val="20"/>
        </w:rPr>
        <w:t xml:space="preserve"> </w:t>
      </w:r>
      <w:r>
        <w:rPr>
          <w:i/>
          <w:iCs/>
          <w:sz w:val="20"/>
        </w:rPr>
        <w:t>occurrence</w:t>
      </w:r>
      <w:r w:rsidR="00982ED7" w:rsidRPr="00FB00EC">
        <w:rPr>
          <w:sz w:val="20"/>
        </w:rPr>
        <w:t xml:space="preserve"> (</w:t>
      </w:r>
      <w:r w:rsidR="00FB00EC">
        <w:rPr>
          <w:sz w:val="20"/>
        </w:rPr>
        <w:t>entry</w:t>
      </w:r>
      <w:r w:rsidR="00982ED7" w:rsidRPr="00FB00EC">
        <w:rPr>
          <w:sz w:val="20"/>
        </w:rPr>
        <w:t>)</w:t>
      </w:r>
      <w:r w:rsidR="00C53C32" w:rsidRPr="00FB00EC">
        <w:rPr>
          <w:sz w:val="20"/>
        </w:rPr>
        <w:t xml:space="preserve">, </w:t>
      </w:r>
      <w:r w:rsidR="00FB00EC">
        <w:rPr>
          <w:sz w:val="20"/>
        </w:rPr>
        <w:t>term</w:t>
      </w:r>
      <w:r w:rsidR="00C53C32" w:rsidRPr="00FB00EC">
        <w:rPr>
          <w:sz w:val="20"/>
        </w:rPr>
        <w:t xml:space="preserve"> </w:t>
      </w:r>
      <w:r w:rsidR="005256CF" w:rsidRPr="00FB00EC">
        <w:rPr>
          <w:sz w:val="20"/>
        </w:rPr>
        <w:t>‘</w:t>
      </w:r>
      <w:r w:rsidR="00C53C32">
        <w:rPr>
          <w:sz w:val="20"/>
        </w:rPr>
        <w:t>B</w:t>
      </w:r>
      <w:r w:rsidR="005256CF" w:rsidRPr="00FB00EC">
        <w:rPr>
          <w:sz w:val="20"/>
        </w:rPr>
        <w:t>’</w:t>
      </w:r>
      <w:r w:rsidR="00C53C32" w:rsidRPr="00FB00EC">
        <w:rPr>
          <w:sz w:val="20"/>
        </w:rPr>
        <w:t xml:space="preserve"> – </w:t>
      </w:r>
      <w:r w:rsidR="00FB00EC">
        <w:rPr>
          <w:sz w:val="20"/>
        </w:rPr>
        <w:t>two</w:t>
      </w:r>
      <w:r w:rsidR="00FB00EC" w:rsidRPr="00FB00EC">
        <w:rPr>
          <w:sz w:val="20"/>
        </w:rPr>
        <w:t xml:space="preserve"> </w:t>
      </w:r>
      <w:r w:rsidR="00FB00EC">
        <w:rPr>
          <w:sz w:val="20"/>
        </w:rPr>
        <w:t>occurrences</w:t>
      </w:r>
      <w:r w:rsidR="00C53C32" w:rsidRPr="00FB00EC">
        <w:rPr>
          <w:sz w:val="20"/>
        </w:rPr>
        <w:t xml:space="preserve">, </w:t>
      </w:r>
      <w:r w:rsidR="00FB00EC">
        <w:rPr>
          <w:sz w:val="20"/>
        </w:rPr>
        <w:t>and</w:t>
      </w:r>
      <w:r w:rsidR="00FB00EC" w:rsidRPr="00FB00EC">
        <w:rPr>
          <w:sz w:val="20"/>
        </w:rPr>
        <w:t xml:space="preserve"> </w:t>
      </w:r>
      <w:r w:rsidR="00FB00EC">
        <w:rPr>
          <w:sz w:val="20"/>
        </w:rPr>
        <w:t>so</w:t>
      </w:r>
      <w:r w:rsidR="00FB00EC" w:rsidRPr="00FB00EC">
        <w:rPr>
          <w:sz w:val="20"/>
        </w:rPr>
        <w:t xml:space="preserve"> </w:t>
      </w:r>
      <w:r w:rsidR="00FB00EC">
        <w:rPr>
          <w:sz w:val="20"/>
        </w:rPr>
        <w:t>on.</w:t>
      </w:r>
      <w:r w:rsidR="00C53C32" w:rsidRPr="00FB00EC">
        <w:rPr>
          <w:sz w:val="20"/>
        </w:rPr>
        <w:t xml:space="preserve"> </w:t>
      </w:r>
      <w:r w:rsidR="00FB00EC">
        <w:rPr>
          <w:i/>
          <w:iCs/>
          <w:sz w:val="20"/>
        </w:rPr>
        <w:t>Co</w:t>
      </w:r>
      <w:r w:rsidR="00FB00EC" w:rsidRPr="00FB00EC">
        <w:rPr>
          <w:i/>
          <w:iCs/>
          <w:sz w:val="20"/>
        </w:rPr>
        <w:t>-</w:t>
      </w:r>
      <w:r w:rsidR="00FB00EC">
        <w:rPr>
          <w:i/>
          <w:iCs/>
          <w:sz w:val="20"/>
        </w:rPr>
        <w:t>occurrence</w:t>
      </w:r>
      <w:r w:rsidR="00C53C32" w:rsidRPr="00FB00EC">
        <w:rPr>
          <w:i/>
          <w:iCs/>
          <w:sz w:val="20"/>
        </w:rPr>
        <w:t xml:space="preserve"> </w:t>
      </w:r>
      <w:r w:rsidR="0029021B" w:rsidRPr="00FB00EC">
        <w:rPr>
          <w:sz w:val="20"/>
        </w:rPr>
        <w:t>(</w:t>
      </w:r>
      <w:r w:rsidR="00FB00EC">
        <w:rPr>
          <w:sz w:val="20"/>
        </w:rPr>
        <w:t>or</w:t>
      </w:r>
      <w:r w:rsidR="00FB00EC" w:rsidRPr="00FB00EC">
        <w:rPr>
          <w:sz w:val="20"/>
        </w:rPr>
        <w:t xml:space="preserve"> </w:t>
      </w:r>
      <w:r w:rsidR="00FB00EC">
        <w:rPr>
          <w:sz w:val="20"/>
        </w:rPr>
        <w:t>coincidence</w:t>
      </w:r>
      <w:r w:rsidR="0029021B" w:rsidRPr="00FB00EC">
        <w:rPr>
          <w:sz w:val="20"/>
        </w:rPr>
        <w:t>)</w:t>
      </w:r>
      <w:r w:rsidR="00982ED7" w:rsidRPr="00FB00EC">
        <w:rPr>
          <w:sz w:val="20"/>
        </w:rPr>
        <w:t xml:space="preserve"> </w:t>
      </w:r>
      <w:r w:rsidR="00C53C32" w:rsidRPr="00FB00EC">
        <w:rPr>
          <w:sz w:val="20"/>
        </w:rPr>
        <w:t xml:space="preserve">– </w:t>
      </w:r>
      <w:r w:rsidR="00FB00EC">
        <w:rPr>
          <w:sz w:val="20"/>
        </w:rPr>
        <w:t>is</w:t>
      </w:r>
      <w:r w:rsidR="00FB00EC" w:rsidRPr="00FB00EC">
        <w:rPr>
          <w:sz w:val="20"/>
        </w:rPr>
        <w:t xml:space="preserve"> </w:t>
      </w:r>
      <w:r w:rsidR="00FB00EC">
        <w:rPr>
          <w:sz w:val="20"/>
        </w:rPr>
        <w:t>every</w:t>
      </w:r>
      <w:r w:rsidR="00FB00EC" w:rsidRPr="00FB00EC">
        <w:rPr>
          <w:sz w:val="20"/>
        </w:rPr>
        <w:t xml:space="preserve"> </w:t>
      </w:r>
      <w:r w:rsidR="00FB00EC">
        <w:rPr>
          <w:sz w:val="20"/>
        </w:rPr>
        <w:t>instance</w:t>
      </w:r>
      <w:r w:rsidR="00FB00EC" w:rsidRPr="00FB00EC">
        <w:rPr>
          <w:sz w:val="20"/>
        </w:rPr>
        <w:t xml:space="preserve"> </w:t>
      </w:r>
      <w:r w:rsidR="00FB00EC">
        <w:rPr>
          <w:sz w:val="20"/>
        </w:rPr>
        <w:t>when</w:t>
      </w:r>
      <w:r w:rsidR="00FB00EC" w:rsidRPr="00FB00EC">
        <w:rPr>
          <w:sz w:val="20"/>
        </w:rPr>
        <w:t xml:space="preserve"> </w:t>
      </w:r>
      <w:r w:rsidR="00FB00EC">
        <w:rPr>
          <w:sz w:val="20"/>
        </w:rPr>
        <w:t>a</w:t>
      </w:r>
      <w:r w:rsidR="00FB00EC" w:rsidRPr="00FB00EC">
        <w:rPr>
          <w:sz w:val="20"/>
        </w:rPr>
        <w:t xml:space="preserve"> </w:t>
      </w:r>
      <w:r w:rsidR="00FB00EC">
        <w:rPr>
          <w:sz w:val="20"/>
        </w:rPr>
        <w:t>term</w:t>
      </w:r>
      <w:r w:rsidR="00C53C32" w:rsidRPr="00FB00EC">
        <w:rPr>
          <w:sz w:val="20"/>
        </w:rPr>
        <w:t xml:space="preserve"> </w:t>
      </w:r>
      <w:r w:rsidR="00AA1686" w:rsidRPr="00FB00EC">
        <w:rPr>
          <w:sz w:val="20"/>
        </w:rPr>
        <w:t>(</w:t>
      </w:r>
      <w:r w:rsidR="00FB00EC">
        <w:rPr>
          <w:sz w:val="20"/>
        </w:rPr>
        <w:t>or word</w:t>
      </w:r>
      <w:r w:rsidR="00AA1686" w:rsidRPr="00FB00EC">
        <w:rPr>
          <w:sz w:val="20"/>
        </w:rPr>
        <w:t>)</w:t>
      </w:r>
      <w:r w:rsidR="00FB00EC">
        <w:rPr>
          <w:sz w:val="20"/>
        </w:rPr>
        <w:t xml:space="preserve"> </w:t>
      </w:r>
      <w:r w:rsidR="00242E80">
        <w:rPr>
          <w:sz w:val="20"/>
        </w:rPr>
        <w:t>of one</w:t>
      </w:r>
      <w:r w:rsidR="00FB00EC">
        <w:rPr>
          <w:sz w:val="20"/>
        </w:rPr>
        <w:t xml:space="preserve"> document</w:t>
      </w:r>
      <w:r w:rsidR="00C53C32" w:rsidRPr="00FB00EC">
        <w:rPr>
          <w:sz w:val="20"/>
        </w:rPr>
        <w:t xml:space="preserve"> </w:t>
      </w:r>
      <w:r w:rsidR="00FB00EC">
        <w:rPr>
          <w:sz w:val="20"/>
        </w:rPr>
        <w:t>meets with itself in the other document</w:t>
      </w:r>
      <w:r w:rsidR="00C53C32" w:rsidRPr="00FB00EC">
        <w:rPr>
          <w:sz w:val="20"/>
        </w:rPr>
        <w:t xml:space="preserve">. </w:t>
      </w:r>
      <w:r w:rsidR="00FB00EC">
        <w:rPr>
          <w:sz w:val="20"/>
        </w:rPr>
        <w:t>For</w:t>
      </w:r>
      <w:r w:rsidR="00FB00EC" w:rsidRPr="00FB00EC">
        <w:rPr>
          <w:sz w:val="20"/>
        </w:rPr>
        <w:t xml:space="preserve"> </w:t>
      </w:r>
      <w:r w:rsidR="00FB00EC">
        <w:rPr>
          <w:sz w:val="20"/>
        </w:rPr>
        <w:t>example</w:t>
      </w:r>
      <w:r w:rsidR="00C53C32" w:rsidRPr="00FB00EC">
        <w:rPr>
          <w:sz w:val="20"/>
        </w:rPr>
        <w:t xml:space="preserve">, </w:t>
      </w:r>
      <w:bookmarkStart w:id="13" w:name="_Hlk123911410"/>
      <w:r w:rsidR="00FB00EC">
        <w:rPr>
          <w:sz w:val="20"/>
        </w:rPr>
        <w:t>in</w:t>
      </w:r>
      <w:r w:rsidR="00FB00EC" w:rsidRPr="00FB00EC">
        <w:rPr>
          <w:sz w:val="20"/>
        </w:rPr>
        <w:t xml:space="preserve"> </w:t>
      </w:r>
      <w:r w:rsidR="00FB00EC">
        <w:rPr>
          <w:sz w:val="20"/>
        </w:rPr>
        <w:t>the</w:t>
      </w:r>
      <w:r w:rsidR="00FB00EC" w:rsidRPr="00FB00EC">
        <w:rPr>
          <w:sz w:val="20"/>
        </w:rPr>
        <w:t xml:space="preserve"> </w:t>
      </w:r>
      <w:r w:rsidR="00FB00EC">
        <w:rPr>
          <w:sz w:val="20"/>
        </w:rPr>
        <w:t>pair</w:t>
      </w:r>
      <w:r w:rsidR="00FB00EC" w:rsidRPr="00FB00EC">
        <w:rPr>
          <w:sz w:val="20"/>
        </w:rPr>
        <w:t xml:space="preserve"> </w:t>
      </w:r>
      <w:r w:rsidR="00FB00EC">
        <w:rPr>
          <w:sz w:val="20"/>
        </w:rPr>
        <w:t>of docum</w:t>
      </w:r>
      <w:r w:rsidR="00CC2A77">
        <w:rPr>
          <w:sz w:val="20"/>
        </w:rPr>
        <w:t>e</w:t>
      </w:r>
      <w:r w:rsidR="00FB00EC">
        <w:rPr>
          <w:sz w:val="20"/>
        </w:rPr>
        <w:t>nts</w:t>
      </w:r>
      <w:r w:rsidR="008C1440" w:rsidRPr="00FB00EC">
        <w:rPr>
          <w:sz w:val="20"/>
        </w:rPr>
        <w:t xml:space="preserve"> ‘</w:t>
      </w:r>
      <w:r w:rsidR="008C1440">
        <w:rPr>
          <w:sz w:val="20"/>
        </w:rPr>
        <w:t>A</w:t>
      </w:r>
      <w:r w:rsidR="008C1440" w:rsidRPr="00FB00EC">
        <w:rPr>
          <w:sz w:val="20"/>
        </w:rPr>
        <w:t xml:space="preserve"> </w:t>
      </w:r>
      <w:r w:rsidR="008C1440">
        <w:rPr>
          <w:sz w:val="20"/>
        </w:rPr>
        <w:t>B</w:t>
      </w:r>
      <w:r w:rsidR="008C1440" w:rsidRPr="00FB00EC">
        <w:rPr>
          <w:sz w:val="20"/>
        </w:rPr>
        <w:t xml:space="preserve"> </w:t>
      </w:r>
      <w:r w:rsidR="008C1440">
        <w:rPr>
          <w:sz w:val="20"/>
        </w:rPr>
        <w:t>C</w:t>
      </w:r>
      <w:r w:rsidR="008C1440" w:rsidRPr="00FB00EC">
        <w:rPr>
          <w:sz w:val="20"/>
        </w:rPr>
        <w:t xml:space="preserve"> </w:t>
      </w:r>
      <w:r w:rsidR="008C1440">
        <w:rPr>
          <w:sz w:val="20"/>
        </w:rPr>
        <w:t>B</w:t>
      </w:r>
      <w:r w:rsidR="008C1440" w:rsidRPr="00FB00EC">
        <w:rPr>
          <w:sz w:val="20"/>
        </w:rPr>
        <w:t xml:space="preserve"> </w:t>
      </w:r>
      <w:r w:rsidR="008C1440">
        <w:rPr>
          <w:sz w:val="20"/>
        </w:rPr>
        <w:t>D</w:t>
      </w:r>
      <w:r w:rsidR="008C1440" w:rsidRPr="00FB00EC">
        <w:rPr>
          <w:sz w:val="20"/>
        </w:rPr>
        <w:t xml:space="preserve">’ </w:t>
      </w:r>
      <w:r w:rsidR="00FB00EC">
        <w:rPr>
          <w:sz w:val="20"/>
        </w:rPr>
        <w:t>and</w:t>
      </w:r>
      <w:r w:rsidR="008C1440" w:rsidRPr="00FB00EC">
        <w:rPr>
          <w:sz w:val="20"/>
        </w:rPr>
        <w:t xml:space="preserve"> ‘</w:t>
      </w:r>
      <w:r w:rsidR="00CF4A5A">
        <w:rPr>
          <w:sz w:val="20"/>
        </w:rPr>
        <w:t>B</w:t>
      </w:r>
      <w:r w:rsidR="00CF4A5A" w:rsidRPr="00FB00EC">
        <w:rPr>
          <w:sz w:val="20"/>
        </w:rPr>
        <w:t xml:space="preserve"> </w:t>
      </w:r>
      <w:r w:rsidR="008C1440">
        <w:rPr>
          <w:sz w:val="20"/>
        </w:rPr>
        <w:t>F</w:t>
      </w:r>
      <w:r w:rsidR="008C1440" w:rsidRPr="00FB00EC">
        <w:rPr>
          <w:sz w:val="20"/>
        </w:rPr>
        <w:t xml:space="preserve"> </w:t>
      </w:r>
      <w:r w:rsidR="008C1440">
        <w:rPr>
          <w:sz w:val="20"/>
        </w:rPr>
        <w:t>B</w:t>
      </w:r>
      <w:r w:rsidR="008C1440" w:rsidRPr="00FB00EC">
        <w:rPr>
          <w:sz w:val="20"/>
        </w:rPr>
        <w:t xml:space="preserve"> </w:t>
      </w:r>
      <w:r w:rsidR="008C1440">
        <w:rPr>
          <w:sz w:val="20"/>
        </w:rPr>
        <w:t>B</w:t>
      </w:r>
      <w:r w:rsidR="008C1440" w:rsidRPr="00FB00EC">
        <w:rPr>
          <w:sz w:val="20"/>
        </w:rPr>
        <w:t xml:space="preserve"> </w:t>
      </w:r>
      <w:r w:rsidR="008C1440">
        <w:rPr>
          <w:sz w:val="20"/>
        </w:rPr>
        <w:t>A</w:t>
      </w:r>
      <w:r w:rsidR="008C1440" w:rsidRPr="00FB00EC">
        <w:rPr>
          <w:sz w:val="20"/>
        </w:rPr>
        <w:t>’</w:t>
      </w:r>
      <w:bookmarkEnd w:id="13"/>
      <w:r w:rsidR="00CC2A77">
        <w:rPr>
          <w:sz w:val="20"/>
        </w:rPr>
        <w:t>,</w:t>
      </w:r>
      <w:r w:rsidR="008C1440" w:rsidRPr="00FB00EC">
        <w:rPr>
          <w:sz w:val="20"/>
        </w:rPr>
        <w:t xml:space="preserve"> </w:t>
      </w:r>
      <w:r w:rsidR="00FB00EC">
        <w:rPr>
          <w:sz w:val="20"/>
        </w:rPr>
        <w:t>term</w:t>
      </w:r>
      <w:r w:rsidR="008C1440" w:rsidRPr="00FB00EC">
        <w:rPr>
          <w:sz w:val="20"/>
        </w:rPr>
        <w:t xml:space="preserve"> </w:t>
      </w:r>
      <w:r w:rsidR="008C1440">
        <w:rPr>
          <w:sz w:val="20"/>
        </w:rPr>
        <w:t>A</w:t>
      </w:r>
      <w:r w:rsidR="008C1440" w:rsidRPr="00FB00EC">
        <w:rPr>
          <w:sz w:val="20"/>
        </w:rPr>
        <w:t xml:space="preserve"> </w:t>
      </w:r>
      <w:r w:rsidR="00FB00EC">
        <w:rPr>
          <w:sz w:val="20"/>
        </w:rPr>
        <w:t>co-occurs</w:t>
      </w:r>
      <w:r w:rsidR="008C1440" w:rsidRPr="00FB00EC">
        <w:rPr>
          <w:sz w:val="20"/>
        </w:rPr>
        <w:t xml:space="preserve"> 1×1=1 </w:t>
      </w:r>
      <w:r w:rsidR="00FB00EC">
        <w:rPr>
          <w:sz w:val="20"/>
        </w:rPr>
        <w:t>time</w:t>
      </w:r>
      <w:r w:rsidR="008C1440" w:rsidRPr="00FB00EC">
        <w:rPr>
          <w:sz w:val="20"/>
        </w:rPr>
        <w:t xml:space="preserve">, </w:t>
      </w:r>
      <w:r w:rsidR="00FB00EC">
        <w:rPr>
          <w:sz w:val="20"/>
        </w:rPr>
        <w:t>but term</w:t>
      </w:r>
      <w:r w:rsidR="008C1440" w:rsidRPr="00FB00EC">
        <w:rPr>
          <w:sz w:val="20"/>
        </w:rPr>
        <w:t xml:space="preserve"> </w:t>
      </w:r>
      <w:r w:rsidR="005256CF" w:rsidRPr="00FB00EC">
        <w:rPr>
          <w:sz w:val="20"/>
        </w:rPr>
        <w:t>‘</w:t>
      </w:r>
      <w:r w:rsidR="008C1440">
        <w:rPr>
          <w:sz w:val="20"/>
        </w:rPr>
        <w:t>B</w:t>
      </w:r>
      <w:r w:rsidR="005256CF" w:rsidRPr="00FB00EC">
        <w:rPr>
          <w:sz w:val="20"/>
        </w:rPr>
        <w:t>’</w:t>
      </w:r>
      <w:r w:rsidR="008C1440" w:rsidRPr="00FB00EC">
        <w:rPr>
          <w:sz w:val="20"/>
        </w:rPr>
        <w:t xml:space="preserve"> </w:t>
      </w:r>
      <w:r w:rsidR="00FB00EC">
        <w:rPr>
          <w:sz w:val="20"/>
        </w:rPr>
        <w:t>co-occurs</w:t>
      </w:r>
      <w:r w:rsidR="008C1440" w:rsidRPr="00FB00EC">
        <w:rPr>
          <w:sz w:val="20"/>
        </w:rPr>
        <w:t xml:space="preserve"> 2×</w:t>
      </w:r>
      <w:r w:rsidR="00CF4A5A" w:rsidRPr="00FB00EC">
        <w:rPr>
          <w:sz w:val="20"/>
        </w:rPr>
        <w:t>3</w:t>
      </w:r>
      <w:r w:rsidR="008C1440" w:rsidRPr="00FB00EC">
        <w:rPr>
          <w:sz w:val="20"/>
        </w:rPr>
        <w:t>=</w:t>
      </w:r>
      <w:r w:rsidR="00CF4A5A" w:rsidRPr="00FB00EC">
        <w:rPr>
          <w:sz w:val="20"/>
        </w:rPr>
        <w:t>6</w:t>
      </w:r>
      <w:r w:rsidR="008C1440" w:rsidRPr="00FB00EC">
        <w:rPr>
          <w:sz w:val="20"/>
        </w:rPr>
        <w:t xml:space="preserve"> </w:t>
      </w:r>
      <w:r w:rsidR="00FB00EC">
        <w:rPr>
          <w:sz w:val="20"/>
        </w:rPr>
        <w:t>times</w:t>
      </w:r>
      <w:r w:rsidR="008C1440" w:rsidRPr="00FB00EC">
        <w:rPr>
          <w:sz w:val="20"/>
        </w:rPr>
        <w:t xml:space="preserve">. </w:t>
      </w:r>
      <w:r w:rsidR="00FB00EC">
        <w:rPr>
          <w:sz w:val="20"/>
        </w:rPr>
        <w:t>Co</w:t>
      </w:r>
      <w:r w:rsidR="00FB00EC" w:rsidRPr="00FB00EC">
        <w:rPr>
          <w:sz w:val="20"/>
        </w:rPr>
        <w:t>-</w:t>
      </w:r>
      <w:r w:rsidR="00FB00EC">
        <w:rPr>
          <w:sz w:val="20"/>
        </w:rPr>
        <w:t>occurrence</w:t>
      </w:r>
      <w:r w:rsidR="00FB00EC" w:rsidRPr="00FB00EC">
        <w:rPr>
          <w:sz w:val="20"/>
        </w:rPr>
        <w:t xml:space="preserve"> </w:t>
      </w:r>
      <w:r w:rsidR="00FB00EC">
        <w:rPr>
          <w:sz w:val="20"/>
        </w:rPr>
        <w:t>of</w:t>
      </w:r>
      <w:r w:rsidR="00FB00EC" w:rsidRPr="00FB00EC">
        <w:rPr>
          <w:sz w:val="20"/>
        </w:rPr>
        <w:t xml:space="preserve"> </w:t>
      </w:r>
      <w:r w:rsidR="00FB00EC">
        <w:rPr>
          <w:sz w:val="20"/>
        </w:rPr>
        <w:t>a</w:t>
      </w:r>
      <w:r w:rsidR="00FB00EC" w:rsidRPr="00FB00EC">
        <w:rPr>
          <w:sz w:val="20"/>
        </w:rPr>
        <w:t xml:space="preserve"> </w:t>
      </w:r>
      <w:r w:rsidR="00FB00EC">
        <w:rPr>
          <w:sz w:val="20"/>
        </w:rPr>
        <w:t>term</w:t>
      </w:r>
      <w:r w:rsidR="00FB00EC" w:rsidRPr="00FB00EC">
        <w:rPr>
          <w:sz w:val="20"/>
        </w:rPr>
        <w:t xml:space="preserve"> </w:t>
      </w:r>
      <w:r w:rsidR="00FB00EC">
        <w:rPr>
          <w:sz w:val="20"/>
        </w:rPr>
        <w:t>with</w:t>
      </w:r>
      <w:r w:rsidR="00FB00EC" w:rsidRPr="00FB00EC">
        <w:rPr>
          <w:sz w:val="20"/>
        </w:rPr>
        <w:t xml:space="preserve"> </w:t>
      </w:r>
      <w:r w:rsidR="00FB00EC">
        <w:rPr>
          <w:sz w:val="20"/>
        </w:rPr>
        <w:t xml:space="preserve">another term we </w:t>
      </w:r>
      <w:r w:rsidR="00CC2A77">
        <w:rPr>
          <w:sz w:val="20"/>
        </w:rPr>
        <w:t>would</w:t>
      </w:r>
      <w:r w:rsidR="00FB00EC">
        <w:rPr>
          <w:sz w:val="20"/>
        </w:rPr>
        <w:t xml:space="preserve"> also call co</w:t>
      </w:r>
      <w:r w:rsidR="00FB00EC" w:rsidRPr="00FB00EC">
        <w:rPr>
          <w:sz w:val="20"/>
        </w:rPr>
        <w:t>-</w:t>
      </w:r>
      <w:r w:rsidR="00FB00EC">
        <w:rPr>
          <w:sz w:val="20"/>
        </w:rPr>
        <w:t>occurrence</w:t>
      </w:r>
      <w:r w:rsidR="00DF01BC">
        <w:rPr>
          <w:rStyle w:val="a6"/>
          <w:sz w:val="20"/>
          <w:lang w:val="ru-RU"/>
        </w:rPr>
        <w:footnoteReference w:id="2"/>
      </w:r>
      <w:r w:rsidR="00D76220" w:rsidRPr="00FB00EC">
        <w:rPr>
          <w:sz w:val="20"/>
        </w:rPr>
        <w:t xml:space="preserve">. </w:t>
      </w:r>
      <w:r w:rsidR="004A24B5" w:rsidRPr="004A24B5">
        <w:rPr>
          <w:i/>
          <w:sz w:val="20"/>
        </w:rPr>
        <w:t>Continuous s</w:t>
      </w:r>
      <w:r w:rsidR="00FB00EC" w:rsidRPr="004A24B5">
        <w:rPr>
          <w:i/>
          <w:iCs/>
          <w:sz w:val="20"/>
        </w:rPr>
        <w:t>ubsequence</w:t>
      </w:r>
      <w:r w:rsidR="008C1440" w:rsidRPr="00CE4893">
        <w:rPr>
          <w:sz w:val="20"/>
        </w:rPr>
        <w:t xml:space="preserve"> (</w:t>
      </w:r>
      <w:r w:rsidR="00FB00EC">
        <w:rPr>
          <w:sz w:val="20"/>
        </w:rPr>
        <w:t>aka</w:t>
      </w:r>
      <w:r w:rsidR="008C1440" w:rsidRPr="00CE4893">
        <w:rPr>
          <w:sz w:val="20"/>
        </w:rPr>
        <w:t xml:space="preserve"> </w:t>
      </w:r>
      <w:r w:rsidR="00FB00EC">
        <w:rPr>
          <w:i/>
          <w:iCs/>
          <w:sz w:val="20"/>
        </w:rPr>
        <w:t>chain</w:t>
      </w:r>
      <w:r w:rsidR="008C1440" w:rsidRPr="00CE4893">
        <w:rPr>
          <w:sz w:val="20"/>
        </w:rPr>
        <w:t xml:space="preserve">) – </w:t>
      </w:r>
      <w:r w:rsidR="00CE4893">
        <w:rPr>
          <w:sz w:val="20"/>
        </w:rPr>
        <w:t xml:space="preserve">is several </w:t>
      </w:r>
      <w:r w:rsidR="00CE4893" w:rsidRPr="00CE4893">
        <w:rPr>
          <w:sz w:val="20"/>
        </w:rPr>
        <w:t>contiguous</w:t>
      </w:r>
      <w:r w:rsidR="008C1440" w:rsidRPr="00CE4893">
        <w:rPr>
          <w:sz w:val="20"/>
        </w:rPr>
        <w:t xml:space="preserve"> </w:t>
      </w:r>
      <w:r w:rsidR="00CE4893">
        <w:rPr>
          <w:sz w:val="20"/>
        </w:rPr>
        <w:t>words</w:t>
      </w:r>
      <w:r w:rsidR="0029021B" w:rsidRPr="00CE4893">
        <w:rPr>
          <w:sz w:val="20"/>
        </w:rPr>
        <w:t xml:space="preserve">. </w:t>
      </w:r>
      <w:r w:rsidR="00CE4893">
        <w:rPr>
          <w:sz w:val="20"/>
        </w:rPr>
        <w:t>In</w:t>
      </w:r>
      <w:r w:rsidR="0029021B" w:rsidRPr="00CE4893">
        <w:rPr>
          <w:sz w:val="20"/>
        </w:rPr>
        <w:t xml:space="preserve"> ‘</w:t>
      </w:r>
      <w:r w:rsidR="0029021B">
        <w:rPr>
          <w:sz w:val="20"/>
        </w:rPr>
        <w:t>A</w:t>
      </w:r>
      <w:r w:rsidR="0029021B" w:rsidRPr="00CE4893">
        <w:rPr>
          <w:sz w:val="20"/>
        </w:rPr>
        <w:t xml:space="preserve"> </w:t>
      </w:r>
      <w:r w:rsidR="0029021B">
        <w:rPr>
          <w:sz w:val="20"/>
        </w:rPr>
        <w:t>B</w:t>
      </w:r>
      <w:r w:rsidR="0029021B" w:rsidRPr="00CE4893">
        <w:rPr>
          <w:sz w:val="20"/>
        </w:rPr>
        <w:t xml:space="preserve"> </w:t>
      </w:r>
      <w:r w:rsidR="0029021B">
        <w:rPr>
          <w:sz w:val="20"/>
        </w:rPr>
        <w:t>C</w:t>
      </w:r>
      <w:r w:rsidR="0029021B" w:rsidRPr="00CE4893">
        <w:rPr>
          <w:sz w:val="20"/>
        </w:rPr>
        <w:t xml:space="preserve"> </w:t>
      </w:r>
      <w:r w:rsidR="0029021B">
        <w:rPr>
          <w:sz w:val="20"/>
        </w:rPr>
        <w:t>B</w:t>
      </w:r>
      <w:r w:rsidR="0029021B" w:rsidRPr="00CE4893">
        <w:rPr>
          <w:sz w:val="20"/>
        </w:rPr>
        <w:t xml:space="preserve"> </w:t>
      </w:r>
      <w:r w:rsidR="0029021B">
        <w:rPr>
          <w:sz w:val="20"/>
        </w:rPr>
        <w:t>D</w:t>
      </w:r>
      <w:r w:rsidR="0029021B" w:rsidRPr="00CE4893">
        <w:rPr>
          <w:sz w:val="20"/>
        </w:rPr>
        <w:t>’</w:t>
      </w:r>
      <w:r w:rsidR="00CE4893" w:rsidRPr="00CE4893">
        <w:rPr>
          <w:sz w:val="20"/>
        </w:rPr>
        <w:t>,</w:t>
      </w:r>
      <w:r w:rsidR="0029021B" w:rsidRPr="00CE4893">
        <w:rPr>
          <w:sz w:val="20"/>
        </w:rPr>
        <w:t xml:space="preserve"> </w:t>
      </w:r>
      <w:r w:rsidR="00CE4893">
        <w:rPr>
          <w:sz w:val="20"/>
        </w:rPr>
        <w:t>different</w:t>
      </w:r>
      <w:r w:rsidR="00CE4893" w:rsidRPr="00CE4893">
        <w:rPr>
          <w:sz w:val="20"/>
        </w:rPr>
        <w:t xml:space="preserve"> </w:t>
      </w:r>
      <w:r w:rsidR="00CE4893">
        <w:rPr>
          <w:sz w:val="20"/>
        </w:rPr>
        <w:t>subsequences can be extracted</w:t>
      </w:r>
      <w:r w:rsidR="0029021B" w:rsidRPr="00CE4893">
        <w:rPr>
          <w:sz w:val="20"/>
        </w:rPr>
        <w:t xml:space="preserve">, </w:t>
      </w:r>
      <w:r w:rsidR="00CE4893">
        <w:rPr>
          <w:sz w:val="20"/>
        </w:rPr>
        <w:t>for example</w:t>
      </w:r>
      <w:r w:rsidR="0029021B" w:rsidRPr="00CE4893">
        <w:rPr>
          <w:sz w:val="20"/>
        </w:rPr>
        <w:t>, ‘</w:t>
      </w:r>
      <w:r w:rsidR="0029021B">
        <w:rPr>
          <w:sz w:val="20"/>
        </w:rPr>
        <w:t>A</w:t>
      </w:r>
      <w:r w:rsidR="0029021B" w:rsidRPr="00CE4893">
        <w:rPr>
          <w:sz w:val="20"/>
        </w:rPr>
        <w:t xml:space="preserve"> </w:t>
      </w:r>
      <w:r w:rsidR="0029021B">
        <w:rPr>
          <w:sz w:val="20"/>
        </w:rPr>
        <w:t>B</w:t>
      </w:r>
      <w:r w:rsidR="0029021B" w:rsidRPr="00CE4893">
        <w:rPr>
          <w:sz w:val="20"/>
        </w:rPr>
        <w:t xml:space="preserve"> </w:t>
      </w:r>
      <w:r w:rsidR="0029021B">
        <w:rPr>
          <w:sz w:val="20"/>
        </w:rPr>
        <w:t>C</w:t>
      </w:r>
      <w:r w:rsidR="0029021B" w:rsidRPr="00CE4893">
        <w:rPr>
          <w:sz w:val="20"/>
        </w:rPr>
        <w:t>’, ‘</w:t>
      </w:r>
      <w:r w:rsidR="0029021B">
        <w:rPr>
          <w:sz w:val="20"/>
        </w:rPr>
        <w:t>C</w:t>
      </w:r>
      <w:r w:rsidR="0029021B" w:rsidRPr="00CE4893">
        <w:rPr>
          <w:sz w:val="20"/>
        </w:rPr>
        <w:t xml:space="preserve"> </w:t>
      </w:r>
      <w:r w:rsidR="0029021B">
        <w:rPr>
          <w:sz w:val="20"/>
        </w:rPr>
        <w:t>B</w:t>
      </w:r>
      <w:r w:rsidR="0029021B" w:rsidRPr="00CE4893">
        <w:rPr>
          <w:sz w:val="20"/>
        </w:rPr>
        <w:t>’, ‘</w:t>
      </w:r>
      <w:r w:rsidR="0029021B">
        <w:rPr>
          <w:sz w:val="20"/>
        </w:rPr>
        <w:t>B</w:t>
      </w:r>
      <w:r w:rsidR="0029021B" w:rsidRPr="00CE4893">
        <w:rPr>
          <w:sz w:val="20"/>
        </w:rPr>
        <w:t xml:space="preserve"> </w:t>
      </w:r>
      <w:r w:rsidR="0029021B">
        <w:rPr>
          <w:sz w:val="20"/>
        </w:rPr>
        <w:t>C</w:t>
      </w:r>
      <w:r w:rsidR="0029021B" w:rsidRPr="00CE4893">
        <w:rPr>
          <w:sz w:val="20"/>
        </w:rPr>
        <w:t xml:space="preserve"> </w:t>
      </w:r>
      <w:r w:rsidR="0029021B">
        <w:rPr>
          <w:sz w:val="20"/>
        </w:rPr>
        <w:t>B</w:t>
      </w:r>
      <w:r w:rsidR="0029021B" w:rsidRPr="00CE4893">
        <w:rPr>
          <w:sz w:val="20"/>
        </w:rPr>
        <w:t xml:space="preserve"> </w:t>
      </w:r>
      <w:r w:rsidR="0029021B">
        <w:rPr>
          <w:sz w:val="20"/>
        </w:rPr>
        <w:t>D</w:t>
      </w:r>
      <w:r w:rsidR="0029021B" w:rsidRPr="00CE4893">
        <w:rPr>
          <w:sz w:val="20"/>
        </w:rPr>
        <w:t xml:space="preserve">’ </w:t>
      </w:r>
      <w:r w:rsidR="00CE4893">
        <w:rPr>
          <w:sz w:val="20"/>
        </w:rPr>
        <w:t>etc</w:t>
      </w:r>
      <w:r w:rsidR="0029021B" w:rsidRPr="00CE4893">
        <w:rPr>
          <w:sz w:val="20"/>
        </w:rPr>
        <w:t>.</w:t>
      </w:r>
      <w:r w:rsidR="004A24B5" w:rsidRPr="004A24B5">
        <w:rPr>
          <w:sz w:val="20"/>
        </w:rPr>
        <w:t xml:space="preserve"> (</w:t>
      </w:r>
      <w:r w:rsidR="004A24B5">
        <w:rPr>
          <w:sz w:val="20"/>
        </w:rPr>
        <w:t>Synonyms</w:t>
      </w:r>
      <w:r w:rsidR="004A24B5" w:rsidRPr="004A24B5">
        <w:rPr>
          <w:sz w:val="20"/>
        </w:rPr>
        <w:t xml:space="preserve"> </w:t>
      </w:r>
      <w:r w:rsidR="004A24B5">
        <w:rPr>
          <w:sz w:val="20"/>
        </w:rPr>
        <w:t>of</w:t>
      </w:r>
      <w:r w:rsidR="004A24B5" w:rsidRPr="004A24B5">
        <w:rPr>
          <w:sz w:val="20"/>
        </w:rPr>
        <w:t xml:space="preserve"> </w:t>
      </w:r>
      <w:r w:rsidR="004A24B5">
        <w:rPr>
          <w:sz w:val="20"/>
        </w:rPr>
        <w:t>this</w:t>
      </w:r>
      <w:r w:rsidR="004A24B5" w:rsidRPr="004A24B5">
        <w:rPr>
          <w:sz w:val="20"/>
        </w:rPr>
        <w:t xml:space="preserve"> </w:t>
      </w:r>
      <w:r w:rsidR="004A24B5">
        <w:rPr>
          <w:sz w:val="20"/>
        </w:rPr>
        <w:t>concept</w:t>
      </w:r>
      <w:r w:rsidR="004A24B5" w:rsidRPr="004A24B5">
        <w:rPr>
          <w:sz w:val="20"/>
        </w:rPr>
        <w:t xml:space="preserve">, </w:t>
      </w:r>
      <w:r w:rsidR="004A24B5">
        <w:rPr>
          <w:sz w:val="20"/>
        </w:rPr>
        <w:t>encountered in literature</w:t>
      </w:r>
      <w:r w:rsidR="004A24B5" w:rsidRPr="004A24B5">
        <w:rPr>
          <w:sz w:val="20"/>
        </w:rPr>
        <w:t xml:space="preserve">: </w:t>
      </w:r>
      <w:r w:rsidR="004A24B5">
        <w:rPr>
          <w:sz w:val="20"/>
        </w:rPr>
        <w:t>substring</w:t>
      </w:r>
      <w:r w:rsidR="004A24B5" w:rsidRPr="004A24B5">
        <w:rPr>
          <w:sz w:val="20"/>
        </w:rPr>
        <w:t xml:space="preserve">, </w:t>
      </w:r>
      <w:r w:rsidR="004A24B5">
        <w:rPr>
          <w:sz w:val="20"/>
        </w:rPr>
        <w:t>series</w:t>
      </w:r>
      <w:r w:rsidR="004A24B5" w:rsidRPr="004A24B5">
        <w:rPr>
          <w:sz w:val="20"/>
        </w:rPr>
        <w:t xml:space="preserve">, </w:t>
      </w:r>
      <w:r w:rsidR="004A24B5">
        <w:rPr>
          <w:sz w:val="20"/>
        </w:rPr>
        <w:t>run</w:t>
      </w:r>
      <w:r w:rsidR="004A24B5" w:rsidRPr="004A24B5">
        <w:rPr>
          <w:sz w:val="20"/>
        </w:rPr>
        <w:t>.)</w:t>
      </w:r>
      <w:r w:rsidR="0029021B" w:rsidRPr="004A24B5">
        <w:rPr>
          <w:sz w:val="20"/>
        </w:rPr>
        <w:t xml:space="preserve"> </w:t>
      </w:r>
      <w:r w:rsidR="004A24B5" w:rsidRPr="004A24B5">
        <w:rPr>
          <w:i/>
          <w:sz w:val="20"/>
        </w:rPr>
        <w:t xml:space="preserve">Continuous </w:t>
      </w:r>
      <w:r w:rsidR="004A24B5">
        <w:rPr>
          <w:i/>
          <w:sz w:val="20"/>
        </w:rPr>
        <w:t>s</w:t>
      </w:r>
      <w:r w:rsidR="00CE4893">
        <w:rPr>
          <w:i/>
          <w:iCs/>
          <w:sz w:val="20"/>
        </w:rPr>
        <w:t>ubsequence</w:t>
      </w:r>
      <w:r w:rsidR="00CE4893" w:rsidRPr="00CE4893">
        <w:rPr>
          <w:sz w:val="20"/>
        </w:rPr>
        <w:t xml:space="preserve"> </w:t>
      </w:r>
      <w:r w:rsidR="0029021B" w:rsidRPr="00CE4893">
        <w:rPr>
          <w:i/>
          <w:iCs/>
          <w:sz w:val="20"/>
        </w:rPr>
        <w:t>(</w:t>
      </w:r>
      <w:r w:rsidR="00CE4893">
        <w:rPr>
          <w:i/>
          <w:iCs/>
          <w:sz w:val="20"/>
        </w:rPr>
        <w:t>chain</w:t>
      </w:r>
      <w:r w:rsidR="0029021B" w:rsidRPr="00CE4893">
        <w:rPr>
          <w:i/>
          <w:iCs/>
          <w:sz w:val="20"/>
        </w:rPr>
        <w:t xml:space="preserve">) </w:t>
      </w:r>
      <w:r w:rsidR="00CE4893">
        <w:rPr>
          <w:i/>
          <w:iCs/>
          <w:sz w:val="20"/>
        </w:rPr>
        <w:t>of</w:t>
      </w:r>
      <w:r w:rsidR="00CE4893" w:rsidRPr="00CE4893">
        <w:rPr>
          <w:i/>
          <w:iCs/>
          <w:sz w:val="20"/>
        </w:rPr>
        <w:t xml:space="preserve"> </w:t>
      </w:r>
      <w:r w:rsidR="00CE4893">
        <w:rPr>
          <w:i/>
          <w:iCs/>
          <w:sz w:val="20"/>
        </w:rPr>
        <w:t>concurrence</w:t>
      </w:r>
      <w:r w:rsidR="00CF4A5A" w:rsidRPr="00CE4893">
        <w:rPr>
          <w:sz w:val="20"/>
        </w:rPr>
        <w:t xml:space="preserve">, </w:t>
      </w:r>
      <w:r w:rsidR="00CE4893">
        <w:rPr>
          <w:sz w:val="20"/>
        </w:rPr>
        <w:t>or</w:t>
      </w:r>
      <w:r w:rsidR="00CE4893" w:rsidRPr="00CE4893">
        <w:rPr>
          <w:sz w:val="20"/>
        </w:rPr>
        <w:t xml:space="preserve"> </w:t>
      </w:r>
      <w:r w:rsidR="00CE4893">
        <w:rPr>
          <w:sz w:val="20"/>
        </w:rPr>
        <w:t>common</w:t>
      </w:r>
      <w:r w:rsidR="00CF4A5A" w:rsidRPr="00CE4893">
        <w:rPr>
          <w:sz w:val="20"/>
        </w:rPr>
        <w:t xml:space="preserve"> </w:t>
      </w:r>
      <w:r w:rsidR="004A24B5">
        <w:rPr>
          <w:sz w:val="20"/>
        </w:rPr>
        <w:t>chain</w:t>
      </w:r>
      <w:r w:rsidR="00CE4893" w:rsidRPr="00CE4893">
        <w:rPr>
          <w:sz w:val="20"/>
        </w:rPr>
        <w:t xml:space="preserve"> </w:t>
      </w:r>
      <w:r w:rsidR="0029021B" w:rsidRPr="00CE4893">
        <w:rPr>
          <w:sz w:val="20"/>
        </w:rPr>
        <w:t>–</w:t>
      </w:r>
      <w:r w:rsidR="006F5B98" w:rsidRPr="00CE4893">
        <w:rPr>
          <w:sz w:val="20"/>
        </w:rPr>
        <w:t xml:space="preserve"> </w:t>
      </w:r>
      <w:r w:rsidR="00CE4893">
        <w:rPr>
          <w:sz w:val="20"/>
        </w:rPr>
        <w:t xml:space="preserve">is a chain met </w:t>
      </w:r>
      <w:r w:rsidR="006D7ED3">
        <w:rPr>
          <w:sz w:val="20"/>
        </w:rPr>
        <w:t>i</w:t>
      </w:r>
      <w:r w:rsidR="00CE4893">
        <w:rPr>
          <w:sz w:val="20"/>
        </w:rPr>
        <w:t>n one as well as in the other document</w:t>
      </w:r>
      <w:r w:rsidR="0029021B" w:rsidRPr="00CE4893">
        <w:rPr>
          <w:sz w:val="20"/>
        </w:rPr>
        <w:t>.</w:t>
      </w:r>
      <w:r w:rsidR="00CF4A5A" w:rsidRPr="00CE4893">
        <w:rPr>
          <w:sz w:val="20"/>
        </w:rPr>
        <w:t xml:space="preserve"> </w:t>
      </w:r>
      <w:r w:rsidR="00CE4893">
        <w:rPr>
          <w:sz w:val="20"/>
        </w:rPr>
        <w:t>So</w:t>
      </w:r>
      <w:r w:rsidR="007B4DD3" w:rsidRPr="00CE4893">
        <w:rPr>
          <w:sz w:val="20"/>
        </w:rPr>
        <w:t xml:space="preserve">, </w:t>
      </w:r>
      <w:r w:rsidR="00CE4893">
        <w:rPr>
          <w:sz w:val="20"/>
        </w:rPr>
        <w:t>in</w:t>
      </w:r>
      <w:r w:rsidR="00CE4893" w:rsidRPr="00CE4893">
        <w:rPr>
          <w:sz w:val="20"/>
        </w:rPr>
        <w:t xml:space="preserve"> </w:t>
      </w:r>
      <w:r w:rsidR="00CE4893">
        <w:rPr>
          <w:sz w:val="20"/>
        </w:rPr>
        <w:t>sequences</w:t>
      </w:r>
      <w:r w:rsidR="00CF4A5A" w:rsidRPr="00CE4893">
        <w:rPr>
          <w:sz w:val="20"/>
        </w:rPr>
        <w:t xml:space="preserve"> ‘</w:t>
      </w:r>
      <w:r w:rsidR="00CF4A5A">
        <w:rPr>
          <w:sz w:val="20"/>
        </w:rPr>
        <w:t>A</w:t>
      </w:r>
      <w:r w:rsidR="00CF4A5A" w:rsidRPr="00CE4893">
        <w:rPr>
          <w:sz w:val="20"/>
        </w:rPr>
        <w:t xml:space="preserve"> </w:t>
      </w:r>
      <w:r w:rsidR="00CF4A5A">
        <w:rPr>
          <w:sz w:val="20"/>
        </w:rPr>
        <w:t>B</w:t>
      </w:r>
      <w:r w:rsidR="00CF4A5A" w:rsidRPr="00CE4893">
        <w:rPr>
          <w:sz w:val="20"/>
        </w:rPr>
        <w:t xml:space="preserve"> </w:t>
      </w:r>
      <w:r w:rsidR="00CF4A5A">
        <w:rPr>
          <w:sz w:val="20"/>
        </w:rPr>
        <w:t>C</w:t>
      </w:r>
      <w:r w:rsidR="00CF4A5A" w:rsidRPr="00CE4893">
        <w:rPr>
          <w:sz w:val="20"/>
        </w:rPr>
        <w:t xml:space="preserve"> </w:t>
      </w:r>
      <w:r w:rsidR="00CF4A5A">
        <w:rPr>
          <w:sz w:val="20"/>
        </w:rPr>
        <w:t>B</w:t>
      </w:r>
      <w:r w:rsidR="00CF4A5A" w:rsidRPr="00CE4893">
        <w:rPr>
          <w:sz w:val="20"/>
        </w:rPr>
        <w:t xml:space="preserve"> </w:t>
      </w:r>
      <w:r w:rsidR="00CF4A5A">
        <w:rPr>
          <w:sz w:val="20"/>
        </w:rPr>
        <w:t>D</w:t>
      </w:r>
      <w:r w:rsidR="00CF4A5A" w:rsidRPr="00CE4893">
        <w:rPr>
          <w:sz w:val="20"/>
        </w:rPr>
        <w:t xml:space="preserve">’ </w:t>
      </w:r>
      <w:r w:rsidR="00CE4893">
        <w:rPr>
          <w:sz w:val="20"/>
        </w:rPr>
        <w:t>and</w:t>
      </w:r>
      <w:r w:rsidR="00CF4A5A" w:rsidRPr="00CE4893">
        <w:rPr>
          <w:sz w:val="20"/>
        </w:rPr>
        <w:t xml:space="preserve"> ‘</w:t>
      </w:r>
      <w:r w:rsidR="00CF4A5A">
        <w:rPr>
          <w:sz w:val="20"/>
        </w:rPr>
        <w:t>B</w:t>
      </w:r>
      <w:r w:rsidR="00CF4A5A" w:rsidRPr="00CE4893">
        <w:rPr>
          <w:sz w:val="20"/>
        </w:rPr>
        <w:t xml:space="preserve"> </w:t>
      </w:r>
      <w:r w:rsidR="00CF4A5A">
        <w:rPr>
          <w:sz w:val="20"/>
        </w:rPr>
        <w:t>F</w:t>
      </w:r>
      <w:r w:rsidR="00CF4A5A" w:rsidRPr="00CE4893">
        <w:rPr>
          <w:sz w:val="20"/>
        </w:rPr>
        <w:t xml:space="preserve"> </w:t>
      </w:r>
      <w:r w:rsidR="00CF4A5A">
        <w:rPr>
          <w:sz w:val="20"/>
        </w:rPr>
        <w:t>B</w:t>
      </w:r>
      <w:r w:rsidR="00CF4A5A" w:rsidRPr="00CE4893">
        <w:rPr>
          <w:sz w:val="20"/>
        </w:rPr>
        <w:t xml:space="preserve"> </w:t>
      </w:r>
      <w:r w:rsidR="00CF4A5A">
        <w:rPr>
          <w:sz w:val="20"/>
        </w:rPr>
        <w:t>B</w:t>
      </w:r>
      <w:r w:rsidR="00CF4A5A" w:rsidRPr="00CE4893">
        <w:rPr>
          <w:sz w:val="20"/>
        </w:rPr>
        <w:t xml:space="preserve"> </w:t>
      </w:r>
      <w:r w:rsidR="00CF4A5A">
        <w:rPr>
          <w:sz w:val="20"/>
        </w:rPr>
        <w:t>A</w:t>
      </w:r>
      <w:r w:rsidR="00CF4A5A" w:rsidRPr="00CE4893">
        <w:rPr>
          <w:sz w:val="20"/>
        </w:rPr>
        <w:t>’</w:t>
      </w:r>
      <w:r w:rsidR="00AA1686" w:rsidRPr="00CE4893">
        <w:rPr>
          <w:sz w:val="20"/>
        </w:rPr>
        <w:t xml:space="preserve"> </w:t>
      </w:r>
      <w:r w:rsidR="00CE4893">
        <w:rPr>
          <w:sz w:val="20"/>
        </w:rPr>
        <w:t>there are no concurrent chains</w:t>
      </w:r>
      <w:r w:rsidR="00AA1686" w:rsidRPr="00CE4893">
        <w:rPr>
          <w:sz w:val="20"/>
        </w:rPr>
        <w:t xml:space="preserve"> (</w:t>
      </w:r>
      <w:r w:rsidR="00CE4893">
        <w:rPr>
          <w:sz w:val="20"/>
        </w:rPr>
        <w:t>of length more than one word</w:t>
      </w:r>
      <w:r w:rsidR="00AA1686" w:rsidRPr="00CE4893">
        <w:rPr>
          <w:sz w:val="20"/>
        </w:rPr>
        <w:t>).</w:t>
      </w:r>
    </w:p>
    <w:p w14:paraId="49A8844C" w14:textId="60E8271B" w:rsidR="00B672CB" w:rsidRPr="00CE4893" w:rsidRDefault="00B672CB" w:rsidP="004013EB">
      <w:pPr>
        <w:autoSpaceDE w:val="0"/>
        <w:autoSpaceDN w:val="0"/>
        <w:adjustRightInd w:val="0"/>
        <w:rPr>
          <w:sz w:val="20"/>
          <w:szCs w:val="20"/>
          <w:lang w:eastAsia="ru-RU"/>
        </w:rPr>
      </w:pPr>
    </w:p>
    <w:p w14:paraId="45312C4C" w14:textId="650B8860" w:rsidR="00B672CB" w:rsidRPr="005C42B4" w:rsidRDefault="00A06886" w:rsidP="004013EB">
      <w:pPr>
        <w:autoSpaceDE w:val="0"/>
        <w:autoSpaceDN w:val="0"/>
        <w:adjustRightInd w:val="0"/>
        <w:rPr>
          <w:b/>
          <w:bCs/>
          <w:sz w:val="20"/>
          <w:szCs w:val="20"/>
          <w:lang w:eastAsia="ru-RU"/>
        </w:rPr>
      </w:pPr>
      <w:r w:rsidRPr="005C42B4">
        <w:rPr>
          <w:b/>
          <w:bCs/>
          <w:sz w:val="20"/>
          <w:szCs w:val="20"/>
          <w:lang w:eastAsia="ru-RU"/>
        </w:rPr>
        <w:t>Algorithm</w:t>
      </w:r>
    </w:p>
    <w:p w14:paraId="14DEC843" w14:textId="2AA4EB77" w:rsidR="00035766" w:rsidRPr="003F3DDE" w:rsidRDefault="00BC2E15" w:rsidP="007957AD">
      <w:pPr>
        <w:autoSpaceDE w:val="0"/>
        <w:autoSpaceDN w:val="0"/>
        <w:adjustRightInd w:val="0"/>
        <w:ind w:left="284"/>
        <w:rPr>
          <w:sz w:val="20"/>
          <w:szCs w:val="20"/>
          <w:lang w:eastAsia="ru-RU"/>
        </w:rPr>
      </w:pPr>
      <w:r>
        <w:rPr>
          <w:sz w:val="20"/>
          <w:szCs w:val="20"/>
          <w:lang w:eastAsia="ru-RU"/>
        </w:rPr>
        <w:t>There</w:t>
      </w:r>
      <w:r w:rsidRPr="00BC2E15">
        <w:rPr>
          <w:sz w:val="20"/>
          <w:szCs w:val="20"/>
          <w:lang w:eastAsia="ru-RU"/>
        </w:rPr>
        <w:t xml:space="preserve"> </w:t>
      </w:r>
      <w:r>
        <w:rPr>
          <w:sz w:val="20"/>
          <w:szCs w:val="20"/>
          <w:lang w:eastAsia="ru-RU"/>
        </w:rPr>
        <w:t>exist</w:t>
      </w:r>
      <w:r w:rsidRPr="00BC2E15">
        <w:rPr>
          <w:sz w:val="20"/>
          <w:szCs w:val="20"/>
          <w:lang w:eastAsia="ru-RU"/>
        </w:rPr>
        <w:t xml:space="preserve"> </w:t>
      </w:r>
      <w:r>
        <w:rPr>
          <w:sz w:val="20"/>
          <w:szCs w:val="20"/>
          <w:lang w:eastAsia="ru-RU"/>
        </w:rPr>
        <w:t>very</w:t>
      </w:r>
      <w:r w:rsidRPr="00BC2E15">
        <w:rPr>
          <w:sz w:val="20"/>
          <w:szCs w:val="20"/>
          <w:lang w:eastAsia="ru-RU"/>
        </w:rPr>
        <w:t xml:space="preserve"> </w:t>
      </w:r>
      <w:r>
        <w:rPr>
          <w:sz w:val="20"/>
          <w:szCs w:val="20"/>
          <w:lang w:eastAsia="ru-RU"/>
        </w:rPr>
        <w:t>different</w:t>
      </w:r>
      <w:r w:rsidRPr="00BC2E15">
        <w:rPr>
          <w:sz w:val="20"/>
          <w:szCs w:val="20"/>
          <w:lang w:eastAsia="ru-RU"/>
        </w:rPr>
        <w:t xml:space="preserve"> </w:t>
      </w:r>
      <w:r>
        <w:rPr>
          <w:sz w:val="20"/>
          <w:szCs w:val="20"/>
          <w:lang w:eastAsia="ru-RU"/>
        </w:rPr>
        <w:t>approaches</w:t>
      </w:r>
      <w:r w:rsidRPr="00BC2E15">
        <w:rPr>
          <w:sz w:val="20"/>
          <w:szCs w:val="20"/>
          <w:lang w:eastAsia="ru-RU"/>
        </w:rPr>
        <w:t xml:space="preserve"> </w:t>
      </w:r>
      <w:r>
        <w:rPr>
          <w:sz w:val="20"/>
          <w:szCs w:val="20"/>
          <w:lang w:eastAsia="ru-RU"/>
        </w:rPr>
        <w:t>to</w:t>
      </w:r>
      <w:r w:rsidRPr="00BC2E15">
        <w:rPr>
          <w:sz w:val="20"/>
          <w:szCs w:val="20"/>
          <w:lang w:eastAsia="ru-RU"/>
        </w:rPr>
        <w:t xml:space="preserve"> </w:t>
      </w:r>
      <w:r>
        <w:rPr>
          <w:sz w:val="20"/>
          <w:szCs w:val="20"/>
          <w:lang w:eastAsia="ru-RU"/>
        </w:rPr>
        <w:t>establish</w:t>
      </w:r>
      <w:r w:rsidRPr="00BC2E15">
        <w:rPr>
          <w:sz w:val="20"/>
          <w:szCs w:val="20"/>
          <w:lang w:eastAsia="ru-RU"/>
        </w:rPr>
        <w:t xml:space="preserve"> likeness </w:t>
      </w:r>
      <w:r>
        <w:rPr>
          <w:sz w:val="20"/>
          <w:szCs w:val="20"/>
          <w:lang w:eastAsia="ru-RU"/>
        </w:rPr>
        <w:t>between two</w:t>
      </w:r>
      <w:r w:rsidR="00035766" w:rsidRPr="00BC2E15">
        <w:rPr>
          <w:sz w:val="20"/>
          <w:szCs w:val="20"/>
          <w:lang w:eastAsia="ru-RU"/>
        </w:rPr>
        <w:t xml:space="preserve"> </w:t>
      </w:r>
      <w:r>
        <w:rPr>
          <w:sz w:val="20"/>
          <w:szCs w:val="20"/>
          <w:lang w:eastAsia="ru-RU"/>
        </w:rPr>
        <w:t>documents</w:t>
      </w:r>
      <w:r w:rsidR="00035766" w:rsidRPr="00BC2E15">
        <w:rPr>
          <w:sz w:val="20"/>
          <w:szCs w:val="20"/>
          <w:lang w:eastAsia="ru-RU"/>
        </w:rPr>
        <w:t>/</w:t>
      </w:r>
      <w:r>
        <w:rPr>
          <w:sz w:val="20"/>
          <w:szCs w:val="20"/>
          <w:lang w:eastAsia="ru-RU"/>
        </w:rPr>
        <w:t>sequences</w:t>
      </w:r>
      <w:r w:rsidR="00553FF9" w:rsidRPr="00BC2E15">
        <w:rPr>
          <w:sz w:val="20"/>
          <w:szCs w:val="20"/>
          <w:lang w:eastAsia="ru-RU"/>
        </w:rPr>
        <w:t xml:space="preserve">. </w:t>
      </w:r>
      <w:r>
        <w:rPr>
          <w:sz w:val="20"/>
          <w:szCs w:val="20"/>
          <w:lang w:eastAsia="ru-RU"/>
        </w:rPr>
        <w:t xml:space="preserve">Macro </w:t>
      </w:r>
      <w:r w:rsidR="00035766" w:rsidRPr="003F3DDE">
        <w:rPr>
          <w:sz w:val="20"/>
          <w:szCs w:val="20"/>
          <w:lang w:eastAsia="ru-RU"/>
        </w:rPr>
        <w:t>!</w:t>
      </w:r>
      <w:r w:rsidR="00035766">
        <w:rPr>
          <w:sz w:val="20"/>
          <w:szCs w:val="20"/>
          <w:lang w:eastAsia="ru-RU"/>
        </w:rPr>
        <w:t>KO</w:t>
      </w:r>
      <w:r w:rsidR="00035766" w:rsidRPr="003F3DDE">
        <w:rPr>
          <w:sz w:val="20"/>
          <w:szCs w:val="20"/>
          <w:lang w:eastAsia="ru-RU"/>
        </w:rPr>
        <w:t>_</w:t>
      </w:r>
      <w:r w:rsidR="00035766">
        <w:rPr>
          <w:sz w:val="20"/>
          <w:szCs w:val="20"/>
          <w:lang w:eastAsia="ru-RU"/>
        </w:rPr>
        <w:t>SEQSIM</w:t>
      </w:r>
      <w:r w:rsidR="00553FF9" w:rsidRPr="003F3DDE">
        <w:rPr>
          <w:sz w:val="20"/>
          <w:szCs w:val="20"/>
          <w:lang w:eastAsia="ru-RU"/>
        </w:rPr>
        <w:t xml:space="preserve"> </w:t>
      </w:r>
      <w:r>
        <w:rPr>
          <w:sz w:val="20"/>
          <w:szCs w:val="20"/>
          <w:lang w:eastAsia="ru-RU"/>
        </w:rPr>
        <w:t>offers to select from</w:t>
      </w:r>
      <w:r w:rsidRPr="00BC2E15">
        <w:rPr>
          <w:sz w:val="20"/>
          <w:szCs w:val="20"/>
          <w:lang w:eastAsia="ru-RU"/>
        </w:rPr>
        <w:t xml:space="preserve"> </w:t>
      </w:r>
      <w:r w:rsidR="003F3DDE">
        <w:rPr>
          <w:sz w:val="20"/>
          <w:szCs w:val="20"/>
          <w:lang w:eastAsia="ru-RU"/>
        </w:rPr>
        <w:t>several</w:t>
      </w:r>
      <w:r>
        <w:rPr>
          <w:sz w:val="20"/>
          <w:szCs w:val="20"/>
          <w:lang w:eastAsia="ru-RU"/>
        </w:rPr>
        <w:t xml:space="preserve"> approaches</w:t>
      </w:r>
      <w:r w:rsidR="003F3DDE">
        <w:rPr>
          <w:sz w:val="20"/>
          <w:szCs w:val="20"/>
          <w:lang w:eastAsia="ru-RU"/>
        </w:rPr>
        <w:t>. Among them, the following three are interesting:</w:t>
      </w:r>
    </w:p>
    <w:p w14:paraId="16ADE41B" w14:textId="5F2526F7" w:rsidR="00CB6570" w:rsidRPr="00F17792" w:rsidRDefault="00BC2E15" w:rsidP="00CB6570">
      <w:pPr>
        <w:pStyle w:val="af4"/>
        <w:numPr>
          <w:ilvl w:val="0"/>
          <w:numId w:val="33"/>
        </w:numPr>
        <w:autoSpaceDE w:val="0"/>
        <w:autoSpaceDN w:val="0"/>
        <w:adjustRightInd w:val="0"/>
        <w:rPr>
          <w:sz w:val="20"/>
          <w:szCs w:val="20"/>
          <w:lang w:eastAsia="ru-RU"/>
        </w:rPr>
      </w:pPr>
      <w:r w:rsidRPr="00BC2E15">
        <w:rPr>
          <w:i/>
          <w:iCs/>
          <w:sz w:val="20"/>
          <w:szCs w:val="20"/>
          <w:lang w:eastAsia="ru-RU"/>
        </w:rPr>
        <w:t>M</w:t>
      </w:r>
      <w:r w:rsidR="00035766" w:rsidRPr="00BC2E15">
        <w:rPr>
          <w:i/>
          <w:iCs/>
          <w:sz w:val="20"/>
        </w:rPr>
        <w:t>aximal matching</w:t>
      </w:r>
      <w:r w:rsidRPr="00BC2E15">
        <w:rPr>
          <w:sz w:val="20"/>
        </w:rPr>
        <w:t xml:space="preserve"> </w:t>
      </w:r>
      <w:r>
        <w:rPr>
          <w:sz w:val="20"/>
        </w:rPr>
        <w:t>approach</w:t>
      </w:r>
      <w:r w:rsidR="00CB6570" w:rsidRPr="00BC2E15">
        <w:rPr>
          <w:sz w:val="20"/>
        </w:rPr>
        <w:t>:</w:t>
      </w:r>
      <w:r w:rsidR="00553FF9" w:rsidRPr="00BC2E15">
        <w:rPr>
          <w:sz w:val="20"/>
          <w:szCs w:val="20"/>
          <w:lang w:eastAsia="ru-RU"/>
        </w:rPr>
        <w:t xml:space="preserve"> </w:t>
      </w:r>
      <w:bookmarkStart w:id="14" w:name="_Hlk126356383"/>
      <w:r>
        <w:rPr>
          <w:sz w:val="20"/>
          <w:szCs w:val="20"/>
          <w:u w:val="single"/>
          <w:lang w:eastAsia="ru-RU"/>
        </w:rPr>
        <w:t>similarity</w:t>
      </w:r>
      <w:r w:rsidRPr="00BC2E15">
        <w:rPr>
          <w:sz w:val="20"/>
          <w:szCs w:val="20"/>
          <w:u w:val="single"/>
          <w:lang w:eastAsia="ru-RU"/>
        </w:rPr>
        <w:t xml:space="preserve"> </w:t>
      </w:r>
      <w:r>
        <w:rPr>
          <w:sz w:val="20"/>
          <w:szCs w:val="20"/>
          <w:u w:val="single"/>
          <w:lang w:eastAsia="ru-RU"/>
        </w:rPr>
        <w:t>between</w:t>
      </w:r>
      <w:r w:rsidRPr="00BC2E15">
        <w:rPr>
          <w:sz w:val="20"/>
          <w:szCs w:val="20"/>
          <w:u w:val="single"/>
          <w:lang w:eastAsia="ru-RU"/>
        </w:rPr>
        <w:t xml:space="preserve"> </w:t>
      </w:r>
      <w:r>
        <w:rPr>
          <w:sz w:val="20"/>
          <w:szCs w:val="20"/>
          <w:u w:val="single"/>
          <w:lang w:eastAsia="ru-RU"/>
        </w:rPr>
        <w:t>two</w:t>
      </w:r>
      <w:r w:rsidRPr="00BC2E15">
        <w:rPr>
          <w:sz w:val="20"/>
          <w:szCs w:val="20"/>
          <w:u w:val="single"/>
          <w:lang w:eastAsia="ru-RU"/>
        </w:rPr>
        <w:t xml:space="preserve"> </w:t>
      </w:r>
      <w:r>
        <w:rPr>
          <w:sz w:val="20"/>
          <w:szCs w:val="20"/>
          <w:u w:val="single"/>
          <w:lang w:eastAsia="ru-RU"/>
        </w:rPr>
        <w:t>documents</w:t>
      </w:r>
      <w:r w:rsidRPr="00BC2E15">
        <w:rPr>
          <w:sz w:val="20"/>
          <w:szCs w:val="20"/>
          <w:u w:val="single"/>
          <w:lang w:eastAsia="ru-RU"/>
        </w:rPr>
        <w:t xml:space="preserve"> </w:t>
      </w:r>
      <w:r>
        <w:rPr>
          <w:sz w:val="20"/>
          <w:szCs w:val="20"/>
          <w:u w:val="single"/>
          <w:lang w:eastAsia="ru-RU"/>
        </w:rPr>
        <w:t>is</w:t>
      </w:r>
      <w:r w:rsidRPr="00BC2E15">
        <w:rPr>
          <w:sz w:val="20"/>
          <w:szCs w:val="20"/>
          <w:u w:val="single"/>
          <w:lang w:eastAsia="ru-RU"/>
        </w:rPr>
        <w:t xml:space="preserve"> </w:t>
      </w:r>
      <w:r>
        <w:rPr>
          <w:sz w:val="20"/>
          <w:szCs w:val="20"/>
          <w:u w:val="single"/>
          <w:lang w:eastAsia="ru-RU"/>
        </w:rPr>
        <w:t>the</w:t>
      </w:r>
      <w:r w:rsidRPr="00BC2E15">
        <w:rPr>
          <w:sz w:val="20"/>
          <w:szCs w:val="20"/>
          <w:u w:val="single"/>
          <w:lang w:eastAsia="ru-RU"/>
        </w:rPr>
        <w:t xml:space="preserve"> </w:t>
      </w:r>
      <w:r>
        <w:rPr>
          <w:sz w:val="20"/>
          <w:szCs w:val="20"/>
          <w:u w:val="single"/>
          <w:lang w:eastAsia="ru-RU"/>
        </w:rPr>
        <w:t>magnitude</w:t>
      </w:r>
      <w:r w:rsidRPr="00BC2E15">
        <w:rPr>
          <w:sz w:val="20"/>
          <w:szCs w:val="20"/>
          <w:u w:val="single"/>
          <w:lang w:eastAsia="ru-RU"/>
        </w:rPr>
        <w:t xml:space="preserve"> </w:t>
      </w:r>
      <w:r>
        <w:rPr>
          <w:sz w:val="20"/>
          <w:szCs w:val="20"/>
          <w:u w:val="single"/>
          <w:lang w:eastAsia="ru-RU"/>
        </w:rPr>
        <w:t>of</w:t>
      </w:r>
      <w:r w:rsidRPr="00BC2E15">
        <w:rPr>
          <w:sz w:val="20"/>
          <w:szCs w:val="20"/>
          <w:u w:val="single"/>
          <w:lang w:eastAsia="ru-RU"/>
        </w:rPr>
        <w:t xml:space="preserve"> </w:t>
      </w:r>
      <w:r>
        <w:rPr>
          <w:sz w:val="20"/>
          <w:szCs w:val="20"/>
          <w:u w:val="single"/>
          <w:lang w:eastAsia="ru-RU"/>
        </w:rPr>
        <w:t>one</w:t>
      </w:r>
      <w:r w:rsidRPr="00BC2E15">
        <w:rPr>
          <w:sz w:val="20"/>
          <w:szCs w:val="20"/>
          <w:u w:val="single"/>
          <w:lang w:eastAsia="ru-RU"/>
        </w:rPr>
        <w:t>-</w:t>
      </w:r>
      <w:r>
        <w:rPr>
          <w:sz w:val="20"/>
          <w:szCs w:val="20"/>
          <w:u w:val="single"/>
          <w:lang w:eastAsia="ru-RU"/>
        </w:rPr>
        <w:t>to</w:t>
      </w:r>
      <w:r w:rsidRPr="00BC2E15">
        <w:rPr>
          <w:sz w:val="20"/>
          <w:szCs w:val="20"/>
          <w:u w:val="single"/>
          <w:lang w:eastAsia="ru-RU"/>
        </w:rPr>
        <w:t>-</w:t>
      </w:r>
      <w:r>
        <w:rPr>
          <w:sz w:val="20"/>
          <w:szCs w:val="20"/>
          <w:u w:val="single"/>
          <w:lang w:eastAsia="ru-RU"/>
        </w:rPr>
        <w:t>one</w:t>
      </w:r>
      <w:r w:rsidRPr="00BC2E15">
        <w:rPr>
          <w:sz w:val="20"/>
          <w:szCs w:val="20"/>
          <w:u w:val="single"/>
          <w:lang w:eastAsia="ru-RU"/>
        </w:rPr>
        <w:t xml:space="preserve"> </w:t>
      </w:r>
      <w:r>
        <w:rPr>
          <w:sz w:val="20"/>
          <w:szCs w:val="20"/>
          <w:u w:val="single"/>
          <w:lang w:eastAsia="ru-RU"/>
        </w:rPr>
        <w:t>matching</w:t>
      </w:r>
      <w:bookmarkEnd w:id="14"/>
      <w:r>
        <w:rPr>
          <w:sz w:val="20"/>
          <w:szCs w:val="20"/>
          <w:u w:val="single"/>
          <w:lang w:eastAsia="ru-RU"/>
        </w:rPr>
        <w:t xml:space="preserve"> elicited from the co-occurrence matrix between these documents</w:t>
      </w:r>
      <w:r w:rsidR="007957AD" w:rsidRPr="00BC2E15">
        <w:rPr>
          <w:sz w:val="20"/>
          <w:szCs w:val="20"/>
          <w:lang w:eastAsia="ru-RU"/>
        </w:rPr>
        <w:t>.</w:t>
      </w:r>
      <w:r w:rsidR="00D76220" w:rsidRPr="00BC2E15">
        <w:rPr>
          <w:sz w:val="20"/>
          <w:szCs w:val="20"/>
          <w:lang w:eastAsia="ru-RU"/>
        </w:rPr>
        <w:t xml:space="preserve"> </w:t>
      </w:r>
      <w:r w:rsidR="00350663">
        <w:rPr>
          <w:sz w:val="20"/>
          <w:szCs w:val="20"/>
          <w:lang w:eastAsia="ru-RU"/>
        </w:rPr>
        <w:t>Establishing</w:t>
      </w:r>
      <w:r w:rsidR="00350663" w:rsidRPr="00350663">
        <w:rPr>
          <w:sz w:val="20"/>
          <w:szCs w:val="20"/>
          <w:lang w:eastAsia="ru-RU"/>
        </w:rPr>
        <w:t xml:space="preserve"> </w:t>
      </w:r>
      <w:r w:rsidR="00350663">
        <w:rPr>
          <w:sz w:val="20"/>
          <w:szCs w:val="20"/>
          <w:lang w:eastAsia="ru-RU"/>
        </w:rPr>
        <w:t>of</w:t>
      </w:r>
      <w:r w:rsidR="00350663" w:rsidRPr="00350663">
        <w:rPr>
          <w:sz w:val="20"/>
          <w:szCs w:val="20"/>
          <w:lang w:eastAsia="ru-RU"/>
        </w:rPr>
        <w:t xml:space="preserve"> </w:t>
      </w:r>
      <w:r w:rsidR="00350663">
        <w:rPr>
          <w:sz w:val="20"/>
          <w:szCs w:val="20"/>
          <w:lang w:eastAsia="ru-RU"/>
        </w:rPr>
        <w:t>the</w:t>
      </w:r>
      <w:r w:rsidR="00350663" w:rsidRPr="00350663">
        <w:rPr>
          <w:sz w:val="20"/>
          <w:szCs w:val="20"/>
          <w:lang w:eastAsia="ru-RU"/>
        </w:rPr>
        <w:t xml:space="preserve"> </w:t>
      </w:r>
      <w:r w:rsidR="00350663">
        <w:rPr>
          <w:sz w:val="20"/>
          <w:szCs w:val="20"/>
          <w:lang w:eastAsia="ru-RU"/>
        </w:rPr>
        <w:t>matching</w:t>
      </w:r>
      <w:r w:rsidR="00350663" w:rsidRPr="00350663">
        <w:rPr>
          <w:sz w:val="20"/>
          <w:szCs w:val="20"/>
          <w:lang w:eastAsia="ru-RU"/>
        </w:rPr>
        <w:t xml:space="preserve"> </w:t>
      </w:r>
      <w:r w:rsidR="00350663">
        <w:rPr>
          <w:sz w:val="20"/>
          <w:szCs w:val="20"/>
          <w:lang w:eastAsia="ru-RU"/>
        </w:rPr>
        <w:t>consists</w:t>
      </w:r>
      <w:r w:rsidR="00350663" w:rsidRPr="00350663">
        <w:rPr>
          <w:sz w:val="20"/>
          <w:szCs w:val="20"/>
          <w:lang w:eastAsia="ru-RU"/>
        </w:rPr>
        <w:t xml:space="preserve"> </w:t>
      </w:r>
      <w:r w:rsidR="00350663">
        <w:rPr>
          <w:sz w:val="20"/>
          <w:szCs w:val="20"/>
          <w:lang w:eastAsia="ru-RU"/>
        </w:rPr>
        <w:t>of</w:t>
      </w:r>
      <w:r w:rsidR="00350663" w:rsidRPr="00350663">
        <w:rPr>
          <w:sz w:val="20"/>
          <w:szCs w:val="20"/>
          <w:lang w:eastAsia="ru-RU"/>
        </w:rPr>
        <w:t xml:space="preserve"> </w:t>
      </w:r>
      <w:r w:rsidR="00350663">
        <w:rPr>
          <w:sz w:val="20"/>
          <w:szCs w:val="20"/>
          <w:lang w:eastAsia="ru-RU"/>
        </w:rPr>
        <w:t>counting</w:t>
      </w:r>
      <w:r w:rsidR="00350663" w:rsidRPr="00350663">
        <w:rPr>
          <w:sz w:val="20"/>
          <w:szCs w:val="20"/>
          <w:lang w:eastAsia="ru-RU"/>
        </w:rPr>
        <w:t xml:space="preserve"> </w:t>
      </w:r>
      <w:r w:rsidR="00350663">
        <w:rPr>
          <w:sz w:val="20"/>
          <w:szCs w:val="20"/>
          <w:lang w:eastAsia="ru-RU"/>
        </w:rPr>
        <w:t>co-occurrences</w:t>
      </w:r>
      <w:r w:rsidR="00C141CF" w:rsidRPr="00350663">
        <w:rPr>
          <w:sz w:val="20"/>
          <w:szCs w:val="20"/>
          <w:lang w:eastAsia="ru-RU"/>
        </w:rPr>
        <w:t xml:space="preserve">, </w:t>
      </w:r>
      <w:r w:rsidR="00112573">
        <w:rPr>
          <w:sz w:val="20"/>
          <w:szCs w:val="20"/>
          <w:lang w:eastAsia="ru-RU"/>
        </w:rPr>
        <w:lastRenderedPageBreak/>
        <w:t>whereby</w:t>
      </w:r>
      <w:r w:rsidR="00350663">
        <w:rPr>
          <w:sz w:val="20"/>
          <w:szCs w:val="20"/>
          <w:lang w:eastAsia="ru-RU"/>
        </w:rPr>
        <w:t xml:space="preserve"> one occurrence can give no more than one co-occurrence into the matching</w:t>
      </w:r>
      <w:r w:rsidR="00C141CF" w:rsidRPr="00350663">
        <w:rPr>
          <w:sz w:val="20"/>
          <w:szCs w:val="20"/>
          <w:lang w:eastAsia="ru-RU"/>
        </w:rPr>
        <w:t xml:space="preserve"> (</w:t>
      </w:r>
      <w:r w:rsidR="00350663">
        <w:rPr>
          <w:sz w:val="20"/>
          <w:szCs w:val="20"/>
          <w:lang w:eastAsia="ru-RU"/>
        </w:rPr>
        <w:t>i.e., matching is</w:t>
      </w:r>
      <w:r w:rsidR="00350663" w:rsidRPr="00350663">
        <w:rPr>
          <w:sz w:val="20"/>
          <w:szCs w:val="20"/>
          <w:lang w:eastAsia="ru-RU"/>
        </w:rPr>
        <w:t xml:space="preserve"> </w:t>
      </w:r>
      <w:r w:rsidR="00350663">
        <w:rPr>
          <w:sz w:val="20"/>
          <w:szCs w:val="20"/>
          <w:lang w:eastAsia="ru-RU"/>
        </w:rPr>
        <w:t>one-to-one</w:t>
      </w:r>
      <w:r w:rsidR="00C141CF" w:rsidRPr="00350663">
        <w:rPr>
          <w:sz w:val="20"/>
          <w:szCs w:val="20"/>
          <w:lang w:eastAsia="ru-RU"/>
        </w:rPr>
        <w:t>).</w:t>
      </w:r>
      <w:r w:rsidR="009C1955" w:rsidRPr="00350663">
        <w:rPr>
          <w:sz w:val="20"/>
          <w:szCs w:val="20"/>
          <w:lang w:eastAsia="ru-RU"/>
        </w:rPr>
        <w:t xml:space="preserve"> </w:t>
      </w:r>
      <w:r w:rsidR="00350663">
        <w:rPr>
          <w:sz w:val="20"/>
          <w:szCs w:val="20"/>
          <w:lang w:eastAsia="ru-RU"/>
        </w:rPr>
        <w:t>The</w:t>
      </w:r>
      <w:r w:rsidR="00350663" w:rsidRPr="00350663">
        <w:rPr>
          <w:sz w:val="20"/>
          <w:szCs w:val="20"/>
          <w:lang w:eastAsia="ru-RU"/>
        </w:rPr>
        <w:t xml:space="preserve"> </w:t>
      </w:r>
      <w:r w:rsidR="00350663">
        <w:rPr>
          <w:sz w:val="20"/>
          <w:szCs w:val="20"/>
          <w:lang w:eastAsia="ru-RU"/>
        </w:rPr>
        <w:t>goal</w:t>
      </w:r>
      <w:r w:rsidR="00843EDD" w:rsidRPr="00350663">
        <w:rPr>
          <w:sz w:val="20"/>
          <w:szCs w:val="20"/>
          <w:lang w:eastAsia="ru-RU"/>
        </w:rPr>
        <w:t xml:space="preserve"> </w:t>
      </w:r>
      <w:r w:rsidR="001D48C5">
        <w:rPr>
          <w:sz w:val="20"/>
          <w:szCs w:val="20"/>
          <w:lang w:eastAsia="ru-RU"/>
        </w:rPr>
        <w:t>of maximal matching is</w:t>
      </w:r>
      <w:r w:rsidR="009C1955" w:rsidRPr="00350663">
        <w:rPr>
          <w:sz w:val="20"/>
          <w:szCs w:val="20"/>
          <w:lang w:eastAsia="ru-RU"/>
        </w:rPr>
        <w:t xml:space="preserve"> </w:t>
      </w:r>
      <w:r w:rsidR="00350663">
        <w:rPr>
          <w:sz w:val="20"/>
          <w:szCs w:val="20"/>
          <w:lang w:eastAsia="ru-RU"/>
        </w:rPr>
        <w:t>to</w:t>
      </w:r>
      <w:r w:rsidR="00350663" w:rsidRPr="00350663">
        <w:rPr>
          <w:sz w:val="20"/>
          <w:szCs w:val="20"/>
          <w:lang w:eastAsia="ru-RU"/>
        </w:rPr>
        <w:t xml:space="preserve"> </w:t>
      </w:r>
      <w:r w:rsidR="00350663">
        <w:rPr>
          <w:sz w:val="20"/>
          <w:szCs w:val="20"/>
          <w:lang w:eastAsia="ru-RU"/>
        </w:rPr>
        <w:t>pair</w:t>
      </w:r>
      <w:r w:rsidR="00350663" w:rsidRPr="00350663">
        <w:rPr>
          <w:sz w:val="20"/>
          <w:szCs w:val="20"/>
          <w:lang w:eastAsia="ru-RU"/>
        </w:rPr>
        <w:t xml:space="preserve"> </w:t>
      </w:r>
      <w:r w:rsidR="00350663">
        <w:rPr>
          <w:sz w:val="20"/>
          <w:szCs w:val="20"/>
          <w:lang w:eastAsia="ru-RU"/>
        </w:rPr>
        <w:t>between</w:t>
      </w:r>
      <w:r w:rsidR="00350663" w:rsidRPr="00350663">
        <w:rPr>
          <w:sz w:val="20"/>
          <w:szCs w:val="20"/>
          <w:lang w:eastAsia="ru-RU"/>
        </w:rPr>
        <w:t xml:space="preserve"> </w:t>
      </w:r>
      <w:r w:rsidR="00350663">
        <w:rPr>
          <w:sz w:val="20"/>
          <w:szCs w:val="20"/>
          <w:lang w:eastAsia="ru-RU"/>
        </w:rPr>
        <w:t>rows</w:t>
      </w:r>
      <w:r w:rsidR="00350663" w:rsidRPr="00350663">
        <w:rPr>
          <w:sz w:val="20"/>
          <w:szCs w:val="20"/>
          <w:lang w:eastAsia="ru-RU"/>
        </w:rPr>
        <w:t xml:space="preserve"> </w:t>
      </w:r>
      <w:r w:rsidR="00350663">
        <w:rPr>
          <w:sz w:val="20"/>
          <w:szCs w:val="20"/>
          <w:lang w:eastAsia="ru-RU"/>
        </w:rPr>
        <w:t>and</w:t>
      </w:r>
      <w:r w:rsidR="00350663" w:rsidRPr="00350663">
        <w:rPr>
          <w:sz w:val="20"/>
          <w:szCs w:val="20"/>
          <w:lang w:eastAsia="ru-RU"/>
        </w:rPr>
        <w:t xml:space="preserve"> </w:t>
      </w:r>
      <w:r w:rsidR="00350663">
        <w:rPr>
          <w:sz w:val="20"/>
          <w:szCs w:val="20"/>
          <w:lang w:eastAsia="ru-RU"/>
        </w:rPr>
        <w:t>columns</w:t>
      </w:r>
      <w:r w:rsidR="00350663" w:rsidRPr="00350663">
        <w:rPr>
          <w:sz w:val="20"/>
          <w:szCs w:val="20"/>
          <w:lang w:eastAsia="ru-RU"/>
        </w:rPr>
        <w:t xml:space="preserve"> </w:t>
      </w:r>
      <w:r w:rsidR="00350663">
        <w:rPr>
          <w:sz w:val="20"/>
          <w:szCs w:val="20"/>
          <w:lang w:eastAsia="ru-RU"/>
        </w:rPr>
        <w:t>in</w:t>
      </w:r>
      <w:r w:rsidR="00350663" w:rsidRPr="00350663">
        <w:rPr>
          <w:sz w:val="20"/>
          <w:szCs w:val="20"/>
          <w:lang w:eastAsia="ru-RU"/>
        </w:rPr>
        <w:t xml:space="preserve"> </w:t>
      </w:r>
      <w:r w:rsidR="00350663">
        <w:rPr>
          <w:sz w:val="20"/>
          <w:szCs w:val="20"/>
          <w:lang w:eastAsia="ru-RU"/>
        </w:rPr>
        <w:t>the matrix as</w:t>
      </w:r>
      <w:r w:rsidR="00350663" w:rsidRPr="00350663">
        <w:rPr>
          <w:sz w:val="20"/>
          <w:szCs w:val="20"/>
          <w:lang w:eastAsia="ru-RU"/>
        </w:rPr>
        <w:t xml:space="preserve"> </w:t>
      </w:r>
      <w:r w:rsidR="00350663">
        <w:rPr>
          <w:sz w:val="20"/>
          <w:szCs w:val="20"/>
          <w:lang w:eastAsia="ru-RU"/>
        </w:rPr>
        <w:t>much</w:t>
      </w:r>
      <w:r w:rsidR="00350663" w:rsidRPr="00350663">
        <w:rPr>
          <w:sz w:val="20"/>
          <w:szCs w:val="20"/>
          <w:lang w:eastAsia="ru-RU"/>
        </w:rPr>
        <w:t xml:space="preserve"> </w:t>
      </w:r>
      <w:r w:rsidR="00350663">
        <w:rPr>
          <w:sz w:val="20"/>
          <w:szCs w:val="20"/>
          <w:lang w:eastAsia="ru-RU"/>
        </w:rPr>
        <w:t>as</w:t>
      </w:r>
      <w:r w:rsidR="00350663" w:rsidRPr="00350663">
        <w:rPr>
          <w:sz w:val="20"/>
          <w:szCs w:val="20"/>
          <w:lang w:eastAsia="ru-RU"/>
        </w:rPr>
        <w:t xml:space="preserve"> </w:t>
      </w:r>
      <w:r w:rsidR="00350663">
        <w:rPr>
          <w:sz w:val="20"/>
          <w:szCs w:val="20"/>
          <w:lang w:eastAsia="ru-RU"/>
        </w:rPr>
        <w:t>possible</w:t>
      </w:r>
      <w:r w:rsidR="00112573">
        <w:rPr>
          <w:sz w:val="20"/>
          <w:szCs w:val="20"/>
          <w:lang w:eastAsia="ru-RU"/>
        </w:rPr>
        <w:t>;</w:t>
      </w:r>
      <w:r w:rsidR="009C1955" w:rsidRPr="00350663">
        <w:rPr>
          <w:sz w:val="20"/>
          <w:szCs w:val="20"/>
          <w:lang w:eastAsia="ru-RU"/>
        </w:rPr>
        <w:t xml:space="preserve"> </w:t>
      </w:r>
      <w:r w:rsidR="00350663">
        <w:rPr>
          <w:sz w:val="20"/>
          <w:szCs w:val="20"/>
          <w:lang w:eastAsia="ru-RU"/>
        </w:rPr>
        <w:t>else speaking</w:t>
      </w:r>
      <w:r w:rsidR="009C1955" w:rsidRPr="00350663">
        <w:rPr>
          <w:sz w:val="20"/>
          <w:szCs w:val="20"/>
          <w:lang w:eastAsia="ru-RU"/>
        </w:rPr>
        <w:t xml:space="preserve"> – </w:t>
      </w:r>
      <w:r w:rsidR="00350663">
        <w:rPr>
          <w:sz w:val="20"/>
          <w:szCs w:val="20"/>
          <w:lang w:eastAsia="ru-RU"/>
        </w:rPr>
        <w:t xml:space="preserve">to manage to include as many </w:t>
      </w:r>
      <w:r w:rsidR="00185588">
        <w:rPr>
          <w:sz w:val="20"/>
          <w:szCs w:val="20"/>
          <w:lang w:eastAsia="ru-RU"/>
        </w:rPr>
        <w:t xml:space="preserve">co-occurrences </w:t>
      </w:r>
      <w:r w:rsidR="00350663">
        <w:rPr>
          <w:sz w:val="20"/>
          <w:szCs w:val="20"/>
          <w:lang w:eastAsia="ru-RU"/>
        </w:rPr>
        <w:t xml:space="preserve">as </w:t>
      </w:r>
      <w:r w:rsidR="001D48C5">
        <w:rPr>
          <w:sz w:val="20"/>
          <w:szCs w:val="20"/>
          <w:lang w:eastAsia="ru-RU"/>
        </w:rPr>
        <w:t>we can</w:t>
      </w:r>
      <w:r w:rsidR="00112573">
        <w:rPr>
          <w:sz w:val="20"/>
          <w:szCs w:val="20"/>
          <w:lang w:eastAsia="ru-RU"/>
        </w:rPr>
        <w:t>,</w:t>
      </w:r>
      <w:r w:rsidR="00185588">
        <w:rPr>
          <w:sz w:val="20"/>
          <w:szCs w:val="20"/>
          <w:lang w:eastAsia="ru-RU"/>
        </w:rPr>
        <w:t xml:space="preserve"> into the similarity</w:t>
      </w:r>
      <w:r w:rsidR="009C1955" w:rsidRPr="00350663">
        <w:rPr>
          <w:sz w:val="20"/>
          <w:szCs w:val="20"/>
          <w:lang w:eastAsia="ru-RU"/>
        </w:rPr>
        <w:t>.</w:t>
      </w:r>
      <w:r w:rsidR="00CB6570" w:rsidRPr="00350663">
        <w:rPr>
          <w:sz w:val="20"/>
          <w:szCs w:val="20"/>
          <w:lang w:eastAsia="ru-RU"/>
        </w:rPr>
        <w:t xml:space="preserve"> </w:t>
      </w:r>
      <w:r w:rsidR="00185588">
        <w:rPr>
          <w:sz w:val="20"/>
          <w:szCs w:val="20"/>
          <w:lang w:eastAsia="ru-RU"/>
        </w:rPr>
        <w:t>Optionally</w:t>
      </w:r>
      <w:r w:rsidR="00185588" w:rsidRPr="00185588">
        <w:rPr>
          <w:sz w:val="20"/>
          <w:szCs w:val="20"/>
          <w:lang w:eastAsia="ru-RU"/>
        </w:rPr>
        <w:t xml:space="preserve"> </w:t>
      </w:r>
      <w:r w:rsidR="00185588">
        <w:rPr>
          <w:sz w:val="20"/>
          <w:szCs w:val="20"/>
          <w:lang w:eastAsia="ru-RU"/>
        </w:rPr>
        <w:t>one</w:t>
      </w:r>
      <w:r w:rsidR="00185588" w:rsidRPr="00185588">
        <w:rPr>
          <w:sz w:val="20"/>
          <w:szCs w:val="20"/>
          <w:lang w:eastAsia="ru-RU"/>
        </w:rPr>
        <w:t xml:space="preserve"> </w:t>
      </w:r>
      <w:r w:rsidR="00185588">
        <w:rPr>
          <w:sz w:val="20"/>
          <w:szCs w:val="20"/>
          <w:lang w:eastAsia="ru-RU"/>
        </w:rPr>
        <w:t>may</w:t>
      </w:r>
      <w:r w:rsidR="00185588" w:rsidRPr="00185588">
        <w:rPr>
          <w:sz w:val="20"/>
          <w:szCs w:val="20"/>
          <w:lang w:eastAsia="ru-RU"/>
        </w:rPr>
        <w:t xml:space="preserve"> </w:t>
      </w:r>
      <w:r w:rsidR="00185588">
        <w:rPr>
          <w:sz w:val="20"/>
          <w:szCs w:val="20"/>
          <w:lang w:eastAsia="ru-RU"/>
        </w:rPr>
        <w:t>recognize</w:t>
      </w:r>
      <w:r w:rsidR="00CB6570" w:rsidRPr="00185588">
        <w:rPr>
          <w:sz w:val="20"/>
          <w:szCs w:val="20"/>
          <w:lang w:eastAsia="ru-RU"/>
        </w:rPr>
        <w:t xml:space="preserve"> </w:t>
      </w:r>
      <w:r w:rsidR="00843EDD" w:rsidRPr="00185588">
        <w:rPr>
          <w:sz w:val="20"/>
          <w:szCs w:val="20"/>
          <w:lang w:eastAsia="ru-RU"/>
        </w:rPr>
        <w:t>(</w:t>
      </w:r>
      <w:r w:rsidR="00616302">
        <w:rPr>
          <w:sz w:val="20"/>
          <w:szCs w:val="20"/>
          <w:lang w:eastAsia="ru-RU"/>
        </w:rPr>
        <w:t>reward</w:t>
      </w:r>
      <w:r w:rsidR="00843EDD" w:rsidRPr="00185588">
        <w:rPr>
          <w:sz w:val="20"/>
          <w:szCs w:val="20"/>
          <w:lang w:eastAsia="ru-RU"/>
        </w:rPr>
        <w:t xml:space="preserve">) </w:t>
      </w:r>
      <w:r w:rsidR="00185588">
        <w:rPr>
          <w:sz w:val="20"/>
          <w:szCs w:val="20"/>
          <w:lang w:eastAsia="ru-RU"/>
        </w:rPr>
        <w:t>the</w:t>
      </w:r>
      <w:r w:rsidR="00185588" w:rsidRPr="00185588">
        <w:rPr>
          <w:sz w:val="20"/>
          <w:szCs w:val="20"/>
          <w:lang w:eastAsia="ru-RU"/>
        </w:rPr>
        <w:t xml:space="preserve"> </w:t>
      </w:r>
      <w:r w:rsidR="00185588">
        <w:rPr>
          <w:sz w:val="20"/>
          <w:szCs w:val="20"/>
          <w:lang w:eastAsia="ru-RU"/>
        </w:rPr>
        <w:t>existence</w:t>
      </w:r>
      <w:r w:rsidR="00CB6570" w:rsidRPr="00185588">
        <w:rPr>
          <w:sz w:val="20"/>
          <w:szCs w:val="20"/>
          <w:lang w:eastAsia="ru-RU"/>
        </w:rPr>
        <w:t xml:space="preserve"> </w:t>
      </w:r>
      <w:r w:rsidR="00185588">
        <w:rPr>
          <w:sz w:val="20"/>
          <w:szCs w:val="20"/>
          <w:lang w:eastAsia="ru-RU"/>
        </w:rPr>
        <w:t>of</w:t>
      </w:r>
      <w:r w:rsidR="00185588" w:rsidRPr="00185588">
        <w:rPr>
          <w:sz w:val="20"/>
          <w:szCs w:val="20"/>
          <w:lang w:eastAsia="ru-RU"/>
        </w:rPr>
        <w:t xml:space="preserve"> </w:t>
      </w:r>
      <w:r w:rsidR="00185588">
        <w:rPr>
          <w:sz w:val="20"/>
          <w:szCs w:val="20"/>
          <w:lang w:eastAsia="ru-RU"/>
        </w:rPr>
        <w:t>identical</w:t>
      </w:r>
      <w:r w:rsidR="00185588" w:rsidRPr="00185588">
        <w:rPr>
          <w:sz w:val="20"/>
          <w:szCs w:val="20"/>
          <w:lang w:eastAsia="ru-RU"/>
        </w:rPr>
        <w:t xml:space="preserve"> </w:t>
      </w:r>
      <w:r w:rsidR="00DB127F">
        <w:rPr>
          <w:sz w:val="20"/>
          <w:szCs w:val="20"/>
          <w:lang w:eastAsia="ru-RU"/>
        </w:rPr>
        <w:t>chains</w:t>
      </w:r>
      <w:r w:rsidR="00185588">
        <w:rPr>
          <w:sz w:val="20"/>
          <w:szCs w:val="20"/>
          <w:lang w:eastAsia="ru-RU"/>
        </w:rPr>
        <w:t>, same series of adjacent words, in the documents</w:t>
      </w:r>
      <w:r w:rsidR="00CB6570" w:rsidRPr="00185588">
        <w:rPr>
          <w:sz w:val="20"/>
          <w:szCs w:val="20"/>
          <w:lang w:eastAsia="ru-RU"/>
        </w:rPr>
        <w:t xml:space="preserve">. </w:t>
      </w:r>
      <w:r w:rsidR="00185588">
        <w:rPr>
          <w:sz w:val="20"/>
          <w:szCs w:val="20"/>
          <w:lang w:eastAsia="ru-RU"/>
        </w:rPr>
        <w:t>In</w:t>
      </w:r>
      <w:r w:rsidR="00185588" w:rsidRPr="00185588">
        <w:rPr>
          <w:sz w:val="20"/>
          <w:szCs w:val="20"/>
          <w:lang w:eastAsia="ru-RU"/>
        </w:rPr>
        <w:t xml:space="preserve"> </w:t>
      </w:r>
      <w:r w:rsidR="00185588">
        <w:rPr>
          <w:sz w:val="20"/>
          <w:szCs w:val="20"/>
          <w:lang w:eastAsia="ru-RU"/>
        </w:rPr>
        <w:t>that</w:t>
      </w:r>
      <w:r w:rsidR="00185588" w:rsidRPr="00185588">
        <w:rPr>
          <w:sz w:val="20"/>
          <w:szCs w:val="20"/>
          <w:lang w:eastAsia="ru-RU"/>
        </w:rPr>
        <w:t xml:space="preserve"> </w:t>
      </w:r>
      <w:r w:rsidR="00185588">
        <w:rPr>
          <w:sz w:val="20"/>
          <w:szCs w:val="20"/>
          <w:lang w:eastAsia="ru-RU"/>
        </w:rPr>
        <w:t>case</w:t>
      </w:r>
      <w:r w:rsidR="00185588" w:rsidRPr="00185588">
        <w:rPr>
          <w:sz w:val="20"/>
          <w:szCs w:val="20"/>
          <w:lang w:eastAsia="ru-RU"/>
        </w:rPr>
        <w:t xml:space="preserve">, </w:t>
      </w:r>
      <w:r w:rsidR="00185588">
        <w:rPr>
          <w:sz w:val="20"/>
          <w:szCs w:val="20"/>
          <w:lang w:eastAsia="ru-RU"/>
        </w:rPr>
        <w:t>documents</w:t>
      </w:r>
      <w:r w:rsidR="00185588" w:rsidRPr="00185588">
        <w:rPr>
          <w:sz w:val="20"/>
          <w:szCs w:val="20"/>
          <w:lang w:eastAsia="ru-RU"/>
        </w:rPr>
        <w:t xml:space="preserve"> </w:t>
      </w:r>
      <w:r w:rsidR="00185588">
        <w:rPr>
          <w:sz w:val="20"/>
          <w:szCs w:val="20"/>
          <w:lang w:eastAsia="ru-RU"/>
        </w:rPr>
        <w:t>similarity</w:t>
      </w:r>
      <w:r w:rsidR="00185588" w:rsidRPr="00185588">
        <w:rPr>
          <w:sz w:val="20"/>
          <w:szCs w:val="20"/>
          <w:lang w:eastAsia="ru-RU"/>
        </w:rPr>
        <w:t xml:space="preserve"> </w:t>
      </w:r>
      <w:r w:rsidR="00112573">
        <w:rPr>
          <w:sz w:val="20"/>
          <w:szCs w:val="20"/>
          <w:lang w:eastAsia="ru-RU"/>
        </w:rPr>
        <w:t xml:space="preserve">that is </w:t>
      </w:r>
      <w:r w:rsidR="00185588">
        <w:rPr>
          <w:sz w:val="20"/>
          <w:szCs w:val="20"/>
          <w:lang w:eastAsia="ru-RU"/>
        </w:rPr>
        <w:t>accrued</w:t>
      </w:r>
      <w:r w:rsidR="00185588" w:rsidRPr="00185588">
        <w:rPr>
          <w:sz w:val="20"/>
          <w:szCs w:val="20"/>
          <w:lang w:eastAsia="ru-RU"/>
        </w:rPr>
        <w:t xml:space="preserve"> </w:t>
      </w:r>
      <w:r w:rsidR="00185588">
        <w:rPr>
          <w:sz w:val="20"/>
          <w:szCs w:val="20"/>
          <w:lang w:eastAsia="ru-RU"/>
        </w:rPr>
        <w:t>in</w:t>
      </w:r>
      <w:r w:rsidR="00185588" w:rsidRPr="00185588">
        <w:rPr>
          <w:sz w:val="20"/>
          <w:szCs w:val="20"/>
          <w:lang w:eastAsia="ru-RU"/>
        </w:rPr>
        <w:t xml:space="preserve"> </w:t>
      </w:r>
      <w:r w:rsidR="00185588">
        <w:rPr>
          <w:sz w:val="20"/>
          <w:szCs w:val="20"/>
          <w:lang w:eastAsia="ru-RU"/>
        </w:rPr>
        <w:t>the</w:t>
      </w:r>
      <w:r w:rsidR="00185588" w:rsidRPr="00185588">
        <w:rPr>
          <w:sz w:val="20"/>
          <w:szCs w:val="20"/>
          <w:lang w:eastAsia="ru-RU"/>
        </w:rPr>
        <w:t xml:space="preserve"> </w:t>
      </w:r>
      <w:r w:rsidR="00185588">
        <w:rPr>
          <w:sz w:val="20"/>
          <w:szCs w:val="20"/>
          <w:lang w:eastAsia="ru-RU"/>
        </w:rPr>
        <w:t>act</w:t>
      </w:r>
      <w:r w:rsidR="00185588" w:rsidRPr="00185588">
        <w:rPr>
          <w:sz w:val="20"/>
          <w:szCs w:val="20"/>
          <w:lang w:eastAsia="ru-RU"/>
        </w:rPr>
        <w:t xml:space="preserve"> </w:t>
      </w:r>
      <w:r w:rsidR="00185588">
        <w:rPr>
          <w:sz w:val="20"/>
          <w:szCs w:val="20"/>
          <w:lang w:eastAsia="ru-RU"/>
        </w:rPr>
        <w:t>of</w:t>
      </w:r>
      <w:r w:rsidR="00185588" w:rsidRPr="00185588">
        <w:rPr>
          <w:sz w:val="20"/>
          <w:szCs w:val="20"/>
          <w:lang w:eastAsia="ru-RU"/>
        </w:rPr>
        <w:t xml:space="preserve"> </w:t>
      </w:r>
      <w:r w:rsidR="00185588">
        <w:rPr>
          <w:sz w:val="20"/>
          <w:szCs w:val="20"/>
          <w:lang w:eastAsia="ru-RU"/>
        </w:rPr>
        <w:t>matching</w:t>
      </w:r>
      <w:r w:rsidR="00CB6570" w:rsidRPr="00185588">
        <w:rPr>
          <w:sz w:val="20"/>
          <w:szCs w:val="20"/>
          <w:lang w:eastAsia="ru-RU"/>
        </w:rPr>
        <w:t xml:space="preserve"> </w:t>
      </w:r>
      <w:r w:rsidR="00185588">
        <w:rPr>
          <w:sz w:val="20"/>
          <w:szCs w:val="20"/>
          <w:lang w:eastAsia="ru-RU"/>
        </w:rPr>
        <w:t>will</w:t>
      </w:r>
      <w:r w:rsidR="00185588" w:rsidRPr="00185588">
        <w:rPr>
          <w:sz w:val="20"/>
          <w:szCs w:val="20"/>
          <w:lang w:eastAsia="ru-RU"/>
        </w:rPr>
        <w:t xml:space="preserve"> </w:t>
      </w:r>
      <w:r w:rsidR="00185588">
        <w:rPr>
          <w:sz w:val="20"/>
          <w:szCs w:val="20"/>
          <w:lang w:eastAsia="ru-RU"/>
        </w:rPr>
        <w:t>represent</w:t>
      </w:r>
      <w:r w:rsidR="00185588" w:rsidRPr="00185588">
        <w:rPr>
          <w:sz w:val="20"/>
          <w:szCs w:val="20"/>
          <w:lang w:eastAsia="ru-RU"/>
        </w:rPr>
        <w:t xml:space="preserve"> </w:t>
      </w:r>
      <w:r w:rsidR="00185588">
        <w:rPr>
          <w:sz w:val="20"/>
          <w:szCs w:val="20"/>
          <w:lang w:eastAsia="ru-RU"/>
        </w:rPr>
        <w:t>similarity</w:t>
      </w:r>
      <w:r w:rsidR="00185588" w:rsidRPr="00185588">
        <w:rPr>
          <w:sz w:val="20"/>
          <w:szCs w:val="20"/>
          <w:lang w:eastAsia="ru-RU"/>
        </w:rPr>
        <w:t xml:space="preserve"> </w:t>
      </w:r>
      <w:r w:rsidR="00185588">
        <w:rPr>
          <w:sz w:val="20"/>
          <w:szCs w:val="20"/>
          <w:lang w:eastAsia="ru-RU"/>
        </w:rPr>
        <w:t>not</w:t>
      </w:r>
      <w:r w:rsidR="00185588" w:rsidRPr="00185588">
        <w:rPr>
          <w:sz w:val="20"/>
          <w:szCs w:val="20"/>
          <w:lang w:eastAsia="ru-RU"/>
        </w:rPr>
        <w:t xml:space="preserve"> </w:t>
      </w:r>
      <w:r w:rsidR="00185588">
        <w:rPr>
          <w:sz w:val="20"/>
          <w:szCs w:val="20"/>
          <w:lang w:eastAsia="ru-RU"/>
        </w:rPr>
        <w:t>only by word content</w:t>
      </w:r>
      <w:r w:rsidR="001D48C5">
        <w:rPr>
          <w:sz w:val="20"/>
          <w:szCs w:val="20"/>
          <w:lang w:eastAsia="ru-RU"/>
        </w:rPr>
        <w:t>,</w:t>
      </w:r>
      <w:r w:rsidR="00185588">
        <w:rPr>
          <w:sz w:val="20"/>
          <w:szCs w:val="20"/>
          <w:lang w:eastAsia="ru-RU"/>
        </w:rPr>
        <w:t xml:space="preserve"> but also by order of adjacent words</w:t>
      </w:r>
      <w:r w:rsidR="00CB6570" w:rsidRPr="00185588">
        <w:rPr>
          <w:sz w:val="20"/>
          <w:szCs w:val="20"/>
          <w:lang w:eastAsia="ru-RU"/>
        </w:rPr>
        <w:t xml:space="preserve">: </w:t>
      </w:r>
      <w:r w:rsidR="00185588">
        <w:rPr>
          <w:sz w:val="20"/>
          <w:szCs w:val="20"/>
          <w:lang w:eastAsia="ru-RU"/>
        </w:rPr>
        <w:t xml:space="preserve">the similarity tends to be the higher the more there are </w:t>
      </w:r>
      <w:r w:rsidR="00F17792">
        <w:rPr>
          <w:sz w:val="20"/>
          <w:szCs w:val="20"/>
          <w:lang w:eastAsia="ru-RU"/>
        </w:rPr>
        <w:t xml:space="preserve">found </w:t>
      </w:r>
      <w:r w:rsidR="00185588">
        <w:rPr>
          <w:sz w:val="20"/>
          <w:szCs w:val="20"/>
          <w:lang w:eastAsia="ru-RU"/>
        </w:rPr>
        <w:t>concurrent</w:t>
      </w:r>
      <w:r w:rsidR="00F17792">
        <w:rPr>
          <w:sz w:val="20"/>
          <w:szCs w:val="20"/>
          <w:lang w:eastAsia="ru-RU"/>
        </w:rPr>
        <w:t xml:space="preserve"> chains between the documents and the longer those chains are</w:t>
      </w:r>
      <w:r w:rsidR="00CB6570" w:rsidRPr="00185588">
        <w:rPr>
          <w:sz w:val="20"/>
          <w:szCs w:val="20"/>
          <w:lang w:eastAsia="ru-RU"/>
        </w:rPr>
        <w:t xml:space="preserve">. </w:t>
      </w:r>
      <w:r w:rsidR="00F17792">
        <w:rPr>
          <w:sz w:val="20"/>
          <w:szCs w:val="20"/>
          <w:lang w:eastAsia="ru-RU"/>
        </w:rPr>
        <w:t>Therefore</w:t>
      </w:r>
      <w:r w:rsidR="00CB6570" w:rsidRPr="00F17792">
        <w:rPr>
          <w:sz w:val="20"/>
          <w:szCs w:val="20"/>
          <w:lang w:eastAsia="ru-RU"/>
        </w:rPr>
        <w:t xml:space="preserve">, </w:t>
      </w:r>
      <w:r w:rsidR="001D48C5">
        <w:rPr>
          <w:sz w:val="20"/>
          <w:szCs w:val="20"/>
          <w:lang w:eastAsia="ru-RU"/>
        </w:rPr>
        <w:t>matching</w:t>
      </w:r>
      <w:r w:rsidR="00F17792" w:rsidRPr="00F17792">
        <w:rPr>
          <w:sz w:val="20"/>
          <w:szCs w:val="20"/>
          <w:lang w:eastAsia="ru-RU"/>
        </w:rPr>
        <w:t xml:space="preserve"> </w:t>
      </w:r>
      <w:r w:rsidR="00F17792">
        <w:rPr>
          <w:sz w:val="20"/>
          <w:szCs w:val="20"/>
          <w:lang w:eastAsia="ru-RU"/>
        </w:rPr>
        <w:t>approach</w:t>
      </w:r>
      <w:r w:rsidR="00F17792" w:rsidRPr="00F17792">
        <w:rPr>
          <w:sz w:val="20"/>
          <w:szCs w:val="20"/>
          <w:lang w:eastAsia="ru-RU"/>
        </w:rPr>
        <w:t xml:space="preserve"> </w:t>
      </w:r>
      <w:r w:rsidR="00F17792">
        <w:rPr>
          <w:sz w:val="20"/>
          <w:szCs w:val="20"/>
          <w:lang w:eastAsia="ru-RU"/>
        </w:rPr>
        <w:t>can</w:t>
      </w:r>
      <w:r w:rsidR="00F17792" w:rsidRPr="00F17792">
        <w:rPr>
          <w:sz w:val="20"/>
          <w:szCs w:val="20"/>
          <w:lang w:eastAsia="ru-RU"/>
        </w:rPr>
        <w:t xml:space="preserve"> </w:t>
      </w:r>
      <w:r w:rsidR="00F17792">
        <w:rPr>
          <w:sz w:val="20"/>
          <w:szCs w:val="20"/>
          <w:lang w:eastAsia="ru-RU"/>
        </w:rPr>
        <w:t>consider</w:t>
      </w:r>
      <w:r w:rsidR="00F17792" w:rsidRPr="00F17792">
        <w:rPr>
          <w:sz w:val="20"/>
          <w:szCs w:val="20"/>
          <w:lang w:eastAsia="ru-RU"/>
        </w:rPr>
        <w:t xml:space="preserve"> </w:t>
      </w:r>
      <w:r w:rsidR="00F17792">
        <w:rPr>
          <w:sz w:val="20"/>
          <w:szCs w:val="20"/>
          <w:lang w:eastAsia="ru-RU"/>
        </w:rPr>
        <w:t>or</w:t>
      </w:r>
      <w:r w:rsidR="00F17792" w:rsidRPr="00F17792">
        <w:rPr>
          <w:sz w:val="20"/>
          <w:szCs w:val="20"/>
          <w:lang w:eastAsia="ru-RU"/>
        </w:rPr>
        <w:t xml:space="preserve"> </w:t>
      </w:r>
      <w:r w:rsidR="00112573">
        <w:rPr>
          <w:sz w:val="20"/>
          <w:szCs w:val="20"/>
          <w:lang w:eastAsia="ru-RU"/>
        </w:rPr>
        <w:t>ignore</w:t>
      </w:r>
      <w:r w:rsidR="00F17792" w:rsidRPr="00F17792">
        <w:rPr>
          <w:sz w:val="20"/>
          <w:szCs w:val="20"/>
          <w:lang w:eastAsia="ru-RU"/>
        </w:rPr>
        <w:t xml:space="preserve"> </w:t>
      </w:r>
      <w:r w:rsidR="00F17792">
        <w:rPr>
          <w:sz w:val="20"/>
          <w:szCs w:val="20"/>
          <w:lang w:eastAsia="ru-RU"/>
        </w:rPr>
        <w:t>sequence</w:t>
      </w:r>
      <w:r w:rsidR="00F17792" w:rsidRPr="00F17792">
        <w:rPr>
          <w:sz w:val="20"/>
          <w:szCs w:val="20"/>
          <w:lang w:eastAsia="ru-RU"/>
        </w:rPr>
        <w:t xml:space="preserve"> </w:t>
      </w:r>
      <w:r w:rsidR="00F17792">
        <w:rPr>
          <w:sz w:val="20"/>
          <w:szCs w:val="20"/>
          <w:lang w:eastAsia="ru-RU"/>
        </w:rPr>
        <w:t>of</w:t>
      </w:r>
      <w:r w:rsidR="00F17792" w:rsidRPr="00F17792">
        <w:rPr>
          <w:sz w:val="20"/>
          <w:szCs w:val="20"/>
          <w:lang w:eastAsia="ru-RU"/>
        </w:rPr>
        <w:t xml:space="preserve"> </w:t>
      </w:r>
      <w:r w:rsidR="00F17792">
        <w:rPr>
          <w:sz w:val="20"/>
          <w:szCs w:val="20"/>
          <w:lang w:eastAsia="ru-RU"/>
        </w:rPr>
        <w:t>words in documents</w:t>
      </w:r>
      <w:r w:rsidR="00CB6570" w:rsidRPr="00F17792">
        <w:rPr>
          <w:sz w:val="20"/>
          <w:szCs w:val="20"/>
          <w:lang w:eastAsia="ru-RU"/>
        </w:rPr>
        <w:t>.</w:t>
      </w:r>
    </w:p>
    <w:p w14:paraId="49D348C4" w14:textId="359FBD35" w:rsidR="00CB6570" w:rsidRPr="00616302" w:rsidRDefault="00BC2E15" w:rsidP="00CB6570">
      <w:pPr>
        <w:pStyle w:val="af4"/>
        <w:numPr>
          <w:ilvl w:val="0"/>
          <w:numId w:val="33"/>
        </w:numPr>
        <w:autoSpaceDE w:val="0"/>
        <w:autoSpaceDN w:val="0"/>
        <w:adjustRightInd w:val="0"/>
        <w:rPr>
          <w:sz w:val="20"/>
          <w:szCs w:val="20"/>
          <w:lang w:eastAsia="ru-RU"/>
        </w:rPr>
      </w:pPr>
      <w:r w:rsidRPr="00BC2E15">
        <w:rPr>
          <w:i/>
          <w:iCs/>
          <w:sz w:val="20"/>
          <w:szCs w:val="20"/>
          <w:lang w:eastAsia="ru-RU"/>
        </w:rPr>
        <w:t>M</w:t>
      </w:r>
      <w:r w:rsidR="00CB6570" w:rsidRPr="00BC2E15">
        <w:rPr>
          <w:i/>
          <w:iCs/>
          <w:sz w:val="20"/>
        </w:rPr>
        <w:t>aximal</w:t>
      </w:r>
      <w:r w:rsidR="00CB6570" w:rsidRPr="00350663">
        <w:rPr>
          <w:i/>
          <w:iCs/>
          <w:sz w:val="20"/>
        </w:rPr>
        <w:t xml:space="preserve"> </w:t>
      </w:r>
      <w:r w:rsidR="00CB6570" w:rsidRPr="00BC2E15">
        <w:rPr>
          <w:i/>
          <w:iCs/>
          <w:sz w:val="20"/>
        </w:rPr>
        <w:t>aligning</w:t>
      </w:r>
      <w:r w:rsidRPr="00350663">
        <w:rPr>
          <w:sz w:val="20"/>
        </w:rPr>
        <w:t xml:space="preserve"> </w:t>
      </w:r>
      <w:r>
        <w:rPr>
          <w:sz w:val="20"/>
        </w:rPr>
        <w:t>approach</w:t>
      </w:r>
      <w:r w:rsidR="00CB6570" w:rsidRPr="00350663">
        <w:rPr>
          <w:sz w:val="20"/>
        </w:rPr>
        <w:t xml:space="preserve">: </w:t>
      </w:r>
      <w:r w:rsidR="00350663">
        <w:rPr>
          <w:sz w:val="20"/>
          <w:szCs w:val="20"/>
          <w:u w:val="single"/>
          <w:lang w:eastAsia="ru-RU"/>
        </w:rPr>
        <w:t>similarity</w:t>
      </w:r>
      <w:r w:rsidR="00350663" w:rsidRPr="00350663">
        <w:rPr>
          <w:sz w:val="20"/>
          <w:szCs w:val="20"/>
          <w:u w:val="single"/>
          <w:lang w:eastAsia="ru-RU"/>
        </w:rPr>
        <w:t xml:space="preserve"> </w:t>
      </w:r>
      <w:r w:rsidR="00350663">
        <w:rPr>
          <w:sz w:val="20"/>
          <w:szCs w:val="20"/>
          <w:u w:val="single"/>
          <w:lang w:eastAsia="ru-RU"/>
        </w:rPr>
        <w:t>between</w:t>
      </w:r>
      <w:r w:rsidR="00350663" w:rsidRPr="00350663">
        <w:rPr>
          <w:sz w:val="20"/>
          <w:szCs w:val="20"/>
          <w:u w:val="single"/>
          <w:lang w:eastAsia="ru-RU"/>
        </w:rPr>
        <w:t xml:space="preserve"> </w:t>
      </w:r>
      <w:r w:rsidR="00350663">
        <w:rPr>
          <w:sz w:val="20"/>
          <w:szCs w:val="20"/>
          <w:u w:val="single"/>
          <w:lang w:eastAsia="ru-RU"/>
        </w:rPr>
        <w:t>two</w:t>
      </w:r>
      <w:r w:rsidR="00350663" w:rsidRPr="00350663">
        <w:rPr>
          <w:sz w:val="20"/>
          <w:szCs w:val="20"/>
          <w:u w:val="single"/>
          <w:lang w:eastAsia="ru-RU"/>
        </w:rPr>
        <w:t xml:space="preserve"> </w:t>
      </w:r>
      <w:r w:rsidR="00350663">
        <w:rPr>
          <w:sz w:val="20"/>
          <w:szCs w:val="20"/>
          <w:u w:val="single"/>
          <w:lang w:eastAsia="ru-RU"/>
        </w:rPr>
        <w:t>documents</w:t>
      </w:r>
      <w:r w:rsidR="00350663" w:rsidRPr="00350663">
        <w:rPr>
          <w:sz w:val="20"/>
          <w:szCs w:val="20"/>
          <w:u w:val="single"/>
          <w:lang w:eastAsia="ru-RU"/>
        </w:rPr>
        <w:t xml:space="preserve"> </w:t>
      </w:r>
      <w:r w:rsidR="00350663">
        <w:rPr>
          <w:sz w:val="20"/>
          <w:szCs w:val="20"/>
          <w:u w:val="single"/>
          <w:lang w:eastAsia="ru-RU"/>
        </w:rPr>
        <w:t>is</w:t>
      </w:r>
      <w:r w:rsidR="00350663" w:rsidRPr="00350663">
        <w:rPr>
          <w:sz w:val="20"/>
          <w:szCs w:val="20"/>
          <w:u w:val="single"/>
          <w:lang w:eastAsia="ru-RU"/>
        </w:rPr>
        <w:t xml:space="preserve"> </w:t>
      </w:r>
      <w:r w:rsidR="00350663">
        <w:rPr>
          <w:sz w:val="20"/>
          <w:szCs w:val="20"/>
          <w:u w:val="single"/>
          <w:lang w:eastAsia="ru-RU"/>
        </w:rPr>
        <w:t>the</w:t>
      </w:r>
      <w:r w:rsidR="00350663" w:rsidRPr="00350663">
        <w:rPr>
          <w:sz w:val="20"/>
          <w:szCs w:val="20"/>
          <w:u w:val="single"/>
          <w:lang w:eastAsia="ru-RU"/>
        </w:rPr>
        <w:t xml:space="preserve"> </w:t>
      </w:r>
      <w:r w:rsidR="00350663">
        <w:rPr>
          <w:sz w:val="20"/>
          <w:szCs w:val="20"/>
          <w:u w:val="single"/>
          <w:lang w:eastAsia="ru-RU"/>
        </w:rPr>
        <w:t>greatest</w:t>
      </w:r>
      <w:r w:rsidR="00350663" w:rsidRPr="00350663">
        <w:rPr>
          <w:sz w:val="20"/>
          <w:szCs w:val="20"/>
          <w:u w:val="single"/>
          <w:lang w:eastAsia="ru-RU"/>
        </w:rPr>
        <w:t xml:space="preserve"> </w:t>
      </w:r>
      <w:r w:rsidR="00350663">
        <w:rPr>
          <w:sz w:val="20"/>
          <w:szCs w:val="20"/>
          <w:u w:val="single"/>
          <w:lang w:eastAsia="ru-RU"/>
        </w:rPr>
        <w:t>diagonal</w:t>
      </w:r>
      <w:r w:rsidR="007A1E0B" w:rsidRPr="00350663">
        <w:rPr>
          <w:sz w:val="20"/>
          <w:szCs w:val="20"/>
          <w:u w:val="single"/>
          <w:lang w:eastAsia="ru-RU"/>
        </w:rPr>
        <w:t xml:space="preserve"> (</w:t>
      </w:r>
      <w:r w:rsidR="00350663">
        <w:rPr>
          <w:sz w:val="20"/>
          <w:szCs w:val="20"/>
          <w:u w:val="single"/>
          <w:lang w:eastAsia="ru-RU"/>
        </w:rPr>
        <w:t>slant</w:t>
      </w:r>
      <w:r w:rsidR="007A1E0B" w:rsidRPr="00350663">
        <w:rPr>
          <w:sz w:val="20"/>
          <w:szCs w:val="20"/>
          <w:u w:val="single"/>
          <w:lang w:eastAsia="ru-RU"/>
        </w:rPr>
        <w:t xml:space="preserve">) </w:t>
      </w:r>
      <w:r w:rsidR="00350663">
        <w:rPr>
          <w:sz w:val="20"/>
          <w:szCs w:val="20"/>
          <w:u w:val="single"/>
          <w:lang w:eastAsia="ru-RU"/>
        </w:rPr>
        <w:t>sum in the co-occurrence matrix between these documents</w:t>
      </w:r>
      <w:r w:rsidR="007A1E0B" w:rsidRPr="00350663">
        <w:rPr>
          <w:sz w:val="20"/>
          <w:szCs w:val="20"/>
          <w:lang w:eastAsia="ru-RU"/>
        </w:rPr>
        <w:t xml:space="preserve">. </w:t>
      </w:r>
      <w:r w:rsidR="0067267C">
        <w:rPr>
          <w:sz w:val="20"/>
        </w:rPr>
        <w:t>This</w:t>
      </w:r>
      <w:r w:rsidR="0067267C" w:rsidRPr="0067267C">
        <w:rPr>
          <w:sz w:val="20"/>
        </w:rPr>
        <w:t xml:space="preserve"> </w:t>
      </w:r>
      <w:r w:rsidR="0067267C">
        <w:rPr>
          <w:sz w:val="20"/>
        </w:rPr>
        <w:t>method regards</w:t>
      </w:r>
      <w:r w:rsidR="0067267C" w:rsidRPr="0067267C">
        <w:rPr>
          <w:sz w:val="20"/>
        </w:rPr>
        <w:t xml:space="preserve"> </w:t>
      </w:r>
      <w:r w:rsidR="0067267C">
        <w:rPr>
          <w:sz w:val="20"/>
        </w:rPr>
        <w:t>a</w:t>
      </w:r>
      <w:r w:rsidR="0067267C" w:rsidRPr="0067267C">
        <w:rPr>
          <w:sz w:val="20"/>
        </w:rPr>
        <w:t xml:space="preserve"> </w:t>
      </w:r>
      <w:r w:rsidR="0067267C">
        <w:rPr>
          <w:sz w:val="20"/>
        </w:rPr>
        <w:t>document</w:t>
      </w:r>
      <w:r w:rsidR="0067267C" w:rsidRPr="0067267C">
        <w:rPr>
          <w:sz w:val="20"/>
        </w:rPr>
        <w:t xml:space="preserve"> </w:t>
      </w:r>
      <w:r w:rsidR="003F3DDE">
        <w:rPr>
          <w:sz w:val="20"/>
        </w:rPr>
        <w:t xml:space="preserve">to be </w:t>
      </w:r>
      <w:r w:rsidR="0067267C">
        <w:rPr>
          <w:sz w:val="20"/>
        </w:rPr>
        <w:t>a</w:t>
      </w:r>
      <w:r w:rsidR="0067267C" w:rsidRPr="0067267C">
        <w:rPr>
          <w:sz w:val="20"/>
        </w:rPr>
        <w:t xml:space="preserve"> </w:t>
      </w:r>
      <w:r w:rsidR="0067267C">
        <w:rPr>
          <w:sz w:val="20"/>
        </w:rPr>
        <w:t>sequence</w:t>
      </w:r>
      <w:r w:rsidR="0067267C" w:rsidRPr="0067267C">
        <w:rPr>
          <w:sz w:val="20"/>
        </w:rPr>
        <w:t xml:space="preserve"> </w:t>
      </w:r>
      <w:r w:rsidR="0067267C">
        <w:rPr>
          <w:sz w:val="20"/>
        </w:rPr>
        <w:t>of words</w:t>
      </w:r>
      <w:r w:rsidR="003F3DDE">
        <w:rPr>
          <w:sz w:val="20"/>
        </w:rPr>
        <w:t>, albeit not necessarily adjacent</w:t>
      </w:r>
      <w:r w:rsidR="007A1E0B" w:rsidRPr="0067267C">
        <w:rPr>
          <w:sz w:val="20"/>
        </w:rPr>
        <w:t>.</w:t>
      </w:r>
      <w:r w:rsidR="003F3DDE">
        <w:rPr>
          <w:sz w:val="20"/>
        </w:rPr>
        <w:t xml:space="preserve"> </w:t>
      </w:r>
      <w:r w:rsidR="0067267C">
        <w:rPr>
          <w:sz w:val="20"/>
        </w:rPr>
        <w:t>Its</w:t>
      </w:r>
      <w:r w:rsidR="0067267C" w:rsidRPr="0067267C">
        <w:rPr>
          <w:sz w:val="20"/>
        </w:rPr>
        <w:t xml:space="preserve"> </w:t>
      </w:r>
      <w:r w:rsidR="0067267C">
        <w:rPr>
          <w:sz w:val="20"/>
        </w:rPr>
        <w:t>goal</w:t>
      </w:r>
      <w:r w:rsidR="0067267C" w:rsidRPr="0067267C">
        <w:rPr>
          <w:sz w:val="20"/>
        </w:rPr>
        <w:t xml:space="preserve"> </w:t>
      </w:r>
      <w:r w:rsidR="0067267C">
        <w:rPr>
          <w:sz w:val="20"/>
        </w:rPr>
        <w:t>is</w:t>
      </w:r>
      <w:r w:rsidR="0067267C" w:rsidRPr="0067267C">
        <w:rPr>
          <w:sz w:val="20"/>
        </w:rPr>
        <w:t xml:space="preserve"> </w:t>
      </w:r>
      <w:r w:rsidR="0067267C">
        <w:rPr>
          <w:sz w:val="20"/>
        </w:rPr>
        <w:t>different</w:t>
      </w:r>
      <w:r w:rsidR="0067267C" w:rsidRPr="0067267C">
        <w:rPr>
          <w:sz w:val="20"/>
        </w:rPr>
        <w:t xml:space="preserve"> </w:t>
      </w:r>
      <w:r w:rsidR="0067267C">
        <w:rPr>
          <w:sz w:val="20"/>
        </w:rPr>
        <w:t>from</w:t>
      </w:r>
      <w:r w:rsidR="0067267C" w:rsidRPr="0067267C">
        <w:rPr>
          <w:sz w:val="20"/>
        </w:rPr>
        <w:t xml:space="preserve"> </w:t>
      </w:r>
      <w:r w:rsidR="0067267C">
        <w:rPr>
          <w:sz w:val="20"/>
        </w:rPr>
        <w:t>that</w:t>
      </w:r>
      <w:r w:rsidR="0067267C" w:rsidRPr="0067267C">
        <w:rPr>
          <w:sz w:val="20"/>
        </w:rPr>
        <w:t xml:space="preserve"> </w:t>
      </w:r>
      <w:r w:rsidR="0067267C">
        <w:rPr>
          <w:sz w:val="20"/>
        </w:rPr>
        <w:t>of</w:t>
      </w:r>
      <w:r w:rsidR="0067267C" w:rsidRPr="0067267C">
        <w:rPr>
          <w:sz w:val="20"/>
        </w:rPr>
        <w:t xml:space="preserve"> </w:t>
      </w:r>
      <w:r w:rsidR="0067267C">
        <w:rPr>
          <w:sz w:val="20"/>
        </w:rPr>
        <w:t>maximal</w:t>
      </w:r>
      <w:r w:rsidR="0067267C" w:rsidRPr="0067267C">
        <w:rPr>
          <w:sz w:val="20"/>
        </w:rPr>
        <w:t xml:space="preserve"> </w:t>
      </w:r>
      <w:r w:rsidR="0067267C">
        <w:rPr>
          <w:sz w:val="20"/>
        </w:rPr>
        <w:t>matching</w:t>
      </w:r>
      <w:r w:rsidR="001D48C5">
        <w:rPr>
          <w:sz w:val="20"/>
        </w:rPr>
        <w:t>,</w:t>
      </w:r>
      <w:r w:rsidR="007A1E0B" w:rsidRPr="0067267C">
        <w:rPr>
          <w:sz w:val="20"/>
        </w:rPr>
        <w:t xml:space="preserve"> </w:t>
      </w:r>
      <w:r w:rsidR="0067267C">
        <w:rPr>
          <w:sz w:val="20"/>
        </w:rPr>
        <w:t>and</w:t>
      </w:r>
      <w:r w:rsidR="0067267C" w:rsidRPr="0067267C">
        <w:rPr>
          <w:sz w:val="20"/>
        </w:rPr>
        <w:t xml:space="preserve"> </w:t>
      </w:r>
      <w:r w:rsidR="0067267C">
        <w:rPr>
          <w:sz w:val="20"/>
        </w:rPr>
        <w:t>comes</w:t>
      </w:r>
      <w:r w:rsidR="0067267C" w:rsidRPr="0067267C">
        <w:rPr>
          <w:sz w:val="20"/>
        </w:rPr>
        <w:t xml:space="preserve"> </w:t>
      </w:r>
      <w:r w:rsidR="0067267C">
        <w:rPr>
          <w:sz w:val="20"/>
        </w:rPr>
        <w:t>down</w:t>
      </w:r>
      <w:r w:rsidR="0067267C" w:rsidRPr="0067267C">
        <w:rPr>
          <w:sz w:val="20"/>
        </w:rPr>
        <w:t xml:space="preserve"> </w:t>
      </w:r>
      <w:r w:rsidR="0067267C">
        <w:rPr>
          <w:sz w:val="20"/>
        </w:rPr>
        <w:t>to</w:t>
      </w:r>
      <w:r w:rsidR="0067267C" w:rsidRPr="0067267C">
        <w:rPr>
          <w:sz w:val="20"/>
        </w:rPr>
        <w:t xml:space="preserve"> </w:t>
      </w:r>
      <w:r w:rsidR="0067267C">
        <w:rPr>
          <w:sz w:val="20"/>
        </w:rPr>
        <w:t>finding</w:t>
      </w:r>
      <w:r w:rsidR="0067267C" w:rsidRPr="0067267C">
        <w:rPr>
          <w:sz w:val="20"/>
        </w:rPr>
        <w:t xml:space="preserve"> </w:t>
      </w:r>
      <w:r w:rsidR="0067267C">
        <w:rPr>
          <w:sz w:val="20"/>
        </w:rPr>
        <w:t>such a specific</w:t>
      </w:r>
      <w:r w:rsidR="00E92A8F" w:rsidRPr="0067267C">
        <w:rPr>
          <w:sz w:val="20"/>
        </w:rPr>
        <w:t xml:space="preserve">, </w:t>
      </w:r>
      <w:r w:rsidR="0067267C">
        <w:rPr>
          <w:sz w:val="20"/>
        </w:rPr>
        <w:t>particular</w:t>
      </w:r>
      <w:r w:rsidR="0067267C" w:rsidRPr="0067267C">
        <w:rPr>
          <w:sz w:val="20"/>
        </w:rPr>
        <w:t xml:space="preserve"> </w:t>
      </w:r>
      <w:r w:rsidR="0067267C">
        <w:rPr>
          <w:sz w:val="20"/>
        </w:rPr>
        <w:t>adhering</w:t>
      </w:r>
      <w:r w:rsidR="00E92A8F" w:rsidRPr="0067267C">
        <w:rPr>
          <w:sz w:val="20"/>
        </w:rPr>
        <w:t xml:space="preserve"> </w:t>
      </w:r>
      <w:r w:rsidR="0067267C">
        <w:rPr>
          <w:sz w:val="20"/>
        </w:rPr>
        <w:t>between the sequences</w:t>
      </w:r>
      <w:r w:rsidR="007A1E0B" w:rsidRPr="0067267C">
        <w:rPr>
          <w:sz w:val="20"/>
        </w:rPr>
        <w:t xml:space="preserve">, </w:t>
      </w:r>
      <w:r w:rsidR="0067267C">
        <w:rPr>
          <w:sz w:val="20"/>
        </w:rPr>
        <w:t xml:space="preserve">wherein </w:t>
      </w:r>
      <w:r w:rsidR="00112573">
        <w:rPr>
          <w:sz w:val="20"/>
        </w:rPr>
        <w:t>the</w:t>
      </w:r>
      <w:r w:rsidR="0067267C">
        <w:rPr>
          <w:sz w:val="20"/>
        </w:rPr>
        <w:t xml:space="preserve"> maximal quantity of co-</w:t>
      </w:r>
      <w:r w:rsidR="00EC3E05">
        <w:rPr>
          <w:sz w:val="20"/>
        </w:rPr>
        <w:t>occurrences</w:t>
      </w:r>
      <w:r w:rsidR="0067267C">
        <w:rPr>
          <w:sz w:val="20"/>
        </w:rPr>
        <w:t xml:space="preserve"> </w:t>
      </w:r>
      <w:r w:rsidR="00112573">
        <w:rPr>
          <w:sz w:val="20"/>
        </w:rPr>
        <w:t>is</w:t>
      </w:r>
      <w:r w:rsidR="0067267C">
        <w:rPr>
          <w:sz w:val="20"/>
        </w:rPr>
        <w:t xml:space="preserve"> discovered</w:t>
      </w:r>
      <w:r w:rsidR="009C1955" w:rsidRPr="0067267C">
        <w:rPr>
          <w:sz w:val="20"/>
        </w:rPr>
        <w:t>.</w:t>
      </w:r>
      <w:r w:rsidR="00E92A8F" w:rsidRPr="0067267C">
        <w:rPr>
          <w:sz w:val="20"/>
        </w:rPr>
        <w:t xml:space="preserve"> </w:t>
      </w:r>
      <w:r w:rsidR="0067267C">
        <w:rPr>
          <w:sz w:val="20"/>
        </w:rPr>
        <w:t>As</w:t>
      </w:r>
      <w:r w:rsidR="0067267C" w:rsidRPr="00616302">
        <w:rPr>
          <w:sz w:val="20"/>
        </w:rPr>
        <w:t xml:space="preserve"> </w:t>
      </w:r>
      <w:r w:rsidR="0067267C">
        <w:rPr>
          <w:sz w:val="20"/>
        </w:rPr>
        <w:t>in</w:t>
      </w:r>
      <w:r w:rsidR="0067267C" w:rsidRPr="00616302">
        <w:rPr>
          <w:sz w:val="20"/>
        </w:rPr>
        <w:t xml:space="preserve"> </w:t>
      </w:r>
      <w:r w:rsidR="0067267C">
        <w:rPr>
          <w:sz w:val="20"/>
        </w:rPr>
        <w:t>the</w:t>
      </w:r>
      <w:r w:rsidR="0067267C" w:rsidRPr="00616302">
        <w:rPr>
          <w:sz w:val="20"/>
        </w:rPr>
        <w:t xml:space="preserve"> </w:t>
      </w:r>
      <w:r w:rsidR="0067267C">
        <w:rPr>
          <w:sz w:val="20"/>
        </w:rPr>
        <w:t>previous</w:t>
      </w:r>
      <w:r w:rsidR="0067267C" w:rsidRPr="00616302">
        <w:rPr>
          <w:sz w:val="20"/>
        </w:rPr>
        <w:t xml:space="preserve"> </w:t>
      </w:r>
      <w:r w:rsidR="0067267C">
        <w:rPr>
          <w:sz w:val="20"/>
        </w:rPr>
        <w:t>case</w:t>
      </w:r>
      <w:r w:rsidR="009C1955" w:rsidRPr="00616302">
        <w:rPr>
          <w:sz w:val="20"/>
        </w:rPr>
        <w:t xml:space="preserve">, </w:t>
      </w:r>
      <w:r w:rsidR="0067267C">
        <w:rPr>
          <w:sz w:val="20"/>
          <w:szCs w:val="20"/>
          <w:lang w:eastAsia="ru-RU"/>
        </w:rPr>
        <w:t>optionally</w:t>
      </w:r>
      <w:r w:rsidR="0067267C" w:rsidRPr="00616302">
        <w:rPr>
          <w:sz w:val="20"/>
          <w:szCs w:val="20"/>
          <w:lang w:eastAsia="ru-RU"/>
        </w:rPr>
        <w:t xml:space="preserve"> </w:t>
      </w:r>
      <w:r w:rsidR="0067267C">
        <w:rPr>
          <w:sz w:val="20"/>
          <w:szCs w:val="20"/>
          <w:lang w:eastAsia="ru-RU"/>
        </w:rPr>
        <w:t>one</w:t>
      </w:r>
      <w:r w:rsidR="0067267C" w:rsidRPr="00616302">
        <w:rPr>
          <w:sz w:val="20"/>
          <w:szCs w:val="20"/>
          <w:lang w:eastAsia="ru-RU"/>
        </w:rPr>
        <w:t xml:space="preserve"> </w:t>
      </w:r>
      <w:r w:rsidR="00616302">
        <w:rPr>
          <w:sz w:val="20"/>
          <w:szCs w:val="20"/>
          <w:lang w:eastAsia="ru-RU"/>
        </w:rPr>
        <w:t>may</w:t>
      </w:r>
      <w:r w:rsidR="00616302" w:rsidRPr="00616302">
        <w:rPr>
          <w:sz w:val="20"/>
          <w:szCs w:val="20"/>
          <w:lang w:eastAsia="ru-RU"/>
        </w:rPr>
        <w:t xml:space="preserve"> </w:t>
      </w:r>
      <w:r w:rsidR="00616302">
        <w:rPr>
          <w:sz w:val="20"/>
          <w:szCs w:val="20"/>
          <w:lang w:eastAsia="ru-RU"/>
        </w:rPr>
        <w:t>reward</w:t>
      </w:r>
      <w:r w:rsidR="00616302" w:rsidRPr="00616302">
        <w:rPr>
          <w:sz w:val="20"/>
          <w:szCs w:val="20"/>
          <w:lang w:eastAsia="ru-RU"/>
        </w:rPr>
        <w:t xml:space="preserve"> </w:t>
      </w:r>
      <w:r w:rsidR="00616302">
        <w:rPr>
          <w:sz w:val="20"/>
          <w:szCs w:val="20"/>
          <w:lang w:eastAsia="ru-RU"/>
        </w:rPr>
        <w:t>the</w:t>
      </w:r>
      <w:r w:rsidR="00616302" w:rsidRPr="00616302">
        <w:rPr>
          <w:sz w:val="20"/>
          <w:szCs w:val="20"/>
          <w:lang w:eastAsia="ru-RU"/>
        </w:rPr>
        <w:t xml:space="preserve"> </w:t>
      </w:r>
      <w:r w:rsidR="00616302">
        <w:rPr>
          <w:sz w:val="20"/>
          <w:szCs w:val="20"/>
          <w:lang w:eastAsia="ru-RU"/>
        </w:rPr>
        <w:t>existence</w:t>
      </w:r>
      <w:r w:rsidR="009C1955" w:rsidRPr="00616302">
        <w:rPr>
          <w:sz w:val="20"/>
          <w:szCs w:val="20"/>
          <w:lang w:eastAsia="ru-RU"/>
        </w:rPr>
        <w:t xml:space="preserve"> </w:t>
      </w:r>
      <w:r w:rsidR="00616302">
        <w:rPr>
          <w:sz w:val="20"/>
          <w:szCs w:val="20"/>
          <w:lang w:eastAsia="ru-RU"/>
        </w:rPr>
        <w:t>of</w:t>
      </w:r>
      <w:r w:rsidR="00616302" w:rsidRPr="00185588">
        <w:rPr>
          <w:sz w:val="20"/>
          <w:szCs w:val="20"/>
          <w:lang w:eastAsia="ru-RU"/>
        </w:rPr>
        <w:t xml:space="preserve"> </w:t>
      </w:r>
      <w:r w:rsidR="00616302">
        <w:rPr>
          <w:sz w:val="20"/>
          <w:szCs w:val="20"/>
          <w:lang w:eastAsia="ru-RU"/>
        </w:rPr>
        <w:t>identical</w:t>
      </w:r>
      <w:r w:rsidR="00616302" w:rsidRPr="00185588">
        <w:rPr>
          <w:sz w:val="20"/>
          <w:szCs w:val="20"/>
          <w:lang w:eastAsia="ru-RU"/>
        </w:rPr>
        <w:t xml:space="preserve"> </w:t>
      </w:r>
      <w:r w:rsidR="00616302">
        <w:rPr>
          <w:sz w:val="20"/>
          <w:szCs w:val="20"/>
          <w:lang w:eastAsia="ru-RU"/>
        </w:rPr>
        <w:t>subsequences of adjacent words in the documents</w:t>
      </w:r>
      <w:r w:rsidR="009C1955" w:rsidRPr="00616302">
        <w:rPr>
          <w:sz w:val="20"/>
          <w:szCs w:val="20"/>
          <w:lang w:eastAsia="ru-RU"/>
        </w:rPr>
        <w:t>.</w:t>
      </w:r>
    </w:p>
    <w:p w14:paraId="23F5A501" w14:textId="2D7ECBA0" w:rsidR="003F3DDE" w:rsidRPr="001E7F44" w:rsidRDefault="003F3DDE" w:rsidP="003F3DDE">
      <w:pPr>
        <w:pStyle w:val="af4"/>
        <w:numPr>
          <w:ilvl w:val="0"/>
          <w:numId w:val="33"/>
        </w:numPr>
        <w:autoSpaceDE w:val="0"/>
        <w:autoSpaceDN w:val="0"/>
        <w:adjustRightInd w:val="0"/>
        <w:rPr>
          <w:sz w:val="20"/>
          <w:szCs w:val="20"/>
          <w:lang w:eastAsia="ru-RU"/>
        </w:rPr>
      </w:pPr>
      <w:r w:rsidRPr="001E7F44">
        <w:rPr>
          <w:i/>
          <w:iCs/>
          <w:sz w:val="20"/>
          <w:szCs w:val="20"/>
          <w:lang w:eastAsia="ru-RU"/>
        </w:rPr>
        <w:t xml:space="preserve">Maximal common </w:t>
      </w:r>
      <w:r w:rsidR="00DB127F">
        <w:rPr>
          <w:i/>
          <w:iCs/>
          <w:sz w:val="20"/>
          <w:szCs w:val="20"/>
          <w:lang w:eastAsia="ru-RU"/>
        </w:rPr>
        <w:t>chain</w:t>
      </w:r>
      <w:r w:rsidRPr="001E7F44">
        <w:rPr>
          <w:sz w:val="20"/>
          <w:szCs w:val="20"/>
          <w:lang w:eastAsia="ru-RU"/>
        </w:rPr>
        <w:t xml:space="preserve"> approach: </w:t>
      </w:r>
      <w:r w:rsidRPr="001E7F44">
        <w:rPr>
          <w:sz w:val="20"/>
          <w:szCs w:val="20"/>
          <w:u w:val="single"/>
          <w:lang w:eastAsia="ru-RU"/>
        </w:rPr>
        <w:t>similarity between two documents is the longest chain of concurrence (or the weightiest of long chains of concurrence) between these documents</w:t>
      </w:r>
      <w:r w:rsidRPr="001E7F44">
        <w:rPr>
          <w:sz w:val="20"/>
          <w:szCs w:val="20"/>
          <w:lang w:eastAsia="ru-RU"/>
        </w:rPr>
        <w:t xml:space="preserve">. </w:t>
      </w:r>
      <w:r w:rsidRPr="001E7F44">
        <w:rPr>
          <w:sz w:val="20"/>
        </w:rPr>
        <w:t xml:space="preserve">This method regards a document to be a sequence of adjacent words. Unlike the previous approach, </w:t>
      </w:r>
      <w:r w:rsidR="001E7F44" w:rsidRPr="001E7F44">
        <w:rPr>
          <w:sz w:val="20"/>
        </w:rPr>
        <w:t>diagonal sum confined to only one, continuous subsequence, plays a role here</w:t>
      </w:r>
      <w:r w:rsidRPr="001E7F44">
        <w:rPr>
          <w:sz w:val="20"/>
        </w:rPr>
        <w:t>.</w:t>
      </w:r>
    </w:p>
    <w:p w14:paraId="1046E52C" w14:textId="3C94BE60" w:rsidR="008D640E" w:rsidRPr="001E7F44" w:rsidRDefault="008D640E" w:rsidP="007957AD">
      <w:pPr>
        <w:autoSpaceDE w:val="0"/>
        <w:autoSpaceDN w:val="0"/>
        <w:adjustRightInd w:val="0"/>
        <w:ind w:left="284"/>
        <w:rPr>
          <w:sz w:val="20"/>
          <w:szCs w:val="20"/>
          <w:lang w:eastAsia="ru-RU"/>
        </w:rPr>
      </w:pPr>
    </w:p>
    <w:p w14:paraId="315831DB" w14:textId="5476E44A" w:rsidR="00E92A8F" w:rsidRPr="008D4664" w:rsidRDefault="008D4664" w:rsidP="007957AD">
      <w:pPr>
        <w:autoSpaceDE w:val="0"/>
        <w:autoSpaceDN w:val="0"/>
        <w:adjustRightInd w:val="0"/>
        <w:ind w:left="284"/>
        <w:rPr>
          <w:sz w:val="20"/>
          <w:szCs w:val="20"/>
          <w:lang w:eastAsia="ru-RU"/>
        </w:rPr>
      </w:pPr>
      <w:r>
        <w:rPr>
          <w:sz w:val="20"/>
          <w:szCs w:val="20"/>
          <w:lang w:eastAsia="ru-RU"/>
        </w:rPr>
        <w:t xml:space="preserve">These </w:t>
      </w:r>
      <w:r w:rsidR="001E7F44">
        <w:rPr>
          <w:sz w:val="20"/>
          <w:szCs w:val="20"/>
          <w:lang w:eastAsia="ru-RU"/>
        </w:rPr>
        <w:t>three</w:t>
      </w:r>
      <w:r>
        <w:rPr>
          <w:sz w:val="20"/>
          <w:szCs w:val="20"/>
          <w:lang w:eastAsia="ru-RU"/>
        </w:rPr>
        <w:t xml:space="preserve"> approaches are the core of the macro’s algorithm</w:t>
      </w:r>
      <w:r w:rsidR="00E92A8F" w:rsidRPr="008D4664">
        <w:rPr>
          <w:sz w:val="20"/>
          <w:szCs w:val="20"/>
          <w:lang w:eastAsia="ru-RU"/>
        </w:rPr>
        <w:t xml:space="preserve">. </w:t>
      </w:r>
      <w:r>
        <w:rPr>
          <w:sz w:val="20"/>
          <w:szCs w:val="20"/>
          <w:lang w:eastAsia="ru-RU"/>
        </w:rPr>
        <w:t xml:space="preserve">They </w:t>
      </w:r>
      <w:r w:rsidR="001E7F44">
        <w:rPr>
          <w:sz w:val="20"/>
          <w:szCs w:val="20"/>
          <w:lang w:eastAsia="ru-RU"/>
        </w:rPr>
        <w:t xml:space="preserve">act on </w:t>
      </w:r>
      <w:r>
        <w:rPr>
          <w:sz w:val="20"/>
          <w:szCs w:val="20"/>
          <w:lang w:eastAsia="ru-RU"/>
        </w:rPr>
        <w:t>stage</w:t>
      </w:r>
      <w:r w:rsidR="00642709" w:rsidRPr="008D4664">
        <w:rPr>
          <w:sz w:val="20"/>
          <w:szCs w:val="20"/>
          <w:lang w:eastAsia="ru-RU"/>
        </w:rPr>
        <w:t xml:space="preserve"> 3 </w:t>
      </w:r>
      <w:r w:rsidR="00984947">
        <w:rPr>
          <w:sz w:val="20"/>
          <w:szCs w:val="20"/>
          <w:lang w:eastAsia="ru-RU"/>
        </w:rPr>
        <w:t>“</w:t>
      </w:r>
      <w:r>
        <w:rPr>
          <w:sz w:val="20"/>
          <w:szCs w:val="20"/>
          <w:lang w:eastAsia="ru-RU"/>
        </w:rPr>
        <w:t>Reckoning raw similarity</w:t>
      </w:r>
      <w:r w:rsidR="00984947">
        <w:rPr>
          <w:sz w:val="20"/>
          <w:szCs w:val="20"/>
          <w:lang w:eastAsia="ru-RU"/>
        </w:rPr>
        <w:t>”</w:t>
      </w:r>
      <w:r w:rsidR="00642709" w:rsidRPr="008D4664">
        <w:rPr>
          <w:sz w:val="20"/>
          <w:szCs w:val="20"/>
          <w:lang w:eastAsia="ru-RU"/>
        </w:rPr>
        <w:t xml:space="preserve">. </w:t>
      </w:r>
      <w:r>
        <w:rPr>
          <w:sz w:val="20"/>
          <w:szCs w:val="20"/>
          <w:lang w:eastAsia="ru-RU"/>
        </w:rPr>
        <w:t xml:space="preserve">All stages of the algorithm are described </w:t>
      </w:r>
      <w:r w:rsidR="00266E70">
        <w:rPr>
          <w:sz w:val="20"/>
          <w:szCs w:val="20"/>
          <w:lang w:eastAsia="ru-RU"/>
        </w:rPr>
        <w:t>next</w:t>
      </w:r>
      <w:r w:rsidR="00642709" w:rsidRPr="008D4664">
        <w:rPr>
          <w:sz w:val="20"/>
          <w:szCs w:val="20"/>
          <w:lang w:eastAsia="ru-RU"/>
        </w:rPr>
        <w:t>.</w:t>
      </w:r>
    </w:p>
    <w:p w14:paraId="2B07F829" w14:textId="77777777" w:rsidR="00E92A8F" w:rsidRPr="008D4664" w:rsidRDefault="00E92A8F" w:rsidP="007957AD">
      <w:pPr>
        <w:autoSpaceDE w:val="0"/>
        <w:autoSpaceDN w:val="0"/>
        <w:adjustRightInd w:val="0"/>
        <w:ind w:left="284"/>
        <w:rPr>
          <w:sz w:val="20"/>
          <w:szCs w:val="20"/>
          <w:lang w:eastAsia="ru-RU"/>
        </w:rPr>
      </w:pPr>
    </w:p>
    <w:p w14:paraId="49A41987" w14:textId="05F831DB" w:rsidR="008D640E" w:rsidRPr="008D4664" w:rsidRDefault="008D4664" w:rsidP="007957AD">
      <w:pPr>
        <w:autoSpaceDE w:val="0"/>
        <w:autoSpaceDN w:val="0"/>
        <w:adjustRightInd w:val="0"/>
        <w:ind w:left="284"/>
        <w:rPr>
          <w:sz w:val="20"/>
          <w:szCs w:val="20"/>
          <w:lang w:eastAsia="ru-RU"/>
        </w:rPr>
      </w:pPr>
      <w:r>
        <w:rPr>
          <w:sz w:val="20"/>
          <w:szCs w:val="20"/>
          <w:lang w:eastAsia="ru-RU"/>
        </w:rPr>
        <w:t>The</w:t>
      </w:r>
      <w:r w:rsidRPr="008D4664">
        <w:rPr>
          <w:sz w:val="20"/>
          <w:szCs w:val="20"/>
          <w:lang w:eastAsia="ru-RU"/>
        </w:rPr>
        <w:t xml:space="preserve"> </w:t>
      </w:r>
      <w:r>
        <w:rPr>
          <w:sz w:val="20"/>
          <w:szCs w:val="20"/>
          <w:lang w:eastAsia="ru-RU"/>
        </w:rPr>
        <w:t>job</w:t>
      </w:r>
      <w:r w:rsidR="00AD0BDB" w:rsidRPr="008D4664">
        <w:rPr>
          <w:sz w:val="20"/>
          <w:szCs w:val="20"/>
          <w:lang w:eastAsia="ru-RU"/>
        </w:rPr>
        <w:t xml:space="preserve">, </w:t>
      </w:r>
      <w:r w:rsidR="00266E70">
        <w:rPr>
          <w:sz w:val="20"/>
          <w:szCs w:val="20"/>
          <w:lang w:eastAsia="ru-RU"/>
        </w:rPr>
        <w:t xml:space="preserve">the </w:t>
      </w:r>
      <w:r>
        <w:rPr>
          <w:sz w:val="20"/>
          <w:szCs w:val="20"/>
          <w:lang w:eastAsia="ru-RU"/>
        </w:rPr>
        <w:t>algorithm</w:t>
      </w:r>
      <w:r w:rsidRPr="008D4664">
        <w:rPr>
          <w:sz w:val="20"/>
          <w:szCs w:val="20"/>
          <w:lang w:eastAsia="ru-RU"/>
        </w:rPr>
        <w:t xml:space="preserve"> </w:t>
      </w:r>
      <w:r>
        <w:rPr>
          <w:sz w:val="20"/>
          <w:szCs w:val="20"/>
          <w:lang w:eastAsia="ru-RU"/>
        </w:rPr>
        <w:t>of</w:t>
      </w:r>
      <w:r w:rsidRPr="008D4664">
        <w:rPr>
          <w:sz w:val="20"/>
          <w:szCs w:val="20"/>
          <w:lang w:eastAsia="ru-RU"/>
        </w:rPr>
        <w:t xml:space="preserve"> </w:t>
      </w:r>
      <w:r>
        <w:rPr>
          <w:sz w:val="20"/>
          <w:szCs w:val="20"/>
          <w:lang w:eastAsia="ru-RU"/>
        </w:rPr>
        <w:t>comparison</w:t>
      </w:r>
      <w:r w:rsidRPr="008D4664">
        <w:rPr>
          <w:sz w:val="20"/>
          <w:szCs w:val="20"/>
          <w:lang w:eastAsia="ru-RU"/>
        </w:rPr>
        <w:t xml:space="preserve"> </w:t>
      </w:r>
      <w:r>
        <w:rPr>
          <w:sz w:val="20"/>
          <w:szCs w:val="20"/>
          <w:lang w:eastAsia="ru-RU"/>
        </w:rPr>
        <w:t>of</w:t>
      </w:r>
      <w:r w:rsidRPr="008D4664">
        <w:rPr>
          <w:sz w:val="20"/>
          <w:szCs w:val="20"/>
          <w:lang w:eastAsia="ru-RU"/>
        </w:rPr>
        <w:t xml:space="preserve"> </w:t>
      </w:r>
      <w:r>
        <w:rPr>
          <w:sz w:val="20"/>
          <w:szCs w:val="20"/>
          <w:lang w:eastAsia="ru-RU"/>
        </w:rPr>
        <w:t xml:space="preserve">two documents, moves in </w:t>
      </w:r>
      <w:r w:rsidRPr="001E7F44">
        <w:rPr>
          <w:sz w:val="20"/>
          <w:szCs w:val="20"/>
          <w:u w:val="single"/>
          <w:lang w:eastAsia="ru-RU"/>
        </w:rPr>
        <w:t>4 stages</w:t>
      </w:r>
      <w:r>
        <w:rPr>
          <w:sz w:val="20"/>
          <w:szCs w:val="20"/>
          <w:lang w:eastAsia="ru-RU"/>
        </w:rPr>
        <w:t xml:space="preserve"> </w:t>
      </w:r>
      <w:bookmarkStart w:id="15" w:name="_Hlk130732591"/>
      <w:r>
        <w:rPr>
          <w:sz w:val="20"/>
          <w:szCs w:val="20"/>
          <w:lang w:eastAsia="ru-RU"/>
        </w:rPr>
        <w:t xml:space="preserve">(see also </w:t>
      </w:r>
      <w:r w:rsidRPr="00DA6A03">
        <w:rPr>
          <w:rFonts w:eastAsiaTheme="minorHAnsi"/>
          <w:b/>
          <w:bCs/>
          <w:sz w:val="20"/>
          <w:szCs w:val="20"/>
          <w:lang w:eastAsia="ru-RU"/>
        </w:rPr>
        <w:t>Fig. 1</w:t>
      </w:r>
      <w:r w:rsidR="00E15D23">
        <w:rPr>
          <w:rFonts w:eastAsiaTheme="minorHAnsi"/>
          <w:b/>
          <w:bCs/>
          <w:sz w:val="20"/>
          <w:szCs w:val="20"/>
          <w:lang w:eastAsia="ru-RU"/>
        </w:rPr>
        <w:t>6</w:t>
      </w:r>
      <w:r>
        <w:rPr>
          <w:rFonts w:eastAsiaTheme="minorHAnsi"/>
          <w:sz w:val="20"/>
          <w:szCs w:val="20"/>
          <w:lang w:eastAsia="ru-RU"/>
        </w:rPr>
        <w:t>)</w:t>
      </w:r>
      <w:bookmarkEnd w:id="15"/>
      <w:r w:rsidR="008D640E" w:rsidRPr="008D4664">
        <w:rPr>
          <w:sz w:val="20"/>
          <w:szCs w:val="20"/>
          <w:lang w:eastAsia="ru-RU"/>
        </w:rPr>
        <w:t>:</w:t>
      </w:r>
    </w:p>
    <w:p w14:paraId="4D03CCC7" w14:textId="08C85D46" w:rsidR="008D640E" w:rsidRPr="00834544" w:rsidRDefault="008D4664" w:rsidP="008D640E">
      <w:pPr>
        <w:pStyle w:val="af4"/>
        <w:numPr>
          <w:ilvl w:val="0"/>
          <w:numId w:val="22"/>
        </w:numPr>
        <w:autoSpaceDE w:val="0"/>
        <w:autoSpaceDN w:val="0"/>
        <w:adjustRightInd w:val="0"/>
        <w:rPr>
          <w:sz w:val="20"/>
          <w:szCs w:val="20"/>
          <w:lang w:eastAsia="ru-RU"/>
        </w:rPr>
      </w:pPr>
      <w:r>
        <w:rPr>
          <w:sz w:val="20"/>
          <w:szCs w:val="20"/>
          <w:lang w:eastAsia="ru-RU"/>
        </w:rPr>
        <w:t>Creation of initial co-occurrence matrix</w:t>
      </w:r>
      <w:r w:rsidR="008D640E" w:rsidRPr="008D4664">
        <w:rPr>
          <w:sz w:val="20"/>
          <w:szCs w:val="20"/>
          <w:lang w:eastAsia="ru-RU"/>
        </w:rPr>
        <w:t>.</w:t>
      </w:r>
      <w:r w:rsidR="00BD5423" w:rsidRPr="008D4664">
        <w:rPr>
          <w:sz w:val="20"/>
          <w:szCs w:val="20"/>
          <w:lang w:eastAsia="ru-RU"/>
        </w:rPr>
        <w:t xml:space="preserve"> </w:t>
      </w:r>
      <w:r>
        <w:rPr>
          <w:sz w:val="20"/>
          <w:szCs w:val="20"/>
          <w:lang w:eastAsia="ru-RU"/>
        </w:rPr>
        <w:t>Optional application of relevances/</w:t>
      </w:r>
      <w:r w:rsidR="00834544">
        <w:rPr>
          <w:sz w:val="20"/>
          <w:szCs w:val="20"/>
          <w:lang w:eastAsia="ru-RU"/>
        </w:rPr>
        <w:t>similitudes</w:t>
      </w:r>
      <w:r w:rsidR="00BD5423" w:rsidRPr="00834544">
        <w:rPr>
          <w:sz w:val="20"/>
          <w:szCs w:val="20"/>
          <w:lang w:eastAsia="ru-RU"/>
        </w:rPr>
        <w:t>.</w:t>
      </w:r>
    </w:p>
    <w:p w14:paraId="25D3DA91" w14:textId="0143DDDA" w:rsidR="008D640E" w:rsidRPr="00834544" w:rsidRDefault="00834544" w:rsidP="008D640E">
      <w:pPr>
        <w:pStyle w:val="af4"/>
        <w:numPr>
          <w:ilvl w:val="0"/>
          <w:numId w:val="22"/>
        </w:numPr>
        <w:autoSpaceDE w:val="0"/>
        <w:autoSpaceDN w:val="0"/>
        <w:adjustRightInd w:val="0"/>
        <w:rPr>
          <w:sz w:val="20"/>
          <w:szCs w:val="20"/>
          <w:lang w:eastAsia="ru-RU"/>
        </w:rPr>
      </w:pPr>
      <w:r>
        <w:rPr>
          <w:sz w:val="20"/>
          <w:szCs w:val="20"/>
          <w:lang w:eastAsia="ru-RU"/>
        </w:rPr>
        <w:t>Optional</w:t>
      </w:r>
      <w:r w:rsidRPr="00834544">
        <w:rPr>
          <w:sz w:val="20"/>
          <w:szCs w:val="20"/>
          <w:lang w:eastAsia="ru-RU"/>
        </w:rPr>
        <w:t xml:space="preserve"> </w:t>
      </w:r>
      <w:r>
        <w:rPr>
          <w:sz w:val="20"/>
          <w:szCs w:val="20"/>
          <w:lang w:eastAsia="ru-RU"/>
        </w:rPr>
        <w:t>altering</w:t>
      </w:r>
      <w:r w:rsidRPr="00834544">
        <w:rPr>
          <w:sz w:val="20"/>
          <w:szCs w:val="20"/>
          <w:lang w:eastAsia="ru-RU"/>
        </w:rPr>
        <w:t xml:space="preserve"> </w:t>
      </w:r>
      <w:r>
        <w:rPr>
          <w:sz w:val="20"/>
          <w:szCs w:val="20"/>
          <w:lang w:eastAsia="ru-RU"/>
        </w:rPr>
        <w:t>of</w:t>
      </w:r>
      <w:r w:rsidRPr="00834544">
        <w:rPr>
          <w:sz w:val="20"/>
          <w:szCs w:val="20"/>
          <w:lang w:eastAsia="ru-RU"/>
        </w:rPr>
        <w:t xml:space="preserve"> </w:t>
      </w:r>
      <w:r>
        <w:rPr>
          <w:sz w:val="20"/>
          <w:szCs w:val="20"/>
          <w:lang w:eastAsia="ru-RU"/>
        </w:rPr>
        <w:t>weights</w:t>
      </w:r>
      <w:r w:rsidRPr="00834544">
        <w:rPr>
          <w:sz w:val="20"/>
          <w:szCs w:val="20"/>
          <w:lang w:eastAsia="ru-RU"/>
        </w:rPr>
        <w:t xml:space="preserve"> </w:t>
      </w:r>
      <w:r>
        <w:rPr>
          <w:sz w:val="20"/>
          <w:szCs w:val="20"/>
          <w:lang w:eastAsia="ru-RU"/>
        </w:rPr>
        <w:t>of</w:t>
      </w:r>
      <w:r w:rsidRPr="00834544">
        <w:rPr>
          <w:sz w:val="20"/>
          <w:szCs w:val="20"/>
          <w:lang w:eastAsia="ru-RU"/>
        </w:rPr>
        <w:t xml:space="preserve"> </w:t>
      </w:r>
      <w:r>
        <w:rPr>
          <w:sz w:val="20"/>
          <w:szCs w:val="20"/>
          <w:lang w:eastAsia="ru-RU"/>
        </w:rPr>
        <w:t>co-occurrences</w:t>
      </w:r>
      <w:r w:rsidR="001024D0" w:rsidRPr="00834544">
        <w:rPr>
          <w:sz w:val="20"/>
          <w:szCs w:val="20"/>
          <w:lang w:eastAsia="ru-RU"/>
        </w:rPr>
        <w:t xml:space="preserve"> (</w:t>
      </w:r>
      <w:r>
        <w:rPr>
          <w:sz w:val="20"/>
          <w:szCs w:val="20"/>
          <w:lang w:eastAsia="ru-RU"/>
        </w:rPr>
        <w:t xml:space="preserve">any of the </w:t>
      </w:r>
      <w:r w:rsidR="0077457F" w:rsidRPr="00834544">
        <w:rPr>
          <w:sz w:val="20"/>
          <w:szCs w:val="20"/>
          <w:lang w:eastAsia="ru-RU"/>
        </w:rPr>
        <w:t>3</w:t>
      </w:r>
      <w:r>
        <w:rPr>
          <w:sz w:val="20"/>
          <w:szCs w:val="20"/>
          <w:lang w:eastAsia="ru-RU"/>
        </w:rPr>
        <w:t xml:space="preserve"> substages can be omitted</w:t>
      </w:r>
      <w:r w:rsidR="001024D0" w:rsidRPr="00834544">
        <w:rPr>
          <w:sz w:val="20"/>
          <w:szCs w:val="20"/>
          <w:lang w:eastAsia="ru-RU"/>
        </w:rPr>
        <w:t>):</w:t>
      </w:r>
    </w:p>
    <w:p w14:paraId="4B74B235" w14:textId="0A90F3D5" w:rsidR="008D640E" w:rsidRPr="001662F0" w:rsidRDefault="00834544" w:rsidP="008D640E">
      <w:pPr>
        <w:pStyle w:val="af4"/>
        <w:numPr>
          <w:ilvl w:val="1"/>
          <w:numId w:val="22"/>
        </w:numPr>
        <w:autoSpaceDE w:val="0"/>
        <w:autoSpaceDN w:val="0"/>
        <w:adjustRightInd w:val="0"/>
        <w:rPr>
          <w:sz w:val="20"/>
          <w:szCs w:val="20"/>
          <w:lang w:eastAsia="ru-RU"/>
        </w:rPr>
      </w:pPr>
      <w:r w:rsidRPr="001662F0">
        <w:rPr>
          <w:sz w:val="20"/>
          <w:szCs w:val="20"/>
          <w:lang w:eastAsia="ru-RU"/>
        </w:rPr>
        <w:t xml:space="preserve">Weighting by </w:t>
      </w:r>
      <w:r w:rsidR="001E7F44" w:rsidRPr="001662F0">
        <w:rPr>
          <w:sz w:val="20"/>
          <w:szCs w:val="20"/>
          <w:lang w:eastAsia="ru-RU"/>
        </w:rPr>
        <w:t>contiguous words</w:t>
      </w:r>
      <w:r w:rsidR="001662F0" w:rsidRPr="001662F0">
        <w:rPr>
          <w:sz w:val="20"/>
          <w:szCs w:val="20"/>
          <w:lang w:eastAsia="ru-RU"/>
        </w:rPr>
        <w:t>’</w:t>
      </w:r>
      <w:r w:rsidR="001E7F44" w:rsidRPr="001662F0">
        <w:rPr>
          <w:sz w:val="20"/>
          <w:szCs w:val="20"/>
          <w:lang w:eastAsia="ru-RU"/>
        </w:rPr>
        <w:t xml:space="preserve"> </w:t>
      </w:r>
      <w:r w:rsidRPr="001662F0">
        <w:rPr>
          <w:sz w:val="20"/>
          <w:szCs w:val="20"/>
          <w:lang w:eastAsia="ru-RU"/>
        </w:rPr>
        <w:t>chain length</w:t>
      </w:r>
      <w:r w:rsidR="008D640E" w:rsidRPr="001662F0">
        <w:rPr>
          <w:sz w:val="20"/>
          <w:szCs w:val="20"/>
          <w:lang w:eastAsia="ru-RU"/>
        </w:rPr>
        <w:t xml:space="preserve">: </w:t>
      </w:r>
      <w:r w:rsidRPr="001662F0">
        <w:rPr>
          <w:sz w:val="20"/>
          <w:szCs w:val="20"/>
          <w:lang w:eastAsia="ru-RU"/>
        </w:rPr>
        <w:t>a co-occurrence that is a link</w:t>
      </w:r>
      <w:r w:rsidR="00AC621E" w:rsidRPr="001662F0">
        <w:rPr>
          <w:sz w:val="20"/>
          <w:szCs w:val="20"/>
          <w:lang w:eastAsia="ru-RU"/>
        </w:rPr>
        <w:t xml:space="preserve"> in a concurrent </w:t>
      </w:r>
      <w:r w:rsidR="0094674F">
        <w:rPr>
          <w:sz w:val="20"/>
          <w:szCs w:val="20"/>
          <w:lang w:eastAsia="ru-RU"/>
        </w:rPr>
        <w:t xml:space="preserve">continuous </w:t>
      </w:r>
      <w:r w:rsidR="00AC621E" w:rsidRPr="001662F0">
        <w:rPr>
          <w:sz w:val="20"/>
          <w:szCs w:val="20"/>
          <w:lang w:eastAsia="ru-RU"/>
        </w:rPr>
        <w:t>subsequence is valued</w:t>
      </w:r>
      <w:r w:rsidR="008D640E" w:rsidRPr="001662F0">
        <w:rPr>
          <w:sz w:val="20"/>
          <w:szCs w:val="20"/>
          <w:lang w:eastAsia="ru-RU"/>
        </w:rPr>
        <w:t xml:space="preserve"> </w:t>
      </w:r>
      <w:r w:rsidR="0077457F" w:rsidRPr="001662F0">
        <w:rPr>
          <w:sz w:val="20"/>
          <w:szCs w:val="20"/>
          <w:lang w:eastAsia="ru-RU"/>
        </w:rPr>
        <w:t>(</w:t>
      </w:r>
      <w:r w:rsidR="00AC621E" w:rsidRPr="001662F0">
        <w:rPr>
          <w:sz w:val="20"/>
          <w:szCs w:val="20"/>
          <w:lang w:eastAsia="ru-RU"/>
        </w:rPr>
        <w:t>rewarded</w:t>
      </w:r>
      <w:r w:rsidR="0077457F" w:rsidRPr="001662F0">
        <w:rPr>
          <w:sz w:val="20"/>
          <w:szCs w:val="20"/>
          <w:lang w:eastAsia="ru-RU"/>
        </w:rPr>
        <w:t xml:space="preserve">) </w:t>
      </w:r>
      <w:r w:rsidR="00AC621E" w:rsidRPr="001662F0">
        <w:rPr>
          <w:sz w:val="20"/>
          <w:szCs w:val="20"/>
          <w:lang w:eastAsia="ru-RU"/>
        </w:rPr>
        <w:t>higher than an isolated co-occurrence</w:t>
      </w:r>
      <w:r w:rsidR="008D640E" w:rsidRPr="001662F0">
        <w:rPr>
          <w:sz w:val="20"/>
          <w:szCs w:val="20"/>
          <w:lang w:eastAsia="ru-RU"/>
        </w:rPr>
        <w:t>.</w:t>
      </w:r>
      <w:r w:rsidR="001662F0" w:rsidRPr="001662F0">
        <w:rPr>
          <w:sz w:val="20"/>
          <w:szCs w:val="20"/>
          <w:lang w:eastAsia="ru-RU"/>
        </w:rPr>
        <w:t xml:space="preserve"> </w:t>
      </w:r>
      <w:r w:rsidR="001662F0">
        <w:rPr>
          <w:sz w:val="20"/>
          <w:szCs w:val="20"/>
          <w:lang w:eastAsia="ru-RU"/>
        </w:rPr>
        <w:t>Use</w:t>
      </w:r>
      <w:r w:rsidR="001662F0" w:rsidRPr="001662F0">
        <w:rPr>
          <w:sz w:val="20"/>
          <w:szCs w:val="20"/>
          <w:lang w:eastAsia="ru-RU"/>
        </w:rPr>
        <w:t xml:space="preserve"> </w:t>
      </w:r>
      <w:r w:rsidR="001662F0">
        <w:rPr>
          <w:sz w:val="20"/>
          <w:szCs w:val="20"/>
          <w:lang w:eastAsia="ru-RU"/>
        </w:rPr>
        <w:t>this</w:t>
      </w:r>
      <w:r w:rsidR="001662F0" w:rsidRPr="001662F0">
        <w:rPr>
          <w:sz w:val="20"/>
          <w:szCs w:val="20"/>
          <w:lang w:eastAsia="ru-RU"/>
        </w:rPr>
        <w:t xml:space="preserve"> </w:t>
      </w:r>
      <w:r w:rsidR="001662F0">
        <w:rPr>
          <w:sz w:val="20"/>
          <w:szCs w:val="20"/>
          <w:lang w:eastAsia="ru-RU"/>
        </w:rPr>
        <w:t>substage</w:t>
      </w:r>
      <w:r w:rsidR="001662F0" w:rsidRPr="001662F0">
        <w:rPr>
          <w:sz w:val="20"/>
          <w:szCs w:val="20"/>
          <w:lang w:eastAsia="ru-RU"/>
        </w:rPr>
        <w:t xml:space="preserve"> </w:t>
      </w:r>
      <w:r w:rsidR="001662F0">
        <w:rPr>
          <w:sz w:val="20"/>
          <w:szCs w:val="20"/>
          <w:lang w:eastAsia="ru-RU"/>
        </w:rPr>
        <w:t>when</w:t>
      </w:r>
      <w:r w:rsidR="001662F0" w:rsidRPr="001662F0">
        <w:rPr>
          <w:sz w:val="20"/>
          <w:szCs w:val="20"/>
          <w:lang w:eastAsia="ru-RU"/>
        </w:rPr>
        <w:t xml:space="preserve"> </w:t>
      </w:r>
      <w:r w:rsidR="001662F0">
        <w:rPr>
          <w:sz w:val="20"/>
          <w:szCs w:val="20"/>
          <w:lang w:eastAsia="ru-RU"/>
        </w:rPr>
        <w:t>you</w:t>
      </w:r>
      <w:r w:rsidR="001662F0" w:rsidRPr="001662F0">
        <w:rPr>
          <w:sz w:val="20"/>
          <w:szCs w:val="20"/>
          <w:lang w:eastAsia="ru-RU"/>
        </w:rPr>
        <w:t xml:space="preserve"> </w:t>
      </w:r>
      <w:r w:rsidR="001662F0">
        <w:rPr>
          <w:sz w:val="20"/>
          <w:szCs w:val="20"/>
          <w:lang w:eastAsia="ru-RU"/>
        </w:rPr>
        <w:t>regard</w:t>
      </w:r>
      <w:r w:rsidR="001662F0" w:rsidRPr="001662F0">
        <w:rPr>
          <w:sz w:val="20"/>
          <w:szCs w:val="20"/>
          <w:lang w:eastAsia="ru-RU"/>
        </w:rPr>
        <w:t xml:space="preserve"> </w:t>
      </w:r>
      <w:r w:rsidR="001662F0">
        <w:rPr>
          <w:sz w:val="20"/>
          <w:szCs w:val="20"/>
          <w:lang w:eastAsia="ru-RU"/>
        </w:rPr>
        <w:t>the</w:t>
      </w:r>
      <w:r w:rsidR="001662F0" w:rsidRPr="001662F0">
        <w:rPr>
          <w:sz w:val="20"/>
          <w:szCs w:val="20"/>
          <w:lang w:eastAsia="ru-RU"/>
        </w:rPr>
        <w:t xml:space="preserve"> </w:t>
      </w:r>
      <w:r w:rsidR="001662F0">
        <w:rPr>
          <w:sz w:val="20"/>
          <w:szCs w:val="20"/>
          <w:lang w:eastAsia="ru-RU"/>
        </w:rPr>
        <w:t>documents</w:t>
      </w:r>
      <w:r w:rsidR="001662F0" w:rsidRPr="001662F0">
        <w:rPr>
          <w:sz w:val="20"/>
          <w:szCs w:val="20"/>
          <w:lang w:eastAsia="ru-RU"/>
        </w:rPr>
        <w:t xml:space="preserve"> </w:t>
      </w:r>
      <w:r w:rsidR="001662F0">
        <w:rPr>
          <w:sz w:val="20"/>
          <w:szCs w:val="20"/>
          <w:lang w:eastAsia="ru-RU"/>
        </w:rPr>
        <w:t>being</w:t>
      </w:r>
      <w:r w:rsidR="001662F0" w:rsidRPr="001662F0">
        <w:rPr>
          <w:sz w:val="20"/>
          <w:szCs w:val="20"/>
          <w:lang w:eastAsia="ru-RU"/>
        </w:rPr>
        <w:t xml:space="preserve"> </w:t>
      </w:r>
      <w:r w:rsidR="001662F0">
        <w:rPr>
          <w:sz w:val="20"/>
          <w:szCs w:val="20"/>
          <w:lang w:eastAsia="ru-RU"/>
        </w:rPr>
        <w:t>compared</w:t>
      </w:r>
      <w:r w:rsidR="001662F0" w:rsidRPr="001662F0">
        <w:rPr>
          <w:sz w:val="20"/>
          <w:szCs w:val="20"/>
          <w:lang w:eastAsia="ru-RU"/>
        </w:rPr>
        <w:t xml:space="preserve"> </w:t>
      </w:r>
      <w:r w:rsidR="001662F0">
        <w:rPr>
          <w:sz w:val="20"/>
          <w:szCs w:val="20"/>
          <w:lang w:eastAsia="ru-RU"/>
        </w:rPr>
        <w:t>as</w:t>
      </w:r>
      <w:r w:rsidR="001662F0" w:rsidRPr="001662F0">
        <w:rPr>
          <w:sz w:val="20"/>
          <w:szCs w:val="20"/>
          <w:lang w:eastAsia="ru-RU"/>
        </w:rPr>
        <w:t xml:space="preserve"> </w:t>
      </w:r>
      <w:r w:rsidR="001662F0">
        <w:rPr>
          <w:sz w:val="20"/>
          <w:szCs w:val="20"/>
          <w:lang w:eastAsia="ru-RU"/>
        </w:rPr>
        <w:t>sequences of adjacent words</w:t>
      </w:r>
      <w:r w:rsidR="001662F0" w:rsidRPr="001662F0">
        <w:rPr>
          <w:sz w:val="20"/>
          <w:szCs w:val="20"/>
          <w:lang w:eastAsia="ru-RU"/>
        </w:rPr>
        <w:t xml:space="preserve">. </w:t>
      </w:r>
      <w:r w:rsidR="001662F0">
        <w:rPr>
          <w:sz w:val="20"/>
          <w:szCs w:val="20"/>
          <w:lang w:eastAsia="ru-RU"/>
        </w:rPr>
        <w:t>The main subcommand guiding the substage is</w:t>
      </w:r>
      <w:r w:rsidR="001662F0" w:rsidRPr="001662F0">
        <w:rPr>
          <w:sz w:val="20"/>
          <w:szCs w:val="20"/>
          <w:lang w:eastAsia="ru-RU"/>
        </w:rPr>
        <w:t xml:space="preserve"> CHMAXW.</w:t>
      </w:r>
    </w:p>
    <w:p w14:paraId="278E6471" w14:textId="09BCF407" w:rsidR="008E7BF9" w:rsidRPr="007E793A" w:rsidRDefault="00AC621E" w:rsidP="008D640E">
      <w:pPr>
        <w:pStyle w:val="af4"/>
        <w:numPr>
          <w:ilvl w:val="1"/>
          <w:numId w:val="22"/>
        </w:numPr>
        <w:autoSpaceDE w:val="0"/>
        <w:autoSpaceDN w:val="0"/>
        <w:adjustRightInd w:val="0"/>
        <w:rPr>
          <w:sz w:val="20"/>
          <w:szCs w:val="20"/>
          <w:lang w:eastAsia="ru-RU"/>
        </w:rPr>
      </w:pPr>
      <w:r>
        <w:rPr>
          <w:sz w:val="20"/>
          <w:szCs w:val="20"/>
          <w:lang w:eastAsia="ru-RU"/>
        </w:rPr>
        <w:t>Checking</w:t>
      </w:r>
      <w:r w:rsidRPr="00AC621E">
        <w:rPr>
          <w:sz w:val="20"/>
          <w:szCs w:val="20"/>
          <w:lang w:eastAsia="ru-RU"/>
        </w:rPr>
        <w:t xml:space="preserve"> </w:t>
      </w:r>
      <w:r>
        <w:rPr>
          <w:sz w:val="20"/>
          <w:szCs w:val="20"/>
          <w:lang w:eastAsia="ru-RU"/>
        </w:rPr>
        <w:t>diagonality</w:t>
      </w:r>
      <w:r w:rsidR="008D640E" w:rsidRPr="00AC621E">
        <w:rPr>
          <w:sz w:val="20"/>
          <w:szCs w:val="20"/>
          <w:lang w:eastAsia="ru-RU"/>
        </w:rPr>
        <w:t>:</w:t>
      </w:r>
      <w:r w:rsidR="008E7BF9" w:rsidRPr="00AC621E">
        <w:rPr>
          <w:sz w:val="20"/>
          <w:szCs w:val="20"/>
          <w:lang w:eastAsia="ru-RU"/>
        </w:rPr>
        <w:t xml:space="preserve"> </w:t>
      </w:r>
      <w:r>
        <w:rPr>
          <w:sz w:val="20"/>
          <w:szCs w:val="20"/>
          <w:lang w:eastAsia="ru-RU"/>
        </w:rPr>
        <w:t>a</w:t>
      </w:r>
      <w:r w:rsidRPr="00AC621E">
        <w:rPr>
          <w:sz w:val="20"/>
          <w:szCs w:val="20"/>
          <w:lang w:eastAsia="ru-RU"/>
        </w:rPr>
        <w:t xml:space="preserve"> </w:t>
      </w:r>
      <w:r>
        <w:rPr>
          <w:sz w:val="20"/>
          <w:szCs w:val="20"/>
          <w:lang w:eastAsia="ru-RU"/>
        </w:rPr>
        <w:t>co</w:t>
      </w:r>
      <w:r w:rsidRPr="00AC621E">
        <w:rPr>
          <w:sz w:val="20"/>
          <w:szCs w:val="20"/>
          <w:lang w:eastAsia="ru-RU"/>
        </w:rPr>
        <w:t>-</w:t>
      </w:r>
      <w:r>
        <w:rPr>
          <w:sz w:val="20"/>
          <w:szCs w:val="20"/>
          <w:lang w:eastAsia="ru-RU"/>
        </w:rPr>
        <w:t>occurrence</w:t>
      </w:r>
      <w:r w:rsidRPr="00AC621E">
        <w:rPr>
          <w:sz w:val="20"/>
          <w:szCs w:val="20"/>
          <w:lang w:eastAsia="ru-RU"/>
        </w:rPr>
        <w:t xml:space="preserve"> </w:t>
      </w:r>
      <w:r>
        <w:rPr>
          <w:sz w:val="20"/>
          <w:szCs w:val="20"/>
          <w:lang w:eastAsia="ru-RU"/>
        </w:rPr>
        <w:t>is</w:t>
      </w:r>
      <w:r w:rsidRPr="00AC621E">
        <w:rPr>
          <w:sz w:val="20"/>
          <w:szCs w:val="20"/>
          <w:lang w:eastAsia="ru-RU"/>
        </w:rPr>
        <w:t xml:space="preserve"> </w:t>
      </w:r>
      <w:r>
        <w:rPr>
          <w:sz w:val="20"/>
          <w:szCs w:val="20"/>
          <w:lang w:eastAsia="ru-RU"/>
        </w:rPr>
        <w:t>penalized</w:t>
      </w:r>
      <w:r w:rsidRPr="00AC621E">
        <w:rPr>
          <w:sz w:val="20"/>
          <w:szCs w:val="20"/>
          <w:lang w:eastAsia="ru-RU"/>
        </w:rPr>
        <w:t xml:space="preserve"> </w:t>
      </w:r>
      <w:r>
        <w:rPr>
          <w:sz w:val="20"/>
          <w:szCs w:val="20"/>
          <w:lang w:eastAsia="ru-RU"/>
        </w:rPr>
        <w:t>by</w:t>
      </w:r>
      <w:r w:rsidRPr="00AC621E">
        <w:rPr>
          <w:sz w:val="20"/>
          <w:szCs w:val="20"/>
          <w:lang w:eastAsia="ru-RU"/>
        </w:rPr>
        <w:t xml:space="preserve"> </w:t>
      </w:r>
      <w:r>
        <w:rPr>
          <w:sz w:val="20"/>
          <w:szCs w:val="20"/>
          <w:lang w:eastAsia="ru-RU"/>
        </w:rPr>
        <w:t>weight</w:t>
      </w:r>
      <w:r w:rsidRPr="00AC621E">
        <w:rPr>
          <w:sz w:val="20"/>
          <w:szCs w:val="20"/>
          <w:lang w:eastAsia="ru-RU"/>
        </w:rPr>
        <w:t xml:space="preserve"> </w:t>
      </w:r>
      <w:r>
        <w:rPr>
          <w:sz w:val="20"/>
          <w:szCs w:val="20"/>
          <w:lang w:eastAsia="ru-RU"/>
        </w:rPr>
        <w:t>decrease if co</w:t>
      </w:r>
      <w:r w:rsidRPr="00834544">
        <w:rPr>
          <w:sz w:val="20"/>
          <w:szCs w:val="20"/>
          <w:lang w:eastAsia="ru-RU"/>
        </w:rPr>
        <w:t>-</w:t>
      </w:r>
      <w:r>
        <w:rPr>
          <w:sz w:val="20"/>
          <w:szCs w:val="20"/>
          <w:lang w:eastAsia="ru-RU"/>
        </w:rPr>
        <w:t>occurrences in its row and its column deviate from the diagonal position</w:t>
      </w:r>
      <w:r w:rsidR="000C6F6E" w:rsidRPr="00AC621E">
        <w:rPr>
          <w:sz w:val="20"/>
          <w:szCs w:val="20"/>
          <w:lang w:eastAsia="ru-RU"/>
        </w:rPr>
        <w:t>.</w:t>
      </w:r>
      <w:r w:rsidR="001662F0">
        <w:rPr>
          <w:sz w:val="20"/>
          <w:szCs w:val="20"/>
          <w:lang w:eastAsia="ru-RU"/>
        </w:rPr>
        <w:t xml:space="preserve"> Use</w:t>
      </w:r>
      <w:r w:rsidR="001662F0" w:rsidRPr="001662F0">
        <w:rPr>
          <w:sz w:val="20"/>
          <w:szCs w:val="20"/>
          <w:lang w:eastAsia="ru-RU"/>
        </w:rPr>
        <w:t xml:space="preserve"> </w:t>
      </w:r>
      <w:r w:rsidR="001662F0">
        <w:rPr>
          <w:sz w:val="20"/>
          <w:szCs w:val="20"/>
          <w:lang w:eastAsia="ru-RU"/>
        </w:rPr>
        <w:t>this</w:t>
      </w:r>
      <w:r w:rsidR="001662F0" w:rsidRPr="001662F0">
        <w:rPr>
          <w:sz w:val="20"/>
          <w:szCs w:val="20"/>
          <w:lang w:eastAsia="ru-RU"/>
        </w:rPr>
        <w:t xml:space="preserve"> </w:t>
      </w:r>
      <w:r w:rsidR="001662F0">
        <w:rPr>
          <w:sz w:val="20"/>
          <w:szCs w:val="20"/>
          <w:lang w:eastAsia="ru-RU"/>
        </w:rPr>
        <w:t>substage</w:t>
      </w:r>
      <w:r w:rsidR="001662F0" w:rsidRPr="001662F0">
        <w:rPr>
          <w:sz w:val="20"/>
          <w:szCs w:val="20"/>
          <w:lang w:eastAsia="ru-RU"/>
        </w:rPr>
        <w:t xml:space="preserve"> </w:t>
      </w:r>
      <w:r w:rsidR="001662F0">
        <w:rPr>
          <w:sz w:val="20"/>
          <w:szCs w:val="20"/>
          <w:lang w:eastAsia="ru-RU"/>
        </w:rPr>
        <w:t>if,</w:t>
      </w:r>
      <w:r w:rsidR="001662F0" w:rsidRPr="001662F0">
        <w:rPr>
          <w:sz w:val="20"/>
          <w:szCs w:val="20"/>
          <w:lang w:eastAsia="ru-RU"/>
        </w:rPr>
        <w:t xml:space="preserve"> </w:t>
      </w:r>
      <w:r w:rsidR="001662F0">
        <w:rPr>
          <w:sz w:val="20"/>
          <w:szCs w:val="20"/>
          <w:lang w:eastAsia="ru-RU"/>
        </w:rPr>
        <w:t>in the documents being compared, the</w:t>
      </w:r>
      <w:r w:rsidR="001662F0" w:rsidRPr="001662F0">
        <w:rPr>
          <w:sz w:val="20"/>
          <w:szCs w:val="20"/>
          <w:lang w:eastAsia="ru-RU"/>
        </w:rPr>
        <w:t xml:space="preserve"> </w:t>
      </w:r>
      <w:r w:rsidR="001662F0">
        <w:rPr>
          <w:sz w:val="20"/>
          <w:szCs w:val="20"/>
          <w:lang w:eastAsia="ru-RU"/>
        </w:rPr>
        <w:t>general</w:t>
      </w:r>
      <w:r w:rsidR="001662F0" w:rsidRPr="001662F0">
        <w:rPr>
          <w:sz w:val="20"/>
          <w:szCs w:val="20"/>
          <w:lang w:eastAsia="ru-RU"/>
        </w:rPr>
        <w:t xml:space="preserve"> </w:t>
      </w:r>
      <w:r w:rsidR="001662F0">
        <w:rPr>
          <w:sz w:val="20"/>
          <w:szCs w:val="20"/>
          <w:lang w:eastAsia="ru-RU"/>
        </w:rPr>
        <w:t>disposition</w:t>
      </w:r>
      <w:r w:rsidR="001662F0" w:rsidRPr="001662F0">
        <w:rPr>
          <w:sz w:val="20"/>
          <w:szCs w:val="20"/>
          <w:lang w:eastAsia="ru-RU"/>
        </w:rPr>
        <w:t xml:space="preserve"> </w:t>
      </w:r>
      <w:r w:rsidR="001662F0">
        <w:rPr>
          <w:sz w:val="20"/>
          <w:szCs w:val="20"/>
          <w:lang w:eastAsia="ru-RU"/>
        </w:rPr>
        <w:t>of</w:t>
      </w:r>
      <w:r w:rsidR="001662F0" w:rsidRPr="001662F0">
        <w:rPr>
          <w:sz w:val="20"/>
          <w:szCs w:val="20"/>
          <w:lang w:eastAsia="ru-RU"/>
        </w:rPr>
        <w:t xml:space="preserve"> </w:t>
      </w:r>
      <w:r w:rsidR="001662F0">
        <w:rPr>
          <w:sz w:val="20"/>
          <w:szCs w:val="20"/>
          <w:lang w:eastAsia="ru-RU"/>
        </w:rPr>
        <w:t>parts</w:t>
      </w:r>
      <w:r w:rsidR="001662F0" w:rsidRPr="001662F0">
        <w:rPr>
          <w:sz w:val="20"/>
          <w:szCs w:val="20"/>
          <w:lang w:eastAsia="ru-RU"/>
        </w:rPr>
        <w:t xml:space="preserve"> </w:t>
      </w:r>
      <w:r w:rsidR="001662F0">
        <w:rPr>
          <w:sz w:val="20"/>
          <w:szCs w:val="20"/>
          <w:lang w:eastAsia="ru-RU"/>
        </w:rPr>
        <w:t>coinciding in them is important to you</w:t>
      </w:r>
      <w:r w:rsidR="001662F0" w:rsidRPr="001662F0">
        <w:rPr>
          <w:sz w:val="20"/>
          <w:szCs w:val="20"/>
          <w:lang w:eastAsia="ru-RU"/>
        </w:rPr>
        <w:t xml:space="preserve">. </w:t>
      </w:r>
      <w:r w:rsidR="007E793A">
        <w:rPr>
          <w:sz w:val="20"/>
          <w:szCs w:val="20"/>
          <w:lang w:eastAsia="ru-RU"/>
        </w:rPr>
        <w:t xml:space="preserve">The subcommand in charge of this substage is </w:t>
      </w:r>
      <w:r w:rsidR="001662F0" w:rsidRPr="001662F0">
        <w:rPr>
          <w:sz w:val="20"/>
          <w:szCs w:val="20"/>
          <w:lang w:eastAsia="ru-RU"/>
        </w:rPr>
        <w:t>DIAG</w:t>
      </w:r>
      <w:r w:rsidR="001662F0" w:rsidRPr="007E793A">
        <w:rPr>
          <w:sz w:val="20"/>
          <w:szCs w:val="20"/>
          <w:lang w:eastAsia="ru-RU"/>
        </w:rPr>
        <w:t>.</w:t>
      </w:r>
    </w:p>
    <w:p w14:paraId="3BFC90D4" w14:textId="03AFA92F" w:rsidR="00C34911" w:rsidRPr="00AC621E" w:rsidRDefault="00AC621E" w:rsidP="008D640E">
      <w:pPr>
        <w:pStyle w:val="af4"/>
        <w:numPr>
          <w:ilvl w:val="1"/>
          <w:numId w:val="22"/>
        </w:numPr>
        <w:autoSpaceDE w:val="0"/>
        <w:autoSpaceDN w:val="0"/>
        <w:adjustRightInd w:val="0"/>
        <w:rPr>
          <w:sz w:val="20"/>
          <w:szCs w:val="20"/>
          <w:lang w:eastAsia="ru-RU"/>
        </w:rPr>
      </w:pPr>
      <w:r>
        <w:rPr>
          <w:sz w:val="20"/>
          <w:szCs w:val="20"/>
          <w:lang w:eastAsia="ru-RU"/>
        </w:rPr>
        <w:t>Rounding weights with the goal of discretizing them</w:t>
      </w:r>
      <w:r w:rsidR="007E793A">
        <w:rPr>
          <w:sz w:val="20"/>
          <w:szCs w:val="20"/>
          <w:lang w:eastAsia="ru-RU"/>
        </w:rPr>
        <w:t xml:space="preserve"> (optional and of technical character)</w:t>
      </w:r>
      <w:r w:rsidR="00C34911" w:rsidRPr="00AC621E">
        <w:rPr>
          <w:sz w:val="20"/>
          <w:szCs w:val="20"/>
          <w:lang w:eastAsia="ru-RU"/>
        </w:rPr>
        <w:t>.</w:t>
      </w:r>
    </w:p>
    <w:p w14:paraId="24C57F78" w14:textId="7FABE0EE" w:rsidR="008D640E" w:rsidRPr="00984947" w:rsidRDefault="00984947" w:rsidP="008D640E">
      <w:pPr>
        <w:pStyle w:val="af4"/>
        <w:numPr>
          <w:ilvl w:val="0"/>
          <w:numId w:val="22"/>
        </w:numPr>
        <w:autoSpaceDE w:val="0"/>
        <w:autoSpaceDN w:val="0"/>
        <w:adjustRightInd w:val="0"/>
        <w:rPr>
          <w:sz w:val="20"/>
          <w:szCs w:val="20"/>
          <w:lang w:eastAsia="ru-RU"/>
        </w:rPr>
      </w:pPr>
      <w:bookmarkStart w:id="16" w:name="_Hlk122484119"/>
      <w:r>
        <w:rPr>
          <w:sz w:val="20"/>
          <w:szCs w:val="20"/>
          <w:lang w:eastAsia="ru-RU"/>
        </w:rPr>
        <w:t>Reckoning raw similarity</w:t>
      </w:r>
      <w:r w:rsidR="005A67A5" w:rsidRPr="00984947">
        <w:rPr>
          <w:sz w:val="20"/>
          <w:szCs w:val="20"/>
          <w:lang w:eastAsia="ru-RU"/>
        </w:rPr>
        <w:t xml:space="preserve"> (</w:t>
      </w:r>
      <w:r>
        <w:rPr>
          <w:sz w:val="20"/>
          <w:szCs w:val="20"/>
          <w:lang w:eastAsia="ru-RU"/>
        </w:rPr>
        <w:t>the numerator</w:t>
      </w:r>
      <w:r w:rsidR="005A67A5" w:rsidRPr="00984947">
        <w:rPr>
          <w:sz w:val="20"/>
          <w:szCs w:val="20"/>
          <w:lang w:eastAsia="ru-RU"/>
        </w:rPr>
        <w:t xml:space="preserve">). </w:t>
      </w:r>
      <w:r>
        <w:rPr>
          <w:sz w:val="20"/>
          <w:szCs w:val="20"/>
          <w:lang w:eastAsia="ru-RU"/>
        </w:rPr>
        <w:t>Selection</w:t>
      </w:r>
      <w:r w:rsidRPr="00984947">
        <w:rPr>
          <w:sz w:val="20"/>
          <w:szCs w:val="20"/>
          <w:lang w:eastAsia="ru-RU"/>
        </w:rPr>
        <w:t xml:space="preserve"> </w:t>
      </w:r>
      <w:r>
        <w:rPr>
          <w:sz w:val="20"/>
          <w:szCs w:val="20"/>
          <w:lang w:eastAsia="ru-RU"/>
        </w:rPr>
        <w:t>of</w:t>
      </w:r>
      <w:r w:rsidRPr="00984947">
        <w:rPr>
          <w:sz w:val="20"/>
          <w:szCs w:val="20"/>
          <w:lang w:eastAsia="ru-RU"/>
        </w:rPr>
        <w:t xml:space="preserve"> </w:t>
      </w:r>
      <w:r>
        <w:rPr>
          <w:sz w:val="20"/>
          <w:szCs w:val="20"/>
          <w:lang w:eastAsia="ru-RU"/>
        </w:rPr>
        <w:t>co</w:t>
      </w:r>
      <w:r w:rsidRPr="00984947">
        <w:rPr>
          <w:sz w:val="20"/>
          <w:szCs w:val="20"/>
          <w:lang w:eastAsia="ru-RU"/>
        </w:rPr>
        <w:t>-</w:t>
      </w:r>
      <w:r>
        <w:rPr>
          <w:sz w:val="20"/>
          <w:szCs w:val="20"/>
          <w:lang w:eastAsia="ru-RU"/>
        </w:rPr>
        <w:t>occurrences</w:t>
      </w:r>
      <w:r w:rsidRPr="00984947">
        <w:rPr>
          <w:sz w:val="20"/>
          <w:szCs w:val="20"/>
          <w:lang w:eastAsia="ru-RU"/>
        </w:rPr>
        <w:t xml:space="preserve"> </w:t>
      </w:r>
      <w:r w:rsidR="00266E70">
        <w:rPr>
          <w:sz w:val="20"/>
          <w:szCs w:val="20"/>
          <w:lang w:eastAsia="ru-RU"/>
        </w:rPr>
        <w:t>for</w:t>
      </w:r>
      <w:r w:rsidRPr="00984947">
        <w:rPr>
          <w:sz w:val="20"/>
          <w:szCs w:val="20"/>
          <w:lang w:eastAsia="ru-RU"/>
        </w:rPr>
        <w:t xml:space="preserve"> </w:t>
      </w:r>
      <w:r>
        <w:rPr>
          <w:sz w:val="20"/>
          <w:szCs w:val="20"/>
          <w:lang w:eastAsia="ru-RU"/>
        </w:rPr>
        <w:t>sum</w:t>
      </w:r>
      <w:r w:rsidR="00266E70">
        <w:rPr>
          <w:sz w:val="20"/>
          <w:szCs w:val="20"/>
          <w:lang w:eastAsia="ru-RU"/>
        </w:rPr>
        <w:t>ming</w:t>
      </w:r>
      <w:r w:rsidRPr="00984947">
        <w:rPr>
          <w:sz w:val="20"/>
          <w:szCs w:val="20"/>
          <w:lang w:eastAsia="ru-RU"/>
        </w:rPr>
        <w:t xml:space="preserve"> </w:t>
      </w:r>
      <w:r>
        <w:rPr>
          <w:sz w:val="20"/>
          <w:szCs w:val="20"/>
          <w:lang w:eastAsia="ru-RU"/>
        </w:rPr>
        <w:t>up</w:t>
      </w:r>
      <w:r w:rsidRPr="00984947">
        <w:rPr>
          <w:sz w:val="20"/>
          <w:szCs w:val="20"/>
          <w:lang w:eastAsia="ru-RU"/>
        </w:rPr>
        <w:t xml:space="preserve"> </w:t>
      </w:r>
      <w:r>
        <w:rPr>
          <w:sz w:val="20"/>
          <w:szCs w:val="20"/>
          <w:lang w:eastAsia="ru-RU"/>
        </w:rPr>
        <w:t>their</w:t>
      </w:r>
      <w:r w:rsidRPr="00984947">
        <w:rPr>
          <w:sz w:val="20"/>
          <w:szCs w:val="20"/>
          <w:lang w:eastAsia="ru-RU"/>
        </w:rPr>
        <w:t xml:space="preserve"> </w:t>
      </w:r>
      <w:r>
        <w:rPr>
          <w:sz w:val="20"/>
          <w:szCs w:val="20"/>
          <w:lang w:eastAsia="ru-RU"/>
        </w:rPr>
        <w:t>weights</w:t>
      </w:r>
      <w:r w:rsidRPr="00984947">
        <w:rPr>
          <w:sz w:val="20"/>
          <w:szCs w:val="20"/>
          <w:lang w:eastAsia="ru-RU"/>
        </w:rPr>
        <w:t xml:space="preserve"> </w:t>
      </w:r>
      <w:r>
        <w:rPr>
          <w:sz w:val="20"/>
          <w:szCs w:val="20"/>
          <w:lang w:eastAsia="ru-RU"/>
        </w:rPr>
        <w:t>into</w:t>
      </w:r>
      <w:r w:rsidRPr="00984947">
        <w:rPr>
          <w:sz w:val="20"/>
          <w:szCs w:val="20"/>
          <w:lang w:eastAsia="ru-RU"/>
        </w:rPr>
        <w:t xml:space="preserve"> </w:t>
      </w:r>
      <w:r>
        <w:rPr>
          <w:sz w:val="20"/>
          <w:szCs w:val="20"/>
          <w:lang w:eastAsia="ru-RU"/>
        </w:rPr>
        <w:t>the</w:t>
      </w:r>
      <w:r w:rsidRPr="00984947">
        <w:rPr>
          <w:sz w:val="20"/>
          <w:szCs w:val="20"/>
          <w:lang w:eastAsia="ru-RU"/>
        </w:rPr>
        <w:t xml:space="preserve"> </w:t>
      </w:r>
      <w:r>
        <w:rPr>
          <w:sz w:val="20"/>
          <w:szCs w:val="20"/>
          <w:lang w:eastAsia="ru-RU"/>
        </w:rPr>
        <w:t xml:space="preserve">raw similarity </w:t>
      </w:r>
      <w:r w:rsidR="00266E70">
        <w:rPr>
          <w:sz w:val="20"/>
          <w:szCs w:val="20"/>
          <w:lang w:eastAsia="ru-RU"/>
        </w:rPr>
        <w:t xml:space="preserve">– </w:t>
      </w:r>
      <w:r>
        <w:rPr>
          <w:sz w:val="20"/>
          <w:szCs w:val="20"/>
          <w:lang w:eastAsia="ru-RU"/>
        </w:rPr>
        <w:t>is done via</w:t>
      </w:r>
      <w:r w:rsidR="00C94B38">
        <w:rPr>
          <w:sz w:val="20"/>
          <w:szCs w:val="20"/>
          <w:lang w:eastAsia="ru-RU"/>
        </w:rPr>
        <w:t xml:space="preserve"> </w:t>
      </w:r>
      <w:r w:rsidR="007E793A">
        <w:rPr>
          <w:sz w:val="20"/>
          <w:szCs w:val="20"/>
          <w:lang w:eastAsia="ru-RU"/>
        </w:rPr>
        <w:t xml:space="preserve">the </w:t>
      </w:r>
      <w:r w:rsidR="00C94B38">
        <w:rPr>
          <w:sz w:val="20"/>
          <w:szCs w:val="20"/>
          <w:lang w:eastAsia="ru-RU"/>
        </w:rPr>
        <w:t xml:space="preserve">method </w:t>
      </w:r>
      <w:bookmarkEnd w:id="16"/>
      <w:r w:rsidR="007E793A">
        <w:rPr>
          <w:sz w:val="20"/>
          <w:szCs w:val="20"/>
          <w:lang w:eastAsia="ru-RU"/>
        </w:rPr>
        <w:t>you select</w:t>
      </w:r>
      <w:r w:rsidR="008D640E" w:rsidRPr="00984947">
        <w:rPr>
          <w:sz w:val="20"/>
          <w:szCs w:val="20"/>
          <w:lang w:eastAsia="ru-RU"/>
        </w:rPr>
        <w:t>.</w:t>
      </w:r>
    </w:p>
    <w:p w14:paraId="47B7D990" w14:textId="524A42B0" w:rsidR="008D640E" w:rsidRPr="00C94B38" w:rsidRDefault="00474685" w:rsidP="008D640E">
      <w:pPr>
        <w:pStyle w:val="af4"/>
        <w:numPr>
          <w:ilvl w:val="0"/>
          <w:numId w:val="22"/>
        </w:numPr>
        <w:autoSpaceDE w:val="0"/>
        <w:autoSpaceDN w:val="0"/>
        <w:adjustRightInd w:val="0"/>
        <w:rPr>
          <w:sz w:val="20"/>
          <w:szCs w:val="20"/>
          <w:lang w:eastAsia="ru-RU"/>
        </w:rPr>
      </w:pPr>
      <w:r>
        <w:rPr>
          <w:sz w:val="20"/>
          <w:szCs w:val="20"/>
          <w:lang w:eastAsia="ru-RU"/>
        </w:rPr>
        <w:t>Normalizing</w:t>
      </w:r>
      <w:r w:rsidR="008D640E" w:rsidRPr="00C94B38">
        <w:rPr>
          <w:sz w:val="20"/>
          <w:szCs w:val="20"/>
          <w:lang w:eastAsia="ru-RU"/>
        </w:rPr>
        <w:t xml:space="preserve"> (</w:t>
      </w:r>
      <w:r w:rsidR="00C94B38">
        <w:rPr>
          <w:sz w:val="20"/>
          <w:szCs w:val="20"/>
          <w:lang w:eastAsia="ru-RU"/>
        </w:rPr>
        <w:t>division by the denominator</w:t>
      </w:r>
      <w:r w:rsidR="008D640E" w:rsidRPr="00C94B38">
        <w:rPr>
          <w:sz w:val="20"/>
          <w:szCs w:val="20"/>
          <w:lang w:eastAsia="ru-RU"/>
        </w:rPr>
        <w:t xml:space="preserve">) </w:t>
      </w:r>
      <w:r w:rsidR="00C94B38">
        <w:rPr>
          <w:sz w:val="20"/>
          <w:szCs w:val="20"/>
          <w:lang w:eastAsia="ru-RU"/>
        </w:rPr>
        <w:t>into the similarity coefficient</w:t>
      </w:r>
      <w:r w:rsidR="007E793A">
        <w:rPr>
          <w:sz w:val="20"/>
          <w:szCs w:val="20"/>
          <w:lang w:eastAsia="ru-RU"/>
        </w:rPr>
        <w:t xml:space="preserve"> (optional)</w:t>
      </w:r>
      <w:r w:rsidR="008D640E" w:rsidRPr="00C94B38">
        <w:rPr>
          <w:sz w:val="20"/>
          <w:szCs w:val="20"/>
          <w:lang w:eastAsia="ru-RU"/>
        </w:rPr>
        <w:t>.</w:t>
      </w:r>
    </w:p>
    <w:p w14:paraId="276AC085" w14:textId="1E49650C" w:rsidR="00553FF9" w:rsidRPr="00C94B38" w:rsidRDefault="00553FF9" w:rsidP="00553FF9">
      <w:pPr>
        <w:autoSpaceDE w:val="0"/>
        <w:autoSpaceDN w:val="0"/>
        <w:adjustRightInd w:val="0"/>
        <w:ind w:left="284"/>
        <w:rPr>
          <w:sz w:val="20"/>
          <w:szCs w:val="20"/>
          <w:lang w:eastAsia="ru-RU"/>
        </w:rPr>
      </w:pPr>
    </w:p>
    <w:p w14:paraId="00B64B70" w14:textId="7B21C847" w:rsidR="002C281D" w:rsidRPr="00E30DDD" w:rsidRDefault="00855EB2" w:rsidP="00553FF9">
      <w:pPr>
        <w:autoSpaceDE w:val="0"/>
        <w:autoSpaceDN w:val="0"/>
        <w:adjustRightInd w:val="0"/>
        <w:ind w:left="284"/>
        <w:rPr>
          <w:sz w:val="20"/>
          <w:szCs w:val="20"/>
          <w:lang w:eastAsia="ru-RU"/>
        </w:rPr>
      </w:pPr>
      <w:r>
        <w:rPr>
          <w:sz w:val="20"/>
          <w:szCs w:val="20"/>
          <w:lang w:eastAsia="ru-RU"/>
        </w:rPr>
        <w:t>The stages are considered below in detail</w:t>
      </w:r>
      <w:r w:rsidR="002C281D" w:rsidRPr="00E30DDD">
        <w:rPr>
          <w:sz w:val="20"/>
          <w:szCs w:val="20"/>
          <w:lang w:eastAsia="ru-RU"/>
        </w:rPr>
        <w:t>.</w:t>
      </w:r>
    </w:p>
    <w:p w14:paraId="703DBA15" w14:textId="77777777" w:rsidR="002C281D" w:rsidRPr="00E30DDD" w:rsidRDefault="002C281D" w:rsidP="00553FF9">
      <w:pPr>
        <w:autoSpaceDE w:val="0"/>
        <w:autoSpaceDN w:val="0"/>
        <w:adjustRightInd w:val="0"/>
        <w:ind w:left="284"/>
        <w:rPr>
          <w:sz w:val="20"/>
          <w:szCs w:val="20"/>
          <w:lang w:eastAsia="ru-RU"/>
        </w:rPr>
      </w:pPr>
    </w:p>
    <w:p w14:paraId="7C3708DC" w14:textId="6A9695B2" w:rsidR="002C281D" w:rsidRPr="00DE22DA" w:rsidRDefault="00E30DDD" w:rsidP="002C281D">
      <w:pPr>
        <w:pStyle w:val="af4"/>
        <w:numPr>
          <w:ilvl w:val="0"/>
          <w:numId w:val="25"/>
        </w:numPr>
        <w:ind w:left="709" w:hanging="425"/>
        <w:rPr>
          <w:rFonts w:eastAsiaTheme="minorHAnsi"/>
          <w:sz w:val="20"/>
          <w:szCs w:val="20"/>
          <w:lang w:eastAsia="ru-RU"/>
        </w:rPr>
      </w:pPr>
      <w:r w:rsidRPr="00E30DDD">
        <w:rPr>
          <w:b/>
          <w:bCs/>
          <w:sz w:val="20"/>
          <w:szCs w:val="20"/>
          <w:lang w:eastAsia="ru-RU"/>
        </w:rPr>
        <w:t>Creation of initial co-occurrence matrix</w:t>
      </w:r>
    </w:p>
    <w:p w14:paraId="1DD7B33D" w14:textId="77777777" w:rsidR="00DE22DA" w:rsidRPr="00DE22DA" w:rsidRDefault="00DE22DA" w:rsidP="00DE22DA">
      <w:pPr>
        <w:ind w:left="709"/>
        <w:rPr>
          <w:rFonts w:eastAsiaTheme="minorHAnsi"/>
          <w:sz w:val="20"/>
          <w:szCs w:val="20"/>
          <w:lang w:eastAsia="ru-RU"/>
        </w:rPr>
      </w:pPr>
    </w:p>
    <w:p w14:paraId="665BE451" w14:textId="3CD3C35C" w:rsidR="002C281D" w:rsidRPr="00E30DDD" w:rsidRDefault="00E30DDD" w:rsidP="002C281D">
      <w:pPr>
        <w:ind w:left="709"/>
        <w:rPr>
          <w:rFonts w:eastAsiaTheme="minorHAnsi"/>
          <w:sz w:val="20"/>
          <w:szCs w:val="20"/>
          <w:lang w:eastAsia="ru-RU"/>
        </w:rPr>
      </w:pPr>
      <w:r>
        <w:rPr>
          <w:rFonts w:eastAsiaTheme="minorHAnsi"/>
          <w:sz w:val="20"/>
          <w:szCs w:val="20"/>
          <w:lang w:eastAsia="ru-RU"/>
        </w:rPr>
        <w:t>Let</w:t>
      </w:r>
      <w:r w:rsidRPr="00E30DDD">
        <w:rPr>
          <w:rFonts w:eastAsiaTheme="minorHAnsi"/>
          <w:sz w:val="20"/>
          <w:szCs w:val="20"/>
          <w:lang w:eastAsia="ru-RU"/>
        </w:rPr>
        <w:t xml:space="preserve"> </w:t>
      </w:r>
      <w:r>
        <w:rPr>
          <w:rFonts w:eastAsiaTheme="minorHAnsi"/>
          <w:sz w:val="20"/>
          <w:szCs w:val="20"/>
          <w:lang w:eastAsia="ru-RU"/>
        </w:rPr>
        <w:t>sequence</w:t>
      </w:r>
      <w:r w:rsidR="002C281D" w:rsidRPr="00E30DDD">
        <w:rPr>
          <w:rFonts w:eastAsiaTheme="minorHAnsi"/>
          <w:sz w:val="20"/>
          <w:szCs w:val="20"/>
          <w:lang w:eastAsia="ru-RU"/>
        </w:rPr>
        <w:t xml:space="preserve"> </w:t>
      </w:r>
      <w:r w:rsidR="002C281D" w:rsidRPr="00A119E9">
        <w:rPr>
          <w:rFonts w:eastAsiaTheme="minorHAnsi"/>
          <w:sz w:val="20"/>
          <w:szCs w:val="20"/>
          <w:lang w:eastAsia="ru-RU"/>
        </w:rPr>
        <w:t>D</w:t>
      </w:r>
      <w:r w:rsidR="002C281D" w:rsidRPr="00E30DDD">
        <w:rPr>
          <w:rFonts w:eastAsiaTheme="minorHAnsi"/>
          <w:sz w:val="20"/>
          <w:szCs w:val="20"/>
          <w:lang w:eastAsia="ru-RU"/>
        </w:rPr>
        <w:t xml:space="preserve">1 </w:t>
      </w:r>
      <w:r>
        <w:rPr>
          <w:rFonts w:eastAsiaTheme="minorHAnsi"/>
          <w:sz w:val="20"/>
          <w:szCs w:val="20"/>
          <w:lang w:eastAsia="ru-RU"/>
        </w:rPr>
        <w:t>be</w:t>
      </w:r>
      <w:r w:rsidR="002C281D" w:rsidRPr="00E30DDD">
        <w:rPr>
          <w:rFonts w:eastAsiaTheme="minorHAnsi"/>
          <w:sz w:val="20"/>
          <w:szCs w:val="20"/>
          <w:lang w:eastAsia="ru-RU"/>
        </w:rPr>
        <w:t xml:space="preserve"> </w:t>
      </w:r>
      <w:r w:rsidR="002C281D" w:rsidRPr="00A119E9">
        <w:rPr>
          <w:rFonts w:eastAsiaTheme="minorHAnsi"/>
          <w:color w:val="FF0000"/>
          <w:sz w:val="20"/>
          <w:szCs w:val="20"/>
          <w:lang w:eastAsia="ru-RU"/>
        </w:rPr>
        <w:t>CDABAB</w:t>
      </w:r>
      <w:r w:rsidR="002C281D" w:rsidRPr="00E30DDD">
        <w:rPr>
          <w:rFonts w:eastAsiaTheme="minorHAnsi"/>
          <w:sz w:val="20"/>
          <w:szCs w:val="20"/>
          <w:lang w:eastAsia="ru-RU"/>
        </w:rPr>
        <w:t xml:space="preserve">, </w:t>
      </w:r>
      <w:r>
        <w:rPr>
          <w:rFonts w:eastAsiaTheme="minorHAnsi"/>
          <w:sz w:val="20"/>
          <w:szCs w:val="20"/>
          <w:lang w:eastAsia="ru-RU"/>
        </w:rPr>
        <w:t>sequence</w:t>
      </w:r>
      <w:r w:rsidRPr="00E30DDD">
        <w:rPr>
          <w:rFonts w:eastAsiaTheme="minorHAnsi"/>
          <w:sz w:val="20"/>
          <w:szCs w:val="20"/>
          <w:lang w:eastAsia="ru-RU"/>
        </w:rPr>
        <w:t xml:space="preserve"> </w:t>
      </w:r>
      <w:r w:rsidR="002C281D" w:rsidRPr="00A119E9">
        <w:rPr>
          <w:rFonts w:eastAsiaTheme="minorHAnsi"/>
          <w:sz w:val="20"/>
          <w:szCs w:val="20"/>
          <w:lang w:eastAsia="ru-RU"/>
        </w:rPr>
        <w:t>D</w:t>
      </w:r>
      <w:r w:rsidR="002C281D" w:rsidRPr="00E30DDD">
        <w:rPr>
          <w:rFonts w:eastAsiaTheme="minorHAnsi"/>
          <w:sz w:val="20"/>
          <w:szCs w:val="20"/>
          <w:lang w:eastAsia="ru-RU"/>
        </w:rPr>
        <w:t xml:space="preserve">2 </w:t>
      </w:r>
      <w:r>
        <w:rPr>
          <w:rFonts w:eastAsiaTheme="minorHAnsi"/>
          <w:sz w:val="20"/>
          <w:szCs w:val="20"/>
          <w:lang w:eastAsia="ru-RU"/>
        </w:rPr>
        <w:t>be</w:t>
      </w:r>
      <w:r w:rsidR="002C281D" w:rsidRPr="00E30DDD">
        <w:rPr>
          <w:rFonts w:eastAsiaTheme="minorHAnsi"/>
          <w:sz w:val="20"/>
          <w:szCs w:val="20"/>
          <w:lang w:eastAsia="ru-RU"/>
        </w:rPr>
        <w:t xml:space="preserve"> </w:t>
      </w:r>
      <w:r w:rsidR="002C281D" w:rsidRPr="00A119E9">
        <w:rPr>
          <w:rFonts w:eastAsiaTheme="minorHAnsi"/>
          <w:color w:val="FF0000"/>
          <w:sz w:val="20"/>
          <w:szCs w:val="20"/>
          <w:lang w:eastAsia="ru-RU"/>
        </w:rPr>
        <w:t>EABACCCBB</w:t>
      </w:r>
      <w:r w:rsidR="002C281D" w:rsidRPr="00E30DDD">
        <w:rPr>
          <w:rFonts w:eastAsiaTheme="minorHAnsi"/>
          <w:sz w:val="20"/>
          <w:szCs w:val="20"/>
          <w:lang w:eastAsia="ru-RU"/>
        </w:rPr>
        <w:t xml:space="preserve">. </w:t>
      </w:r>
      <w:r>
        <w:rPr>
          <w:rFonts w:eastAsiaTheme="minorHAnsi"/>
          <w:sz w:val="20"/>
          <w:szCs w:val="20"/>
          <w:lang w:eastAsia="ru-RU"/>
        </w:rPr>
        <w:t>A character corresponds to a “word” here</w:t>
      </w:r>
      <w:r w:rsidR="002C281D" w:rsidRPr="00E30DDD">
        <w:rPr>
          <w:rFonts w:eastAsiaTheme="minorHAnsi"/>
          <w:sz w:val="20"/>
          <w:szCs w:val="20"/>
          <w:lang w:eastAsia="ru-RU"/>
        </w:rPr>
        <w:t>. (</w:t>
      </w:r>
      <w:r>
        <w:rPr>
          <w:rFonts w:eastAsiaTheme="minorHAnsi"/>
          <w:sz w:val="20"/>
          <w:szCs w:val="20"/>
          <w:lang w:eastAsia="ru-RU"/>
        </w:rPr>
        <w:t>A</w:t>
      </w:r>
      <w:r w:rsidRPr="00E30DDD">
        <w:rPr>
          <w:rFonts w:eastAsiaTheme="minorHAnsi"/>
          <w:sz w:val="20"/>
          <w:szCs w:val="20"/>
          <w:lang w:eastAsia="ru-RU"/>
        </w:rPr>
        <w:t xml:space="preserve"> </w:t>
      </w:r>
      <w:r>
        <w:rPr>
          <w:rFonts w:eastAsiaTheme="minorHAnsi"/>
          <w:sz w:val="20"/>
          <w:szCs w:val="20"/>
          <w:lang w:eastAsia="ru-RU"/>
        </w:rPr>
        <w:t>word</w:t>
      </w:r>
      <w:r w:rsidRPr="00E30DDD">
        <w:rPr>
          <w:rFonts w:eastAsiaTheme="minorHAnsi"/>
          <w:sz w:val="20"/>
          <w:szCs w:val="20"/>
          <w:lang w:eastAsia="ru-RU"/>
        </w:rPr>
        <w:t xml:space="preserve"> </w:t>
      </w:r>
      <w:r>
        <w:rPr>
          <w:rFonts w:eastAsiaTheme="minorHAnsi"/>
          <w:sz w:val="20"/>
          <w:szCs w:val="20"/>
          <w:lang w:eastAsia="ru-RU"/>
        </w:rPr>
        <w:t>can</w:t>
      </w:r>
      <w:r w:rsidRPr="00E30DDD">
        <w:rPr>
          <w:rFonts w:eastAsiaTheme="minorHAnsi"/>
          <w:sz w:val="20"/>
          <w:szCs w:val="20"/>
          <w:lang w:eastAsia="ru-RU"/>
        </w:rPr>
        <w:t xml:space="preserve"> </w:t>
      </w:r>
      <w:r>
        <w:rPr>
          <w:rFonts w:eastAsiaTheme="minorHAnsi"/>
          <w:sz w:val="20"/>
          <w:szCs w:val="20"/>
          <w:lang w:eastAsia="ru-RU"/>
        </w:rPr>
        <w:t>be</w:t>
      </w:r>
      <w:r w:rsidRPr="00E30DDD">
        <w:rPr>
          <w:rFonts w:eastAsiaTheme="minorHAnsi"/>
          <w:sz w:val="20"/>
          <w:szCs w:val="20"/>
          <w:lang w:eastAsia="ru-RU"/>
        </w:rPr>
        <w:t xml:space="preserve"> </w:t>
      </w:r>
      <w:r>
        <w:rPr>
          <w:rFonts w:eastAsiaTheme="minorHAnsi"/>
          <w:sz w:val="20"/>
          <w:szCs w:val="20"/>
          <w:lang w:eastAsia="ru-RU"/>
        </w:rPr>
        <w:t>any</w:t>
      </w:r>
      <w:r w:rsidRPr="00E30DDD">
        <w:rPr>
          <w:rFonts w:eastAsiaTheme="minorHAnsi"/>
          <w:sz w:val="20"/>
          <w:szCs w:val="20"/>
          <w:lang w:eastAsia="ru-RU"/>
        </w:rPr>
        <w:t xml:space="preserve"> </w:t>
      </w:r>
      <w:r>
        <w:rPr>
          <w:rFonts w:eastAsiaTheme="minorHAnsi"/>
          <w:sz w:val="20"/>
          <w:szCs w:val="20"/>
          <w:lang w:eastAsia="ru-RU"/>
        </w:rPr>
        <w:t>value</w:t>
      </w:r>
      <w:r w:rsidR="002C281D" w:rsidRPr="00E30DDD">
        <w:rPr>
          <w:rFonts w:eastAsiaTheme="minorHAnsi"/>
          <w:sz w:val="20"/>
          <w:szCs w:val="20"/>
          <w:lang w:eastAsia="ru-RU"/>
        </w:rPr>
        <w:t xml:space="preserve">, </w:t>
      </w:r>
      <w:r>
        <w:rPr>
          <w:rFonts w:eastAsiaTheme="minorHAnsi"/>
          <w:sz w:val="20"/>
          <w:szCs w:val="20"/>
          <w:lang w:eastAsia="ru-RU"/>
        </w:rPr>
        <w:t>numeric</w:t>
      </w:r>
      <w:r w:rsidRPr="00E30DDD">
        <w:rPr>
          <w:rFonts w:eastAsiaTheme="minorHAnsi"/>
          <w:sz w:val="20"/>
          <w:szCs w:val="20"/>
          <w:lang w:eastAsia="ru-RU"/>
        </w:rPr>
        <w:t xml:space="preserve"> </w:t>
      </w:r>
      <w:r>
        <w:rPr>
          <w:rFonts w:eastAsiaTheme="minorHAnsi"/>
          <w:sz w:val="20"/>
          <w:szCs w:val="20"/>
          <w:lang w:eastAsia="ru-RU"/>
        </w:rPr>
        <w:t>or</w:t>
      </w:r>
      <w:r w:rsidRPr="00E30DDD">
        <w:rPr>
          <w:rFonts w:eastAsiaTheme="minorHAnsi"/>
          <w:sz w:val="20"/>
          <w:szCs w:val="20"/>
          <w:lang w:eastAsia="ru-RU"/>
        </w:rPr>
        <w:t xml:space="preserve"> </w:t>
      </w:r>
      <w:r>
        <w:rPr>
          <w:rFonts w:eastAsiaTheme="minorHAnsi"/>
          <w:sz w:val="20"/>
          <w:szCs w:val="20"/>
          <w:lang w:eastAsia="ru-RU"/>
        </w:rPr>
        <w:t>string</w:t>
      </w:r>
      <w:r w:rsidRPr="00E30DDD">
        <w:rPr>
          <w:rFonts w:eastAsiaTheme="minorHAnsi"/>
          <w:sz w:val="20"/>
          <w:szCs w:val="20"/>
          <w:lang w:eastAsia="ru-RU"/>
        </w:rPr>
        <w:t xml:space="preserve">; </w:t>
      </w:r>
      <w:r>
        <w:rPr>
          <w:rFonts w:eastAsiaTheme="minorHAnsi"/>
          <w:sz w:val="20"/>
          <w:szCs w:val="20"/>
          <w:lang w:eastAsia="ru-RU"/>
        </w:rPr>
        <w:t>the</w:t>
      </w:r>
      <w:r w:rsidRPr="00E30DDD">
        <w:rPr>
          <w:rFonts w:eastAsiaTheme="minorHAnsi"/>
          <w:sz w:val="20"/>
          <w:szCs w:val="20"/>
          <w:lang w:eastAsia="ru-RU"/>
        </w:rPr>
        <w:t xml:space="preserve"> </w:t>
      </w:r>
      <w:r>
        <w:rPr>
          <w:rFonts w:eastAsiaTheme="minorHAnsi"/>
          <w:sz w:val="20"/>
          <w:szCs w:val="20"/>
          <w:lang w:eastAsia="ru-RU"/>
        </w:rPr>
        <w:t>macro</w:t>
      </w:r>
      <w:r w:rsidRPr="00E30DDD">
        <w:rPr>
          <w:rFonts w:eastAsiaTheme="minorHAnsi"/>
          <w:sz w:val="20"/>
          <w:szCs w:val="20"/>
          <w:lang w:eastAsia="ru-RU"/>
        </w:rPr>
        <w:t xml:space="preserve"> </w:t>
      </w:r>
      <w:r>
        <w:rPr>
          <w:rFonts w:eastAsiaTheme="minorHAnsi"/>
          <w:sz w:val="20"/>
          <w:szCs w:val="20"/>
          <w:lang w:eastAsia="ru-RU"/>
        </w:rPr>
        <w:t>always</w:t>
      </w:r>
      <w:r w:rsidRPr="00E30DDD">
        <w:rPr>
          <w:rFonts w:eastAsiaTheme="minorHAnsi"/>
          <w:sz w:val="20"/>
          <w:szCs w:val="20"/>
          <w:lang w:eastAsia="ru-RU"/>
        </w:rPr>
        <w:t xml:space="preserve"> </w:t>
      </w:r>
      <w:r>
        <w:rPr>
          <w:rFonts w:eastAsiaTheme="minorHAnsi"/>
          <w:sz w:val="20"/>
          <w:szCs w:val="20"/>
          <w:lang w:eastAsia="ru-RU"/>
        </w:rPr>
        <w:t>recodes values at input in numbers</w:t>
      </w:r>
      <w:r w:rsidR="002C281D" w:rsidRPr="00E30DDD">
        <w:rPr>
          <w:rFonts w:eastAsiaTheme="minorHAnsi"/>
          <w:sz w:val="20"/>
          <w:szCs w:val="20"/>
          <w:lang w:eastAsia="ru-RU"/>
        </w:rPr>
        <w:t xml:space="preserve"> 1, 2, ...</w:t>
      </w:r>
      <w:r w:rsidR="005D436E" w:rsidRPr="00E30DDD">
        <w:rPr>
          <w:rFonts w:eastAsiaTheme="minorHAnsi"/>
          <w:sz w:val="20"/>
          <w:szCs w:val="20"/>
          <w:lang w:eastAsia="ru-RU"/>
        </w:rPr>
        <w:t xml:space="preserve"> </w:t>
      </w:r>
      <w:r>
        <w:rPr>
          <w:rFonts w:eastAsiaTheme="minorHAnsi"/>
          <w:sz w:val="20"/>
          <w:szCs w:val="20"/>
          <w:lang w:eastAsia="ru-RU"/>
        </w:rPr>
        <w:t>and works internally with them already.</w:t>
      </w:r>
      <w:r w:rsidR="002C281D" w:rsidRPr="00E30DDD">
        <w:rPr>
          <w:rFonts w:eastAsiaTheme="minorHAnsi"/>
          <w:sz w:val="20"/>
          <w:szCs w:val="20"/>
          <w:lang w:eastAsia="ru-RU"/>
        </w:rPr>
        <w:t xml:space="preserve">) </w:t>
      </w:r>
      <w:r>
        <w:rPr>
          <w:rFonts w:eastAsiaTheme="minorHAnsi"/>
          <w:sz w:val="20"/>
          <w:szCs w:val="20"/>
          <w:lang w:eastAsia="ru-RU"/>
        </w:rPr>
        <w:t>Create</w:t>
      </w:r>
      <w:r w:rsidR="00B05D28" w:rsidRPr="00B05D28">
        <w:rPr>
          <w:rFonts w:eastAsiaTheme="minorHAnsi"/>
          <w:sz w:val="20"/>
          <w:szCs w:val="20"/>
          <w:lang w:eastAsia="ru-RU"/>
        </w:rPr>
        <w:t xml:space="preserve"> </w:t>
      </w:r>
      <w:r>
        <w:rPr>
          <w:rFonts w:eastAsiaTheme="minorHAnsi"/>
          <w:sz w:val="20"/>
          <w:szCs w:val="20"/>
          <w:lang w:eastAsia="ru-RU"/>
        </w:rPr>
        <w:t>binary</w:t>
      </w:r>
      <w:r w:rsidRPr="00B05D28">
        <w:rPr>
          <w:rFonts w:eastAsiaTheme="minorHAnsi"/>
          <w:sz w:val="20"/>
          <w:szCs w:val="20"/>
          <w:lang w:eastAsia="ru-RU"/>
        </w:rPr>
        <w:t xml:space="preserve"> </w:t>
      </w:r>
      <w:r w:rsidRPr="00B05D28">
        <w:rPr>
          <w:rFonts w:eastAsiaTheme="minorHAnsi"/>
          <w:i/>
          <w:iCs/>
          <w:sz w:val="20"/>
          <w:szCs w:val="20"/>
          <w:lang w:eastAsia="ru-RU"/>
        </w:rPr>
        <w:t>co-occurrence matrix</w:t>
      </w:r>
      <w:r w:rsidR="002C281D" w:rsidRPr="00B05D28">
        <w:rPr>
          <w:rFonts w:eastAsiaTheme="minorHAnsi"/>
          <w:sz w:val="20"/>
          <w:szCs w:val="20"/>
          <w:lang w:eastAsia="ru-RU"/>
        </w:rPr>
        <w:t xml:space="preserve"> </w:t>
      </w:r>
      <w:r w:rsidR="002C281D" w:rsidRPr="00A119E9">
        <w:rPr>
          <w:rFonts w:eastAsiaTheme="minorHAnsi"/>
          <w:b/>
          <w:bCs/>
          <w:sz w:val="20"/>
          <w:szCs w:val="20"/>
          <w:lang w:eastAsia="ru-RU"/>
        </w:rPr>
        <w:t>M</w:t>
      </w:r>
      <w:r w:rsidR="002C281D" w:rsidRPr="00B05D28">
        <w:rPr>
          <w:rFonts w:eastAsiaTheme="minorHAnsi"/>
          <w:sz w:val="20"/>
          <w:szCs w:val="20"/>
          <w:lang w:eastAsia="ru-RU"/>
        </w:rPr>
        <w:t xml:space="preserve">, </w:t>
      </w:r>
      <w:r w:rsidR="00B05D28">
        <w:rPr>
          <w:rFonts w:eastAsiaTheme="minorHAnsi"/>
          <w:sz w:val="20"/>
          <w:szCs w:val="20"/>
          <w:lang w:eastAsia="ru-RU"/>
        </w:rPr>
        <w:t>where</w:t>
      </w:r>
      <w:r w:rsidR="002C281D" w:rsidRPr="00B05D28">
        <w:rPr>
          <w:rFonts w:eastAsiaTheme="minorHAnsi"/>
          <w:sz w:val="20"/>
          <w:szCs w:val="20"/>
          <w:lang w:eastAsia="ru-RU"/>
        </w:rPr>
        <w:t xml:space="preserve"> 1 </w:t>
      </w:r>
      <w:r w:rsidR="00B05D28">
        <w:rPr>
          <w:rFonts w:eastAsiaTheme="minorHAnsi"/>
          <w:sz w:val="20"/>
          <w:szCs w:val="20"/>
          <w:lang w:eastAsia="ru-RU"/>
        </w:rPr>
        <w:t>marks</w:t>
      </w:r>
      <w:r w:rsidR="00B05D28" w:rsidRPr="00B05D28">
        <w:rPr>
          <w:rFonts w:eastAsiaTheme="minorHAnsi"/>
          <w:sz w:val="20"/>
          <w:szCs w:val="20"/>
          <w:lang w:eastAsia="ru-RU"/>
        </w:rPr>
        <w:t xml:space="preserve"> </w:t>
      </w:r>
      <w:r w:rsidR="00B05D28">
        <w:rPr>
          <w:rFonts w:eastAsiaTheme="minorHAnsi"/>
          <w:sz w:val="20"/>
          <w:szCs w:val="20"/>
          <w:lang w:eastAsia="ru-RU"/>
        </w:rPr>
        <w:t>each</w:t>
      </w:r>
      <w:r w:rsidR="00B05D28" w:rsidRPr="00B05D28">
        <w:rPr>
          <w:rFonts w:eastAsiaTheme="minorHAnsi"/>
          <w:sz w:val="20"/>
          <w:szCs w:val="20"/>
          <w:lang w:eastAsia="ru-RU"/>
        </w:rPr>
        <w:t xml:space="preserve"> </w:t>
      </w:r>
      <w:r w:rsidR="00B05D28">
        <w:rPr>
          <w:rFonts w:eastAsiaTheme="minorHAnsi"/>
          <w:sz w:val="20"/>
          <w:szCs w:val="20"/>
          <w:lang w:eastAsia="ru-RU"/>
        </w:rPr>
        <w:t>co</w:t>
      </w:r>
      <w:r w:rsidR="00B05D28" w:rsidRPr="00B05D28">
        <w:rPr>
          <w:rFonts w:eastAsiaTheme="minorHAnsi"/>
          <w:sz w:val="20"/>
          <w:szCs w:val="20"/>
          <w:lang w:eastAsia="ru-RU"/>
        </w:rPr>
        <w:t>-</w:t>
      </w:r>
      <w:r w:rsidR="00B05D28">
        <w:rPr>
          <w:rFonts w:eastAsiaTheme="minorHAnsi"/>
          <w:sz w:val="20"/>
          <w:szCs w:val="20"/>
          <w:lang w:eastAsia="ru-RU"/>
        </w:rPr>
        <w:t>occurrence</w:t>
      </w:r>
      <w:r w:rsidR="00F1006A" w:rsidRPr="00B05D28">
        <w:rPr>
          <w:rFonts w:eastAsiaTheme="minorHAnsi"/>
          <w:sz w:val="20"/>
          <w:szCs w:val="20"/>
          <w:lang w:eastAsia="ru-RU"/>
        </w:rPr>
        <w:t xml:space="preserve">: </w:t>
      </w:r>
      <w:r w:rsidR="00B05D28">
        <w:rPr>
          <w:rFonts w:eastAsiaTheme="minorHAnsi"/>
          <w:sz w:val="20"/>
          <w:szCs w:val="20"/>
          <w:lang w:eastAsia="ru-RU"/>
        </w:rPr>
        <w:t>a word of one document met with the same word of the second document</w:t>
      </w:r>
      <w:r w:rsidR="002C281D" w:rsidRPr="00B05D28">
        <w:rPr>
          <w:rFonts w:eastAsiaTheme="minorHAnsi"/>
          <w:sz w:val="20"/>
          <w:szCs w:val="20"/>
          <w:lang w:eastAsia="ru-RU"/>
        </w:rPr>
        <w:t>.</w:t>
      </w:r>
      <w:r w:rsidR="001024D0" w:rsidRPr="00B05D28">
        <w:rPr>
          <w:rFonts w:eastAsiaTheme="minorHAnsi"/>
          <w:sz w:val="20"/>
          <w:szCs w:val="20"/>
          <w:lang w:eastAsia="ru-RU"/>
        </w:rPr>
        <w:t xml:space="preserve"> </w:t>
      </w:r>
      <w:r w:rsidR="00B05D28">
        <w:rPr>
          <w:rFonts w:eastAsiaTheme="minorHAnsi"/>
          <w:sz w:val="20"/>
          <w:szCs w:val="20"/>
          <w:lang w:eastAsia="ru-RU"/>
        </w:rPr>
        <w:t>C</w:t>
      </w:r>
      <w:r w:rsidR="00B05D28" w:rsidRPr="00B05D28">
        <w:rPr>
          <w:rFonts w:eastAsiaTheme="minorHAnsi"/>
          <w:sz w:val="20"/>
          <w:szCs w:val="20"/>
          <w:lang w:eastAsia="ru-RU"/>
        </w:rPr>
        <w:t>o-occurrence matrix</w:t>
      </w:r>
      <w:r w:rsidR="001024D0" w:rsidRPr="00E30DDD">
        <w:rPr>
          <w:rFonts w:eastAsiaTheme="minorHAnsi"/>
          <w:sz w:val="20"/>
          <w:szCs w:val="20"/>
          <w:lang w:eastAsia="ru-RU"/>
        </w:rPr>
        <w:t xml:space="preserve"> </w:t>
      </w:r>
      <w:r w:rsidR="00B05D28">
        <w:rPr>
          <w:rFonts w:eastAsiaTheme="minorHAnsi"/>
          <w:sz w:val="20"/>
          <w:szCs w:val="20"/>
          <w:lang w:eastAsia="ru-RU"/>
        </w:rPr>
        <w:t>is a binary adjacency matrix of a bipartite graph</w:t>
      </w:r>
      <w:r w:rsidR="001024D0" w:rsidRPr="00E30DDD">
        <w:rPr>
          <w:rFonts w:eastAsiaTheme="minorHAnsi"/>
          <w:sz w:val="20"/>
          <w:szCs w:val="20"/>
          <w:lang w:eastAsia="ru-RU"/>
        </w:rPr>
        <w:t>.</w:t>
      </w:r>
    </w:p>
    <w:p w14:paraId="6E52F621" w14:textId="6DAFD6A3" w:rsidR="002C281D" w:rsidRPr="00DA6A03" w:rsidRDefault="002C281D" w:rsidP="00097268">
      <w:pPr>
        <w:ind w:left="709"/>
        <w:jc w:val="right"/>
        <w:rPr>
          <w:rFonts w:eastAsiaTheme="minorHAnsi"/>
          <w:b/>
          <w:bCs/>
          <w:sz w:val="20"/>
          <w:szCs w:val="20"/>
          <w:lang w:eastAsia="ru-RU"/>
        </w:rPr>
      </w:pPr>
      <w:r w:rsidRPr="00E30DDD">
        <w:rPr>
          <w:rFonts w:eastAsiaTheme="minorHAnsi"/>
          <w:b/>
          <w:bCs/>
          <w:sz w:val="20"/>
          <w:szCs w:val="20"/>
          <w:lang w:eastAsia="ru-RU"/>
        </w:rPr>
        <w:tab/>
      </w:r>
      <w:bookmarkStart w:id="17" w:name="_Hlk130732570"/>
      <w:r w:rsidRPr="00DA6A03">
        <w:rPr>
          <w:rFonts w:eastAsiaTheme="minorHAnsi"/>
          <w:b/>
          <w:bCs/>
          <w:sz w:val="20"/>
          <w:szCs w:val="20"/>
          <w:lang w:eastAsia="ru-RU"/>
        </w:rPr>
        <w:t xml:space="preserve">Fig. </w:t>
      </w:r>
      <w:bookmarkEnd w:id="17"/>
      <w:r w:rsidR="008F65B3">
        <w:rPr>
          <w:rFonts w:eastAsiaTheme="minorHAnsi"/>
          <w:b/>
          <w:bCs/>
          <w:sz w:val="20"/>
          <w:szCs w:val="20"/>
          <w:lang w:eastAsia="ru-RU"/>
        </w:rPr>
        <w:t>4</w:t>
      </w:r>
    </w:p>
    <w:tbl>
      <w:tblPr>
        <w:tblStyle w:val="af5"/>
        <w:tblW w:w="0" w:type="auto"/>
        <w:tblInd w:w="1327" w:type="dxa"/>
        <w:tblLook w:val="04A0" w:firstRow="1" w:lastRow="0" w:firstColumn="1" w:lastColumn="0" w:noHBand="0" w:noVBand="1"/>
      </w:tblPr>
      <w:tblGrid>
        <w:gridCol w:w="397"/>
        <w:gridCol w:w="397"/>
        <w:gridCol w:w="397"/>
        <w:gridCol w:w="397"/>
        <w:gridCol w:w="397"/>
        <w:gridCol w:w="397"/>
        <w:gridCol w:w="397"/>
        <w:gridCol w:w="397"/>
        <w:gridCol w:w="397"/>
        <w:gridCol w:w="397"/>
      </w:tblGrid>
      <w:tr w:rsidR="002C281D" w:rsidRPr="00220348" w14:paraId="2EC72952" w14:textId="77777777" w:rsidTr="00DB73E5">
        <w:tc>
          <w:tcPr>
            <w:tcW w:w="397" w:type="dxa"/>
            <w:vAlign w:val="center"/>
          </w:tcPr>
          <w:p w14:paraId="7FB92FBE" w14:textId="77777777" w:rsidR="002C281D" w:rsidRPr="00220348" w:rsidRDefault="002C281D" w:rsidP="001A52FE">
            <w:pPr>
              <w:jc w:val="center"/>
              <w:rPr>
                <w:sz w:val="16"/>
                <w:szCs w:val="16"/>
                <w:lang w:val="ru-RU"/>
              </w:rPr>
            </w:pPr>
          </w:p>
        </w:tc>
        <w:tc>
          <w:tcPr>
            <w:tcW w:w="397" w:type="dxa"/>
            <w:tcBorders>
              <w:bottom w:val="single" w:sz="4" w:space="0" w:color="auto"/>
            </w:tcBorders>
            <w:vAlign w:val="center"/>
          </w:tcPr>
          <w:p w14:paraId="7E69919E" w14:textId="77777777" w:rsidR="002C281D" w:rsidRPr="00220348" w:rsidRDefault="002C281D" w:rsidP="001A52FE">
            <w:pPr>
              <w:jc w:val="center"/>
              <w:rPr>
                <w:color w:val="FF0000"/>
                <w:sz w:val="16"/>
                <w:szCs w:val="16"/>
              </w:rPr>
            </w:pPr>
            <w:r w:rsidRPr="00220348">
              <w:rPr>
                <w:color w:val="FF0000"/>
                <w:sz w:val="16"/>
                <w:szCs w:val="16"/>
              </w:rPr>
              <w:t>E</w:t>
            </w:r>
          </w:p>
        </w:tc>
        <w:tc>
          <w:tcPr>
            <w:tcW w:w="397" w:type="dxa"/>
            <w:tcBorders>
              <w:bottom w:val="single" w:sz="4" w:space="0" w:color="auto"/>
            </w:tcBorders>
            <w:vAlign w:val="center"/>
          </w:tcPr>
          <w:p w14:paraId="33045582" w14:textId="77777777" w:rsidR="002C281D" w:rsidRPr="00220348" w:rsidRDefault="002C281D" w:rsidP="001A52FE">
            <w:pPr>
              <w:jc w:val="center"/>
              <w:rPr>
                <w:color w:val="FF0000"/>
                <w:sz w:val="16"/>
                <w:szCs w:val="16"/>
              </w:rPr>
            </w:pPr>
            <w:r w:rsidRPr="00220348">
              <w:rPr>
                <w:color w:val="FF0000"/>
                <w:sz w:val="16"/>
                <w:szCs w:val="16"/>
              </w:rPr>
              <w:t>A</w:t>
            </w:r>
          </w:p>
        </w:tc>
        <w:tc>
          <w:tcPr>
            <w:tcW w:w="397" w:type="dxa"/>
            <w:tcBorders>
              <w:bottom w:val="single" w:sz="4" w:space="0" w:color="auto"/>
            </w:tcBorders>
            <w:vAlign w:val="center"/>
          </w:tcPr>
          <w:p w14:paraId="4851207C" w14:textId="77777777" w:rsidR="002C281D" w:rsidRPr="00220348" w:rsidRDefault="002C281D" w:rsidP="001A52FE">
            <w:pPr>
              <w:jc w:val="center"/>
              <w:rPr>
                <w:color w:val="FF0000"/>
                <w:sz w:val="16"/>
                <w:szCs w:val="16"/>
              </w:rPr>
            </w:pPr>
            <w:r w:rsidRPr="00220348">
              <w:rPr>
                <w:color w:val="FF0000"/>
                <w:sz w:val="16"/>
                <w:szCs w:val="16"/>
              </w:rPr>
              <w:t>B</w:t>
            </w:r>
          </w:p>
        </w:tc>
        <w:tc>
          <w:tcPr>
            <w:tcW w:w="397" w:type="dxa"/>
            <w:tcBorders>
              <w:bottom w:val="single" w:sz="4" w:space="0" w:color="auto"/>
            </w:tcBorders>
            <w:vAlign w:val="center"/>
          </w:tcPr>
          <w:p w14:paraId="6B582117" w14:textId="77777777" w:rsidR="002C281D" w:rsidRPr="00220348" w:rsidRDefault="002C281D" w:rsidP="001A52FE">
            <w:pPr>
              <w:jc w:val="center"/>
              <w:rPr>
                <w:color w:val="FF0000"/>
                <w:sz w:val="16"/>
                <w:szCs w:val="16"/>
              </w:rPr>
            </w:pPr>
            <w:r w:rsidRPr="00220348">
              <w:rPr>
                <w:color w:val="FF0000"/>
                <w:sz w:val="16"/>
                <w:szCs w:val="16"/>
              </w:rPr>
              <w:t>A</w:t>
            </w:r>
          </w:p>
        </w:tc>
        <w:tc>
          <w:tcPr>
            <w:tcW w:w="397" w:type="dxa"/>
            <w:tcBorders>
              <w:bottom w:val="single" w:sz="4" w:space="0" w:color="auto"/>
            </w:tcBorders>
            <w:vAlign w:val="center"/>
          </w:tcPr>
          <w:p w14:paraId="2EFA6CB6" w14:textId="77777777" w:rsidR="002C281D" w:rsidRPr="00220348" w:rsidRDefault="002C281D" w:rsidP="001A52FE">
            <w:pPr>
              <w:jc w:val="center"/>
              <w:rPr>
                <w:color w:val="FF0000"/>
                <w:sz w:val="16"/>
                <w:szCs w:val="16"/>
              </w:rPr>
            </w:pPr>
            <w:r w:rsidRPr="00220348">
              <w:rPr>
                <w:color w:val="FF0000"/>
                <w:sz w:val="16"/>
                <w:szCs w:val="16"/>
              </w:rPr>
              <w:t>C</w:t>
            </w:r>
          </w:p>
        </w:tc>
        <w:tc>
          <w:tcPr>
            <w:tcW w:w="397" w:type="dxa"/>
            <w:tcBorders>
              <w:bottom w:val="single" w:sz="4" w:space="0" w:color="auto"/>
            </w:tcBorders>
            <w:vAlign w:val="center"/>
          </w:tcPr>
          <w:p w14:paraId="5829579C" w14:textId="77777777" w:rsidR="002C281D" w:rsidRPr="00220348" w:rsidRDefault="002C281D" w:rsidP="001A52FE">
            <w:pPr>
              <w:jc w:val="center"/>
              <w:rPr>
                <w:color w:val="FF0000"/>
                <w:sz w:val="16"/>
                <w:szCs w:val="16"/>
              </w:rPr>
            </w:pPr>
            <w:r w:rsidRPr="00220348">
              <w:rPr>
                <w:color w:val="FF0000"/>
                <w:sz w:val="16"/>
                <w:szCs w:val="16"/>
              </w:rPr>
              <w:t>C</w:t>
            </w:r>
          </w:p>
        </w:tc>
        <w:tc>
          <w:tcPr>
            <w:tcW w:w="397" w:type="dxa"/>
            <w:tcBorders>
              <w:bottom w:val="single" w:sz="4" w:space="0" w:color="auto"/>
            </w:tcBorders>
            <w:vAlign w:val="center"/>
          </w:tcPr>
          <w:p w14:paraId="4512DF2D" w14:textId="77777777" w:rsidR="002C281D" w:rsidRPr="00220348" w:rsidRDefault="002C281D" w:rsidP="001A52FE">
            <w:pPr>
              <w:jc w:val="center"/>
              <w:rPr>
                <w:color w:val="FF0000"/>
                <w:sz w:val="16"/>
                <w:szCs w:val="16"/>
              </w:rPr>
            </w:pPr>
            <w:r w:rsidRPr="00220348">
              <w:rPr>
                <w:color w:val="FF0000"/>
                <w:sz w:val="16"/>
                <w:szCs w:val="16"/>
              </w:rPr>
              <w:t>C</w:t>
            </w:r>
          </w:p>
        </w:tc>
        <w:tc>
          <w:tcPr>
            <w:tcW w:w="397" w:type="dxa"/>
            <w:tcBorders>
              <w:bottom w:val="single" w:sz="4" w:space="0" w:color="auto"/>
            </w:tcBorders>
          </w:tcPr>
          <w:p w14:paraId="0008A395" w14:textId="77777777" w:rsidR="002C281D" w:rsidRPr="00220348" w:rsidRDefault="002C281D" w:rsidP="001A52FE">
            <w:pPr>
              <w:jc w:val="center"/>
              <w:rPr>
                <w:color w:val="FF0000"/>
                <w:sz w:val="16"/>
                <w:szCs w:val="16"/>
              </w:rPr>
            </w:pPr>
            <w:r w:rsidRPr="00220348">
              <w:rPr>
                <w:color w:val="FF0000"/>
                <w:sz w:val="16"/>
                <w:szCs w:val="16"/>
              </w:rPr>
              <w:t>B</w:t>
            </w:r>
          </w:p>
        </w:tc>
        <w:tc>
          <w:tcPr>
            <w:tcW w:w="397" w:type="dxa"/>
            <w:tcBorders>
              <w:bottom w:val="single" w:sz="4" w:space="0" w:color="auto"/>
            </w:tcBorders>
          </w:tcPr>
          <w:p w14:paraId="6678439F" w14:textId="77777777" w:rsidR="002C281D" w:rsidRPr="00220348" w:rsidRDefault="002C281D" w:rsidP="001A52FE">
            <w:pPr>
              <w:jc w:val="center"/>
              <w:rPr>
                <w:color w:val="FF0000"/>
                <w:sz w:val="16"/>
                <w:szCs w:val="16"/>
              </w:rPr>
            </w:pPr>
            <w:r w:rsidRPr="00220348">
              <w:rPr>
                <w:color w:val="FF0000"/>
                <w:sz w:val="16"/>
                <w:szCs w:val="16"/>
              </w:rPr>
              <w:t>B</w:t>
            </w:r>
          </w:p>
        </w:tc>
      </w:tr>
      <w:tr w:rsidR="002C281D" w:rsidRPr="00220348" w14:paraId="400E7858" w14:textId="77777777" w:rsidTr="00DB73E5">
        <w:tc>
          <w:tcPr>
            <w:tcW w:w="397" w:type="dxa"/>
            <w:vAlign w:val="center"/>
          </w:tcPr>
          <w:p w14:paraId="2988E7E3" w14:textId="77777777" w:rsidR="002C281D" w:rsidRPr="00220348" w:rsidRDefault="002C281D" w:rsidP="001A52FE">
            <w:pPr>
              <w:jc w:val="center"/>
              <w:rPr>
                <w:color w:val="FF0000"/>
                <w:sz w:val="16"/>
                <w:szCs w:val="16"/>
              </w:rPr>
            </w:pPr>
            <w:r w:rsidRPr="00220348">
              <w:rPr>
                <w:color w:val="FF0000"/>
                <w:sz w:val="16"/>
                <w:szCs w:val="16"/>
              </w:rPr>
              <w:t>C</w:t>
            </w:r>
          </w:p>
        </w:tc>
        <w:tc>
          <w:tcPr>
            <w:tcW w:w="397" w:type="dxa"/>
            <w:shd w:val="pct15" w:color="auto" w:fill="auto"/>
            <w:vAlign w:val="center"/>
          </w:tcPr>
          <w:p w14:paraId="0434B2AE" w14:textId="77777777" w:rsidR="002C281D" w:rsidRPr="00220348" w:rsidRDefault="002C281D" w:rsidP="001A52FE">
            <w:pPr>
              <w:jc w:val="center"/>
              <w:rPr>
                <w:sz w:val="16"/>
                <w:szCs w:val="16"/>
              </w:rPr>
            </w:pPr>
          </w:p>
        </w:tc>
        <w:tc>
          <w:tcPr>
            <w:tcW w:w="397" w:type="dxa"/>
            <w:shd w:val="pct15" w:color="auto" w:fill="auto"/>
            <w:vAlign w:val="center"/>
          </w:tcPr>
          <w:p w14:paraId="74B76E10" w14:textId="77777777" w:rsidR="002C281D" w:rsidRPr="00220348" w:rsidRDefault="002C281D" w:rsidP="001A52FE">
            <w:pPr>
              <w:jc w:val="center"/>
              <w:rPr>
                <w:sz w:val="16"/>
                <w:szCs w:val="16"/>
              </w:rPr>
            </w:pPr>
          </w:p>
        </w:tc>
        <w:tc>
          <w:tcPr>
            <w:tcW w:w="397" w:type="dxa"/>
            <w:shd w:val="pct15" w:color="auto" w:fill="auto"/>
            <w:vAlign w:val="center"/>
          </w:tcPr>
          <w:p w14:paraId="3C064623" w14:textId="77777777" w:rsidR="002C281D" w:rsidRPr="00220348" w:rsidRDefault="002C281D" w:rsidP="001A52FE">
            <w:pPr>
              <w:jc w:val="center"/>
              <w:rPr>
                <w:sz w:val="16"/>
                <w:szCs w:val="16"/>
              </w:rPr>
            </w:pPr>
          </w:p>
        </w:tc>
        <w:tc>
          <w:tcPr>
            <w:tcW w:w="397" w:type="dxa"/>
            <w:shd w:val="pct15" w:color="auto" w:fill="auto"/>
            <w:vAlign w:val="center"/>
          </w:tcPr>
          <w:p w14:paraId="57BD7CF6" w14:textId="77777777" w:rsidR="002C281D" w:rsidRPr="00220348" w:rsidRDefault="002C281D" w:rsidP="001A52FE">
            <w:pPr>
              <w:jc w:val="center"/>
              <w:rPr>
                <w:sz w:val="16"/>
                <w:szCs w:val="16"/>
              </w:rPr>
            </w:pPr>
          </w:p>
        </w:tc>
        <w:tc>
          <w:tcPr>
            <w:tcW w:w="397" w:type="dxa"/>
            <w:shd w:val="pct15" w:color="auto" w:fill="auto"/>
            <w:vAlign w:val="center"/>
          </w:tcPr>
          <w:p w14:paraId="1B6FD7D0"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2CB7165D"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06E1B26C"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tcPr>
          <w:p w14:paraId="1B869B66" w14:textId="77777777" w:rsidR="002C281D" w:rsidRPr="00220348" w:rsidRDefault="002C281D" w:rsidP="001A52FE">
            <w:pPr>
              <w:jc w:val="center"/>
              <w:rPr>
                <w:sz w:val="16"/>
                <w:szCs w:val="16"/>
              </w:rPr>
            </w:pPr>
          </w:p>
        </w:tc>
        <w:tc>
          <w:tcPr>
            <w:tcW w:w="397" w:type="dxa"/>
            <w:shd w:val="pct15" w:color="auto" w:fill="auto"/>
          </w:tcPr>
          <w:p w14:paraId="16045A72" w14:textId="77777777" w:rsidR="002C281D" w:rsidRPr="00220348" w:rsidRDefault="002C281D" w:rsidP="001A52FE">
            <w:pPr>
              <w:jc w:val="center"/>
              <w:rPr>
                <w:sz w:val="16"/>
                <w:szCs w:val="16"/>
              </w:rPr>
            </w:pPr>
          </w:p>
        </w:tc>
      </w:tr>
      <w:tr w:rsidR="002C281D" w:rsidRPr="00220348" w14:paraId="39BF8974" w14:textId="77777777" w:rsidTr="00DB73E5">
        <w:tc>
          <w:tcPr>
            <w:tcW w:w="397" w:type="dxa"/>
            <w:vAlign w:val="center"/>
          </w:tcPr>
          <w:p w14:paraId="062B92E7" w14:textId="77777777" w:rsidR="002C281D" w:rsidRPr="00220348" w:rsidRDefault="002C281D" w:rsidP="001A52FE">
            <w:pPr>
              <w:jc w:val="center"/>
              <w:rPr>
                <w:color w:val="FF0000"/>
                <w:sz w:val="16"/>
                <w:szCs w:val="16"/>
              </w:rPr>
            </w:pPr>
            <w:r w:rsidRPr="00220348">
              <w:rPr>
                <w:color w:val="FF0000"/>
                <w:sz w:val="16"/>
                <w:szCs w:val="16"/>
              </w:rPr>
              <w:t>D</w:t>
            </w:r>
          </w:p>
        </w:tc>
        <w:tc>
          <w:tcPr>
            <w:tcW w:w="397" w:type="dxa"/>
            <w:shd w:val="pct15" w:color="auto" w:fill="auto"/>
            <w:vAlign w:val="center"/>
          </w:tcPr>
          <w:p w14:paraId="50AF4D9B" w14:textId="77777777" w:rsidR="002C281D" w:rsidRPr="00220348" w:rsidRDefault="002C281D" w:rsidP="001A52FE">
            <w:pPr>
              <w:jc w:val="center"/>
              <w:rPr>
                <w:sz w:val="16"/>
                <w:szCs w:val="16"/>
              </w:rPr>
            </w:pPr>
          </w:p>
        </w:tc>
        <w:tc>
          <w:tcPr>
            <w:tcW w:w="397" w:type="dxa"/>
            <w:shd w:val="pct15" w:color="auto" w:fill="auto"/>
            <w:vAlign w:val="center"/>
          </w:tcPr>
          <w:p w14:paraId="70411B28" w14:textId="77777777" w:rsidR="002C281D" w:rsidRPr="00220348" w:rsidRDefault="002C281D" w:rsidP="001A52FE">
            <w:pPr>
              <w:jc w:val="center"/>
              <w:rPr>
                <w:sz w:val="16"/>
                <w:szCs w:val="16"/>
              </w:rPr>
            </w:pPr>
          </w:p>
        </w:tc>
        <w:tc>
          <w:tcPr>
            <w:tcW w:w="397" w:type="dxa"/>
            <w:shd w:val="pct15" w:color="auto" w:fill="auto"/>
            <w:vAlign w:val="center"/>
          </w:tcPr>
          <w:p w14:paraId="0CBBC44C" w14:textId="77777777" w:rsidR="002C281D" w:rsidRPr="00220348" w:rsidRDefault="002C281D" w:rsidP="001A52FE">
            <w:pPr>
              <w:jc w:val="center"/>
              <w:rPr>
                <w:sz w:val="16"/>
                <w:szCs w:val="16"/>
              </w:rPr>
            </w:pPr>
          </w:p>
        </w:tc>
        <w:tc>
          <w:tcPr>
            <w:tcW w:w="397" w:type="dxa"/>
            <w:shd w:val="pct15" w:color="auto" w:fill="auto"/>
            <w:vAlign w:val="center"/>
          </w:tcPr>
          <w:p w14:paraId="1A664757" w14:textId="77777777" w:rsidR="002C281D" w:rsidRPr="00220348" w:rsidRDefault="002C281D" w:rsidP="001A52FE">
            <w:pPr>
              <w:jc w:val="center"/>
              <w:rPr>
                <w:sz w:val="16"/>
                <w:szCs w:val="16"/>
              </w:rPr>
            </w:pPr>
          </w:p>
        </w:tc>
        <w:tc>
          <w:tcPr>
            <w:tcW w:w="397" w:type="dxa"/>
            <w:shd w:val="pct15" w:color="auto" w:fill="auto"/>
            <w:vAlign w:val="center"/>
          </w:tcPr>
          <w:p w14:paraId="60CBA321" w14:textId="77777777" w:rsidR="002C281D" w:rsidRPr="00220348" w:rsidRDefault="002C281D" w:rsidP="001A52FE">
            <w:pPr>
              <w:jc w:val="center"/>
              <w:rPr>
                <w:sz w:val="16"/>
                <w:szCs w:val="16"/>
              </w:rPr>
            </w:pPr>
          </w:p>
        </w:tc>
        <w:tc>
          <w:tcPr>
            <w:tcW w:w="397" w:type="dxa"/>
            <w:shd w:val="pct15" w:color="auto" w:fill="auto"/>
            <w:vAlign w:val="center"/>
          </w:tcPr>
          <w:p w14:paraId="7F3E109C" w14:textId="77777777" w:rsidR="002C281D" w:rsidRPr="00220348" w:rsidRDefault="002C281D" w:rsidP="001A52FE">
            <w:pPr>
              <w:jc w:val="center"/>
              <w:rPr>
                <w:sz w:val="16"/>
                <w:szCs w:val="16"/>
              </w:rPr>
            </w:pPr>
          </w:p>
        </w:tc>
        <w:tc>
          <w:tcPr>
            <w:tcW w:w="397" w:type="dxa"/>
            <w:shd w:val="pct15" w:color="auto" w:fill="auto"/>
            <w:vAlign w:val="center"/>
          </w:tcPr>
          <w:p w14:paraId="0B1038E5" w14:textId="77777777" w:rsidR="002C281D" w:rsidRPr="00220348" w:rsidRDefault="002C281D" w:rsidP="001A52FE">
            <w:pPr>
              <w:jc w:val="center"/>
              <w:rPr>
                <w:sz w:val="16"/>
                <w:szCs w:val="16"/>
              </w:rPr>
            </w:pPr>
          </w:p>
        </w:tc>
        <w:tc>
          <w:tcPr>
            <w:tcW w:w="397" w:type="dxa"/>
            <w:shd w:val="pct15" w:color="auto" w:fill="auto"/>
          </w:tcPr>
          <w:p w14:paraId="0863655D" w14:textId="77777777" w:rsidR="002C281D" w:rsidRPr="00220348" w:rsidRDefault="002C281D" w:rsidP="001A52FE">
            <w:pPr>
              <w:jc w:val="center"/>
              <w:rPr>
                <w:sz w:val="16"/>
                <w:szCs w:val="16"/>
              </w:rPr>
            </w:pPr>
          </w:p>
        </w:tc>
        <w:tc>
          <w:tcPr>
            <w:tcW w:w="397" w:type="dxa"/>
            <w:shd w:val="pct15" w:color="auto" w:fill="auto"/>
          </w:tcPr>
          <w:p w14:paraId="68344ECA" w14:textId="77777777" w:rsidR="002C281D" w:rsidRPr="00220348" w:rsidRDefault="002C281D" w:rsidP="001A52FE">
            <w:pPr>
              <w:jc w:val="center"/>
              <w:rPr>
                <w:sz w:val="16"/>
                <w:szCs w:val="16"/>
              </w:rPr>
            </w:pPr>
          </w:p>
        </w:tc>
      </w:tr>
      <w:tr w:rsidR="002C281D" w:rsidRPr="00220348" w14:paraId="65B108DF" w14:textId="77777777" w:rsidTr="00DB73E5">
        <w:tc>
          <w:tcPr>
            <w:tcW w:w="397" w:type="dxa"/>
            <w:vAlign w:val="center"/>
          </w:tcPr>
          <w:p w14:paraId="0408FA77" w14:textId="77777777" w:rsidR="002C281D" w:rsidRPr="00220348" w:rsidRDefault="002C281D" w:rsidP="001A52FE">
            <w:pPr>
              <w:jc w:val="center"/>
              <w:rPr>
                <w:color w:val="FF0000"/>
                <w:sz w:val="16"/>
                <w:szCs w:val="16"/>
              </w:rPr>
            </w:pPr>
            <w:r w:rsidRPr="00220348">
              <w:rPr>
                <w:color w:val="FF0000"/>
                <w:sz w:val="16"/>
                <w:szCs w:val="16"/>
              </w:rPr>
              <w:t>A</w:t>
            </w:r>
          </w:p>
        </w:tc>
        <w:tc>
          <w:tcPr>
            <w:tcW w:w="397" w:type="dxa"/>
            <w:shd w:val="pct15" w:color="auto" w:fill="auto"/>
            <w:vAlign w:val="center"/>
          </w:tcPr>
          <w:p w14:paraId="677D5A1B" w14:textId="77777777" w:rsidR="002C281D" w:rsidRPr="00220348" w:rsidRDefault="002C281D" w:rsidP="001A52FE">
            <w:pPr>
              <w:jc w:val="center"/>
              <w:rPr>
                <w:sz w:val="16"/>
                <w:szCs w:val="16"/>
              </w:rPr>
            </w:pPr>
          </w:p>
        </w:tc>
        <w:tc>
          <w:tcPr>
            <w:tcW w:w="397" w:type="dxa"/>
            <w:shd w:val="pct15" w:color="auto" w:fill="auto"/>
            <w:vAlign w:val="center"/>
          </w:tcPr>
          <w:p w14:paraId="4EF6A476"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671016DC" w14:textId="77777777" w:rsidR="002C281D" w:rsidRPr="00220348" w:rsidRDefault="002C281D" w:rsidP="001A52FE">
            <w:pPr>
              <w:jc w:val="center"/>
              <w:rPr>
                <w:sz w:val="16"/>
                <w:szCs w:val="16"/>
              </w:rPr>
            </w:pPr>
          </w:p>
        </w:tc>
        <w:tc>
          <w:tcPr>
            <w:tcW w:w="397" w:type="dxa"/>
            <w:shd w:val="pct15" w:color="auto" w:fill="auto"/>
            <w:vAlign w:val="center"/>
          </w:tcPr>
          <w:p w14:paraId="6F49E783"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01437485" w14:textId="77777777" w:rsidR="002C281D" w:rsidRPr="00220348" w:rsidRDefault="002C281D" w:rsidP="001A52FE">
            <w:pPr>
              <w:jc w:val="center"/>
              <w:rPr>
                <w:sz w:val="16"/>
                <w:szCs w:val="16"/>
              </w:rPr>
            </w:pPr>
          </w:p>
        </w:tc>
        <w:tc>
          <w:tcPr>
            <w:tcW w:w="397" w:type="dxa"/>
            <w:shd w:val="pct15" w:color="auto" w:fill="auto"/>
            <w:vAlign w:val="center"/>
          </w:tcPr>
          <w:p w14:paraId="13D9C366" w14:textId="77777777" w:rsidR="002C281D" w:rsidRPr="00220348" w:rsidRDefault="002C281D" w:rsidP="001A52FE">
            <w:pPr>
              <w:jc w:val="center"/>
              <w:rPr>
                <w:sz w:val="16"/>
                <w:szCs w:val="16"/>
              </w:rPr>
            </w:pPr>
          </w:p>
        </w:tc>
        <w:tc>
          <w:tcPr>
            <w:tcW w:w="397" w:type="dxa"/>
            <w:shd w:val="pct15" w:color="auto" w:fill="auto"/>
            <w:vAlign w:val="center"/>
          </w:tcPr>
          <w:p w14:paraId="2429D28F" w14:textId="77777777" w:rsidR="002C281D" w:rsidRPr="00220348" w:rsidRDefault="002C281D" w:rsidP="001A52FE">
            <w:pPr>
              <w:jc w:val="center"/>
              <w:rPr>
                <w:sz w:val="16"/>
                <w:szCs w:val="16"/>
              </w:rPr>
            </w:pPr>
          </w:p>
        </w:tc>
        <w:tc>
          <w:tcPr>
            <w:tcW w:w="397" w:type="dxa"/>
            <w:shd w:val="pct15" w:color="auto" w:fill="auto"/>
          </w:tcPr>
          <w:p w14:paraId="737F8742" w14:textId="77777777" w:rsidR="002C281D" w:rsidRPr="00220348" w:rsidRDefault="002C281D" w:rsidP="001A52FE">
            <w:pPr>
              <w:jc w:val="center"/>
              <w:rPr>
                <w:sz w:val="16"/>
                <w:szCs w:val="16"/>
              </w:rPr>
            </w:pPr>
          </w:p>
        </w:tc>
        <w:tc>
          <w:tcPr>
            <w:tcW w:w="397" w:type="dxa"/>
            <w:shd w:val="pct15" w:color="auto" w:fill="auto"/>
          </w:tcPr>
          <w:p w14:paraId="7E74E639" w14:textId="77777777" w:rsidR="002C281D" w:rsidRPr="00220348" w:rsidRDefault="002C281D" w:rsidP="001A52FE">
            <w:pPr>
              <w:jc w:val="center"/>
              <w:rPr>
                <w:sz w:val="16"/>
                <w:szCs w:val="16"/>
              </w:rPr>
            </w:pPr>
          </w:p>
        </w:tc>
      </w:tr>
      <w:tr w:rsidR="002C281D" w:rsidRPr="00220348" w14:paraId="5B715068" w14:textId="77777777" w:rsidTr="00DB73E5">
        <w:tc>
          <w:tcPr>
            <w:tcW w:w="397" w:type="dxa"/>
            <w:vAlign w:val="center"/>
          </w:tcPr>
          <w:p w14:paraId="53AE5011" w14:textId="77777777" w:rsidR="002C281D" w:rsidRPr="00220348" w:rsidRDefault="002C281D" w:rsidP="001A52FE">
            <w:pPr>
              <w:jc w:val="center"/>
              <w:rPr>
                <w:color w:val="FF0000"/>
                <w:sz w:val="16"/>
                <w:szCs w:val="16"/>
              </w:rPr>
            </w:pPr>
            <w:r w:rsidRPr="00220348">
              <w:rPr>
                <w:color w:val="FF0000"/>
                <w:sz w:val="16"/>
                <w:szCs w:val="16"/>
              </w:rPr>
              <w:t>B</w:t>
            </w:r>
          </w:p>
        </w:tc>
        <w:tc>
          <w:tcPr>
            <w:tcW w:w="397" w:type="dxa"/>
            <w:shd w:val="pct15" w:color="auto" w:fill="auto"/>
            <w:vAlign w:val="center"/>
          </w:tcPr>
          <w:p w14:paraId="61427C15" w14:textId="77777777" w:rsidR="002C281D" w:rsidRPr="00220348" w:rsidRDefault="002C281D" w:rsidP="001A52FE">
            <w:pPr>
              <w:jc w:val="center"/>
              <w:rPr>
                <w:sz w:val="16"/>
                <w:szCs w:val="16"/>
              </w:rPr>
            </w:pPr>
          </w:p>
        </w:tc>
        <w:tc>
          <w:tcPr>
            <w:tcW w:w="397" w:type="dxa"/>
            <w:shd w:val="pct15" w:color="auto" w:fill="auto"/>
            <w:vAlign w:val="center"/>
          </w:tcPr>
          <w:p w14:paraId="4E9F1EA6" w14:textId="77777777" w:rsidR="002C281D" w:rsidRPr="00220348" w:rsidRDefault="002C281D" w:rsidP="001A52FE">
            <w:pPr>
              <w:jc w:val="center"/>
              <w:rPr>
                <w:sz w:val="16"/>
                <w:szCs w:val="16"/>
              </w:rPr>
            </w:pPr>
          </w:p>
        </w:tc>
        <w:tc>
          <w:tcPr>
            <w:tcW w:w="397" w:type="dxa"/>
            <w:shd w:val="pct15" w:color="auto" w:fill="auto"/>
            <w:vAlign w:val="center"/>
          </w:tcPr>
          <w:p w14:paraId="4967AB28"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291E0A1B" w14:textId="77777777" w:rsidR="002C281D" w:rsidRPr="00220348" w:rsidRDefault="002C281D" w:rsidP="001A52FE">
            <w:pPr>
              <w:jc w:val="center"/>
              <w:rPr>
                <w:sz w:val="16"/>
                <w:szCs w:val="16"/>
              </w:rPr>
            </w:pPr>
          </w:p>
        </w:tc>
        <w:tc>
          <w:tcPr>
            <w:tcW w:w="397" w:type="dxa"/>
            <w:shd w:val="pct15" w:color="auto" w:fill="auto"/>
            <w:vAlign w:val="center"/>
          </w:tcPr>
          <w:p w14:paraId="007668DB" w14:textId="77777777" w:rsidR="002C281D" w:rsidRPr="00220348" w:rsidRDefault="002C281D" w:rsidP="001A52FE">
            <w:pPr>
              <w:jc w:val="center"/>
              <w:rPr>
                <w:sz w:val="16"/>
                <w:szCs w:val="16"/>
              </w:rPr>
            </w:pPr>
          </w:p>
        </w:tc>
        <w:tc>
          <w:tcPr>
            <w:tcW w:w="397" w:type="dxa"/>
            <w:shd w:val="pct15" w:color="auto" w:fill="auto"/>
            <w:vAlign w:val="center"/>
          </w:tcPr>
          <w:p w14:paraId="59A15221" w14:textId="77777777" w:rsidR="002C281D" w:rsidRPr="00220348" w:rsidRDefault="002C281D" w:rsidP="001A52FE">
            <w:pPr>
              <w:jc w:val="center"/>
              <w:rPr>
                <w:sz w:val="16"/>
                <w:szCs w:val="16"/>
              </w:rPr>
            </w:pPr>
          </w:p>
        </w:tc>
        <w:tc>
          <w:tcPr>
            <w:tcW w:w="397" w:type="dxa"/>
            <w:shd w:val="pct15" w:color="auto" w:fill="auto"/>
            <w:vAlign w:val="center"/>
          </w:tcPr>
          <w:p w14:paraId="1CD89B27" w14:textId="77777777" w:rsidR="002C281D" w:rsidRPr="00220348" w:rsidRDefault="002C281D" w:rsidP="001A52FE">
            <w:pPr>
              <w:jc w:val="center"/>
              <w:rPr>
                <w:sz w:val="16"/>
                <w:szCs w:val="16"/>
              </w:rPr>
            </w:pPr>
          </w:p>
        </w:tc>
        <w:tc>
          <w:tcPr>
            <w:tcW w:w="397" w:type="dxa"/>
            <w:shd w:val="pct15" w:color="auto" w:fill="auto"/>
          </w:tcPr>
          <w:p w14:paraId="3CC4D9F8"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tcPr>
          <w:p w14:paraId="66EADEC6" w14:textId="77777777" w:rsidR="002C281D" w:rsidRPr="00220348" w:rsidRDefault="002C281D" w:rsidP="001A52FE">
            <w:pPr>
              <w:jc w:val="center"/>
              <w:rPr>
                <w:sz w:val="16"/>
                <w:szCs w:val="16"/>
              </w:rPr>
            </w:pPr>
            <w:r w:rsidRPr="00220348">
              <w:rPr>
                <w:sz w:val="16"/>
                <w:szCs w:val="16"/>
              </w:rPr>
              <w:t>1</w:t>
            </w:r>
          </w:p>
        </w:tc>
      </w:tr>
      <w:tr w:rsidR="002C281D" w:rsidRPr="00220348" w14:paraId="5A8E09F7" w14:textId="77777777" w:rsidTr="00DB73E5">
        <w:tc>
          <w:tcPr>
            <w:tcW w:w="397" w:type="dxa"/>
            <w:vAlign w:val="center"/>
          </w:tcPr>
          <w:p w14:paraId="25269700" w14:textId="77777777" w:rsidR="002C281D" w:rsidRPr="00220348" w:rsidRDefault="002C281D" w:rsidP="001A52FE">
            <w:pPr>
              <w:jc w:val="center"/>
              <w:rPr>
                <w:color w:val="FF0000"/>
                <w:sz w:val="16"/>
                <w:szCs w:val="16"/>
              </w:rPr>
            </w:pPr>
            <w:r w:rsidRPr="00220348">
              <w:rPr>
                <w:color w:val="FF0000"/>
                <w:sz w:val="16"/>
                <w:szCs w:val="16"/>
              </w:rPr>
              <w:t>A</w:t>
            </w:r>
          </w:p>
        </w:tc>
        <w:tc>
          <w:tcPr>
            <w:tcW w:w="397" w:type="dxa"/>
            <w:shd w:val="pct15" w:color="auto" w:fill="auto"/>
            <w:vAlign w:val="center"/>
          </w:tcPr>
          <w:p w14:paraId="547BA015" w14:textId="77777777" w:rsidR="002C281D" w:rsidRPr="00220348" w:rsidRDefault="002C281D" w:rsidP="001A52FE">
            <w:pPr>
              <w:jc w:val="center"/>
              <w:rPr>
                <w:sz w:val="16"/>
                <w:szCs w:val="16"/>
              </w:rPr>
            </w:pPr>
          </w:p>
        </w:tc>
        <w:tc>
          <w:tcPr>
            <w:tcW w:w="397" w:type="dxa"/>
            <w:shd w:val="pct15" w:color="auto" w:fill="auto"/>
            <w:vAlign w:val="center"/>
          </w:tcPr>
          <w:p w14:paraId="25B9319A"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4CB0B0F8" w14:textId="77777777" w:rsidR="002C281D" w:rsidRPr="00220348" w:rsidRDefault="002C281D" w:rsidP="001A52FE">
            <w:pPr>
              <w:jc w:val="center"/>
              <w:rPr>
                <w:sz w:val="16"/>
                <w:szCs w:val="16"/>
              </w:rPr>
            </w:pPr>
          </w:p>
        </w:tc>
        <w:tc>
          <w:tcPr>
            <w:tcW w:w="397" w:type="dxa"/>
            <w:shd w:val="pct15" w:color="auto" w:fill="auto"/>
            <w:vAlign w:val="center"/>
          </w:tcPr>
          <w:p w14:paraId="3181F3A2"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616C6A03" w14:textId="77777777" w:rsidR="002C281D" w:rsidRPr="00220348" w:rsidRDefault="002C281D" w:rsidP="001A52FE">
            <w:pPr>
              <w:jc w:val="center"/>
              <w:rPr>
                <w:sz w:val="16"/>
                <w:szCs w:val="16"/>
              </w:rPr>
            </w:pPr>
          </w:p>
        </w:tc>
        <w:tc>
          <w:tcPr>
            <w:tcW w:w="397" w:type="dxa"/>
            <w:shd w:val="pct15" w:color="auto" w:fill="auto"/>
            <w:vAlign w:val="center"/>
          </w:tcPr>
          <w:p w14:paraId="172BDEF7" w14:textId="77777777" w:rsidR="002C281D" w:rsidRPr="00220348" w:rsidRDefault="002C281D" w:rsidP="001A52FE">
            <w:pPr>
              <w:jc w:val="center"/>
              <w:rPr>
                <w:sz w:val="16"/>
                <w:szCs w:val="16"/>
              </w:rPr>
            </w:pPr>
          </w:p>
        </w:tc>
        <w:tc>
          <w:tcPr>
            <w:tcW w:w="397" w:type="dxa"/>
            <w:shd w:val="pct15" w:color="auto" w:fill="auto"/>
            <w:vAlign w:val="center"/>
          </w:tcPr>
          <w:p w14:paraId="09157676" w14:textId="77777777" w:rsidR="002C281D" w:rsidRPr="00220348" w:rsidRDefault="002C281D" w:rsidP="001A52FE">
            <w:pPr>
              <w:jc w:val="center"/>
              <w:rPr>
                <w:sz w:val="16"/>
                <w:szCs w:val="16"/>
              </w:rPr>
            </w:pPr>
          </w:p>
        </w:tc>
        <w:tc>
          <w:tcPr>
            <w:tcW w:w="397" w:type="dxa"/>
            <w:shd w:val="pct15" w:color="auto" w:fill="auto"/>
          </w:tcPr>
          <w:p w14:paraId="176E4059" w14:textId="77777777" w:rsidR="002C281D" w:rsidRPr="00220348" w:rsidRDefault="002C281D" w:rsidP="001A52FE">
            <w:pPr>
              <w:jc w:val="center"/>
              <w:rPr>
                <w:sz w:val="16"/>
                <w:szCs w:val="16"/>
              </w:rPr>
            </w:pPr>
          </w:p>
        </w:tc>
        <w:tc>
          <w:tcPr>
            <w:tcW w:w="397" w:type="dxa"/>
            <w:shd w:val="pct15" w:color="auto" w:fill="auto"/>
          </w:tcPr>
          <w:p w14:paraId="7BA741A3" w14:textId="77777777" w:rsidR="002C281D" w:rsidRPr="00220348" w:rsidRDefault="002C281D" w:rsidP="001A52FE">
            <w:pPr>
              <w:jc w:val="center"/>
              <w:rPr>
                <w:sz w:val="16"/>
                <w:szCs w:val="16"/>
              </w:rPr>
            </w:pPr>
          </w:p>
        </w:tc>
      </w:tr>
      <w:tr w:rsidR="002C281D" w:rsidRPr="00220348" w14:paraId="1DD5D720" w14:textId="77777777" w:rsidTr="00DB73E5">
        <w:tc>
          <w:tcPr>
            <w:tcW w:w="397" w:type="dxa"/>
            <w:vAlign w:val="center"/>
          </w:tcPr>
          <w:p w14:paraId="16213D66" w14:textId="77777777" w:rsidR="002C281D" w:rsidRPr="00220348" w:rsidRDefault="002C281D" w:rsidP="001A52FE">
            <w:pPr>
              <w:jc w:val="center"/>
              <w:rPr>
                <w:color w:val="FF0000"/>
                <w:sz w:val="16"/>
                <w:szCs w:val="16"/>
              </w:rPr>
            </w:pPr>
            <w:r w:rsidRPr="00220348">
              <w:rPr>
                <w:color w:val="FF0000"/>
                <w:sz w:val="16"/>
                <w:szCs w:val="16"/>
              </w:rPr>
              <w:t>B</w:t>
            </w:r>
          </w:p>
        </w:tc>
        <w:tc>
          <w:tcPr>
            <w:tcW w:w="397" w:type="dxa"/>
            <w:shd w:val="pct15" w:color="auto" w:fill="auto"/>
            <w:vAlign w:val="center"/>
          </w:tcPr>
          <w:p w14:paraId="143D1E6A" w14:textId="77777777" w:rsidR="002C281D" w:rsidRPr="00220348" w:rsidRDefault="002C281D" w:rsidP="001A52FE">
            <w:pPr>
              <w:jc w:val="center"/>
              <w:rPr>
                <w:sz w:val="16"/>
                <w:szCs w:val="16"/>
              </w:rPr>
            </w:pPr>
          </w:p>
        </w:tc>
        <w:tc>
          <w:tcPr>
            <w:tcW w:w="397" w:type="dxa"/>
            <w:shd w:val="pct15" w:color="auto" w:fill="auto"/>
            <w:vAlign w:val="center"/>
          </w:tcPr>
          <w:p w14:paraId="07C4905E" w14:textId="77777777" w:rsidR="002C281D" w:rsidRPr="00220348" w:rsidRDefault="002C281D" w:rsidP="001A52FE">
            <w:pPr>
              <w:jc w:val="center"/>
              <w:rPr>
                <w:sz w:val="16"/>
                <w:szCs w:val="16"/>
              </w:rPr>
            </w:pPr>
          </w:p>
        </w:tc>
        <w:tc>
          <w:tcPr>
            <w:tcW w:w="397" w:type="dxa"/>
            <w:shd w:val="pct15" w:color="auto" w:fill="auto"/>
            <w:vAlign w:val="center"/>
          </w:tcPr>
          <w:p w14:paraId="1AE3210B"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vAlign w:val="center"/>
          </w:tcPr>
          <w:p w14:paraId="167773FF" w14:textId="77777777" w:rsidR="002C281D" w:rsidRPr="00220348" w:rsidRDefault="002C281D" w:rsidP="001A52FE">
            <w:pPr>
              <w:jc w:val="center"/>
              <w:rPr>
                <w:sz w:val="16"/>
                <w:szCs w:val="16"/>
              </w:rPr>
            </w:pPr>
          </w:p>
        </w:tc>
        <w:tc>
          <w:tcPr>
            <w:tcW w:w="397" w:type="dxa"/>
            <w:shd w:val="pct15" w:color="auto" w:fill="auto"/>
            <w:vAlign w:val="center"/>
          </w:tcPr>
          <w:p w14:paraId="7FA9BEAC" w14:textId="77777777" w:rsidR="002C281D" w:rsidRPr="00220348" w:rsidRDefault="002C281D" w:rsidP="001A52FE">
            <w:pPr>
              <w:jc w:val="center"/>
              <w:rPr>
                <w:sz w:val="16"/>
                <w:szCs w:val="16"/>
              </w:rPr>
            </w:pPr>
          </w:p>
        </w:tc>
        <w:tc>
          <w:tcPr>
            <w:tcW w:w="397" w:type="dxa"/>
            <w:shd w:val="pct15" w:color="auto" w:fill="auto"/>
            <w:vAlign w:val="center"/>
          </w:tcPr>
          <w:p w14:paraId="2E04BFCD" w14:textId="77777777" w:rsidR="002C281D" w:rsidRPr="00220348" w:rsidRDefault="002C281D" w:rsidP="001A52FE">
            <w:pPr>
              <w:jc w:val="center"/>
              <w:rPr>
                <w:sz w:val="16"/>
                <w:szCs w:val="16"/>
              </w:rPr>
            </w:pPr>
          </w:p>
        </w:tc>
        <w:tc>
          <w:tcPr>
            <w:tcW w:w="397" w:type="dxa"/>
            <w:shd w:val="pct15" w:color="auto" w:fill="auto"/>
            <w:vAlign w:val="center"/>
          </w:tcPr>
          <w:p w14:paraId="073EE3EF" w14:textId="77777777" w:rsidR="002C281D" w:rsidRPr="00220348" w:rsidRDefault="002C281D" w:rsidP="001A52FE">
            <w:pPr>
              <w:jc w:val="center"/>
              <w:rPr>
                <w:sz w:val="16"/>
                <w:szCs w:val="16"/>
              </w:rPr>
            </w:pPr>
          </w:p>
        </w:tc>
        <w:tc>
          <w:tcPr>
            <w:tcW w:w="397" w:type="dxa"/>
            <w:shd w:val="pct15" w:color="auto" w:fill="auto"/>
          </w:tcPr>
          <w:p w14:paraId="12BAEDBE" w14:textId="77777777" w:rsidR="002C281D" w:rsidRPr="00220348" w:rsidRDefault="002C281D" w:rsidP="001A52FE">
            <w:pPr>
              <w:jc w:val="center"/>
              <w:rPr>
                <w:sz w:val="16"/>
                <w:szCs w:val="16"/>
              </w:rPr>
            </w:pPr>
            <w:r w:rsidRPr="00220348">
              <w:rPr>
                <w:sz w:val="16"/>
                <w:szCs w:val="16"/>
              </w:rPr>
              <w:t>1</w:t>
            </w:r>
          </w:p>
        </w:tc>
        <w:tc>
          <w:tcPr>
            <w:tcW w:w="397" w:type="dxa"/>
            <w:shd w:val="pct15" w:color="auto" w:fill="auto"/>
          </w:tcPr>
          <w:p w14:paraId="283F420E" w14:textId="77777777" w:rsidR="002C281D" w:rsidRPr="00220348" w:rsidRDefault="002C281D" w:rsidP="001A52FE">
            <w:pPr>
              <w:jc w:val="center"/>
              <w:rPr>
                <w:sz w:val="16"/>
                <w:szCs w:val="16"/>
              </w:rPr>
            </w:pPr>
            <w:r w:rsidRPr="00220348">
              <w:rPr>
                <w:sz w:val="16"/>
                <w:szCs w:val="16"/>
              </w:rPr>
              <w:t>1</w:t>
            </w:r>
          </w:p>
        </w:tc>
      </w:tr>
    </w:tbl>
    <w:p w14:paraId="3BD8FC73" w14:textId="43581D6B" w:rsidR="00910631" w:rsidRPr="006023DF" w:rsidRDefault="006023DF" w:rsidP="006023DF">
      <w:pPr>
        <w:autoSpaceDE w:val="0"/>
        <w:autoSpaceDN w:val="0"/>
        <w:adjustRightInd w:val="0"/>
        <w:ind w:left="709"/>
        <w:rPr>
          <w:sz w:val="20"/>
          <w:szCs w:val="20"/>
          <w:lang w:eastAsia="ru-RU"/>
        </w:rPr>
      </w:pPr>
      <w:r>
        <w:rPr>
          <w:sz w:val="20"/>
          <w:szCs w:val="20"/>
          <w:lang w:val="ru-RU" w:eastAsia="ru-RU"/>
        </w:rPr>
        <w:tab/>
      </w:r>
    </w:p>
    <w:p w14:paraId="2E4CF2A1" w14:textId="1F514C07" w:rsidR="00016FE6" w:rsidRPr="00B05D28" w:rsidRDefault="00B05D28" w:rsidP="00016FE6">
      <w:pPr>
        <w:autoSpaceDE w:val="0"/>
        <w:autoSpaceDN w:val="0"/>
        <w:adjustRightInd w:val="0"/>
        <w:ind w:left="709"/>
        <w:rPr>
          <w:sz w:val="20"/>
          <w:szCs w:val="20"/>
          <w:lang w:eastAsia="ru-RU"/>
        </w:rPr>
      </w:pPr>
      <w:r>
        <w:rPr>
          <w:sz w:val="20"/>
          <w:szCs w:val="20"/>
          <w:lang w:eastAsia="ru-RU"/>
        </w:rPr>
        <w:t>The</w:t>
      </w:r>
      <w:r w:rsidRPr="00B05D28">
        <w:rPr>
          <w:sz w:val="20"/>
          <w:szCs w:val="20"/>
          <w:lang w:eastAsia="ru-RU"/>
        </w:rPr>
        <w:t xml:space="preserve"> </w:t>
      </w:r>
      <w:r>
        <w:rPr>
          <w:sz w:val="20"/>
          <w:szCs w:val="20"/>
          <w:lang w:eastAsia="ru-RU"/>
        </w:rPr>
        <w:t>matrix</w:t>
      </w:r>
      <w:r w:rsidRPr="00B05D28">
        <w:rPr>
          <w:sz w:val="20"/>
          <w:szCs w:val="20"/>
          <w:lang w:eastAsia="ru-RU"/>
        </w:rPr>
        <w:t xml:space="preserve"> </w:t>
      </w:r>
      <w:r>
        <w:rPr>
          <w:sz w:val="20"/>
          <w:szCs w:val="20"/>
          <w:lang w:eastAsia="ru-RU"/>
        </w:rPr>
        <w:t>is</w:t>
      </w:r>
      <w:r w:rsidRPr="00B05D28">
        <w:rPr>
          <w:sz w:val="20"/>
          <w:szCs w:val="20"/>
          <w:lang w:eastAsia="ru-RU"/>
        </w:rPr>
        <w:t xml:space="preserve"> </w:t>
      </w:r>
      <w:r>
        <w:rPr>
          <w:sz w:val="20"/>
          <w:szCs w:val="20"/>
          <w:lang w:eastAsia="ru-RU"/>
        </w:rPr>
        <w:t>binary</w:t>
      </w:r>
      <w:r w:rsidR="002904F5" w:rsidRPr="00B05D28">
        <w:rPr>
          <w:sz w:val="20"/>
          <w:szCs w:val="20"/>
          <w:lang w:eastAsia="ru-RU"/>
        </w:rPr>
        <w:t xml:space="preserve"> – </w:t>
      </w:r>
      <w:r>
        <w:rPr>
          <w:sz w:val="20"/>
          <w:szCs w:val="20"/>
          <w:lang w:eastAsia="ru-RU"/>
        </w:rPr>
        <w:t>empty</w:t>
      </w:r>
      <w:r w:rsidRPr="00B05D28">
        <w:rPr>
          <w:sz w:val="20"/>
          <w:szCs w:val="20"/>
          <w:lang w:eastAsia="ru-RU"/>
        </w:rPr>
        <w:t xml:space="preserve"> </w:t>
      </w:r>
      <w:r>
        <w:rPr>
          <w:sz w:val="20"/>
          <w:szCs w:val="20"/>
          <w:lang w:eastAsia="ru-RU"/>
        </w:rPr>
        <w:t>cells are shown on the figure instead of zeros</w:t>
      </w:r>
      <w:r w:rsidR="00FC26D8" w:rsidRPr="00B05D28">
        <w:rPr>
          <w:sz w:val="20"/>
          <w:szCs w:val="20"/>
          <w:lang w:eastAsia="ru-RU"/>
        </w:rPr>
        <w:t>.</w:t>
      </w:r>
    </w:p>
    <w:p w14:paraId="4B3ED44E" w14:textId="44639B36" w:rsidR="00FC26D8" w:rsidRPr="00B05D28" w:rsidRDefault="00FC26D8" w:rsidP="00016FE6">
      <w:pPr>
        <w:autoSpaceDE w:val="0"/>
        <w:autoSpaceDN w:val="0"/>
        <w:adjustRightInd w:val="0"/>
        <w:ind w:left="709"/>
        <w:rPr>
          <w:sz w:val="20"/>
          <w:szCs w:val="20"/>
          <w:lang w:eastAsia="ru-RU"/>
        </w:rPr>
      </w:pPr>
    </w:p>
    <w:p w14:paraId="3C464F84" w14:textId="090A861A" w:rsidR="00FC26D8" w:rsidRPr="00446314" w:rsidRDefault="00B05D28" w:rsidP="00016FE6">
      <w:pPr>
        <w:autoSpaceDE w:val="0"/>
        <w:autoSpaceDN w:val="0"/>
        <w:adjustRightInd w:val="0"/>
        <w:ind w:left="709"/>
        <w:rPr>
          <w:sz w:val="20"/>
          <w:szCs w:val="20"/>
          <w:lang w:eastAsia="ru-RU"/>
        </w:rPr>
      </w:pPr>
      <w:r>
        <w:rPr>
          <w:rFonts w:eastAsiaTheme="minorHAnsi"/>
          <w:i/>
          <w:iCs/>
          <w:sz w:val="20"/>
          <w:szCs w:val="20"/>
          <w:lang w:eastAsia="ru-RU"/>
        </w:rPr>
        <w:t>C</w:t>
      </w:r>
      <w:r w:rsidRPr="00B05D28">
        <w:rPr>
          <w:rFonts w:eastAsiaTheme="minorHAnsi"/>
          <w:i/>
          <w:iCs/>
          <w:sz w:val="20"/>
          <w:szCs w:val="20"/>
          <w:lang w:eastAsia="ru-RU"/>
        </w:rPr>
        <w:t>o-occurrence matrix</w:t>
      </w:r>
      <w:r w:rsidR="00FC26D8" w:rsidRPr="00B05D28">
        <w:rPr>
          <w:i/>
          <w:iCs/>
          <w:sz w:val="20"/>
          <w:szCs w:val="20"/>
          <w:lang w:eastAsia="ru-RU"/>
        </w:rPr>
        <w:t xml:space="preserve"> </w:t>
      </w:r>
      <w:r>
        <w:rPr>
          <w:i/>
          <w:iCs/>
          <w:sz w:val="20"/>
          <w:szCs w:val="20"/>
          <w:lang w:eastAsia="ru-RU"/>
        </w:rPr>
        <w:t>in situation</w:t>
      </w:r>
      <w:r w:rsidR="00FC26D8" w:rsidRPr="00B05D28">
        <w:rPr>
          <w:i/>
          <w:iCs/>
          <w:sz w:val="20"/>
          <w:szCs w:val="20"/>
          <w:lang w:eastAsia="ru-RU"/>
        </w:rPr>
        <w:t xml:space="preserve"> </w:t>
      </w:r>
      <w:r w:rsidR="000526A6">
        <w:rPr>
          <w:i/>
          <w:iCs/>
          <w:sz w:val="20"/>
          <w:szCs w:val="20"/>
          <w:lang w:eastAsia="ru-RU"/>
        </w:rPr>
        <w:t>of</w:t>
      </w:r>
      <w:r>
        <w:rPr>
          <w:i/>
          <w:iCs/>
          <w:sz w:val="20"/>
          <w:szCs w:val="20"/>
          <w:lang w:eastAsia="ru-RU"/>
        </w:rPr>
        <w:t xml:space="preserve"> </w:t>
      </w:r>
      <w:r w:rsidR="00FC26D8" w:rsidRPr="00FC26D8">
        <w:rPr>
          <w:i/>
          <w:iCs/>
          <w:sz w:val="20"/>
          <w:szCs w:val="20"/>
          <w:lang w:eastAsia="ru-RU"/>
        </w:rPr>
        <w:t>TRV</w:t>
      </w:r>
      <w:r w:rsidR="00FC26D8" w:rsidRPr="00B05D28">
        <w:rPr>
          <w:i/>
          <w:iCs/>
          <w:sz w:val="20"/>
          <w:szCs w:val="20"/>
          <w:lang w:eastAsia="ru-RU"/>
        </w:rPr>
        <w:t xml:space="preserve"> </w:t>
      </w:r>
      <w:r>
        <w:rPr>
          <w:i/>
          <w:iCs/>
          <w:sz w:val="20"/>
          <w:szCs w:val="20"/>
          <w:lang w:eastAsia="ru-RU"/>
        </w:rPr>
        <w:t>or</w:t>
      </w:r>
      <w:r w:rsidR="00FC26D8" w:rsidRPr="00B05D28">
        <w:rPr>
          <w:i/>
          <w:iCs/>
          <w:sz w:val="20"/>
          <w:szCs w:val="20"/>
          <w:lang w:eastAsia="ru-RU"/>
        </w:rPr>
        <w:t xml:space="preserve"> </w:t>
      </w:r>
      <w:r w:rsidR="00FC26D8" w:rsidRPr="00FC26D8">
        <w:rPr>
          <w:i/>
          <w:iCs/>
          <w:sz w:val="20"/>
          <w:szCs w:val="20"/>
          <w:lang w:eastAsia="ru-RU"/>
        </w:rPr>
        <w:t>TRSM</w:t>
      </w:r>
      <w:r>
        <w:rPr>
          <w:i/>
          <w:iCs/>
          <w:sz w:val="20"/>
          <w:szCs w:val="20"/>
          <w:lang w:eastAsia="ru-RU"/>
        </w:rPr>
        <w:t xml:space="preserve"> subcommands</w:t>
      </w:r>
      <w:r w:rsidR="00FC26D8" w:rsidRPr="00B05D28">
        <w:rPr>
          <w:sz w:val="20"/>
          <w:szCs w:val="20"/>
          <w:lang w:eastAsia="ru-RU"/>
        </w:rPr>
        <w:t xml:space="preserve">. </w:t>
      </w:r>
      <w:r>
        <w:rPr>
          <w:sz w:val="20"/>
          <w:szCs w:val="20"/>
          <w:lang w:eastAsia="ru-RU"/>
        </w:rPr>
        <w:t>Matrix</w:t>
      </w:r>
      <w:r w:rsidR="00FC26D8" w:rsidRPr="00B05D28">
        <w:rPr>
          <w:sz w:val="20"/>
          <w:szCs w:val="20"/>
          <w:lang w:eastAsia="ru-RU"/>
        </w:rPr>
        <w:t xml:space="preserve"> </w:t>
      </w:r>
      <w:r w:rsidR="00FC26D8" w:rsidRPr="00FC26D8">
        <w:rPr>
          <w:b/>
          <w:bCs/>
          <w:sz w:val="20"/>
          <w:szCs w:val="20"/>
          <w:lang w:eastAsia="ru-RU"/>
        </w:rPr>
        <w:t>M</w:t>
      </w:r>
      <w:r w:rsidR="00FC26D8" w:rsidRPr="00B05D28">
        <w:rPr>
          <w:sz w:val="20"/>
          <w:szCs w:val="20"/>
          <w:lang w:eastAsia="ru-RU"/>
        </w:rPr>
        <w:t xml:space="preserve"> </w:t>
      </w:r>
      <w:r>
        <w:rPr>
          <w:sz w:val="20"/>
          <w:szCs w:val="20"/>
          <w:lang w:eastAsia="ru-RU"/>
        </w:rPr>
        <w:t>may</w:t>
      </w:r>
      <w:r w:rsidRPr="00B05D28">
        <w:rPr>
          <w:sz w:val="20"/>
          <w:szCs w:val="20"/>
          <w:lang w:eastAsia="ru-RU"/>
        </w:rPr>
        <w:t xml:space="preserve"> </w:t>
      </w:r>
      <w:r>
        <w:rPr>
          <w:sz w:val="20"/>
          <w:szCs w:val="20"/>
          <w:lang w:eastAsia="ru-RU"/>
        </w:rPr>
        <w:t>be</w:t>
      </w:r>
      <w:r w:rsidRPr="00B05D28">
        <w:rPr>
          <w:sz w:val="20"/>
          <w:szCs w:val="20"/>
          <w:lang w:eastAsia="ru-RU"/>
        </w:rPr>
        <w:t xml:space="preserve"> </w:t>
      </w:r>
      <w:r>
        <w:rPr>
          <w:sz w:val="20"/>
          <w:szCs w:val="20"/>
          <w:lang w:eastAsia="ru-RU"/>
        </w:rPr>
        <w:t>created</w:t>
      </w:r>
      <w:r w:rsidRPr="00B05D28">
        <w:rPr>
          <w:sz w:val="20"/>
          <w:szCs w:val="20"/>
          <w:lang w:eastAsia="ru-RU"/>
        </w:rPr>
        <w:t xml:space="preserve"> </w:t>
      </w:r>
      <w:r>
        <w:rPr>
          <w:sz w:val="20"/>
          <w:szCs w:val="20"/>
          <w:lang w:eastAsia="ru-RU"/>
        </w:rPr>
        <w:t>not</w:t>
      </w:r>
      <w:r w:rsidRPr="00B05D28">
        <w:rPr>
          <w:sz w:val="20"/>
          <w:szCs w:val="20"/>
          <w:lang w:eastAsia="ru-RU"/>
        </w:rPr>
        <w:t xml:space="preserve"> </w:t>
      </w:r>
      <w:r>
        <w:rPr>
          <w:sz w:val="20"/>
          <w:szCs w:val="20"/>
          <w:lang w:eastAsia="ru-RU"/>
        </w:rPr>
        <w:t>binary</w:t>
      </w:r>
      <w:r w:rsidRPr="00B05D28">
        <w:rPr>
          <w:sz w:val="20"/>
          <w:szCs w:val="20"/>
          <w:lang w:eastAsia="ru-RU"/>
        </w:rPr>
        <w:t xml:space="preserve">, </w:t>
      </w:r>
      <w:r>
        <w:rPr>
          <w:sz w:val="20"/>
          <w:szCs w:val="20"/>
          <w:lang w:eastAsia="ru-RU"/>
        </w:rPr>
        <w:t>but</w:t>
      </w:r>
      <w:r w:rsidRPr="00B05D28">
        <w:rPr>
          <w:sz w:val="20"/>
          <w:szCs w:val="20"/>
          <w:lang w:eastAsia="ru-RU"/>
        </w:rPr>
        <w:t xml:space="preserve"> </w:t>
      </w:r>
      <w:r>
        <w:rPr>
          <w:sz w:val="20"/>
          <w:szCs w:val="20"/>
          <w:lang w:eastAsia="ru-RU"/>
        </w:rPr>
        <w:t>rather consisting of values of range</w:t>
      </w:r>
      <w:r w:rsidR="00FC26D8" w:rsidRPr="00B05D28">
        <w:rPr>
          <w:sz w:val="20"/>
          <w:szCs w:val="20"/>
          <w:lang w:eastAsia="ru-RU"/>
        </w:rPr>
        <w:t xml:space="preserve"> [0,1], </w:t>
      </w:r>
      <w:r>
        <w:rPr>
          <w:sz w:val="20"/>
          <w:szCs w:val="20"/>
          <w:lang w:eastAsia="ru-RU"/>
        </w:rPr>
        <w:t>if</w:t>
      </w:r>
      <w:r w:rsidR="00FC26D8" w:rsidRPr="00B05D28">
        <w:rPr>
          <w:sz w:val="20"/>
          <w:szCs w:val="20"/>
          <w:lang w:eastAsia="ru-RU"/>
        </w:rPr>
        <w:t xml:space="preserve"> </w:t>
      </w:r>
      <w:r>
        <w:rPr>
          <w:sz w:val="20"/>
          <w:szCs w:val="20"/>
          <w:lang w:eastAsia="ru-RU"/>
        </w:rPr>
        <w:t>s</w:t>
      </w:r>
      <w:r w:rsidR="00FC26D8" w:rsidRPr="00B05D28">
        <w:rPr>
          <w:sz w:val="20"/>
          <w:szCs w:val="20"/>
          <w:lang w:eastAsia="ru-RU"/>
        </w:rPr>
        <w:t>/</w:t>
      </w:r>
      <w:r>
        <w:rPr>
          <w:sz w:val="20"/>
          <w:szCs w:val="20"/>
          <w:lang w:eastAsia="ru-RU"/>
        </w:rPr>
        <w:t>c</w:t>
      </w:r>
      <w:r w:rsidR="00FC26D8" w:rsidRPr="00B05D28">
        <w:rPr>
          <w:sz w:val="20"/>
          <w:szCs w:val="20"/>
          <w:lang w:eastAsia="ru-RU"/>
        </w:rPr>
        <w:t xml:space="preserve"> </w:t>
      </w:r>
      <w:r w:rsidR="00FC26D8">
        <w:rPr>
          <w:sz w:val="20"/>
          <w:szCs w:val="20"/>
          <w:lang w:eastAsia="ru-RU"/>
        </w:rPr>
        <w:t>TRV</w:t>
      </w:r>
      <w:r w:rsidR="00FC26D8" w:rsidRPr="00B05D28">
        <w:rPr>
          <w:sz w:val="20"/>
          <w:szCs w:val="20"/>
          <w:lang w:eastAsia="ru-RU"/>
        </w:rPr>
        <w:t xml:space="preserve"> </w:t>
      </w:r>
      <w:r>
        <w:rPr>
          <w:sz w:val="20"/>
          <w:szCs w:val="20"/>
          <w:lang w:eastAsia="ru-RU"/>
        </w:rPr>
        <w:t>or</w:t>
      </w:r>
      <w:r w:rsidR="00FC26D8" w:rsidRPr="00B05D28">
        <w:rPr>
          <w:sz w:val="20"/>
          <w:szCs w:val="20"/>
          <w:lang w:eastAsia="ru-RU"/>
        </w:rPr>
        <w:t xml:space="preserve"> </w:t>
      </w:r>
      <w:r w:rsidR="00FC26D8">
        <w:rPr>
          <w:sz w:val="20"/>
          <w:szCs w:val="20"/>
          <w:lang w:eastAsia="ru-RU"/>
        </w:rPr>
        <w:t>TRSM</w:t>
      </w:r>
      <w:r>
        <w:rPr>
          <w:sz w:val="20"/>
          <w:szCs w:val="20"/>
          <w:lang w:eastAsia="ru-RU"/>
        </w:rPr>
        <w:t xml:space="preserve"> is </w:t>
      </w:r>
      <w:r w:rsidR="004167CC">
        <w:rPr>
          <w:sz w:val="20"/>
          <w:szCs w:val="20"/>
          <w:lang w:eastAsia="ru-RU"/>
        </w:rPr>
        <w:t>s</w:t>
      </w:r>
      <w:r>
        <w:rPr>
          <w:sz w:val="20"/>
          <w:szCs w:val="20"/>
          <w:lang w:eastAsia="ru-RU"/>
        </w:rPr>
        <w:t>pecified</w:t>
      </w:r>
      <w:r w:rsidR="00FC26D8" w:rsidRPr="00B05D28">
        <w:rPr>
          <w:sz w:val="20"/>
          <w:szCs w:val="20"/>
          <w:lang w:eastAsia="ru-RU"/>
        </w:rPr>
        <w:t xml:space="preserve">. </w:t>
      </w:r>
      <w:r>
        <w:rPr>
          <w:sz w:val="20"/>
          <w:szCs w:val="20"/>
          <w:lang w:eastAsia="ru-RU"/>
        </w:rPr>
        <w:t>Under</w:t>
      </w:r>
      <w:r w:rsidR="00FC26D8" w:rsidRPr="00B05D28">
        <w:rPr>
          <w:sz w:val="20"/>
          <w:szCs w:val="20"/>
          <w:lang w:eastAsia="ru-RU"/>
        </w:rPr>
        <w:t xml:space="preserve"> </w:t>
      </w:r>
      <w:r w:rsidR="00FC26D8">
        <w:rPr>
          <w:sz w:val="20"/>
          <w:szCs w:val="20"/>
          <w:lang w:eastAsia="ru-RU"/>
        </w:rPr>
        <w:t>TRV</w:t>
      </w:r>
      <w:r w:rsidRPr="00B05D28">
        <w:rPr>
          <w:sz w:val="20"/>
          <w:szCs w:val="20"/>
          <w:lang w:eastAsia="ru-RU"/>
        </w:rPr>
        <w:t xml:space="preserve"> </w:t>
      </w:r>
      <w:r>
        <w:rPr>
          <w:sz w:val="20"/>
          <w:szCs w:val="20"/>
          <w:lang w:eastAsia="ru-RU"/>
        </w:rPr>
        <w:t>condition</w:t>
      </w:r>
      <w:r w:rsidRPr="00B05D28">
        <w:rPr>
          <w:sz w:val="20"/>
          <w:szCs w:val="20"/>
          <w:lang w:eastAsia="ru-RU"/>
        </w:rPr>
        <w:t>,</w:t>
      </w:r>
      <w:r w:rsidR="00FC26D8" w:rsidRPr="00B05D28">
        <w:rPr>
          <w:sz w:val="20"/>
          <w:szCs w:val="20"/>
          <w:lang w:eastAsia="ru-RU"/>
        </w:rPr>
        <w:t xml:space="preserve"> </w:t>
      </w:r>
      <w:r>
        <w:rPr>
          <w:sz w:val="20"/>
          <w:szCs w:val="20"/>
          <w:lang w:eastAsia="ru-RU"/>
        </w:rPr>
        <w:t>co</w:t>
      </w:r>
      <w:r w:rsidRPr="00B05D28">
        <w:rPr>
          <w:sz w:val="20"/>
          <w:szCs w:val="20"/>
          <w:lang w:eastAsia="ru-RU"/>
        </w:rPr>
        <w:t>-</w:t>
      </w:r>
      <w:r>
        <w:rPr>
          <w:sz w:val="20"/>
          <w:szCs w:val="20"/>
          <w:lang w:eastAsia="ru-RU"/>
        </w:rPr>
        <w:t>occurrences</w:t>
      </w:r>
      <w:r w:rsidR="00FC26D8" w:rsidRPr="00B05D28">
        <w:rPr>
          <w:sz w:val="20"/>
          <w:szCs w:val="20"/>
          <w:lang w:eastAsia="ru-RU"/>
        </w:rPr>
        <w:t xml:space="preserve"> </w:t>
      </w:r>
      <w:r w:rsidR="00446314">
        <w:rPr>
          <w:sz w:val="20"/>
          <w:szCs w:val="20"/>
          <w:lang w:eastAsia="ru-RU"/>
        </w:rPr>
        <w:t>of</w:t>
      </w:r>
      <w:r w:rsidRPr="00B05D28">
        <w:rPr>
          <w:sz w:val="20"/>
          <w:szCs w:val="20"/>
          <w:lang w:eastAsia="ru-RU"/>
        </w:rPr>
        <w:t xml:space="preserve"> </w:t>
      </w:r>
      <w:r>
        <w:rPr>
          <w:sz w:val="20"/>
          <w:szCs w:val="20"/>
          <w:lang w:eastAsia="ru-RU"/>
        </w:rPr>
        <w:t>same</w:t>
      </w:r>
      <w:r w:rsidRPr="00B05D28">
        <w:rPr>
          <w:sz w:val="20"/>
          <w:szCs w:val="20"/>
          <w:lang w:eastAsia="ru-RU"/>
        </w:rPr>
        <w:t xml:space="preserve"> </w:t>
      </w:r>
      <w:r>
        <w:rPr>
          <w:sz w:val="20"/>
          <w:szCs w:val="20"/>
          <w:lang w:eastAsia="ru-RU"/>
        </w:rPr>
        <w:t>words</w:t>
      </w:r>
      <w:r w:rsidRPr="00B05D28">
        <w:rPr>
          <w:sz w:val="20"/>
          <w:szCs w:val="20"/>
          <w:lang w:eastAsia="ru-RU"/>
        </w:rPr>
        <w:t xml:space="preserve"> </w:t>
      </w:r>
      <w:r>
        <w:rPr>
          <w:sz w:val="20"/>
          <w:szCs w:val="20"/>
          <w:lang w:eastAsia="ru-RU"/>
        </w:rPr>
        <w:t>can</w:t>
      </w:r>
      <w:r w:rsidRPr="00B05D28">
        <w:rPr>
          <w:sz w:val="20"/>
          <w:szCs w:val="20"/>
          <w:lang w:eastAsia="ru-RU"/>
        </w:rPr>
        <w:t xml:space="preserve"> </w:t>
      </w:r>
      <w:r>
        <w:rPr>
          <w:sz w:val="20"/>
          <w:szCs w:val="20"/>
          <w:lang w:eastAsia="ru-RU"/>
        </w:rPr>
        <w:t>be</w:t>
      </w:r>
      <w:r w:rsidRPr="00B05D28">
        <w:rPr>
          <w:sz w:val="20"/>
          <w:szCs w:val="20"/>
          <w:lang w:eastAsia="ru-RU"/>
        </w:rPr>
        <w:t xml:space="preserve"> </w:t>
      </w:r>
      <w:r>
        <w:rPr>
          <w:sz w:val="20"/>
          <w:szCs w:val="20"/>
          <w:lang w:eastAsia="ru-RU"/>
        </w:rPr>
        <w:t>of weight from</w:t>
      </w:r>
      <w:r w:rsidR="00FC26D8" w:rsidRPr="00B05D28">
        <w:rPr>
          <w:sz w:val="20"/>
          <w:szCs w:val="20"/>
          <w:lang w:eastAsia="ru-RU"/>
        </w:rPr>
        <w:t xml:space="preserve"> 0 </w:t>
      </w:r>
      <w:r>
        <w:rPr>
          <w:sz w:val="20"/>
          <w:szCs w:val="20"/>
          <w:lang w:eastAsia="ru-RU"/>
        </w:rPr>
        <w:t>to</w:t>
      </w:r>
      <w:r w:rsidR="00FC26D8" w:rsidRPr="00B05D28">
        <w:rPr>
          <w:sz w:val="20"/>
          <w:szCs w:val="20"/>
          <w:lang w:eastAsia="ru-RU"/>
        </w:rPr>
        <w:t xml:space="preserve"> 1</w:t>
      </w:r>
      <w:r w:rsidR="006E5C5B" w:rsidRPr="00B05D28">
        <w:rPr>
          <w:sz w:val="20"/>
          <w:szCs w:val="20"/>
          <w:lang w:eastAsia="ru-RU"/>
        </w:rPr>
        <w:t xml:space="preserve">; </w:t>
      </w:r>
      <w:r w:rsidR="00446314">
        <w:rPr>
          <w:sz w:val="20"/>
          <w:szCs w:val="20"/>
          <w:lang w:eastAsia="ru-RU"/>
        </w:rPr>
        <w:t>these values are called term relevances</w:t>
      </w:r>
      <w:r w:rsidR="006E5C5B" w:rsidRPr="00B05D28">
        <w:rPr>
          <w:sz w:val="20"/>
          <w:szCs w:val="20"/>
          <w:lang w:eastAsia="ru-RU"/>
        </w:rPr>
        <w:t xml:space="preserve">. </w:t>
      </w:r>
      <w:r w:rsidR="00446314">
        <w:rPr>
          <w:sz w:val="20"/>
          <w:szCs w:val="20"/>
          <w:lang w:eastAsia="ru-RU"/>
        </w:rPr>
        <w:t>Under</w:t>
      </w:r>
      <w:r w:rsidR="006E5C5B" w:rsidRPr="00446314">
        <w:rPr>
          <w:sz w:val="20"/>
          <w:szCs w:val="20"/>
          <w:lang w:eastAsia="ru-RU"/>
        </w:rPr>
        <w:t xml:space="preserve"> </w:t>
      </w:r>
      <w:r w:rsidR="006E5C5B">
        <w:rPr>
          <w:sz w:val="20"/>
          <w:szCs w:val="20"/>
          <w:lang w:eastAsia="ru-RU"/>
        </w:rPr>
        <w:t>TRSM</w:t>
      </w:r>
      <w:r w:rsidR="00446314" w:rsidRPr="00446314">
        <w:rPr>
          <w:sz w:val="20"/>
          <w:szCs w:val="20"/>
          <w:lang w:eastAsia="ru-RU"/>
        </w:rPr>
        <w:t xml:space="preserve"> </w:t>
      </w:r>
      <w:r w:rsidR="00446314">
        <w:rPr>
          <w:sz w:val="20"/>
          <w:szCs w:val="20"/>
          <w:lang w:eastAsia="ru-RU"/>
        </w:rPr>
        <w:t>condition</w:t>
      </w:r>
      <w:r w:rsidR="00446314" w:rsidRPr="00446314">
        <w:rPr>
          <w:sz w:val="20"/>
          <w:szCs w:val="20"/>
          <w:lang w:eastAsia="ru-RU"/>
        </w:rPr>
        <w:t>,</w:t>
      </w:r>
      <w:r w:rsidR="006E5C5B" w:rsidRPr="00446314">
        <w:rPr>
          <w:sz w:val="20"/>
          <w:szCs w:val="20"/>
          <w:lang w:eastAsia="ru-RU"/>
        </w:rPr>
        <w:t xml:space="preserve"> </w:t>
      </w:r>
      <w:r w:rsidR="00446314">
        <w:rPr>
          <w:sz w:val="20"/>
          <w:szCs w:val="20"/>
          <w:lang w:eastAsia="ru-RU"/>
        </w:rPr>
        <w:t>the</w:t>
      </w:r>
      <w:r w:rsidR="00446314" w:rsidRPr="00446314">
        <w:rPr>
          <w:sz w:val="20"/>
          <w:szCs w:val="20"/>
          <w:lang w:eastAsia="ru-RU"/>
        </w:rPr>
        <w:t xml:space="preserve"> </w:t>
      </w:r>
      <w:r w:rsidR="00446314">
        <w:rPr>
          <w:sz w:val="20"/>
          <w:szCs w:val="20"/>
          <w:lang w:eastAsia="ru-RU"/>
        </w:rPr>
        <w:t>same</w:t>
      </w:r>
      <w:r w:rsidR="00446314" w:rsidRPr="00446314">
        <w:rPr>
          <w:sz w:val="20"/>
          <w:szCs w:val="20"/>
          <w:lang w:eastAsia="ru-RU"/>
        </w:rPr>
        <w:t xml:space="preserve"> </w:t>
      </w:r>
      <w:r w:rsidR="00446314">
        <w:rPr>
          <w:sz w:val="20"/>
          <w:szCs w:val="20"/>
          <w:lang w:eastAsia="ru-RU"/>
        </w:rPr>
        <w:t>situation</w:t>
      </w:r>
      <w:r w:rsidR="00446314" w:rsidRPr="00446314">
        <w:rPr>
          <w:sz w:val="20"/>
          <w:szCs w:val="20"/>
          <w:lang w:eastAsia="ru-RU"/>
        </w:rPr>
        <w:t xml:space="preserve"> </w:t>
      </w:r>
      <w:r w:rsidR="00446314">
        <w:rPr>
          <w:sz w:val="20"/>
          <w:szCs w:val="20"/>
          <w:lang w:eastAsia="ru-RU"/>
        </w:rPr>
        <w:t>with</w:t>
      </w:r>
      <w:r w:rsidR="00446314" w:rsidRPr="00446314">
        <w:rPr>
          <w:sz w:val="20"/>
          <w:szCs w:val="20"/>
          <w:lang w:eastAsia="ru-RU"/>
        </w:rPr>
        <w:t xml:space="preserve"> </w:t>
      </w:r>
      <w:r w:rsidR="00591EAC">
        <w:rPr>
          <w:sz w:val="20"/>
          <w:szCs w:val="20"/>
          <w:lang w:eastAsia="ru-RU"/>
        </w:rPr>
        <w:t>relevances</w:t>
      </w:r>
      <w:r w:rsidR="00446314" w:rsidRPr="00446314">
        <w:rPr>
          <w:sz w:val="20"/>
          <w:szCs w:val="20"/>
          <w:lang w:eastAsia="ru-RU"/>
        </w:rPr>
        <w:t xml:space="preserve"> </w:t>
      </w:r>
      <w:r w:rsidR="00446314">
        <w:rPr>
          <w:sz w:val="20"/>
          <w:szCs w:val="20"/>
          <w:lang w:eastAsia="ru-RU"/>
        </w:rPr>
        <w:t>takes</w:t>
      </w:r>
      <w:r w:rsidR="00446314" w:rsidRPr="00446314">
        <w:rPr>
          <w:sz w:val="20"/>
          <w:szCs w:val="20"/>
          <w:lang w:eastAsia="ru-RU"/>
        </w:rPr>
        <w:t xml:space="preserve"> </w:t>
      </w:r>
      <w:r w:rsidR="00446314">
        <w:rPr>
          <w:sz w:val="20"/>
          <w:szCs w:val="20"/>
          <w:lang w:eastAsia="ru-RU"/>
        </w:rPr>
        <w:t>place</w:t>
      </w:r>
      <w:r w:rsidR="006E5C5B" w:rsidRPr="00446314">
        <w:rPr>
          <w:sz w:val="20"/>
          <w:szCs w:val="20"/>
          <w:lang w:eastAsia="ru-RU"/>
        </w:rPr>
        <w:t xml:space="preserve">, </w:t>
      </w:r>
      <w:r w:rsidR="00446314">
        <w:rPr>
          <w:sz w:val="20"/>
          <w:szCs w:val="20"/>
          <w:lang w:eastAsia="ru-RU"/>
        </w:rPr>
        <w:t>plus</w:t>
      </w:r>
      <w:r w:rsidR="00446314" w:rsidRPr="00446314">
        <w:rPr>
          <w:sz w:val="20"/>
          <w:szCs w:val="20"/>
          <w:lang w:eastAsia="ru-RU"/>
        </w:rPr>
        <w:t xml:space="preserve"> </w:t>
      </w:r>
      <w:r w:rsidR="00446314">
        <w:rPr>
          <w:sz w:val="20"/>
          <w:szCs w:val="20"/>
          <w:lang w:eastAsia="ru-RU"/>
        </w:rPr>
        <w:t>to this</w:t>
      </w:r>
      <w:r w:rsidR="006E5C5B" w:rsidRPr="00446314">
        <w:rPr>
          <w:sz w:val="20"/>
          <w:szCs w:val="20"/>
          <w:lang w:eastAsia="ru-RU"/>
        </w:rPr>
        <w:t xml:space="preserve">, </w:t>
      </w:r>
      <w:r w:rsidR="00446314">
        <w:rPr>
          <w:sz w:val="20"/>
          <w:szCs w:val="20"/>
          <w:lang w:eastAsia="ru-RU"/>
        </w:rPr>
        <w:t>co-occurrences</w:t>
      </w:r>
      <w:r w:rsidR="006E5C5B" w:rsidRPr="00446314">
        <w:rPr>
          <w:sz w:val="20"/>
          <w:szCs w:val="20"/>
          <w:lang w:eastAsia="ru-RU"/>
        </w:rPr>
        <w:t xml:space="preserve"> </w:t>
      </w:r>
      <w:r w:rsidR="00446314">
        <w:rPr>
          <w:sz w:val="20"/>
          <w:szCs w:val="20"/>
          <w:lang w:eastAsia="ru-RU"/>
        </w:rPr>
        <w:t>of not same words can be nonzero</w:t>
      </w:r>
      <w:r w:rsidR="006E5C5B" w:rsidRPr="00446314">
        <w:rPr>
          <w:sz w:val="20"/>
          <w:szCs w:val="20"/>
          <w:lang w:eastAsia="ru-RU"/>
        </w:rPr>
        <w:t xml:space="preserve">, </w:t>
      </w:r>
      <w:r w:rsidR="00446314">
        <w:rPr>
          <w:sz w:val="20"/>
          <w:szCs w:val="20"/>
          <w:lang w:eastAsia="ru-RU"/>
        </w:rPr>
        <w:t>they can</w:t>
      </w:r>
      <w:r w:rsidR="00446314" w:rsidRPr="00B05D28">
        <w:rPr>
          <w:sz w:val="20"/>
          <w:szCs w:val="20"/>
          <w:lang w:eastAsia="ru-RU"/>
        </w:rPr>
        <w:t xml:space="preserve"> </w:t>
      </w:r>
      <w:r w:rsidR="00446314">
        <w:rPr>
          <w:sz w:val="20"/>
          <w:szCs w:val="20"/>
          <w:lang w:eastAsia="ru-RU"/>
        </w:rPr>
        <w:t>be</w:t>
      </w:r>
      <w:r w:rsidR="00446314" w:rsidRPr="00B05D28">
        <w:rPr>
          <w:sz w:val="20"/>
          <w:szCs w:val="20"/>
          <w:lang w:eastAsia="ru-RU"/>
        </w:rPr>
        <w:t xml:space="preserve"> </w:t>
      </w:r>
      <w:r w:rsidR="00446314">
        <w:rPr>
          <w:sz w:val="20"/>
          <w:szCs w:val="20"/>
          <w:lang w:eastAsia="ru-RU"/>
        </w:rPr>
        <w:t>of weight from</w:t>
      </w:r>
      <w:r w:rsidR="00446314" w:rsidRPr="00B05D28">
        <w:rPr>
          <w:sz w:val="20"/>
          <w:szCs w:val="20"/>
          <w:lang w:eastAsia="ru-RU"/>
        </w:rPr>
        <w:t xml:space="preserve"> 0 </w:t>
      </w:r>
      <w:r w:rsidR="00446314">
        <w:rPr>
          <w:sz w:val="20"/>
          <w:szCs w:val="20"/>
          <w:lang w:eastAsia="ru-RU"/>
        </w:rPr>
        <w:t>to</w:t>
      </w:r>
      <w:r w:rsidR="00446314" w:rsidRPr="00B05D28">
        <w:rPr>
          <w:sz w:val="20"/>
          <w:szCs w:val="20"/>
          <w:lang w:eastAsia="ru-RU"/>
        </w:rPr>
        <w:t xml:space="preserve"> 1</w:t>
      </w:r>
      <w:r w:rsidR="006E5C5B" w:rsidRPr="00446314">
        <w:rPr>
          <w:sz w:val="20"/>
          <w:szCs w:val="20"/>
          <w:lang w:eastAsia="ru-RU"/>
        </w:rPr>
        <w:t>;</w:t>
      </w:r>
      <w:r w:rsidR="00446314" w:rsidRPr="00446314">
        <w:rPr>
          <w:sz w:val="20"/>
          <w:szCs w:val="20"/>
          <w:lang w:eastAsia="ru-RU"/>
        </w:rPr>
        <w:t xml:space="preserve"> </w:t>
      </w:r>
      <w:r w:rsidR="00446314">
        <w:rPr>
          <w:sz w:val="20"/>
          <w:szCs w:val="20"/>
          <w:lang w:eastAsia="ru-RU"/>
        </w:rPr>
        <w:t>these values are called</w:t>
      </w:r>
      <w:r w:rsidR="006E5C5B" w:rsidRPr="00446314">
        <w:rPr>
          <w:sz w:val="20"/>
          <w:szCs w:val="20"/>
          <w:lang w:eastAsia="ru-RU"/>
        </w:rPr>
        <w:t xml:space="preserve"> </w:t>
      </w:r>
      <w:r w:rsidR="00446314">
        <w:rPr>
          <w:sz w:val="20"/>
          <w:szCs w:val="20"/>
          <w:lang w:eastAsia="ru-RU"/>
        </w:rPr>
        <w:t>term similitudes (similarities)</w:t>
      </w:r>
      <w:r w:rsidR="006E5C5B" w:rsidRPr="00446314">
        <w:rPr>
          <w:sz w:val="20"/>
          <w:szCs w:val="20"/>
          <w:lang w:eastAsia="ru-RU"/>
        </w:rPr>
        <w:t xml:space="preserve">. </w:t>
      </w:r>
      <w:r w:rsidR="00446314">
        <w:rPr>
          <w:sz w:val="20"/>
          <w:szCs w:val="20"/>
          <w:lang w:eastAsia="ru-RU"/>
        </w:rPr>
        <w:t>Relevances</w:t>
      </w:r>
      <w:r w:rsidR="00446314" w:rsidRPr="00446314">
        <w:rPr>
          <w:sz w:val="20"/>
          <w:szCs w:val="20"/>
          <w:lang w:eastAsia="ru-RU"/>
        </w:rPr>
        <w:t xml:space="preserve"> </w:t>
      </w:r>
      <w:r w:rsidR="00446314">
        <w:rPr>
          <w:sz w:val="20"/>
          <w:szCs w:val="20"/>
          <w:lang w:eastAsia="ru-RU"/>
        </w:rPr>
        <w:t>and</w:t>
      </w:r>
      <w:r w:rsidR="00446314" w:rsidRPr="00446314">
        <w:rPr>
          <w:sz w:val="20"/>
          <w:szCs w:val="20"/>
          <w:lang w:eastAsia="ru-RU"/>
        </w:rPr>
        <w:t xml:space="preserve"> </w:t>
      </w:r>
      <w:r w:rsidR="00446314">
        <w:rPr>
          <w:sz w:val="20"/>
          <w:szCs w:val="20"/>
          <w:lang w:eastAsia="ru-RU"/>
        </w:rPr>
        <w:t>similitudes</w:t>
      </w:r>
      <w:r w:rsidR="006E5C5B" w:rsidRPr="00446314">
        <w:rPr>
          <w:sz w:val="20"/>
          <w:szCs w:val="20"/>
          <w:lang w:eastAsia="ru-RU"/>
        </w:rPr>
        <w:t xml:space="preserve"> </w:t>
      </w:r>
      <w:r w:rsidR="00446314">
        <w:rPr>
          <w:sz w:val="20"/>
          <w:szCs w:val="20"/>
          <w:lang w:eastAsia="ru-RU"/>
        </w:rPr>
        <w:t>for</w:t>
      </w:r>
      <w:r w:rsidR="00446314" w:rsidRPr="00446314">
        <w:rPr>
          <w:sz w:val="20"/>
          <w:szCs w:val="20"/>
          <w:lang w:eastAsia="ru-RU"/>
        </w:rPr>
        <w:t xml:space="preserve"> </w:t>
      </w:r>
      <w:r w:rsidR="00446314">
        <w:rPr>
          <w:sz w:val="20"/>
          <w:szCs w:val="20"/>
          <w:lang w:eastAsia="ru-RU"/>
        </w:rPr>
        <w:t>terms</w:t>
      </w:r>
      <w:r w:rsidR="00446314" w:rsidRPr="00446314">
        <w:rPr>
          <w:sz w:val="20"/>
          <w:szCs w:val="20"/>
          <w:lang w:eastAsia="ru-RU"/>
        </w:rPr>
        <w:t xml:space="preserve"> </w:t>
      </w:r>
      <w:r w:rsidR="00446314">
        <w:rPr>
          <w:sz w:val="20"/>
          <w:szCs w:val="20"/>
          <w:lang w:eastAsia="ru-RU"/>
        </w:rPr>
        <w:t>are</w:t>
      </w:r>
      <w:r w:rsidR="00446314" w:rsidRPr="00446314">
        <w:rPr>
          <w:sz w:val="20"/>
          <w:szCs w:val="20"/>
          <w:lang w:eastAsia="ru-RU"/>
        </w:rPr>
        <w:t xml:space="preserve"> </w:t>
      </w:r>
      <w:r w:rsidR="00446314">
        <w:rPr>
          <w:sz w:val="20"/>
          <w:szCs w:val="20"/>
          <w:lang w:eastAsia="ru-RU"/>
        </w:rPr>
        <w:t>provided</w:t>
      </w:r>
      <w:r w:rsidR="00446314" w:rsidRPr="00446314">
        <w:rPr>
          <w:sz w:val="20"/>
          <w:szCs w:val="20"/>
          <w:lang w:eastAsia="ru-RU"/>
        </w:rPr>
        <w:t xml:space="preserve"> </w:t>
      </w:r>
      <w:r w:rsidR="00446314">
        <w:rPr>
          <w:sz w:val="20"/>
          <w:szCs w:val="20"/>
          <w:lang w:eastAsia="ru-RU"/>
        </w:rPr>
        <w:t>by</w:t>
      </w:r>
      <w:r w:rsidR="00446314" w:rsidRPr="00446314">
        <w:rPr>
          <w:sz w:val="20"/>
          <w:szCs w:val="20"/>
          <w:lang w:eastAsia="ru-RU"/>
        </w:rPr>
        <w:t xml:space="preserve"> </w:t>
      </w:r>
      <w:r w:rsidR="00446314">
        <w:rPr>
          <w:sz w:val="20"/>
          <w:szCs w:val="20"/>
          <w:lang w:eastAsia="ru-RU"/>
        </w:rPr>
        <w:t>the</w:t>
      </w:r>
      <w:r w:rsidR="00446314" w:rsidRPr="00446314">
        <w:rPr>
          <w:sz w:val="20"/>
          <w:szCs w:val="20"/>
          <w:lang w:eastAsia="ru-RU"/>
        </w:rPr>
        <w:t xml:space="preserve"> </w:t>
      </w:r>
      <w:r w:rsidR="00446314">
        <w:rPr>
          <w:sz w:val="20"/>
          <w:szCs w:val="20"/>
          <w:lang w:eastAsia="ru-RU"/>
        </w:rPr>
        <w:t>user, as a reference</w:t>
      </w:r>
      <w:r w:rsidR="006E5C5B" w:rsidRPr="00446314">
        <w:rPr>
          <w:sz w:val="20"/>
          <w:szCs w:val="20"/>
          <w:lang w:eastAsia="ru-RU"/>
        </w:rPr>
        <w:t xml:space="preserve">, </w:t>
      </w:r>
      <w:r w:rsidR="00446314">
        <w:rPr>
          <w:sz w:val="20"/>
          <w:szCs w:val="20"/>
          <w:lang w:eastAsia="ru-RU"/>
        </w:rPr>
        <w:t>but there is an option to compute relevances automatically.</w:t>
      </w:r>
      <w:r w:rsidR="006E5C5B" w:rsidRPr="00446314">
        <w:rPr>
          <w:sz w:val="20"/>
          <w:szCs w:val="20"/>
          <w:lang w:eastAsia="ru-RU"/>
        </w:rPr>
        <w:t xml:space="preserve"> </w:t>
      </w:r>
      <w:r w:rsidR="00446314">
        <w:rPr>
          <w:sz w:val="20"/>
          <w:szCs w:val="20"/>
          <w:lang w:eastAsia="ru-RU"/>
        </w:rPr>
        <w:t>Here</w:t>
      </w:r>
      <w:r w:rsidR="00446314" w:rsidRPr="00446314">
        <w:rPr>
          <w:sz w:val="20"/>
          <w:szCs w:val="20"/>
          <w:lang w:eastAsia="ru-RU"/>
        </w:rPr>
        <w:t xml:space="preserve"> </w:t>
      </w:r>
      <w:r w:rsidR="00446314">
        <w:rPr>
          <w:sz w:val="20"/>
          <w:szCs w:val="20"/>
          <w:lang w:eastAsia="ru-RU"/>
        </w:rPr>
        <w:t>is</w:t>
      </w:r>
      <w:r w:rsidR="004D340C">
        <w:rPr>
          <w:sz w:val="20"/>
          <w:szCs w:val="20"/>
          <w:lang w:eastAsia="ru-RU"/>
        </w:rPr>
        <w:t xml:space="preserve"> an example</w:t>
      </w:r>
      <w:r w:rsidR="00446314" w:rsidRPr="00446314">
        <w:rPr>
          <w:sz w:val="20"/>
          <w:szCs w:val="20"/>
          <w:lang w:eastAsia="ru-RU"/>
        </w:rPr>
        <w:t xml:space="preserve"> </w:t>
      </w:r>
      <w:r w:rsidR="00446314">
        <w:rPr>
          <w:sz w:val="20"/>
          <w:szCs w:val="20"/>
          <w:lang w:eastAsia="ru-RU"/>
        </w:rPr>
        <w:t>how</w:t>
      </w:r>
      <w:r w:rsidR="00446314" w:rsidRPr="00446314">
        <w:rPr>
          <w:sz w:val="20"/>
          <w:szCs w:val="20"/>
          <w:lang w:eastAsia="ru-RU"/>
        </w:rPr>
        <w:t xml:space="preserve"> </w:t>
      </w:r>
      <w:r w:rsidR="00446314" w:rsidRPr="004D340C">
        <w:rPr>
          <w:b/>
          <w:bCs/>
          <w:sz w:val="20"/>
          <w:szCs w:val="20"/>
          <w:lang w:eastAsia="ru-RU"/>
        </w:rPr>
        <w:t>M</w:t>
      </w:r>
      <w:r w:rsidR="00446314" w:rsidRPr="00446314">
        <w:rPr>
          <w:sz w:val="20"/>
          <w:szCs w:val="20"/>
          <w:lang w:eastAsia="ru-RU"/>
        </w:rPr>
        <w:t xml:space="preserve"> </w:t>
      </w:r>
      <w:r w:rsidR="00446314">
        <w:rPr>
          <w:sz w:val="20"/>
          <w:szCs w:val="20"/>
          <w:lang w:eastAsia="ru-RU"/>
        </w:rPr>
        <w:t>might</w:t>
      </w:r>
      <w:r w:rsidR="00446314" w:rsidRPr="00446314">
        <w:rPr>
          <w:sz w:val="20"/>
          <w:szCs w:val="20"/>
          <w:lang w:eastAsia="ru-RU"/>
        </w:rPr>
        <w:t xml:space="preserve"> </w:t>
      </w:r>
      <w:r w:rsidR="00446314">
        <w:rPr>
          <w:sz w:val="20"/>
          <w:szCs w:val="20"/>
          <w:lang w:eastAsia="ru-RU"/>
        </w:rPr>
        <w:t>be</w:t>
      </w:r>
      <w:r w:rsidR="00446314" w:rsidRPr="00446314">
        <w:rPr>
          <w:sz w:val="20"/>
          <w:szCs w:val="20"/>
          <w:lang w:eastAsia="ru-RU"/>
        </w:rPr>
        <w:t xml:space="preserve"> </w:t>
      </w:r>
      <w:r w:rsidR="00446314">
        <w:rPr>
          <w:sz w:val="20"/>
          <w:szCs w:val="20"/>
          <w:lang w:eastAsia="ru-RU"/>
        </w:rPr>
        <w:t>looking under</w:t>
      </w:r>
      <w:r w:rsidR="006023DF" w:rsidRPr="00446314">
        <w:rPr>
          <w:sz w:val="20"/>
          <w:szCs w:val="20"/>
          <w:lang w:eastAsia="ru-RU"/>
        </w:rPr>
        <w:t xml:space="preserve"> </w:t>
      </w:r>
      <w:r w:rsidR="006023DF">
        <w:rPr>
          <w:sz w:val="20"/>
          <w:szCs w:val="20"/>
          <w:lang w:eastAsia="ru-RU"/>
        </w:rPr>
        <w:t>TRSM</w:t>
      </w:r>
      <w:r w:rsidR="004D340C">
        <w:rPr>
          <w:sz w:val="20"/>
          <w:szCs w:val="20"/>
          <w:lang w:eastAsia="ru-RU"/>
        </w:rPr>
        <w:t xml:space="preserve"> specified</w:t>
      </w:r>
      <w:r w:rsidR="006023DF" w:rsidRPr="00446314">
        <w:rPr>
          <w:sz w:val="20"/>
          <w:szCs w:val="20"/>
          <w:lang w:eastAsia="ru-RU"/>
        </w:rPr>
        <w:t>:</w:t>
      </w:r>
    </w:p>
    <w:p w14:paraId="554ABD98" w14:textId="1FD69ADC" w:rsidR="006023DF" w:rsidRPr="008F65B3" w:rsidRDefault="00386511" w:rsidP="00386511">
      <w:pPr>
        <w:autoSpaceDE w:val="0"/>
        <w:autoSpaceDN w:val="0"/>
        <w:adjustRightInd w:val="0"/>
        <w:ind w:left="709"/>
        <w:jc w:val="right"/>
        <w:rPr>
          <w:b/>
          <w:bCs/>
          <w:sz w:val="20"/>
          <w:szCs w:val="20"/>
          <w:lang w:eastAsia="ru-RU"/>
        </w:rPr>
      </w:pPr>
      <w:r w:rsidRPr="00386511">
        <w:rPr>
          <w:b/>
          <w:bCs/>
          <w:sz w:val="20"/>
          <w:szCs w:val="20"/>
          <w:lang w:eastAsia="ru-RU"/>
        </w:rPr>
        <w:t>Fig</w:t>
      </w:r>
      <w:r w:rsidRPr="00F971ED">
        <w:rPr>
          <w:b/>
          <w:bCs/>
          <w:sz w:val="20"/>
          <w:szCs w:val="20"/>
          <w:lang w:val="ru-RU" w:eastAsia="ru-RU"/>
        </w:rPr>
        <w:t xml:space="preserve">. </w:t>
      </w:r>
      <w:r w:rsidR="008F65B3">
        <w:rPr>
          <w:b/>
          <w:bCs/>
          <w:sz w:val="20"/>
          <w:szCs w:val="20"/>
          <w:lang w:eastAsia="ru-RU"/>
        </w:rPr>
        <w:t>5</w:t>
      </w:r>
    </w:p>
    <w:tbl>
      <w:tblPr>
        <w:tblStyle w:val="af5"/>
        <w:tblW w:w="0" w:type="auto"/>
        <w:tblInd w:w="1327" w:type="dxa"/>
        <w:tblLook w:val="04A0" w:firstRow="1" w:lastRow="0" w:firstColumn="1" w:lastColumn="0" w:noHBand="0" w:noVBand="1"/>
      </w:tblPr>
      <w:tblGrid>
        <w:gridCol w:w="397"/>
        <w:gridCol w:w="416"/>
        <w:gridCol w:w="397"/>
        <w:gridCol w:w="416"/>
        <w:gridCol w:w="397"/>
        <w:gridCol w:w="416"/>
        <w:gridCol w:w="416"/>
        <w:gridCol w:w="416"/>
        <w:gridCol w:w="416"/>
        <w:gridCol w:w="416"/>
      </w:tblGrid>
      <w:tr w:rsidR="006023DF" w:rsidRPr="00220348" w14:paraId="24019433" w14:textId="77777777" w:rsidTr="00DB73E5">
        <w:tc>
          <w:tcPr>
            <w:tcW w:w="397" w:type="dxa"/>
            <w:vAlign w:val="center"/>
          </w:tcPr>
          <w:p w14:paraId="3EAD6F80" w14:textId="77777777" w:rsidR="006023DF" w:rsidRPr="00220348" w:rsidRDefault="006023DF" w:rsidP="00D062E6">
            <w:pPr>
              <w:jc w:val="center"/>
              <w:rPr>
                <w:sz w:val="16"/>
                <w:szCs w:val="16"/>
                <w:lang w:val="ru-RU"/>
              </w:rPr>
            </w:pPr>
          </w:p>
        </w:tc>
        <w:tc>
          <w:tcPr>
            <w:tcW w:w="397" w:type="dxa"/>
            <w:tcBorders>
              <w:bottom w:val="single" w:sz="4" w:space="0" w:color="auto"/>
            </w:tcBorders>
            <w:vAlign w:val="center"/>
          </w:tcPr>
          <w:p w14:paraId="1E9B67A1" w14:textId="77777777" w:rsidR="006023DF" w:rsidRPr="00220348" w:rsidRDefault="006023DF" w:rsidP="00D062E6">
            <w:pPr>
              <w:jc w:val="center"/>
              <w:rPr>
                <w:color w:val="FF0000"/>
                <w:sz w:val="16"/>
                <w:szCs w:val="16"/>
              </w:rPr>
            </w:pPr>
            <w:r w:rsidRPr="00220348">
              <w:rPr>
                <w:color w:val="FF0000"/>
                <w:sz w:val="16"/>
                <w:szCs w:val="16"/>
              </w:rPr>
              <w:t>E</w:t>
            </w:r>
          </w:p>
        </w:tc>
        <w:tc>
          <w:tcPr>
            <w:tcW w:w="397" w:type="dxa"/>
            <w:tcBorders>
              <w:bottom w:val="single" w:sz="4" w:space="0" w:color="auto"/>
            </w:tcBorders>
            <w:vAlign w:val="center"/>
          </w:tcPr>
          <w:p w14:paraId="4AE35511" w14:textId="77777777" w:rsidR="006023DF" w:rsidRPr="00220348" w:rsidRDefault="006023DF" w:rsidP="00D062E6">
            <w:pPr>
              <w:jc w:val="center"/>
              <w:rPr>
                <w:color w:val="FF0000"/>
                <w:sz w:val="16"/>
                <w:szCs w:val="16"/>
              </w:rPr>
            </w:pPr>
            <w:r w:rsidRPr="00220348">
              <w:rPr>
                <w:color w:val="FF0000"/>
                <w:sz w:val="16"/>
                <w:szCs w:val="16"/>
              </w:rPr>
              <w:t>A</w:t>
            </w:r>
          </w:p>
        </w:tc>
        <w:tc>
          <w:tcPr>
            <w:tcW w:w="397" w:type="dxa"/>
            <w:tcBorders>
              <w:bottom w:val="single" w:sz="4" w:space="0" w:color="auto"/>
            </w:tcBorders>
            <w:vAlign w:val="center"/>
          </w:tcPr>
          <w:p w14:paraId="0E435541" w14:textId="77777777" w:rsidR="006023DF" w:rsidRPr="00220348" w:rsidRDefault="006023DF" w:rsidP="00D062E6">
            <w:pPr>
              <w:jc w:val="center"/>
              <w:rPr>
                <w:color w:val="FF0000"/>
                <w:sz w:val="16"/>
                <w:szCs w:val="16"/>
              </w:rPr>
            </w:pPr>
            <w:r w:rsidRPr="00220348">
              <w:rPr>
                <w:color w:val="FF0000"/>
                <w:sz w:val="16"/>
                <w:szCs w:val="16"/>
              </w:rPr>
              <w:t>B</w:t>
            </w:r>
          </w:p>
        </w:tc>
        <w:tc>
          <w:tcPr>
            <w:tcW w:w="397" w:type="dxa"/>
            <w:tcBorders>
              <w:bottom w:val="single" w:sz="4" w:space="0" w:color="auto"/>
            </w:tcBorders>
            <w:vAlign w:val="center"/>
          </w:tcPr>
          <w:p w14:paraId="482A5D8E" w14:textId="77777777" w:rsidR="006023DF" w:rsidRPr="00220348" w:rsidRDefault="006023DF" w:rsidP="00D062E6">
            <w:pPr>
              <w:jc w:val="center"/>
              <w:rPr>
                <w:color w:val="FF0000"/>
                <w:sz w:val="16"/>
                <w:szCs w:val="16"/>
              </w:rPr>
            </w:pPr>
            <w:r w:rsidRPr="00220348">
              <w:rPr>
                <w:color w:val="FF0000"/>
                <w:sz w:val="16"/>
                <w:szCs w:val="16"/>
              </w:rPr>
              <w:t>A</w:t>
            </w:r>
          </w:p>
        </w:tc>
        <w:tc>
          <w:tcPr>
            <w:tcW w:w="397" w:type="dxa"/>
            <w:tcBorders>
              <w:bottom w:val="single" w:sz="4" w:space="0" w:color="auto"/>
            </w:tcBorders>
            <w:vAlign w:val="center"/>
          </w:tcPr>
          <w:p w14:paraId="1C53DA3E" w14:textId="77777777" w:rsidR="006023DF" w:rsidRPr="00220348" w:rsidRDefault="006023DF" w:rsidP="00D062E6">
            <w:pPr>
              <w:jc w:val="center"/>
              <w:rPr>
                <w:color w:val="FF0000"/>
                <w:sz w:val="16"/>
                <w:szCs w:val="16"/>
              </w:rPr>
            </w:pPr>
            <w:r w:rsidRPr="00220348">
              <w:rPr>
                <w:color w:val="FF0000"/>
                <w:sz w:val="16"/>
                <w:szCs w:val="16"/>
              </w:rPr>
              <w:t>C</w:t>
            </w:r>
          </w:p>
        </w:tc>
        <w:tc>
          <w:tcPr>
            <w:tcW w:w="397" w:type="dxa"/>
            <w:tcBorders>
              <w:bottom w:val="single" w:sz="4" w:space="0" w:color="auto"/>
            </w:tcBorders>
            <w:vAlign w:val="center"/>
          </w:tcPr>
          <w:p w14:paraId="57E84534" w14:textId="77777777" w:rsidR="006023DF" w:rsidRPr="00220348" w:rsidRDefault="006023DF" w:rsidP="00D062E6">
            <w:pPr>
              <w:jc w:val="center"/>
              <w:rPr>
                <w:color w:val="FF0000"/>
                <w:sz w:val="16"/>
                <w:szCs w:val="16"/>
              </w:rPr>
            </w:pPr>
            <w:r w:rsidRPr="00220348">
              <w:rPr>
                <w:color w:val="FF0000"/>
                <w:sz w:val="16"/>
                <w:szCs w:val="16"/>
              </w:rPr>
              <w:t>C</w:t>
            </w:r>
          </w:p>
        </w:tc>
        <w:tc>
          <w:tcPr>
            <w:tcW w:w="397" w:type="dxa"/>
            <w:tcBorders>
              <w:bottom w:val="single" w:sz="4" w:space="0" w:color="auto"/>
            </w:tcBorders>
            <w:vAlign w:val="center"/>
          </w:tcPr>
          <w:p w14:paraId="04B3BD14" w14:textId="77777777" w:rsidR="006023DF" w:rsidRPr="00220348" w:rsidRDefault="006023DF" w:rsidP="00D062E6">
            <w:pPr>
              <w:jc w:val="center"/>
              <w:rPr>
                <w:color w:val="FF0000"/>
                <w:sz w:val="16"/>
                <w:szCs w:val="16"/>
              </w:rPr>
            </w:pPr>
            <w:r w:rsidRPr="00220348">
              <w:rPr>
                <w:color w:val="FF0000"/>
                <w:sz w:val="16"/>
                <w:szCs w:val="16"/>
              </w:rPr>
              <w:t>C</w:t>
            </w:r>
          </w:p>
        </w:tc>
        <w:tc>
          <w:tcPr>
            <w:tcW w:w="397" w:type="dxa"/>
            <w:tcBorders>
              <w:bottom w:val="single" w:sz="4" w:space="0" w:color="auto"/>
            </w:tcBorders>
          </w:tcPr>
          <w:p w14:paraId="7E694BEE" w14:textId="77777777" w:rsidR="006023DF" w:rsidRPr="00220348" w:rsidRDefault="006023DF" w:rsidP="00D062E6">
            <w:pPr>
              <w:jc w:val="center"/>
              <w:rPr>
                <w:color w:val="FF0000"/>
                <w:sz w:val="16"/>
                <w:szCs w:val="16"/>
              </w:rPr>
            </w:pPr>
            <w:r w:rsidRPr="00220348">
              <w:rPr>
                <w:color w:val="FF0000"/>
                <w:sz w:val="16"/>
                <w:szCs w:val="16"/>
              </w:rPr>
              <w:t>B</w:t>
            </w:r>
          </w:p>
        </w:tc>
        <w:tc>
          <w:tcPr>
            <w:tcW w:w="397" w:type="dxa"/>
            <w:tcBorders>
              <w:bottom w:val="single" w:sz="4" w:space="0" w:color="auto"/>
            </w:tcBorders>
          </w:tcPr>
          <w:p w14:paraId="2892D4FC" w14:textId="77777777" w:rsidR="006023DF" w:rsidRPr="00220348" w:rsidRDefault="006023DF" w:rsidP="00D062E6">
            <w:pPr>
              <w:jc w:val="center"/>
              <w:rPr>
                <w:color w:val="FF0000"/>
                <w:sz w:val="16"/>
                <w:szCs w:val="16"/>
              </w:rPr>
            </w:pPr>
            <w:r w:rsidRPr="00220348">
              <w:rPr>
                <w:color w:val="FF0000"/>
                <w:sz w:val="16"/>
                <w:szCs w:val="16"/>
              </w:rPr>
              <w:t>B</w:t>
            </w:r>
          </w:p>
        </w:tc>
      </w:tr>
      <w:tr w:rsidR="006023DF" w:rsidRPr="00220348" w14:paraId="217A4D9F" w14:textId="77777777" w:rsidTr="00DB73E5">
        <w:tc>
          <w:tcPr>
            <w:tcW w:w="397" w:type="dxa"/>
            <w:vAlign w:val="center"/>
          </w:tcPr>
          <w:p w14:paraId="6B9F3B65" w14:textId="77777777" w:rsidR="006023DF" w:rsidRPr="00220348" w:rsidRDefault="006023DF" w:rsidP="006023DF">
            <w:pPr>
              <w:jc w:val="center"/>
              <w:rPr>
                <w:color w:val="FF0000"/>
                <w:sz w:val="16"/>
                <w:szCs w:val="16"/>
              </w:rPr>
            </w:pPr>
            <w:r w:rsidRPr="00220348">
              <w:rPr>
                <w:color w:val="FF0000"/>
                <w:sz w:val="16"/>
                <w:szCs w:val="16"/>
              </w:rPr>
              <w:t>C</w:t>
            </w:r>
          </w:p>
        </w:tc>
        <w:tc>
          <w:tcPr>
            <w:tcW w:w="397" w:type="dxa"/>
            <w:shd w:val="pct15" w:color="auto" w:fill="auto"/>
            <w:vAlign w:val="center"/>
          </w:tcPr>
          <w:p w14:paraId="56B68DD9" w14:textId="49493A9A" w:rsidR="006023DF" w:rsidRPr="00220348" w:rsidRDefault="006023DF" w:rsidP="006023DF">
            <w:pPr>
              <w:jc w:val="center"/>
              <w:rPr>
                <w:sz w:val="16"/>
                <w:szCs w:val="16"/>
              </w:rPr>
            </w:pPr>
            <w:r w:rsidRPr="00220348">
              <w:rPr>
                <w:sz w:val="16"/>
                <w:szCs w:val="16"/>
              </w:rPr>
              <w:t>0.1</w:t>
            </w:r>
          </w:p>
        </w:tc>
        <w:tc>
          <w:tcPr>
            <w:tcW w:w="397" w:type="dxa"/>
            <w:shd w:val="pct15" w:color="auto" w:fill="auto"/>
            <w:vAlign w:val="center"/>
          </w:tcPr>
          <w:p w14:paraId="346C96EC" w14:textId="77777777" w:rsidR="006023DF" w:rsidRPr="00220348" w:rsidRDefault="006023DF" w:rsidP="006023DF">
            <w:pPr>
              <w:jc w:val="center"/>
              <w:rPr>
                <w:sz w:val="16"/>
                <w:szCs w:val="16"/>
              </w:rPr>
            </w:pPr>
          </w:p>
        </w:tc>
        <w:tc>
          <w:tcPr>
            <w:tcW w:w="397" w:type="dxa"/>
            <w:shd w:val="pct15" w:color="auto" w:fill="auto"/>
            <w:vAlign w:val="center"/>
          </w:tcPr>
          <w:p w14:paraId="44E6B473" w14:textId="77777777" w:rsidR="006023DF" w:rsidRPr="00220348" w:rsidRDefault="006023DF" w:rsidP="006023DF">
            <w:pPr>
              <w:jc w:val="center"/>
              <w:rPr>
                <w:sz w:val="16"/>
                <w:szCs w:val="16"/>
              </w:rPr>
            </w:pPr>
          </w:p>
        </w:tc>
        <w:tc>
          <w:tcPr>
            <w:tcW w:w="397" w:type="dxa"/>
            <w:shd w:val="pct15" w:color="auto" w:fill="auto"/>
            <w:vAlign w:val="center"/>
          </w:tcPr>
          <w:p w14:paraId="61A57C03" w14:textId="77777777" w:rsidR="006023DF" w:rsidRPr="00220348" w:rsidRDefault="006023DF" w:rsidP="006023DF">
            <w:pPr>
              <w:jc w:val="center"/>
              <w:rPr>
                <w:sz w:val="16"/>
                <w:szCs w:val="16"/>
              </w:rPr>
            </w:pPr>
          </w:p>
        </w:tc>
        <w:tc>
          <w:tcPr>
            <w:tcW w:w="397" w:type="dxa"/>
            <w:shd w:val="pct15" w:color="auto" w:fill="auto"/>
            <w:vAlign w:val="center"/>
          </w:tcPr>
          <w:p w14:paraId="24936FEF" w14:textId="340B6419" w:rsidR="006023DF" w:rsidRPr="00220348" w:rsidRDefault="006023DF" w:rsidP="006023DF">
            <w:pPr>
              <w:jc w:val="center"/>
              <w:rPr>
                <w:sz w:val="16"/>
                <w:szCs w:val="16"/>
              </w:rPr>
            </w:pPr>
            <w:r w:rsidRPr="00220348">
              <w:rPr>
                <w:sz w:val="16"/>
                <w:szCs w:val="16"/>
              </w:rPr>
              <w:t>0.6</w:t>
            </w:r>
          </w:p>
        </w:tc>
        <w:tc>
          <w:tcPr>
            <w:tcW w:w="397" w:type="dxa"/>
            <w:shd w:val="pct15" w:color="auto" w:fill="auto"/>
            <w:vAlign w:val="center"/>
          </w:tcPr>
          <w:p w14:paraId="4739EC6E" w14:textId="4AE4F60B" w:rsidR="006023DF" w:rsidRPr="00220348" w:rsidRDefault="006023DF" w:rsidP="006023DF">
            <w:pPr>
              <w:jc w:val="center"/>
              <w:rPr>
                <w:sz w:val="16"/>
                <w:szCs w:val="16"/>
              </w:rPr>
            </w:pPr>
            <w:r w:rsidRPr="00220348">
              <w:rPr>
                <w:sz w:val="16"/>
                <w:szCs w:val="16"/>
              </w:rPr>
              <w:t>0.6</w:t>
            </w:r>
          </w:p>
        </w:tc>
        <w:tc>
          <w:tcPr>
            <w:tcW w:w="397" w:type="dxa"/>
            <w:shd w:val="pct15" w:color="auto" w:fill="auto"/>
            <w:vAlign w:val="center"/>
          </w:tcPr>
          <w:p w14:paraId="1430122D" w14:textId="75528792" w:rsidR="006023DF" w:rsidRPr="00220348" w:rsidRDefault="006023DF" w:rsidP="006023DF">
            <w:pPr>
              <w:jc w:val="center"/>
              <w:rPr>
                <w:sz w:val="16"/>
                <w:szCs w:val="16"/>
              </w:rPr>
            </w:pPr>
            <w:r w:rsidRPr="00220348">
              <w:rPr>
                <w:sz w:val="16"/>
                <w:szCs w:val="16"/>
              </w:rPr>
              <w:t>0.6</w:t>
            </w:r>
          </w:p>
        </w:tc>
        <w:tc>
          <w:tcPr>
            <w:tcW w:w="397" w:type="dxa"/>
            <w:shd w:val="pct15" w:color="auto" w:fill="auto"/>
          </w:tcPr>
          <w:p w14:paraId="13361680" w14:textId="77777777" w:rsidR="006023DF" w:rsidRPr="00220348" w:rsidRDefault="006023DF" w:rsidP="006023DF">
            <w:pPr>
              <w:jc w:val="center"/>
              <w:rPr>
                <w:sz w:val="16"/>
                <w:szCs w:val="16"/>
              </w:rPr>
            </w:pPr>
          </w:p>
        </w:tc>
        <w:tc>
          <w:tcPr>
            <w:tcW w:w="397" w:type="dxa"/>
            <w:shd w:val="pct15" w:color="auto" w:fill="auto"/>
          </w:tcPr>
          <w:p w14:paraId="1D09F149" w14:textId="77777777" w:rsidR="006023DF" w:rsidRPr="00220348" w:rsidRDefault="006023DF" w:rsidP="006023DF">
            <w:pPr>
              <w:jc w:val="center"/>
              <w:rPr>
                <w:sz w:val="16"/>
                <w:szCs w:val="16"/>
              </w:rPr>
            </w:pPr>
          </w:p>
        </w:tc>
      </w:tr>
      <w:tr w:rsidR="006023DF" w:rsidRPr="00220348" w14:paraId="66104F32" w14:textId="77777777" w:rsidTr="00DB73E5">
        <w:tc>
          <w:tcPr>
            <w:tcW w:w="397" w:type="dxa"/>
            <w:vAlign w:val="center"/>
          </w:tcPr>
          <w:p w14:paraId="6C0086E7" w14:textId="77777777" w:rsidR="006023DF" w:rsidRPr="00220348" w:rsidRDefault="006023DF" w:rsidP="00D062E6">
            <w:pPr>
              <w:jc w:val="center"/>
              <w:rPr>
                <w:color w:val="FF0000"/>
                <w:sz w:val="16"/>
                <w:szCs w:val="16"/>
              </w:rPr>
            </w:pPr>
            <w:r w:rsidRPr="00220348">
              <w:rPr>
                <w:color w:val="FF0000"/>
                <w:sz w:val="16"/>
                <w:szCs w:val="16"/>
              </w:rPr>
              <w:t>D</w:t>
            </w:r>
          </w:p>
        </w:tc>
        <w:tc>
          <w:tcPr>
            <w:tcW w:w="397" w:type="dxa"/>
            <w:shd w:val="pct15" w:color="auto" w:fill="auto"/>
            <w:vAlign w:val="center"/>
          </w:tcPr>
          <w:p w14:paraId="6B444A52" w14:textId="77777777" w:rsidR="006023DF" w:rsidRPr="00220348" w:rsidRDefault="006023DF" w:rsidP="00D062E6">
            <w:pPr>
              <w:jc w:val="center"/>
              <w:rPr>
                <w:sz w:val="16"/>
                <w:szCs w:val="16"/>
              </w:rPr>
            </w:pPr>
          </w:p>
        </w:tc>
        <w:tc>
          <w:tcPr>
            <w:tcW w:w="397" w:type="dxa"/>
            <w:shd w:val="pct15" w:color="auto" w:fill="auto"/>
            <w:vAlign w:val="center"/>
          </w:tcPr>
          <w:p w14:paraId="35E4161D" w14:textId="77777777" w:rsidR="006023DF" w:rsidRPr="00220348" w:rsidRDefault="006023DF" w:rsidP="00D062E6">
            <w:pPr>
              <w:jc w:val="center"/>
              <w:rPr>
                <w:sz w:val="16"/>
                <w:szCs w:val="16"/>
              </w:rPr>
            </w:pPr>
          </w:p>
        </w:tc>
        <w:tc>
          <w:tcPr>
            <w:tcW w:w="397" w:type="dxa"/>
            <w:shd w:val="pct15" w:color="auto" w:fill="auto"/>
            <w:vAlign w:val="center"/>
          </w:tcPr>
          <w:p w14:paraId="0A3126C9" w14:textId="77777777" w:rsidR="006023DF" w:rsidRPr="00220348" w:rsidRDefault="006023DF" w:rsidP="00D062E6">
            <w:pPr>
              <w:jc w:val="center"/>
              <w:rPr>
                <w:sz w:val="16"/>
                <w:szCs w:val="16"/>
              </w:rPr>
            </w:pPr>
          </w:p>
        </w:tc>
        <w:tc>
          <w:tcPr>
            <w:tcW w:w="397" w:type="dxa"/>
            <w:shd w:val="pct15" w:color="auto" w:fill="auto"/>
            <w:vAlign w:val="center"/>
          </w:tcPr>
          <w:p w14:paraId="1AA9B51A" w14:textId="77777777" w:rsidR="006023DF" w:rsidRPr="00220348" w:rsidRDefault="006023DF" w:rsidP="00D062E6">
            <w:pPr>
              <w:jc w:val="center"/>
              <w:rPr>
                <w:sz w:val="16"/>
                <w:szCs w:val="16"/>
              </w:rPr>
            </w:pPr>
          </w:p>
        </w:tc>
        <w:tc>
          <w:tcPr>
            <w:tcW w:w="397" w:type="dxa"/>
            <w:shd w:val="pct15" w:color="auto" w:fill="auto"/>
            <w:vAlign w:val="center"/>
          </w:tcPr>
          <w:p w14:paraId="7B95763E" w14:textId="77777777" w:rsidR="006023DF" w:rsidRPr="00220348" w:rsidRDefault="006023DF" w:rsidP="00D062E6">
            <w:pPr>
              <w:jc w:val="center"/>
              <w:rPr>
                <w:sz w:val="16"/>
                <w:szCs w:val="16"/>
              </w:rPr>
            </w:pPr>
          </w:p>
        </w:tc>
        <w:tc>
          <w:tcPr>
            <w:tcW w:w="397" w:type="dxa"/>
            <w:shd w:val="pct15" w:color="auto" w:fill="auto"/>
            <w:vAlign w:val="center"/>
          </w:tcPr>
          <w:p w14:paraId="2FE61386" w14:textId="77777777" w:rsidR="006023DF" w:rsidRPr="00220348" w:rsidRDefault="006023DF" w:rsidP="00D062E6">
            <w:pPr>
              <w:jc w:val="center"/>
              <w:rPr>
                <w:sz w:val="16"/>
                <w:szCs w:val="16"/>
              </w:rPr>
            </w:pPr>
          </w:p>
        </w:tc>
        <w:tc>
          <w:tcPr>
            <w:tcW w:w="397" w:type="dxa"/>
            <w:shd w:val="pct15" w:color="auto" w:fill="auto"/>
            <w:vAlign w:val="center"/>
          </w:tcPr>
          <w:p w14:paraId="2887BDD8" w14:textId="77777777" w:rsidR="006023DF" w:rsidRPr="00220348" w:rsidRDefault="006023DF" w:rsidP="00D062E6">
            <w:pPr>
              <w:jc w:val="center"/>
              <w:rPr>
                <w:sz w:val="16"/>
                <w:szCs w:val="16"/>
              </w:rPr>
            </w:pPr>
          </w:p>
        </w:tc>
        <w:tc>
          <w:tcPr>
            <w:tcW w:w="397" w:type="dxa"/>
            <w:shd w:val="pct15" w:color="auto" w:fill="auto"/>
          </w:tcPr>
          <w:p w14:paraId="7A8AC9DA" w14:textId="0333B7C2" w:rsidR="006023DF" w:rsidRPr="00220348" w:rsidRDefault="006023DF" w:rsidP="00D062E6">
            <w:pPr>
              <w:jc w:val="center"/>
              <w:rPr>
                <w:sz w:val="16"/>
                <w:szCs w:val="16"/>
              </w:rPr>
            </w:pPr>
            <w:r w:rsidRPr="00220348">
              <w:rPr>
                <w:sz w:val="16"/>
                <w:szCs w:val="16"/>
              </w:rPr>
              <w:t>0.2</w:t>
            </w:r>
          </w:p>
        </w:tc>
        <w:tc>
          <w:tcPr>
            <w:tcW w:w="397" w:type="dxa"/>
            <w:shd w:val="pct15" w:color="auto" w:fill="auto"/>
          </w:tcPr>
          <w:p w14:paraId="396EADDA" w14:textId="410BB8DE" w:rsidR="006023DF" w:rsidRPr="00220348" w:rsidRDefault="006023DF" w:rsidP="00D062E6">
            <w:pPr>
              <w:jc w:val="center"/>
              <w:rPr>
                <w:sz w:val="16"/>
                <w:szCs w:val="16"/>
              </w:rPr>
            </w:pPr>
            <w:r w:rsidRPr="00220348">
              <w:rPr>
                <w:sz w:val="16"/>
                <w:szCs w:val="16"/>
              </w:rPr>
              <w:t>0.2</w:t>
            </w:r>
          </w:p>
        </w:tc>
      </w:tr>
      <w:tr w:rsidR="006023DF" w:rsidRPr="00220348" w14:paraId="10EAE0FD" w14:textId="77777777" w:rsidTr="00DB73E5">
        <w:tc>
          <w:tcPr>
            <w:tcW w:w="397" w:type="dxa"/>
            <w:vAlign w:val="center"/>
          </w:tcPr>
          <w:p w14:paraId="1ABB2A8D" w14:textId="77777777" w:rsidR="006023DF" w:rsidRPr="00220348" w:rsidRDefault="006023DF" w:rsidP="00D062E6">
            <w:pPr>
              <w:jc w:val="center"/>
              <w:rPr>
                <w:color w:val="FF0000"/>
                <w:sz w:val="16"/>
                <w:szCs w:val="16"/>
              </w:rPr>
            </w:pPr>
            <w:r w:rsidRPr="00220348">
              <w:rPr>
                <w:color w:val="FF0000"/>
                <w:sz w:val="16"/>
                <w:szCs w:val="16"/>
              </w:rPr>
              <w:lastRenderedPageBreak/>
              <w:t>A</w:t>
            </w:r>
          </w:p>
        </w:tc>
        <w:tc>
          <w:tcPr>
            <w:tcW w:w="397" w:type="dxa"/>
            <w:shd w:val="pct15" w:color="auto" w:fill="auto"/>
            <w:vAlign w:val="center"/>
          </w:tcPr>
          <w:p w14:paraId="195C2097" w14:textId="77777777" w:rsidR="006023DF" w:rsidRPr="00220348" w:rsidRDefault="006023DF" w:rsidP="00D062E6">
            <w:pPr>
              <w:jc w:val="center"/>
              <w:rPr>
                <w:sz w:val="16"/>
                <w:szCs w:val="16"/>
              </w:rPr>
            </w:pPr>
          </w:p>
        </w:tc>
        <w:tc>
          <w:tcPr>
            <w:tcW w:w="397" w:type="dxa"/>
            <w:shd w:val="pct15" w:color="auto" w:fill="auto"/>
            <w:vAlign w:val="center"/>
          </w:tcPr>
          <w:p w14:paraId="7E5B11A0" w14:textId="77777777" w:rsidR="006023DF" w:rsidRPr="00220348" w:rsidRDefault="006023DF" w:rsidP="00D062E6">
            <w:pPr>
              <w:jc w:val="center"/>
              <w:rPr>
                <w:sz w:val="16"/>
                <w:szCs w:val="16"/>
              </w:rPr>
            </w:pPr>
            <w:r w:rsidRPr="00220348">
              <w:rPr>
                <w:sz w:val="16"/>
                <w:szCs w:val="16"/>
              </w:rPr>
              <w:t>1</w:t>
            </w:r>
          </w:p>
        </w:tc>
        <w:tc>
          <w:tcPr>
            <w:tcW w:w="397" w:type="dxa"/>
            <w:shd w:val="pct15" w:color="auto" w:fill="auto"/>
            <w:vAlign w:val="center"/>
          </w:tcPr>
          <w:p w14:paraId="06C01FFD" w14:textId="77777777" w:rsidR="006023DF" w:rsidRPr="00220348" w:rsidRDefault="006023DF" w:rsidP="00D062E6">
            <w:pPr>
              <w:jc w:val="center"/>
              <w:rPr>
                <w:sz w:val="16"/>
                <w:szCs w:val="16"/>
              </w:rPr>
            </w:pPr>
          </w:p>
        </w:tc>
        <w:tc>
          <w:tcPr>
            <w:tcW w:w="397" w:type="dxa"/>
            <w:shd w:val="pct15" w:color="auto" w:fill="auto"/>
            <w:vAlign w:val="center"/>
          </w:tcPr>
          <w:p w14:paraId="1397DFF0" w14:textId="77777777" w:rsidR="006023DF" w:rsidRPr="00220348" w:rsidRDefault="006023DF" w:rsidP="00D062E6">
            <w:pPr>
              <w:jc w:val="center"/>
              <w:rPr>
                <w:sz w:val="16"/>
                <w:szCs w:val="16"/>
              </w:rPr>
            </w:pPr>
            <w:r w:rsidRPr="00220348">
              <w:rPr>
                <w:sz w:val="16"/>
                <w:szCs w:val="16"/>
              </w:rPr>
              <w:t>1</w:t>
            </w:r>
          </w:p>
        </w:tc>
        <w:tc>
          <w:tcPr>
            <w:tcW w:w="397" w:type="dxa"/>
            <w:shd w:val="pct15" w:color="auto" w:fill="auto"/>
            <w:vAlign w:val="center"/>
          </w:tcPr>
          <w:p w14:paraId="4476C86A" w14:textId="77777777" w:rsidR="006023DF" w:rsidRPr="00220348" w:rsidRDefault="006023DF" w:rsidP="00D062E6">
            <w:pPr>
              <w:jc w:val="center"/>
              <w:rPr>
                <w:sz w:val="16"/>
                <w:szCs w:val="16"/>
              </w:rPr>
            </w:pPr>
          </w:p>
        </w:tc>
        <w:tc>
          <w:tcPr>
            <w:tcW w:w="397" w:type="dxa"/>
            <w:shd w:val="pct15" w:color="auto" w:fill="auto"/>
            <w:vAlign w:val="center"/>
          </w:tcPr>
          <w:p w14:paraId="1BF35643" w14:textId="77777777" w:rsidR="006023DF" w:rsidRPr="00220348" w:rsidRDefault="006023DF" w:rsidP="00D062E6">
            <w:pPr>
              <w:jc w:val="center"/>
              <w:rPr>
                <w:sz w:val="16"/>
                <w:szCs w:val="16"/>
              </w:rPr>
            </w:pPr>
          </w:p>
        </w:tc>
        <w:tc>
          <w:tcPr>
            <w:tcW w:w="397" w:type="dxa"/>
            <w:shd w:val="pct15" w:color="auto" w:fill="auto"/>
            <w:vAlign w:val="center"/>
          </w:tcPr>
          <w:p w14:paraId="61411451" w14:textId="77777777" w:rsidR="006023DF" w:rsidRPr="00220348" w:rsidRDefault="006023DF" w:rsidP="00D062E6">
            <w:pPr>
              <w:jc w:val="center"/>
              <w:rPr>
                <w:sz w:val="16"/>
                <w:szCs w:val="16"/>
              </w:rPr>
            </w:pPr>
          </w:p>
        </w:tc>
        <w:tc>
          <w:tcPr>
            <w:tcW w:w="397" w:type="dxa"/>
            <w:shd w:val="pct15" w:color="auto" w:fill="auto"/>
          </w:tcPr>
          <w:p w14:paraId="18B54850" w14:textId="77777777" w:rsidR="006023DF" w:rsidRPr="00220348" w:rsidRDefault="006023DF" w:rsidP="00D062E6">
            <w:pPr>
              <w:jc w:val="center"/>
              <w:rPr>
                <w:sz w:val="16"/>
                <w:szCs w:val="16"/>
              </w:rPr>
            </w:pPr>
          </w:p>
        </w:tc>
        <w:tc>
          <w:tcPr>
            <w:tcW w:w="397" w:type="dxa"/>
            <w:shd w:val="pct15" w:color="auto" w:fill="auto"/>
          </w:tcPr>
          <w:p w14:paraId="7DA3D337" w14:textId="77777777" w:rsidR="006023DF" w:rsidRPr="00220348" w:rsidRDefault="006023DF" w:rsidP="00D062E6">
            <w:pPr>
              <w:jc w:val="center"/>
              <w:rPr>
                <w:sz w:val="16"/>
                <w:szCs w:val="16"/>
              </w:rPr>
            </w:pPr>
          </w:p>
        </w:tc>
      </w:tr>
      <w:tr w:rsidR="006023DF" w:rsidRPr="00220348" w14:paraId="2AC8BE1F" w14:textId="77777777" w:rsidTr="00DB73E5">
        <w:tc>
          <w:tcPr>
            <w:tcW w:w="397" w:type="dxa"/>
            <w:vAlign w:val="center"/>
          </w:tcPr>
          <w:p w14:paraId="1DC61511" w14:textId="77777777" w:rsidR="006023DF" w:rsidRPr="00220348" w:rsidRDefault="006023DF" w:rsidP="006023DF">
            <w:pPr>
              <w:jc w:val="center"/>
              <w:rPr>
                <w:color w:val="FF0000"/>
                <w:sz w:val="16"/>
                <w:szCs w:val="16"/>
              </w:rPr>
            </w:pPr>
            <w:r w:rsidRPr="00220348">
              <w:rPr>
                <w:color w:val="FF0000"/>
                <w:sz w:val="16"/>
                <w:szCs w:val="16"/>
              </w:rPr>
              <w:t>B</w:t>
            </w:r>
          </w:p>
        </w:tc>
        <w:tc>
          <w:tcPr>
            <w:tcW w:w="397" w:type="dxa"/>
            <w:shd w:val="pct15" w:color="auto" w:fill="auto"/>
            <w:vAlign w:val="center"/>
          </w:tcPr>
          <w:p w14:paraId="5322E7C5" w14:textId="77777777" w:rsidR="006023DF" w:rsidRPr="00220348" w:rsidRDefault="006023DF" w:rsidP="006023DF">
            <w:pPr>
              <w:jc w:val="center"/>
              <w:rPr>
                <w:sz w:val="16"/>
                <w:szCs w:val="16"/>
              </w:rPr>
            </w:pPr>
          </w:p>
        </w:tc>
        <w:tc>
          <w:tcPr>
            <w:tcW w:w="397" w:type="dxa"/>
            <w:shd w:val="pct15" w:color="auto" w:fill="auto"/>
            <w:vAlign w:val="center"/>
          </w:tcPr>
          <w:p w14:paraId="7D224C0D" w14:textId="77777777" w:rsidR="006023DF" w:rsidRPr="00220348" w:rsidRDefault="006023DF" w:rsidP="006023DF">
            <w:pPr>
              <w:jc w:val="center"/>
              <w:rPr>
                <w:sz w:val="16"/>
                <w:szCs w:val="16"/>
              </w:rPr>
            </w:pPr>
          </w:p>
        </w:tc>
        <w:tc>
          <w:tcPr>
            <w:tcW w:w="397" w:type="dxa"/>
            <w:shd w:val="pct15" w:color="auto" w:fill="auto"/>
            <w:vAlign w:val="center"/>
          </w:tcPr>
          <w:p w14:paraId="27CC869C" w14:textId="45D594B8" w:rsidR="006023DF" w:rsidRPr="00220348" w:rsidRDefault="006023DF" w:rsidP="006023DF">
            <w:pPr>
              <w:jc w:val="center"/>
              <w:rPr>
                <w:sz w:val="16"/>
                <w:szCs w:val="16"/>
              </w:rPr>
            </w:pPr>
            <w:r w:rsidRPr="00220348">
              <w:rPr>
                <w:sz w:val="16"/>
                <w:szCs w:val="16"/>
              </w:rPr>
              <w:t>0.8</w:t>
            </w:r>
          </w:p>
        </w:tc>
        <w:tc>
          <w:tcPr>
            <w:tcW w:w="397" w:type="dxa"/>
            <w:shd w:val="pct15" w:color="auto" w:fill="auto"/>
            <w:vAlign w:val="center"/>
          </w:tcPr>
          <w:p w14:paraId="6C54DA1F" w14:textId="77777777" w:rsidR="006023DF" w:rsidRPr="00220348" w:rsidRDefault="006023DF" w:rsidP="006023DF">
            <w:pPr>
              <w:jc w:val="center"/>
              <w:rPr>
                <w:sz w:val="16"/>
                <w:szCs w:val="16"/>
              </w:rPr>
            </w:pPr>
          </w:p>
        </w:tc>
        <w:tc>
          <w:tcPr>
            <w:tcW w:w="397" w:type="dxa"/>
            <w:shd w:val="pct15" w:color="auto" w:fill="auto"/>
            <w:vAlign w:val="center"/>
          </w:tcPr>
          <w:p w14:paraId="0E40D418" w14:textId="77777777" w:rsidR="006023DF" w:rsidRPr="00220348" w:rsidRDefault="006023DF" w:rsidP="006023DF">
            <w:pPr>
              <w:jc w:val="center"/>
              <w:rPr>
                <w:sz w:val="16"/>
                <w:szCs w:val="16"/>
              </w:rPr>
            </w:pPr>
          </w:p>
        </w:tc>
        <w:tc>
          <w:tcPr>
            <w:tcW w:w="397" w:type="dxa"/>
            <w:shd w:val="pct15" w:color="auto" w:fill="auto"/>
            <w:vAlign w:val="center"/>
          </w:tcPr>
          <w:p w14:paraId="681567DF" w14:textId="77777777" w:rsidR="006023DF" w:rsidRPr="00220348" w:rsidRDefault="006023DF" w:rsidP="006023DF">
            <w:pPr>
              <w:jc w:val="center"/>
              <w:rPr>
                <w:sz w:val="16"/>
                <w:szCs w:val="16"/>
              </w:rPr>
            </w:pPr>
          </w:p>
        </w:tc>
        <w:tc>
          <w:tcPr>
            <w:tcW w:w="397" w:type="dxa"/>
            <w:shd w:val="pct15" w:color="auto" w:fill="auto"/>
            <w:vAlign w:val="center"/>
          </w:tcPr>
          <w:p w14:paraId="183EB6F9" w14:textId="77777777" w:rsidR="006023DF" w:rsidRPr="00220348" w:rsidRDefault="006023DF" w:rsidP="006023DF">
            <w:pPr>
              <w:jc w:val="center"/>
              <w:rPr>
                <w:sz w:val="16"/>
                <w:szCs w:val="16"/>
              </w:rPr>
            </w:pPr>
          </w:p>
        </w:tc>
        <w:tc>
          <w:tcPr>
            <w:tcW w:w="397" w:type="dxa"/>
            <w:shd w:val="pct15" w:color="auto" w:fill="auto"/>
            <w:vAlign w:val="center"/>
          </w:tcPr>
          <w:p w14:paraId="38FE2395" w14:textId="629B7E25" w:rsidR="006023DF" w:rsidRPr="00220348" w:rsidRDefault="006023DF" w:rsidP="006023DF">
            <w:pPr>
              <w:jc w:val="center"/>
              <w:rPr>
                <w:sz w:val="16"/>
                <w:szCs w:val="16"/>
              </w:rPr>
            </w:pPr>
            <w:r w:rsidRPr="00220348">
              <w:rPr>
                <w:sz w:val="16"/>
                <w:szCs w:val="16"/>
              </w:rPr>
              <w:t>0.8</w:t>
            </w:r>
          </w:p>
        </w:tc>
        <w:tc>
          <w:tcPr>
            <w:tcW w:w="397" w:type="dxa"/>
            <w:shd w:val="pct15" w:color="auto" w:fill="auto"/>
            <w:vAlign w:val="center"/>
          </w:tcPr>
          <w:p w14:paraId="08A7DCA8" w14:textId="6883BC6F" w:rsidR="006023DF" w:rsidRPr="00220348" w:rsidRDefault="006023DF" w:rsidP="006023DF">
            <w:pPr>
              <w:jc w:val="center"/>
              <w:rPr>
                <w:sz w:val="16"/>
                <w:szCs w:val="16"/>
              </w:rPr>
            </w:pPr>
            <w:r w:rsidRPr="00220348">
              <w:rPr>
                <w:sz w:val="16"/>
                <w:szCs w:val="16"/>
              </w:rPr>
              <w:t>0.8</w:t>
            </w:r>
          </w:p>
        </w:tc>
      </w:tr>
      <w:tr w:rsidR="006023DF" w:rsidRPr="00220348" w14:paraId="7979D12B" w14:textId="77777777" w:rsidTr="00DB73E5">
        <w:tc>
          <w:tcPr>
            <w:tcW w:w="397" w:type="dxa"/>
            <w:vAlign w:val="center"/>
          </w:tcPr>
          <w:p w14:paraId="723281BA" w14:textId="77777777" w:rsidR="006023DF" w:rsidRPr="00220348" w:rsidRDefault="006023DF" w:rsidP="00D062E6">
            <w:pPr>
              <w:jc w:val="center"/>
              <w:rPr>
                <w:color w:val="FF0000"/>
                <w:sz w:val="16"/>
                <w:szCs w:val="16"/>
              </w:rPr>
            </w:pPr>
            <w:r w:rsidRPr="00220348">
              <w:rPr>
                <w:color w:val="FF0000"/>
                <w:sz w:val="16"/>
                <w:szCs w:val="16"/>
              </w:rPr>
              <w:t>A</w:t>
            </w:r>
          </w:p>
        </w:tc>
        <w:tc>
          <w:tcPr>
            <w:tcW w:w="397" w:type="dxa"/>
            <w:shd w:val="pct15" w:color="auto" w:fill="auto"/>
            <w:vAlign w:val="center"/>
          </w:tcPr>
          <w:p w14:paraId="16A7ADF1" w14:textId="77777777" w:rsidR="006023DF" w:rsidRPr="00220348" w:rsidRDefault="006023DF" w:rsidP="00D062E6">
            <w:pPr>
              <w:jc w:val="center"/>
              <w:rPr>
                <w:sz w:val="16"/>
                <w:szCs w:val="16"/>
              </w:rPr>
            </w:pPr>
          </w:p>
        </w:tc>
        <w:tc>
          <w:tcPr>
            <w:tcW w:w="397" w:type="dxa"/>
            <w:shd w:val="pct15" w:color="auto" w:fill="auto"/>
            <w:vAlign w:val="center"/>
          </w:tcPr>
          <w:p w14:paraId="39C8A349" w14:textId="77777777" w:rsidR="006023DF" w:rsidRPr="00220348" w:rsidRDefault="006023DF" w:rsidP="00D062E6">
            <w:pPr>
              <w:jc w:val="center"/>
              <w:rPr>
                <w:sz w:val="16"/>
                <w:szCs w:val="16"/>
              </w:rPr>
            </w:pPr>
            <w:r w:rsidRPr="00220348">
              <w:rPr>
                <w:sz w:val="16"/>
                <w:szCs w:val="16"/>
              </w:rPr>
              <w:t>1</w:t>
            </w:r>
          </w:p>
        </w:tc>
        <w:tc>
          <w:tcPr>
            <w:tcW w:w="397" w:type="dxa"/>
            <w:shd w:val="pct15" w:color="auto" w:fill="auto"/>
            <w:vAlign w:val="center"/>
          </w:tcPr>
          <w:p w14:paraId="612CEBDA" w14:textId="77777777" w:rsidR="006023DF" w:rsidRPr="00220348" w:rsidRDefault="006023DF" w:rsidP="00D062E6">
            <w:pPr>
              <w:jc w:val="center"/>
              <w:rPr>
                <w:sz w:val="16"/>
                <w:szCs w:val="16"/>
              </w:rPr>
            </w:pPr>
          </w:p>
        </w:tc>
        <w:tc>
          <w:tcPr>
            <w:tcW w:w="397" w:type="dxa"/>
            <w:shd w:val="pct15" w:color="auto" w:fill="auto"/>
            <w:vAlign w:val="center"/>
          </w:tcPr>
          <w:p w14:paraId="1360FD37" w14:textId="77777777" w:rsidR="006023DF" w:rsidRPr="00220348" w:rsidRDefault="006023DF" w:rsidP="00D062E6">
            <w:pPr>
              <w:jc w:val="center"/>
              <w:rPr>
                <w:sz w:val="16"/>
                <w:szCs w:val="16"/>
              </w:rPr>
            </w:pPr>
            <w:r w:rsidRPr="00220348">
              <w:rPr>
                <w:sz w:val="16"/>
                <w:szCs w:val="16"/>
              </w:rPr>
              <w:t>1</w:t>
            </w:r>
          </w:p>
        </w:tc>
        <w:tc>
          <w:tcPr>
            <w:tcW w:w="397" w:type="dxa"/>
            <w:shd w:val="pct15" w:color="auto" w:fill="auto"/>
            <w:vAlign w:val="center"/>
          </w:tcPr>
          <w:p w14:paraId="0ADED37E" w14:textId="77777777" w:rsidR="006023DF" w:rsidRPr="00220348" w:rsidRDefault="006023DF" w:rsidP="00D062E6">
            <w:pPr>
              <w:jc w:val="center"/>
              <w:rPr>
                <w:sz w:val="16"/>
                <w:szCs w:val="16"/>
              </w:rPr>
            </w:pPr>
          </w:p>
        </w:tc>
        <w:tc>
          <w:tcPr>
            <w:tcW w:w="397" w:type="dxa"/>
            <w:shd w:val="pct15" w:color="auto" w:fill="auto"/>
            <w:vAlign w:val="center"/>
          </w:tcPr>
          <w:p w14:paraId="21643835" w14:textId="77777777" w:rsidR="006023DF" w:rsidRPr="00220348" w:rsidRDefault="006023DF" w:rsidP="00D062E6">
            <w:pPr>
              <w:jc w:val="center"/>
              <w:rPr>
                <w:sz w:val="16"/>
                <w:szCs w:val="16"/>
              </w:rPr>
            </w:pPr>
          </w:p>
        </w:tc>
        <w:tc>
          <w:tcPr>
            <w:tcW w:w="397" w:type="dxa"/>
            <w:shd w:val="pct15" w:color="auto" w:fill="auto"/>
            <w:vAlign w:val="center"/>
          </w:tcPr>
          <w:p w14:paraId="1CCCFBE8" w14:textId="77777777" w:rsidR="006023DF" w:rsidRPr="00220348" w:rsidRDefault="006023DF" w:rsidP="00D062E6">
            <w:pPr>
              <w:jc w:val="center"/>
              <w:rPr>
                <w:sz w:val="16"/>
                <w:szCs w:val="16"/>
              </w:rPr>
            </w:pPr>
          </w:p>
        </w:tc>
        <w:tc>
          <w:tcPr>
            <w:tcW w:w="397" w:type="dxa"/>
            <w:shd w:val="pct15" w:color="auto" w:fill="auto"/>
          </w:tcPr>
          <w:p w14:paraId="7EE8C506" w14:textId="77777777" w:rsidR="006023DF" w:rsidRPr="00220348" w:rsidRDefault="006023DF" w:rsidP="00D062E6">
            <w:pPr>
              <w:jc w:val="center"/>
              <w:rPr>
                <w:sz w:val="16"/>
                <w:szCs w:val="16"/>
              </w:rPr>
            </w:pPr>
          </w:p>
        </w:tc>
        <w:tc>
          <w:tcPr>
            <w:tcW w:w="397" w:type="dxa"/>
            <w:shd w:val="pct15" w:color="auto" w:fill="auto"/>
          </w:tcPr>
          <w:p w14:paraId="42DB7DE7" w14:textId="77777777" w:rsidR="006023DF" w:rsidRPr="00220348" w:rsidRDefault="006023DF" w:rsidP="00D062E6">
            <w:pPr>
              <w:jc w:val="center"/>
              <w:rPr>
                <w:sz w:val="16"/>
                <w:szCs w:val="16"/>
              </w:rPr>
            </w:pPr>
          </w:p>
        </w:tc>
      </w:tr>
      <w:tr w:rsidR="006023DF" w:rsidRPr="00220348" w14:paraId="57320684" w14:textId="77777777" w:rsidTr="00DB73E5">
        <w:tc>
          <w:tcPr>
            <w:tcW w:w="397" w:type="dxa"/>
            <w:vAlign w:val="center"/>
          </w:tcPr>
          <w:p w14:paraId="515A5F0C" w14:textId="77777777" w:rsidR="006023DF" w:rsidRPr="00220348" w:rsidRDefault="006023DF" w:rsidP="006023DF">
            <w:pPr>
              <w:jc w:val="center"/>
              <w:rPr>
                <w:color w:val="FF0000"/>
                <w:sz w:val="16"/>
                <w:szCs w:val="16"/>
              </w:rPr>
            </w:pPr>
            <w:r w:rsidRPr="00220348">
              <w:rPr>
                <w:color w:val="FF0000"/>
                <w:sz w:val="16"/>
                <w:szCs w:val="16"/>
              </w:rPr>
              <w:t>B</w:t>
            </w:r>
          </w:p>
        </w:tc>
        <w:tc>
          <w:tcPr>
            <w:tcW w:w="397" w:type="dxa"/>
            <w:shd w:val="pct15" w:color="auto" w:fill="auto"/>
            <w:vAlign w:val="center"/>
          </w:tcPr>
          <w:p w14:paraId="12FD3617" w14:textId="77777777" w:rsidR="006023DF" w:rsidRPr="00220348" w:rsidRDefault="006023DF" w:rsidP="006023DF">
            <w:pPr>
              <w:jc w:val="center"/>
              <w:rPr>
                <w:sz w:val="16"/>
                <w:szCs w:val="16"/>
              </w:rPr>
            </w:pPr>
          </w:p>
        </w:tc>
        <w:tc>
          <w:tcPr>
            <w:tcW w:w="397" w:type="dxa"/>
            <w:shd w:val="pct15" w:color="auto" w:fill="auto"/>
            <w:vAlign w:val="center"/>
          </w:tcPr>
          <w:p w14:paraId="1710C4F5" w14:textId="77777777" w:rsidR="006023DF" w:rsidRPr="00220348" w:rsidRDefault="006023DF" w:rsidP="006023DF">
            <w:pPr>
              <w:jc w:val="center"/>
              <w:rPr>
                <w:sz w:val="16"/>
                <w:szCs w:val="16"/>
              </w:rPr>
            </w:pPr>
          </w:p>
        </w:tc>
        <w:tc>
          <w:tcPr>
            <w:tcW w:w="397" w:type="dxa"/>
            <w:shd w:val="pct15" w:color="auto" w:fill="auto"/>
            <w:vAlign w:val="center"/>
          </w:tcPr>
          <w:p w14:paraId="7960B21C" w14:textId="385A5F6A" w:rsidR="006023DF" w:rsidRPr="00220348" w:rsidRDefault="006023DF" w:rsidP="006023DF">
            <w:pPr>
              <w:jc w:val="center"/>
              <w:rPr>
                <w:sz w:val="16"/>
                <w:szCs w:val="16"/>
              </w:rPr>
            </w:pPr>
            <w:r w:rsidRPr="00220348">
              <w:rPr>
                <w:sz w:val="16"/>
                <w:szCs w:val="16"/>
              </w:rPr>
              <w:t>0.8</w:t>
            </w:r>
          </w:p>
        </w:tc>
        <w:tc>
          <w:tcPr>
            <w:tcW w:w="397" w:type="dxa"/>
            <w:shd w:val="pct15" w:color="auto" w:fill="auto"/>
            <w:vAlign w:val="center"/>
          </w:tcPr>
          <w:p w14:paraId="0D9DC47A" w14:textId="77777777" w:rsidR="006023DF" w:rsidRPr="00220348" w:rsidRDefault="006023DF" w:rsidP="006023DF">
            <w:pPr>
              <w:jc w:val="center"/>
              <w:rPr>
                <w:sz w:val="16"/>
                <w:szCs w:val="16"/>
              </w:rPr>
            </w:pPr>
          </w:p>
        </w:tc>
        <w:tc>
          <w:tcPr>
            <w:tcW w:w="397" w:type="dxa"/>
            <w:shd w:val="pct15" w:color="auto" w:fill="auto"/>
            <w:vAlign w:val="center"/>
          </w:tcPr>
          <w:p w14:paraId="788729CC" w14:textId="77777777" w:rsidR="006023DF" w:rsidRPr="00220348" w:rsidRDefault="006023DF" w:rsidP="006023DF">
            <w:pPr>
              <w:jc w:val="center"/>
              <w:rPr>
                <w:sz w:val="16"/>
                <w:szCs w:val="16"/>
              </w:rPr>
            </w:pPr>
          </w:p>
        </w:tc>
        <w:tc>
          <w:tcPr>
            <w:tcW w:w="397" w:type="dxa"/>
            <w:shd w:val="pct15" w:color="auto" w:fill="auto"/>
            <w:vAlign w:val="center"/>
          </w:tcPr>
          <w:p w14:paraId="745B8120" w14:textId="77777777" w:rsidR="006023DF" w:rsidRPr="00220348" w:rsidRDefault="006023DF" w:rsidP="006023DF">
            <w:pPr>
              <w:jc w:val="center"/>
              <w:rPr>
                <w:sz w:val="16"/>
                <w:szCs w:val="16"/>
              </w:rPr>
            </w:pPr>
          </w:p>
        </w:tc>
        <w:tc>
          <w:tcPr>
            <w:tcW w:w="397" w:type="dxa"/>
            <w:shd w:val="pct15" w:color="auto" w:fill="auto"/>
            <w:vAlign w:val="center"/>
          </w:tcPr>
          <w:p w14:paraId="757598F1" w14:textId="77777777" w:rsidR="006023DF" w:rsidRPr="00220348" w:rsidRDefault="006023DF" w:rsidP="006023DF">
            <w:pPr>
              <w:jc w:val="center"/>
              <w:rPr>
                <w:sz w:val="16"/>
                <w:szCs w:val="16"/>
              </w:rPr>
            </w:pPr>
          </w:p>
        </w:tc>
        <w:tc>
          <w:tcPr>
            <w:tcW w:w="397" w:type="dxa"/>
            <w:shd w:val="pct15" w:color="auto" w:fill="auto"/>
            <w:vAlign w:val="center"/>
          </w:tcPr>
          <w:p w14:paraId="3B793A2E" w14:textId="1F827830" w:rsidR="006023DF" w:rsidRPr="00220348" w:rsidRDefault="006023DF" w:rsidP="006023DF">
            <w:pPr>
              <w:jc w:val="center"/>
              <w:rPr>
                <w:sz w:val="16"/>
                <w:szCs w:val="16"/>
              </w:rPr>
            </w:pPr>
            <w:r w:rsidRPr="00220348">
              <w:rPr>
                <w:sz w:val="16"/>
                <w:szCs w:val="16"/>
              </w:rPr>
              <w:t>0.8</w:t>
            </w:r>
          </w:p>
        </w:tc>
        <w:tc>
          <w:tcPr>
            <w:tcW w:w="397" w:type="dxa"/>
            <w:shd w:val="pct15" w:color="auto" w:fill="auto"/>
            <w:vAlign w:val="center"/>
          </w:tcPr>
          <w:p w14:paraId="34B9CE74" w14:textId="014F0063" w:rsidR="006023DF" w:rsidRPr="00220348" w:rsidRDefault="006023DF" w:rsidP="006023DF">
            <w:pPr>
              <w:jc w:val="center"/>
              <w:rPr>
                <w:sz w:val="16"/>
                <w:szCs w:val="16"/>
              </w:rPr>
            </w:pPr>
            <w:r w:rsidRPr="00220348">
              <w:rPr>
                <w:sz w:val="16"/>
                <w:szCs w:val="16"/>
              </w:rPr>
              <w:t>0.8</w:t>
            </w:r>
          </w:p>
        </w:tc>
      </w:tr>
    </w:tbl>
    <w:p w14:paraId="6AFB1DA7" w14:textId="77777777" w:rsidR="006023DF" w:rsidRPr="006023DF" w:rsidRDefault="006023DF" w:rsidP="00016FE6">
      <w:pPr>
        <w:autoSpaceDE w:val="0"/>
        <w:autoSpaceDN w:val="0"/>
        <w:adjustRightInd w:val="0"/>
        <w:ind w:left="709"/>
        <w:rPr>
          <w:sz w:val="20"/>
          <w:szCs w:val="20"/>
          <w:lang w:eastAsia="ru-RU"/>
        </w:rPr>
      </w:pPr>
    </w:p>
    <w:p w14:paraId="2842E406" w14:textId="3116F76A" w:rsidR="00016FE6" w:rsidRPr="00DA5DE6" w:rsidRDefault="00DA5DE6" w:rsidP="006023DF">
      <w:pPr>
        <w:autoSpaceDE w:val="0"/>
        <w:autoSpaceDN w:val="0"/>
        <w:adjustRightInd w:val="0"/>
        <w:ind w:left="709"/>
        <w:rPr>
          <w:sz w:val="20"/>
          <w:szCs w:val="20"/>
          <w:lang w:eastAsia="ru-RU"/>
        </w:rPr>
      </w:pPr>
      <w:r>
        <w:rPr>
          <w:sz w:val="20"/>
          <w:szCs w:val="20"/>
          <w:lang w:eastAsia="ru-RU"/>
        </w:rPr>
        <w:t>Empty</w:t>
      </w:r>
      <w:r w:rsidRPr="00DA5DE6">
        <w:rPr>
          <w:sz w:val="20"/>
          <w:szCs w:val="20"/>
          <w:lang w:eastAsia="ru-RU"/>
        </w:rPr>
        <w:t xml:space="preserve"> </w:t>
      </w:r>
      <w:r>
        <w:rPr>
          <w:sz w:val="20"/>
          <w:szCs w:val="20"/>
          <w:lang w:eastAsia="ru-RU"/>
        </w:rPr>
        <w:t>cells</w:t>
      </w:r>
      <w:r w:rsidRPr="00DA5DE6">
        <w:rPr>
          <w:sz w:val="20"/>
          <w:szCs w:val="20"/>
          <w:lang w:eastAsia="ru-RU"/>
        </w:rPr>
        <w:t xml:space="preserve"> </w:t>
      </w:r>
      <w:r>
        <w:rPr>
          <w:sz w:val="20"/>
          <w:szCs w:val="20"/>
          <w:lang w:eastAsia="ru-RU"/>
        </w:rPr>
        <w:t>are</w:t>
      </w:r>
      <w:r w:rsidRPr="00DA5DE6">
        <w:rPr>
          <w:sz w:val="20"/>
          <w:szCs w:val="20"/>
          <w:lang w:eastAsia="ru-RU"/>
        </w:rPr>
        <w:t xml:space="preserve"> </w:t>
      </w:r>
      <w:r>
        <w:rPr>
          <w:sz w:val="20"/>
          <w:szCs w:val="20"/>
          <w:lang w:eastAsia="ru-RU"/>
        </w:rPr>
        <w:t>shown</w:t>
      </w:r>
      <w:r w:rsidRPr="00DA5DE6">
        <w:rPr>
          <w:sz w:val="20"/>
          <w:szCs w:val="20"/>
          <w:lang w:eastAsia="ru-RU"/>
        </w:rPr>
        <w:t xml:space="preserve"> </w:t>
      </w:r>
      <w:r>
        <w:rPr>
          <w:sz w:val="20"/>
          <w:szCs w:val="20"/>
          <w:lang w:eastAsia="ru-RU"/>
        </w:rPr>
        <w:t>on</w:t>
      </w:r>
      <w:r w:rsidRPr="00DA5DE6">
        <w:rPr>
          <w:sz w:val="20"/>
          <w:szCs w:val="20"/>
          <w:lang w:eastAsia="ru-RU"/>
        </w:rPr>
        <w:t xml:space="preserve"> </w:t>
      </w:r>
      <w:r>
        <w:rPr>
          <w:sz w:val="20"/>
          <w:szCs w:val="20"/>
          <w:lang w:eastAsia="ru-RU"/>
        </w:rPr>
        <w:t>the</w:t>
      </w:r>
      <w:r w:rsidRPr="00DA5DE6">
        <w:rPr>
          <w:sz w:val="20"/>
          <w:szCs w:val="20"/>
          <w:lang w:eastAsia="ru-RU"/>
        </w:rPr>
        <w:t xml:space="preserve"> </w:t>
      </w:r>
      <w:r>
        <w:rPr>
          <w:sz w:val="20"/>
          <w:szCs w:val="20"/>
          <w:lang w:eastAsia="ru-RU"/>
        </w:rPr>
        <w:t>figure instead of zeros</w:t>
      </w:r>
      <w:r w:rsidR="006023DF" w:rsidRPr="00DA5DE6">
        <w:rPr>
          <w:sz w:val="20"/>
          <w:szCs w:val="20"/>
          <w:lang w:eastAsia="ru-RU"/>
        </w:rPr>
        <w:t xml:space="preserve">. </w:t>
      </w:r>
      <w:r>
        <w:rPr>
          <w:sz w:val="20"/>
          <w:szCs w:val="20"/>
          <w:lang w:eastAsia="ru-RU"/>
        </w:rPr>
        <w:t>Note</w:t>
      </w:r>
      <w:r w:rsidRPr="00DA5DE6">
        <w:rPr>
          <w:sz w:val="20"/>
          <w:szCs w:val="20"/>
          <w:lang w:eastAsia="ru-RU"/>
        </w:rPr>
        <w:t xml:space="preserve"> </w:t>
      </w:r>
      <w:r>
        <w:rPr>
          <w:sz w:val="20"/>
          <w:szCs w:val="20"/>
          <w:lang w:eastAsia="ru-RU"/>
        </w:rPr>
        <w:t>that</w:t>
      </w:r>
      <w:r w:rsidRPr="00DA5DE6">
        <w:rPr>
          <w:sz w:val="20"/>
          <w:szCs w:val="20"/>
          <w:lang w:eastAsia="ru-RU"/>
        </w:rPr>
        <w:t xml:space="preserve"> </w:t>
      </w:r>
      <w:r>
        <w:rPr>
          <w:sz w:val="20"/>
          <w:szCs w:val="20"/>
          <w:lang w:eastAsia="ru-RU"/>
        </w:rPr>
        <w:t>some</w:t>
      </w:r>
      <w:r w:rsidRPr="00DA5DE6">
        <w:rPr>
          <w:sz w:val="20"/>
          <w:szCs w:val="20"/>
          <w:lang w:eastAsia="ru-RU"/>
        </w:rPr>
        <w:t xml:space="preserve"> </w:t>
      </w:r>
      <w:r>
        <w:rPr>
          <w:sz w:val="20"/>
          <w:szCs w:val="20"/>
          <w:lang w:eastAsia="ru-RU"/>
        </w:rPr>
        <w:t>co</w:t>
      </w:r>
      <w:r w:rsidRPr="00DA5DE6">
        <w:rPr>
          <w:sz w:val="20"/>
          <w:szCs w:val="20"/>
          <w:lang w:eastAsia="ru-RU"/>
        </w:rPr>
        <w:t>-</w:t>
      </w:r>
      <w:r>
        <w:rPr>
          <w:sz w:val="20"/>
          <w:szCs w:val="20"/>
          <w:lang w:eastAsia="ru-RU"/>
        </w:rPr>
        <w:t>occurrences</w:t>
      </w:r>
      <w:r w:rsidRPr="00DA5DE6">
        <w:rPr>
          <w:sz w:val="20"/>
          <w:szCs w:val="20"/>
          <w:lang w:eastAsia="ru-RU"/>
        </w:rPr>
        <w:t xml:space="preserve"> </w:t>
      </w:r>
      <w:r>
        <w:rPr>
          <w:sz w:val="20"/>
          <w:szCs w:val="20"/>
          <w:lang w:eastAsia="ru-RU"/>
        </w:rPr>
        <w:t>of</w:t>
      </w:r>
      <w:r w:rsidRPr="00DA5DE6">
        <w:rPr>
          <w:sz w:val="20"/>
          <w:szCs w:val="20"/>
          <w:lang w:eastAsia="ru-RU"/>
        </w:rPr>
        <w:t xml:space="preserve"> </w:t>
      </w:r>
      <w:r>
        <w:rPr>
          <w:sz w:val="20"/>
          <w:szCs w:val="20"/>
          <w:lang w:eastAsia="ru-RU"/>
        </w:rPr>
        <w:t>terms</w:t>
      </w:r>
      <w:r w:rsidRPr="00DA5DE6">
        <w:rPr>
          <w:sz w:val="20"/>
          <w:szCs w:val="20"/>
          <w:lang w:eastAsia="ru-RU"/>
        </w:rPr>
        <w:t xml:space="preserve"> </w:t>
      </w:r>
      <w:r>
        <w:rPr>
          <w:sz w:val="20"/>
          <w:szCs w:val="20"/>
          <w:lang w:eastAsia="ru-RU"/>
        </w:rPr>
        <w:t>not</w:t>
      </w:r>
      <w:r w:rsidRPr="00DA5DE6">
        <w:rPr>
          <w:sz w:val="20"/>
          <w:szCs w:val="20"/>
          <w:lang w:eastAsia="ru-RU"/>
        </w:rPr>
        <w:t xml:space="preserve"> </w:t>
      </w:r>
      <w:r>
        <w:rPr>
          <w:sz w:val="20"/>
          <w:szCs w:val="20"/>
          <w:lang w:eastAsia="ru-RU"/>
        </w:rPr>
        <w:t>with themselves</w:t>
      </w:r>
      <w:r w:rsidR="006023DF" w:rsidRPr="00DA5DE6">
        <w:rPr>
          <w:sz w:val="20"/>
          <w:szCs w:val="20"/>
          <w:lang w:eastAsia="ru-RU"/>
        </w:rPr>
        <w:t xml:space="preserve"> – </w:t>
      </w:r>
      <w:r>
        <w:rPr>
          <w:sz w:val="20"/>
          <w:szCs w:val="20"/>
          <w:lang w:eastAsia="ru-RU"/>
        </w:rPr>
        <w:t>similitudes</w:t>
      </w:r>
      <w:r w:rsidR="006023DF" w:rsidRPr="00DA5DE6">
        <w:rPr>
          <w:sz w:val="20"/>
          <w:szCs w:val="20"/>
          <w:lang w:eastAsia="ru-RU"/>
        </w:rPr>
        <w:t xml:space="preserve"> – </w:t>
      </w:r>
      <w:r>
        <w:rPr>
          <w:sz w:val="20"/>
          <w:szCs w:val="20"/>
          <w:lang w:eastAsia="ru-RU"/>
        </w:rPr>
        <w:t>are nonzero</w:t>
      </w:r>
      <w:r w:rsidR="006023DF" w:rsidRPr="00DA5DE6">
        <w:rPr>
          <w:sz w:val="20"/>
          <w:szCs w:val="20"/>
          <w:lang w:eastAsia="ru-RU"/>
        </w:rPr>
        <w:t>.</w:t>
      </w:r>
    </w:p>
    <w:p w14:paraId="6B5573F6" w14:textId="484EA23F" w:rsidR="00904196" w:rsidRPr="00DA5DE6" w:rsidRDefault="00904196" w:rsidP="006023DF">
      <w:pPr>
        <w:autoSpaceDE w:val="0"/>
        <w:autoSpaceDN w:val="0"/>
        <w:adjustRightInd w:val="0"/>
        <w:ind w:left="709"/>
        <w:rPr>
          <w:sz w:val="20"/>
          <w:szCs w:val="20"/>
          <w:lang w:eastAsia="ru-RU"/>
        </w:rPr>
      </w:pPr>
    </w:p>
    <w:p w14:paraId="0BB32AB9" w14:textId="782CB092" w:rsidR="00904196" w:rsidRPr="00DE0061" w:rsidRDefault="00E32C53" w:rsidP="006023DF">
      <w:pPr>
        <w:autoSpaceDE w:val="0"/>
        <w:autoSpaceDN w:val="0"/>
        <w:adjustRightInd w:val="0"/>
        <w:ind w:left="709"/>
        <w:rPr>
          <w:rFonts w:eastAsiaTheme="minorHAnsi"/>
          <w:sz w:val="20"/>
          <w:szCs w:val="20"/>
          <w:lang w:eastAsia="ru-RU"/>
        </w:rPr>
      </w:pPr>
      <w:r w:rsidRPr="002135C9">
        <w:rPr>
          <w:rFonts w:eastAsiaTheme="minorHAnsi"/>
          <w:sz w:val="20"/>
          <w:szCs w:val="20"/>
          <w:lang w:eastAsia="ru-RU"/>
        </w:rPr>
        <w:t>(</w:t>
      </w:r>
      <w:r w:rsidR="002135C9">
        <w:rPr>
          <w:rFonts w:eastAsiaTheme="minorHAnsi"/>
          <w:sz w:val="20"/>
          <w:szCs w:val="20"/>
          <w:lang w:eastAsia="ru-RU"/>
        </w:rPr>
        <w:t>Relevance</w:t>
      </w:r>
      <w:r w:rsidR="002135C9" w:rsidRPr="002135C9">
        <w:rPr>
          <w:rFonts w:eastAsiaTheme="minorHAnsi"/>
          <w:sz w:val="20"/>
          <w:szCs w:val="20"/>
          <w:lang w:eastAsia="ru-RU"/>
        </w:rPr>
        <w:t xml:space="preserve"> </w:t>
      </w:r>
      <w:r w:rsidR="002135C9">
        <w:rPr>
          <w:rFonts w:eastAsiaTheme="minorHAnsi"/>
          <w:sz w:val="20"/>
          <w:szCs w:val="20"/>
          <w:lang w:eastAsia="ru-RU"/>
        </w:rPr>
        <w:t>and</w:t>
      </w:r>
      <w:r w:rsidR="002135C9" w:rsidRPr="002135C9">
        <w:rPr>
          <w:rFonts w:eastAsiaTheme="minorHAnsi"/>
          <w:sz w:val="20"/>
          <w:szCs w:val="20"/>
          <w:lang w:eastAsia="ru-RU"/>
        </w:rPr>
        <w:t xml:space="preserve"> </w:t>
      </w:r>
      <w:r w:rsidR="002135C9">
        <w:rPr>
          <w:rFonts w:eastAsiaTheme="minorHAnsi"/>
          <w:sz w:val="20"/>
          <w:szCs w:val="20"/>
          <w:lang w:eastAsia="ru-RU"/>
        </w:rPr>
        <w:t>similitude</w:t>
      </w:r>
      <w:r w:rsidR="002135C9" w:rsidRPr="002135C9">
        <w:rPr>
          <w:rFonts w:eastAsiaTheme="minorHAnsi"/>
          <w:sz w:val="20"/>
          <w:szCs w:val="20"/>
          <w:lang w:eastAsia="ru-RU"/>
        </w:rPr>
        <w:t xml:space="preserve"> </w:t>
      </w:r>
      <w:r w:rsidR="002135C9">
        <w:rPr>
          <w:rFonts w:eastAsiaTheme="minorHAnsi"/>
          <w:sz w:val="20"/>
          <w:szCs w:val="20"/>
          <w:lang w:eastAsia="ru-RU"/>
        </w:rPr>
        <w:t>are</w:t>
      </w:r>
      <w:r w:rsidR="002135C9" w:rsidRPr="002135C9">
        <w:rPr>
          <w:rFonts w:eastAsiaTheme="minorHAnsi"/>
          <w:sz w:val="20"/>
          <w:szCs w:val="20"/>
          <w:lang w:eastAsia="ru-RU"/>
        </w:rPr>
        <w:t xml:space="preserve"> </w:t>
      </w:r>
      <w:r w:rsidR="002135C9">
        <w:rPr>
          <w:rFonts w:eastAsiaTheme="minorHAnsi"/>
          <w:sz w:val="20"/>
          <w:szCs w:val="20"/>
          <w:lang w:eastAsia="ru-RU"/>
        </w:rPr>
        <w:t>concepts</w:t>
      </w:r>
      <w:r w:rsidR="002135C9" w:rsidRPr="002135C9">
        <w:rPr>
          <w:rFonts w:eastAsiaTheme="minorHAnsi"/>
          <w:sz w:val="20"/>
          <w:szCs w:val="20"/>
          <w:lang w:eastAsia="ru-RU"/>
        </w:rPr>
        <w:t xml:space="preserve"> </w:t>
      </w:r>
      <w:r w:rsidR="002135C9">
        <w:rPr>
          <w:rFonts w:eastAsiaTheme="minorHAnsi"/>
          <w:sz w:val="20"/>
          <w:szCs w:val="20"/>
          <w:lang w:eastAsia="ru-RU"/>
        </w:rPr>
        <w:t>in</w:t>
      </w:r>
      <w:r w:rsidR="002135C9" w:rsidRPr="002135C9">
        <w:rPr>
          <w:rFonts w:eastAsiaTheme="minorHAnsi"/>
          <w:sz w:val="20"/>
          <w:szCs w:val="20"/>
          <w:lang w:eastAsia="ru-RU"/>
        </w:rPr>
        <w:t xml:space="preserve"> </w:t>
      </w:r>
      <w:r w:rsidR="002135C9">
        <w:rPr>
          <w:rFonts w:eastAsiaTheme="minorHAnsi"/>
          <w:sz w:val="20"/>
          <w:szCs w:val="20"/>
          <w:lang w:eastAsia="ru-RU"/>
        </w:rPr>
        <w:t>the</w:t>
      </w:r>
      <w:r w:rsidR="002135C9" w:rsidRPr="002135C9">
        <w:rPr>
          <w:rFonts w:eastAsiaTheme="minorHAnsi"/>
          <w:sz w:val="20"/>
          <w:szCs w:val="20"/>
          <w:lang w:eastAsia="ru-RU"/>
        </w:rPr>
        <w:t xml:space="preserve"> </w:t>
      </w:r>
      <w:r w:rsidR="002135C9">
        <w:rPr>
          <w:rFonts w:eastAsiaTheme="minorHAnsi"/>
          <w:sz w:val="20"/>
          <w:szCs w:val="20"/>
          <w:lang w:eastAsia="ru-RU"/>
        </w:rPr>
        <w:t>same</w:t>
      </w:r>
      <w:r w:rsidR="002135C9" w:rsidRPr="002135C9">
        <w:rPr>
          <w:rFonts w:eastAsiaTheme="minorHAnsi"/>
          <w:sz w:val="20"/>
          <w:szCs w:val="20"/>
          <w:lang w:eastAsia="ru-RU"/>
        </w:rPr>
        <w:t xml:space="preserve"> </w:t>
      </w:r>
      <w:r w:rsidR="002135C9">
        <w:rPr>
          <w:rFonts w:eastAsiaTheme="minorHAnsi"/>
          <w:sz w:val="20"/>
          <w:szCs w:val="20"/>
          <w:lang w:eastAsia="ru-RU"/>
        </w:rPr>
        <w:t>line</w:t>
      </w:r>
      <w:r w:rsidR="00904196" w:rsidRPr="002135C9">
        <w:rPr>
          <w:rFonts w:eastAsiaTheme="minorHAnsi"/>
          <w:sz w:val="20"/>
          <w:szCs w:val="20"/>
          <w:lang w:eastAsia="ru-RU"/>
        </w:rPr>
        <w:t xml:space="preserve">, </w:t>
      </w:r>
      <w:r w:rsidR="002135C9">
        <w:rPr>
          <w:rFonts w:eastAsiaTheme="minorHAnsi"/>
          <w:sz w:val="20"/>
          <w:szCs w:val="20"/>
          <w:lang w:eastAsia="ru-RU"/>
        </w:rPr>
        <w:t>juxtaposed</w:t>
      </w:r>
      <w:r w:rsidR="00904196" w:rsidRPr="002135C9">
        <w:rPr>
          <w:rFonts w:eastAsiaTheme="minorHAnsi"/>
          <w:sz w:val="20"/>
          <w:szCs w:val="20"/>
          <w:lang w:eastAsia="ru-RU"/>
        </w:rPr>
        <w:t xml:space="preserve">: </w:t>
      </w:r>
      <w:r w:rsidR="002135C9">
        <w:rPr>
          <w:rFonts w:eastAsiaTheme="minorHAnsi"/>
          <w:sz w:val="20"/>
          <w:szCs w:val="20"/>
          <w:lang w:eastAsia="ru-RU"/>
        </w:rPr>
        <w:t>relevance is the importance of co-occurrence of the term with own self</w:t>
      </w:r>
      <w:r w:rsidR="00904196" w:rsidRPr="002135C9">
        <w:rPr>
          <w:rFonts w:eastAsiaTheme="minorHAnsi"/>
          <w:sz w:val="20"/>
          <w:szCs w:val="20"/>
          <w:lang w:eastAsia="ru-RU"/>
        </w:rPr>
        <w:t xml:space="preserve">, </w:t>
      </w:r>
      <w:r w:rsidR="002135C9">
        <w:rPr>
          <w:rFonts w:eastAsiaTheme="minorHAnsi"/>
          <w:sz w:val="20"/>
          <w:szCs w:val="20"/>
          <w:lang w:eastAsia="ru-RU"/>
        </w:rPr>
        <w:t>and</w:t>
      </w:r>
      <w:r w:rsidR="002135C9" w:rsidRPr="002135C9">
        <w:rPr>
          <w:rFonts w:eastAsiaTheme="minorHAnsi"/>
          <w:sz w:val="20"/>
          <w:szCs w:val="20"/>
          <w:lang w:eastAsia="ru-RU"/>
        </w:rPr>
        <w:t xml:space="preserve"> </w:t>
      </w:r>
      <w:r w:rsidR="002135C9">
        <w:rPr>
          <w:rFonts w:eastAsiaTheme="minorHAnsi"/>
          <w:sz w:val="20"/>
          <w:szCs w:val="20"/>
          <w:lang w:eastAsia="ru-RU"/>
        </w:rPr>
        <w:t>similitude</w:t>
      </w:r>
      <w:r w:rsidR="00904196" w:rsidRPr="002135C9">
        <w:rPr>
          <w:rFonts w:eastAsiaTheme="minorHAnsi"/>
          <w:sz w:val="20"/>
          <w:szCs w:val="20"/>
          <w:lang w:eastAsia="ru-RU"/>
        </w:rPr>
        <w:t xml:space="preserve"> </w:t>
      </w:r>
      <w:r w:rsidR="002135C9">
        <w:rPr>
          <w:rFonts w:eastAsiaTheme="minorHAnsi"/>
          <w:sz w:val="20"/>
          <w:szCs w:val="20"/>
          <w:lang w:eastAsia="ru-RU"/>
        </w:rPr>
        <w:t>is the importance of co-occurrence of two different terms</w:t>
      </w:r>
      <w:r w:rsidR="00904196" w:rsidRPr="002135C9">
        <w:rPr>
          <w:rFonts w:eastAsiaTheme="minorHAnsi"/>
          <w:sz w:val="20"/>
          <w:szCs w:val="20"/>
          <w:lang w:eastAsia="ru-RU"/>
        </w:rPr>
        <w:t xml:space="preserve">. </w:t>
      </w:r>
      <w:r w:rsidR="002135C9">
        <w:rPr>
          <w:rFonts w:eastAsiaTheme="minorHAnsi"/>
          <w:sz w:val="20"/>
          <w:szCs w:val="20"/>
          <w:lang w:eastAsia="ru-RU"/>
        </w:rPr>
        <w:t>In</w:t>
      </w:r>
      <w:r w:rsidR="002135C9" w:rsidRPr="002135C9">
        <w:rPr>
          <w:rFonts w:eastAsiaTheme="minorHAnsi"/>
          <w:sz w:val="20"/>
          <w:szCs w:val="20"/>
          <w:lang w:eastAsia="ru-RU"/>
        </w:rPr>
        <w:t xml:space="preserve"> </w:t>
      </w:r>
      <w:r w:rsidR="002135C9">
        <w:rPr>
          <w:rFonts w:eastAsiaTheme="minorHAnsi"/>
          <w:sz w:val="20"/>
          <w:szCs w:val="20"/>
          <w:lang w:eastAsia="ru-RU"/>
        </w:rPr>
        <w:t>either</w:t>
      </w:r>
      <w:r w:rsidR="002135C9" w:rsidRPr="002135C9">
        <w:rPr>
          <w:rFonts w:eastAsiaTheme="minorHAnsi"/>
          <w:sz w:val="20"/>
          <w:szCs w:val="20"/>
          <w:lang w:eastAsia="ru-RU"/>
        </w:rPr>
        <w:t xml:space="preserve"> </w:t>
      </w:r>
      <w:r w:rsidR="002135C9">
        <w:rPr>
          <w:rFonts w:eastAsiaTheme="minorHAnsi"/>
          <w:sz w:val="20"/>
          <w:szCs w:val="20"/>
          <w:lang w:eastAsia="ru-RU"/>
        </w:rPr>
        <w:t>case</w:t>
      </w:r>
      <w:r w:rsidR="002135C9" w:rsidRPr="002135C9">
        <w:rPr>
          <w:rFonts w:eastAsiaTheme="minorHAnsi"/>
          <w:sz w:val="20"/>
          <w:szCs w:val="20"/>
          <w:lang w:eastAsia="ru-RU"/>
        </w:rPr>
        <w:t xml:space="preserve"> </w:t>
      </w:r>
      <w:r w:rsidR="002135C9">
        <w:rPr>
          <w:rFonts w:eastAsiaTheme="minorHAnsi"/>
          <w:sz w:val="20"/>
          <w:szCs w:val="20"/>
          <w:lang w:eastAsia="ru-RU"/>
        </w:rPr>
        <w:t>the</w:t>
      </w:r>
      <w:r w:rsidR="002135C9" w:rsidRPr="002135C9">
        <w:rPr>
          <w:rFonts w:eastAsiaTheme="minorHAnsi"/>
          <w:sz w:val="20"/>
          <w:szCs w:val="20"/>
          <w:lang w:eastAsia="ru-RU"/>
        </w:rPr>
        <w:t xml:space="preserve"> </w:t>
      </w:r>
      <w:r w:rsidR="002135C9">
        <w:rPr>
          <w:rFonts w:eastAsiaTheme="minorHAnsi"/>
          <w:sz w:val="20"/>
          <w:szCs w:val="20"/>
          <w:lang w:eastAsia="ru-RU"/>
        </w:rPr>
        <w:t>importance</w:t>
      </w:r>
      <w:r w:rsidR="002135C9" w:rsidRPr="002135C9">
        <w:rPr>
          <w:rFonts w:eastAsiaTheme="minorHAnsi"/>
          <w:sz w:val="20"/>
          <w:szCs w:val="20"/>
          <w:lang w:eastAsia="ru-RU"/>
        </w:rPr>
        <w:t xml:space="preserve"> </w:t>
      </w:r>
      <w:r w:rsidR="002135C9">
        <w:rPr>
          <w:rFonts w:eastAsiaTheme="minorHAnsi"/>
          <w:sz w:val="20"/>
          <w:szCs w:val="20"/>
          <w:lang w:eastAsia="ru-RU"/>
        </w:rPr>
        <w:t>of</w:t>
      </w:r>
      <w:r w:rsidR="002135C9" w:rsidRPr="002135C9">
        <w:rPr>
          <w:rFonts w:eastAsiaTheme="minorHAnsi"/>
          <w:sz w:val="20"/>
          <w:szCs w:val="20"/>
          <w:lang w:eastAsia="ru-RU"/>
        </w:rPr>
        <w:t xml:space="preserve"> </w:t>
      </w:r>
      <w:r w:rsidR="002135C9">
        <w:rPr>
          <w:rFonts w:eastAsiaTheme="minorHAnsi"/>
          <w:sz w:val="20"/>
          <w:szCs w:val="20"/>
          <w:lang w:eastAsia="ru-RU"/>
        </w:rPr>
        <w:t>co</w:t>
      </w:r>
      <w:r w:rsidR="002135C9" w:rsidRPr="002135C9">
        <w:rPr>
          <w:rFonts w:eastAsiaTheme="minorHAnsi"/>
          <w:sz w:val="20"/>
          <w:szCs w:val="20"/>
          <w:lang w:eastAsia="ru-RU"/>
        </w:rPr>
        <w:t>-</w:t>
      </w:r>
      <w:r w:rsidR="002135C9">
        <w:rPr>
          <w:rFonts w:eastAsiaTheme="minorHAnsi"/>
          <w:sz w:val="20"/>
          <w:szCs w:val="20"/>
          <w:lang w:eastAsia="ru-RU"/>
        </w:rPr>
        <w:t>occurrence</w:t>
      </w:r>
      <w:r w:rsidR="00904196" w:rsidRPr="002135C9">
        <w:rPr>
          <w:rFonts w:eastAsiaTheme="minorHAnsi"/>
          <w:sz w:val="20"/>
          <w:szCs w:val="20"/>
          <w:lang w:eastAsia="ru-RU"/>
        </w:rPr>
        <w:t xml:space="preserve"> </w:t>
      </w:r>
      <w:r w:rsidR="002135C9">
        <w:rPr>
          <w:rFonts w:eastAsiaTheme="minorHAnsi"/>
          <w:sz w:val="20"/>
          <w:szCs w:val="20"/>
          <w:lang w:eastAsia="ru-RU"/>
        </w:rPr>
        <w:t>plays</w:t>
      </w:r>
      <w:r w:rsidR="002135C9" w:rsidRPr="002135C9">
        <w:rPr>
          <w:rFonts w:eastAsiaTheme="minorHAnsi"/>
          <w:sz w:val="20"/>
          <w:szCs w:val="20"/>
          <w:lang w:eastAsia="ru-RU"/>
        </w:rPr>
        <w:t xml:space="preserve"> “</w:t>
      </w:r>
      <w:r w:rsidR="002135C9">
        <w:rPr>
          <w:rFonts w:eastAsiaTheme="minorHAnsi"/>
          <w:sz w:val="20"/>
          <w:szCs w:val="20"/>
          <w:lang w:eastAsia="ru-RU"/>
        </w:rPr>
        <w:t>for</w:t>
      </w:r>
      <w:r w:rsidR="002135C9" w:rsidRPr="002135C9">
        <w:rPr>
          <w:rFonts w:eastAsiaTheme="minorHAnsi"/>
          <w:sz w:val="20"/>
          <w:szCs w:val="20"/>
          <w:lang w:eastAsia="ru-RU"/>
        </w:rPr>
        <w:t xml:space="preserve">” </w:t>
      </w:r>
      <w:r w:rsidR="002135C9">
        <w:rPr>
          <w:rFonts w:eastAsiaTheme="minorHAnsi"/>
          <w:sz w:val="20"/>
          <w:szCs w:val="20"/>
          <w:lang w:eastAsia="ru-RU"/>
        </w:rPr>
        <w:t>likeness</w:t>
      </w:r>
      <w:r w:rsidR="002135C9" w:rsidRPr="002135C9">
        <w:rPr>
          <w:rFonts w:eastAsiaTheme="minorHAnsi"/>
          <w:sz w:val="20"/>
          <w:szCs w:val="20"/>
          <w:lang w:eastAsia="ru-RU"/>
        </w:rPr>
        <w:t xml:space="preserve"> </w:t>
      </w:r>
      <w:r w:rsidR="002135C9">
        <w:rPr>
          <w:rFonts w:eastAsiaTheme="minorHAnsi"/>
          <w:sz w:val="20"/>
          <w:szCs w:val="20"/>
          <w:lang w:eastAsia="ru-RU"/>
        </w:rPr>
        <w:t>of</w:t>
      </w:r>
      <w:r w:rsidR="002135C9" w:rsidRPr="002135C9">
        <w:rPr>
          <w:rFonts w:eastAsiaTheme="minorHAnsi"/>
          <w:sz w:val="20"/>
          <w:szCs w:val="20"/>
          <w:lang w:eastAsia="ru-RU"/>
        </w:rPr>
        <w:t xml:space="preserve"> </w:t>
      </w:r>
      <w:r w:rsidR="002135C9">
        <w:rPr>
          <w:rFonts w:eastAsiaTheme="minorHAnsi"/>
          <w:sz w:val="20"/>
          <w:szCs w:val="20"/>
          <w:lang w:eastAsia="ru-RU"/>
        </w:rPr>
        <w:t>the being compared documents</w:t>
      </w:r>
      <w:r w:rsidR="00904196" w:rsidRPr="002135C9">
        <w:rPr>
          <w:rFonts w:eastAsiaTheme="minorHAnsi"/>
          <w:sz w:val="20"/>
          <w:szCs w:val="20"/>
          <w:lang w:eastAsia="ru-RU"/>
        </w:rPr>
        <w:t xml:space="preserve">, </w:t>
      </w:r>
      <w:r w:rsidR="002135C9">
        <w:rPr>
          <w:rFonts w:eastAsiaTheme="minorHAnsi"/>
          <w:sz w:val="20"/>
          <w:szCs w:val="20"/>
          <w:lang w:eastAsia="ru-RU"/>
        </w:rPr>
        <w:t>if it is close to</w:t>
      </w:r>
      <w:r w:rsidR="00904196" w:rsidRPr="002135C9">
        <w:rPr>
          <w:rFonts w:eastAsiaTheme="minorHAnsi"/>
          <w:sz w:val="20"/>
          <w:szCs w:val="20"/>
          <w:lang w:eastAsia="ru-RU"/>
        </w:rPr>
        <w:t xml:space="preserve"> 1, </w:t>
      </w:r>
      <w:r w:rsidR="002135C9">
        <w:rPr>
          <w:rFonts w:eastAsiaTheme="minorHAnsi"/>
          <w:sz w:val="20"/>
          <w:szCs w:val="20"/>
          <w:lang w:eastAsia="ru-RU"/>
        </w:rPr>
        <w:t>and plays “against” their likeness</w:t>
      </w:r>
      <w:r w:rsidR="00904196" w:rsidRPr="002135C9">
        <w:rPr>
          <w:rFonts w:eastAsiaTheme="minorHAnsi"/>
          <w:sz w:val="20"/>
          <w:szCs w:val="20"/>
          <w:lang w:eastAsia="ru-RU"/>
        </w:rPr>
        <w:t xml:space="preserve">, </w:t>
      </w:r>
      <w:r w:rsidR="002135C9">
        <w:rPr>
          <w:rFonts w:eastAsiaTheme="minorHAnsi"/>
          <w:sz w:val="20"/>
          <w:szCs w:val="20"/>
          <w:lang w:eastAsia="ru-RU"/>
        </w:rPr>
        <w:t>if it is close to</w:t>
      </w:r>
      <w:r w:rsidR="00904196" w:rsidRPr="002135C9">
        <w:rPr>
          <w:rFonts w:eastAsiaTheme="minorHAnsi"/>
          <w:sz w:val="20"/>
          <w:szCs w:val="20"/>
          <w:lang w:eastAsia="ru-RU"/>
        </w:rPr>
        <w:t xml:space="preserve"> 0.</w:t>
      </w:r>
      <w:r w:rsidRPr="002135C9">
        <w:rPr>
          <w:rFonts w:eastAsiaTheme="minorHAnsi"/>
          <w:sz w:val="20"/>
          <w:szCs w:val="20"/>
          <w:lang w:eastAsia="ru-RU"/>
        </w:rPr>
        <w:t xml:space="preserve"> </w:t>
      </w:r>
      <w:r w:rsidR="002135C9">
        <w:rPr>
          <w:rFonts w:eastAsiaTheme="minorHAnsi"/>
          <w:sz w:val="20"/>
          <w:szCs w:val="20"/>
          <w:lang w:eastAsia="ru-RU"/>
        </w:rPr>
        <w:t>By</w:t>
      </w:r>
      <w:r w:rsidR="002135C9" w:rsidRPr="00DE0061">
        <w:rPr>
          <w:rFonts w:eastAsiaTheme="minorHAnsi"/>
          <w:sz w:val="20"/>
          <w:szCs w:val="20"/>
          <w:lang w:eastAsia="ru-RU"/>
        </w:rPr>
        <w:t xml:space="preserve"> </w:t>
      </w:r>
      <w:r w:rsidR="002135C9">
        <w:rPr>
          <w:rFonts w:eastAsiaTheme="minorHAnsi"/>
          <w:sz w:val="20"/>
          <w:szCs w:val="20"/>
          <w:lang w:eastAsia="ru-RU"/>
        </w:rPr>
        <w:t>default</w:t>
      </w:r>
      <w:r w:rsidRPr="00DE0061">
        <w:rPr>
          <w:rFonts w:eastAsiaTheme="minorHAnsi"/>
          <w:sz w:val="20"/>
          <w:szCs w:val="20"/>
          <w:lang w:eastAsia="ru-RU"/>
        </w:rPr>
        <w:t xml:space="preserve">, </w:t>
      </w:r>
      <w:r w:rsidR="002135C9">
        <w:rPr>
          <w:rFonts w:eastAsiaTheme="minorHAnsi"/>
          <w:sz w:val="20"/>
          <w:szCs w:val="20"/>
          <w:lang w:eastAsia="ru-RU"/>
        </w:rPr>
        <w:t>i</w:t>
      </w:r>
      <w:r w:rsidR="002135C9" w:rsidRPr="00DE0061">
        <w:rPr>
          <w:rFonts w:eastAsiaTheme="minorHAnsi"/>
          <w:sz w:val="20"/>
          <w:szCs w:val="20"/>
          <w:lang w:eastAsia="ru-RU"/>
        </w:rPr>
        <w:t>.</w:t>
      </w:r>
      <w:r w:rsidR="002135C9">
        <w:rPr>
          <w:rFonts w:eastAsiaTheme="minorHAnsi"/>
          <w:sz w:val="20"/>
          <w:szCs w:val="20"/>
          <w:lang w:eastAsia="ru-RU"/>
        </w:rPr>
        <w:t>e</w:t>
      </w:r>
      <w:r w:rsidR="002135C9" w:rsidRPr="00DE0061">
        <w:rPr>
          <w:rFonts w:eastAsiaTheme="minorHAnsi"/>
          <w:sz w:val="20"/>
          <w:szCs w:val="20"/>
          <w:lang w:eastAsia="ru-RU"/>
        </w:rPr>
        <w:t>.</w:t>
      </w:r>
      <w:r w:rsidR="00DE0061" w:rsidRPr="00DE0061">
        <w:rPr>
          <w:rFonts w:eastAsiaTheme="minorHAnsi"/>
          <w:sz w:val="20"/>
          <w:szCs w:val="20"/>
          <w:lang w:eastAsia="ru-RU"/>
        </w:rPr>
        <w:t xml:space="preserve"> </w:t>
      </w:r>
      <w:r w:rsidR="00DE0061">
        <w:rPr>
          <w:rFonts w:eastAsiaTheme="minorHAnsi"/>
          <w:sz w:val="20"/>
          <w:szCs w:val="20"/>
          <w:lang w:eastAsia="ru-RU"/>
        </w:rPr>
        <w:t>without</w:t>
      </w:r>
      <w:r w:rsidR="00DE0061" w:rsidRPr="00DE0061">
        <w:rPr>
          <w:rFonts w:eastAsiaTheme="minorHAnsi"/>
          <w:sz w:val="20"/>
          <w:szCs w:val="20"/>
          <w:lang w:eastAsia="ru-RU"/>
        </w:rPr>
        <w:t xml:space="preserve"> </w:t>
      </w:r>
      <w:r w:rsidR="00DE0061">
        <w:rPr>
          <w:rFonts w:eastAsiaTheme="minorHAnsi"/>
          <w:sz w:val="20"/>
          <w:szCs w:val="20"/>
          <w:lang w:eastAsia="ru-RU"/>
        </w:rPr>
        <w:t>s</w:t>
      </w:r>
      <w:r w:rsidR="00DE0061" w:rsidRPr="00DE0061">
        <w:rPr>
          <w:rFonts w:eastAsiaTheme="minorHAnsi"/>
          <w:sz w:val="20"/>
          <w:szCs w:val="20"/>
          <w:lang w:eastAsia="ru-RU"/>
        </w:rPr>
        <w:t>/</w:t>
      </w:r>
      <w:r w:rsidR="00DE0061">
        <w:rPr>
          <w:rFonts w:eastAsiaTheme="minorHAnsi"/>
          <w:sz w:val="20"/>
          <w:szCs w:val="20"/>
          <w:lang w:eastAsia="ru-RU"/>
        </w:rPr>
        <w:t>c</w:t>
      </w:r>
      <w:r w:rsidRPr="00DE0061">
        <w:rPr>
          <w:rFonts w:eastAsiaTheme="minorHAnsi"/>
          <w:sz w:val="20"/>
          <w:szCs w:val="20"/>
          <w:lang w:eastAsia="ru-RU"/>
        </w:rPr>
        <w:t xml:space="preserve"> </w:t>
      </w:r>
      <w:r>
        <w:rPr>
          <w:rFonts w:eastAsiaTheme="minorHAnsi"/>
          <w:sz w:val="20"/>
          <w:szCs w:val="20"/>
          <w:lang w:eastAsia="ru-RU"/>
        </w:rPr>
        <w:t>TRV</w:t>
      </w:r>
      <w:r w:rsidRPr="00DE0061">
        <w:rPr>
          <w:rFonts w:eastAsiaTheme="minorHAnsi"/>
          <w:sz w:val="20"/>
          <w:szCs w:val="20"/>
          <w:lang w:eastAsia="ru-RU"/>
        </w:rPr>
        <w:t>/</w:t>
      </w:r>
      <w:r>
        <w:rPr>
          <w:rFonts w:eastAsiaTheme="minorHAnsi"/>
          <w:sz w:val="20"/>
          <w:szCs w:val="20"/>
          <w:lang w:eastAsia="ru-RU"/>
        </w:rPr>
        <w:t>TRSM</w:t>
      </w:r>
      <w:r w:rsidRPr="00DE0061">
        <w:rPr>
          <w:rFonts w:eastAsiaTheme="minorHAnsi"/>
          <w:sz w:val="20"/>
          <w:szCs w:val="20"/>
          <w:lang w:eastAsia="ru-RU"/>
        </w:rPr>
        <w:t xml:space="preserve">, </w:t>
      </w:r>
      <w:r w:rsidR="00DE0061">
        <w:rPr>
          <w:rFonts w:eastAsiaTheme="minorHAnsi"/>
          <w:sz w:val="20"/>
          <w:szCs w:val="20"/>
          <w:lang w:eastAsia="ru-RU"/>
        </w:rPr>
        <w:t>relevance</w:t>
      </w:r>
      <w:r w:rsidR="00DE0061" w:rsidRPr="00DE0061">
        <w:rPr>
          <w:rFonts w:eastAsiaTheme="minorHAnsi"/>
          <w:sz w:val="20"/>
          <w:szCs w:val="20"/>
          <w:lang w:eastAsia="ru-RU"/>
        </w:rPr>
        <w:t xml:space="preserve"> </w:t>
      </w:r>
      <w:r w:rsidR="00DE0061">
        <w:rPr>
          <w:rFonts w:eastAsiaTheme="minorHAnsi"/>
          <w:sz w:val="20"/>
          <w:szCs w:val="20"/>
          <w:lang w:eastAsia="ru-RU"/>
        </w:rPr>
        <w:t>of</w:t>
      </w:r>
      <w:r w:rsidR="00DE0061" w:rsidRPr="00DE0061">
        <w:rPr>
          <w:rFonts w:eastAsiaTheme="minorHAnsi"/>
          <w:sz w:val="20"/>
          <w:szCs w:val="20"/>
          <w:lang w:eastAsia="ru-RU"/>
        </w:rPr>
        <w:t xml:space="preserve"> </w:t>
      </w:r>
      <w:r w:rsidR="00DE0061">
        <w:rPr>
          <w:rFonts w:eastAsiaTheme="minorHAnsi"/>
          <w:sz w:val="20"/>
          <w:szCs w:val="20"/>
          <w:lang w:eastAsia="ru-RU"/>
        </w:rPr>
        <w:t>every</w:t>
      </w:r>
      <w:r w:rsidR="00DE0061" w:rsidRPr="00DE0061">
        <w:rPr>
          <w:rFonts w:eastAsiaTheme="minorHAnsi"/>
          <w:sz w:val="20"/>
          <w:szCs w:val="20"/>
          <w:lang w:eastAsia="ru-RU"/>
        </w:rPr>
        <w:t xml:space="preserve"> </w:t>
      </w:r>
      <w:r w:rsidR="00DE0061">
        <w:rPr>
          <w:rFonts w:eastAsiaTheme="minorHAnsi"/>
          <w:sz w:val="20"/>
          <w:szCs w:val="20"/>
          <w:lang w:eastAsia="ru-RU"/>
        </w:rPr>
        <w:t xml:space="preserve">term is assumed </w:t>
      </w:r>
      <w:r w:rsidRPr="00DE0061">
        <w:rPr>
          <w:rFonts w:eastAsiaTheme="minorHAnsi"/>
          <w:sz w:val="20"/>
          <w:szCs w:val="20"/>
          <w:lang w:eastAsia="ru-RU"/>
        </w:rPr>
        <w:t xml:space="preserve">1, </w:t>
      </w:r>
      <w:r w:rsidR="00DE0061">
        <w:rPr>
          <w:rFonts w:eastAsiaTheme="minorHAnsi"/>
          <w:sz w:val="20"/>
          <w:szCs w:val="20"/>
          <w:lang w:eastAsia="ru-RU"/>
        </w:rPr>
        <w:t>and all similitudes between terms are assumed</w:t>
      </w:r>
      <w:r w:rsidRPr="00DE0061">
        <w:rPr>
          <w:rFonts w:eastAsiaTheme="minorHAnsi"/>
          <w:sz w:val="20"/>
          <w:szCs w:val="20"/>
          <w:lang w:eastAsia="ru-RU"/>
        </w:rPr>
        <w:t xml:space="preserve"> 0.)</w:t>
      </w:r>
    </w:p>
    <w:p w14:paraId="1E94E668" w14:textId="5157EB30" w:rsidR="00E32C53" w:rsidRPr="00DE0061" w:rsidRDefault="00E32C53" w:rsidP="006023DF">
      <w:pPr>
        <w:autoSpaceDE w:val="0"/>
        <w:autoSpaceDN w:val="0"/>
        <w:adjustRightInd w:val="0"/>
        <w:ind w:left="709"/>
        <w:rPr>
          <w:rFonts w:eastAsiaTheme="minorHAnsi"/>
          <w:sz w:val="20"/>
          <w:szCs w:val="20"/>
          <w:lang w:eastAsia="ru-RU"/>
        </w:rPr>
      </w:pPr>
    </w:p>
    <w:p w14:paraId="34E66E40" w14:textId="05772AB2" w:rsidR="00E32C53" w:rsidRPr="00EF3970" w:rsidRDefault="00EF3970" w:rsidP="006023DF">
      <w:pPr>
        <w:autoSpaceDE w:val="0"/>
        <w:autoSpaceDN w:val="0"/>
        <w:adjustRightInd w:val="0"/>
        <w:ind w:left="709"/>
        <w:rPr>
          <w:sz w:val="20"/>
          <w:szCs w:val="20"/>
          <w:lang w:eastAsia="ru-RU"/>
        </w:rPr>
      </w:pPr>
      <w:r>
        <w:rPr>
          <w:rFonts w:eastAsiaTheme="minorHAnsi"/>
          <w:sz w:val="20"/>
          <w:szCs w:val="20"/>
          <w:lang w:eastAsia="ru-RU"/>
        </w:rPr>
        <w:t>See</w:t>
      </w:r>
      <w:r w:rsidR="00E32C53" w:rsidRPr="00EF3970">
        <w:rPr>
          <w:rFonts w:eastAsiaTheme="minorHAnsi"/>
          <w:sz w:val="20"/>
          <w:szCs w:val="20"/>
          <w:lang w:eastAsia="ru-RU"/>
        </w:rPr>
        <w:t xml:space="preserve"> </w:t>
      </w:r>
      <w:r>
        <w:rPr>
          <w:rFonts w:eastAsiaTheme="minorHAnsi"/>
          <w:sz w:val="20"/>
          <w:szCs w:val="20"/>
          <w:lang w:eastAsia="ru-RU"/>
        </w:rPr>
        <w:t>s</w:t>
      </w:r>
      <w:r w:rsidR="00E32C53" w:rsidRPr="00EF3970">
        <w:rPr>
          <w:rFonts w:eastAsiaTheme="minorHAnsi"/>
          <w:sz w:val="20"/>
          <w:szCs w:val="20"/>
          <w:lang w:eastAsia="ru-RU"/>
        </w:rPr>
        <w:t>/</w:t>
      </w:r>
      <w:r>
        <w:rPr>
          <w:rFonts w:eastAsiaTheme="minorHAnsi"/>
          <w:sz w:val="20"/>
          <w:szCs w:val="20"/>
          <w:lang w:eastAsia="ru-RU"/>
        </w:rPr>
        <w:t>c</w:t>
      </w:r>
      <w:r w:rsidR="00E32C53" w:rsidRPr="00EF3970">
        <w:rPr>
          <w:rFonts w:eastAsiaTheme="minorHAnsi"/>
          <w:sz w:val="20"/>
          <w:szCs w:val="20"/>
          <w:lang w:eastAsia="ru-RU"/>
        </w:rPr>
        <w:t xml:space="preserve"> </w:t>
      </w:r>
      <w:r w:rsidR="00E32C53">
        <w:rPr>
          <w:rFonts w:eastAsiaTheme="minorHAnsi"/>
          <w:sz w:val="20"/>
          <w:szCs w:val="20"/>
          <w:lang w:eastAsia="ru-RU"/>
        </w:rPr>
        <w:t>TROTR</w:t>
      </w:r>
      <w:r w:rsidRPr="00EF3970">
        <w:rPr>
          <w:rFonts w:eastAsiaTheme="minorHAnsi"/>
          <w:sz w:val="20"/>
          <w:szCs w:val="20"/>
          <w:lang w:eastAsia="ru-RU"/>
        </w:rPr>
        <w:t xml:space="preserve"> </w:t>
      </w:r>
      <w:r>
        <w:rPr>
          <w:rFonts w:eastAsiaTheme="minorHAnsi"/>
          <w:sz w:val="20"/>
          <w:szCs w:val="20"/>
          <w:lang w:eastAsia="ru-RU"/>
        </w:rPr>
        <w:t>explaining</w:t>
      </w:r>
      <w:r w:rsidRPr="00EF3970">
        <w:rPr>
          <w:rFonts w:eastAsiaTheme="minorHAnsi"/>
          <w:sz w:val="20"/>
          <w:szCs w:val="20"/>
          <w:lang w:eastAsia="ru-RU"/>
        </w:rPr>
        <w:t xml:space="preserve"> </w:t>
      </w:r>
      <w:r>
        <w:rPr>
          <w:rFonts w:eastAsiaTheme="minorHAnsi"/>
          <w:sz w:val="20"/>
          <w:szCs w:val="20"/>
          <w:lang w:eastAsia="ru-RU"/>
        </w:rPr>
        <w:t>how</w:t>
      </w:r>
      <w:r w:rsidRPr="00EF3970">
        <w:rPr>
          <w:rFonts w:eastAsiaTheme="minorHAnsi"/>
          <w:sz w:val="20"/>
          <w:szCs w:val="20"/>
          <w:lang w:eastAsia="ru-RU"/>
        </w:rPr>
        <w:t xml:space="preserve"> </w:t>
      </w:r>
      <w:r>
        <w:rPr>
          <w:rFonts w:eastAsiaTheme="minorHAnsi"/>
          <w:sz w:val="20"/>
          <w:szCs w:val="20"/>
          <w:lang w:eastAsia="ru-RU"/>
        </w:rPr>
        <w:t>giving</w:t>
      </w:r>
      <w:r w:rsidRPr="00EF3970">
        <w:rPr>
          <w:rFonts w:eastAsiaTheme="minorHAnsi"/>
          <w:sz w:val="20"/>
          <w:szCs w:val="20"/>
          <w:lang w:eastAsia="ru-RU"/>
        </w:rPr>
        <w:t xml:space="preserve"> </w:t>
      </w:r>
      <w:r>
        <w:rPr>
          <w:rFonts w:eastAsiaTheme="minorHAnsi"/>
          <w:sz w:val="20"/>
          <w:szCs w:val="20"/>
          <w:lang w:eastAsia="ru-RU"/>
        </w:rPr>
        <w:t>a term relevance</w:t>
      </w:r>
      <w:r w:rsidR="00E32C53" w:rsidRPr="00EF3970">
        <w:rPr>
          <w:rFonts w:eastAsiaTheme="minorHAnsi"/>
          <w:sz w:val="20"/>
          <w:szCs w:val="20"/>
          <w:lang w:eastAsia="ru-RU"/>
        </w:rPr>
        <w:t xml:space="preserve"> 0 </w:t>
      </w:r>
      <w:r>
        <w:rPr>
          <w:rFonts w:eastAsiaTheme="minorHAnsi"/>
          <w:sz w:val="20"/>
          <w:szCs w:val="20"/>
          <w:lang w:eastAsia="ru-RU"/>
        </w:rPr>
        <w:t>is</w:t>
      </w:r>
      <w:r w:rsidRPr="00EF3970">
        <w:rPr>
          <w:rFonts w:eastAsiaTheme="minorHAnsi"/>
          <w:sz w:val="20"/>
          <w:szCs w:val="20"/>
          <w:lang w:eastAsia="ru-RU"/>
        </w:rPr>
        <w:t xml:space="preserve"> </w:t>
      </w:r>
      <w:r>
        <w:rPr>
          <w:rFonts w:eastAsiaTheme="minorHAnsi"/>
          <w:sz w:val="20"/>
          <w:szCs w:val="20"/>
          <w:lang w:eastAsia="ru-RU"/>
        </w:rPr>
        <w:t>like</w:t>
      </w:r>
      <w:r w:rsidRPr="00EF3970">
        <w:rPr>
          <w:rFonts w:eastAsiaTheme="minorHAnsi"/>
          <w:sz w:val="20"/>
          <w:szCs w:val="20"/>
          <w:lang w:eastAsia="ru-RU"/>
        </w:rPr>
        <w:t xml:space="preserve"> </w:t>
      </w:r>
      <w:r>
        <w:rPr>
          <w:rFonts w:eastAsiaTheme="minorHAnsi"/>
          <w:sz w:val="20"/>
          <w:szCs w:val="20"/>
          <w:lang w:eastAsia="ru-RU"/>
        </w:rPr>
        <w:t>and</w:t>
      </w:r>
      <w:r w:rsidRPr="00EF3970">
        <w:rPr>
          <w:rFonts w:eastAsiaTheme="minorHAnsi"/>
          <w:sz w:val="20"/>
          <w:szCs w:val="20"/>
          <w:lang w:eastAsia="ru-RU"/>
        </w:rPr>
        <w:t xml:space="preserve"> </w:t>
      </w:r>
      <w:r>
        <w:rPr>
          <w:rFonts w:eastAsiaTheme="minorHAnsi"/>
          <w:sz w:val="20"/>
          <w:szCs w:val="20"/>
          <w:lang w:eastAsia="ru-RU"/>
        </w:rPr>
        <w:t>how is different from physical deletion of the term from data</w:t>
      </w:r>
      <w:r w:rsidR="00E32C53" w:rsidRPr="00EF3970">
        <w:rPr>
          <w:rFonts w:eastAsiaTheme="minorHAnsi"/>
          <w:sz w:val="20"/>
          <w:szCs w:val="20"/>
          <w:lang w:eastAsia="ru-RU"/>
        </w:rPr>
        <w:t>.</w:t>
      </w:r>
    </w:p>
    <w:p w14:paraId="27FD1498" w14:textId="77777777" w:rsidR="006023DF" w:rsidRPr="00EF3970" w:rsidRDefault="006023DF" w:rsidP="00904196">
      <w:pPr>
        <w:autoSpaceDE w:val="0"/>
        <w:autoSpaceDN w:val="0"/>
        <w:adjustRightInd w:val="0"/>
        <w:ind w:left="709"/>
        <w:rPr>
          <w:sz w:val="20"/>
          <w:szCs w:val="20"/>
          <w:lang w:eastAsia="ru-RU"/>
        </w:rPr>
      </w:pPr>
    </w:p>
    <w:p w14:paraId="35910154" w14:textId="738065DB" w:rsidR="00B52BA2" w:rsidRPr="00565ACD" w:rsidRDefault="00565ACD" w:rsidP="00B52BA2">
      <w:pPr>
        <w:pStyle w:val="af4"/>
        <w:numPr>
          <w:ilvl w:val="0"/>
          <w:numId w:val="25"/>
        </w:numPr>
        <w:autoSpaceDE w:val="0"/>
        <w:autoSpaceDN w:val="0"/>
        <w:adjustRightInd w:val="0"/>
        <w:ind w:left="709" w:hanging="425"/>
        <w:rPr>
          <w:sz w:val="20"/>
          <w:szCs w:val="20"/>
          <w:lang w:eastAsia="ru-RU"/>
        </w:rPr>
      </w:pPr>
      <w:r>
        <w:rPr>
          <w:b/>
          <w:bCs/>
          <w:sz w:val="20"/>
          <w:szCs w:val="20"/>
          <w:lang w:eastAsia="ru-RU"/>
        </w:rPr>
        <w:t>A</w:t>
      </w:r>
      <w:r w:rsidRPr="00565ACD">
        <w:rPr>
          <w:b/>
          <w:bCs/>
          <w:sz w:val="20"/>
          <w:szCs w:val="20"/>
          <w:lang w:eastAsia="ru-RU"/>
        </w:rPr>
        <w:t>ltering of weights of co-occurrences</w:t>
      </w:r>
    </w:p>
    <w:p w14:paraId="3BE891FF" w14:textId="65E26BA9" w:rsidR="00B52BA2" w:rsidRPr="00565ACD" w:rsidRDefault="00B52BA2" w:rsidP="00B52BA2">
      <w:pPr>
        <w:autoSpaceDE w:val="0"/>
        <w:autoSpaceDN w:val="0"/>
        <w:adjustRightInd w:val="0"/>
        <w:ind w:left="709"/>
        <w:rPr>
          <w:sz w:val="20"/>
          <w:szCs w:val="20"/>
          <w:lang w:eastAsia="ru-RU"/>
        </w:rPr>
      </w:pPr>
    </w:p>
    <w:p w14:paraId="3A492509" w14:textId="2610A517" w:rsidR="00582CEE" w:rsidRPr="00565ACD" w:rsidRDefault="00565ACD" w:rsidP="00B52BA2">
      <w:pPr>
        <w:autoSpaceDE w:val="0"/>
        <w:autoSpaceDN w:val="0"/>
        <w:adjustRightInd w:val="0"/>
        <w:ind w:left="709"/>
        <w:rPr>
          <w:sz w:val="20"/>
          <w:szCs w:val="20"/>
          <w:lang w:eastAsia="ru-RU"/>
        </w:rPr>
      </w:pPr>
      <w:r>
        <w:rPr>
          <w:sz w:val="20"/>
          <w:szCs w:val="20"/>
          <w:lang w:eastAsia="ru-RU"/>
        </w:rPr>
        <w:t>This</w:t>
      </w:r>
      <w:r w:rsidRPr="00565ACD">
        <w:rPr>
          <w:sz w:val="20"/>
          <w:szCs w:val="20"/>
          <w:lang w:eastAsia="ru-RU"/>
        </w:rPr>
        <w:t xml:space="preserve"> </w:t>
      </w:r>
      <w:r>
        <w:rPr>
          <w:sz w:val="20"/>
          <w:szCs w:val="20"/>
          <w:lang w:eastAsia="ru-RU"/>
        </w:rPr>
        <w:t>stage</w:t>
      </w:r>
      <w:r w:rsidRPr="00565ACD">
        <w:rPr>
          <w:sz w:val="20"/>
          <w:szCs w:val="20"/>
          <w:lang w:eastAsia="ru-RU"/>
        </w:rPr>
        <w:t xml:space="preserve"> </w:t>
      </w:r>
      <w:r>
        <w:rPr>
          <w:sz w:val="20"/>
          <w:szCs w:val="20"/>
          <w:lang w:eastAsia="ru-RU"/>
        </w:rPr>
        <w:t>or</w:t>
      </w:r>
      <w:r w:rsidRPr="00565ACD">
        <w:rPr>
          <w:sz w:val="20"/>
          <w:szCs w:val="20"/>
          <w:lang w:eastAsia="ru-RU"/>
        </w:rPr>
        <w:t xml:space="preserve"> </w:t>
      </w:r>
      <w:r>
        <w:rPr>
          <w:sz w:val="20"/>
          <w:szCs w:val="20"/>
          <w:lang w:eastAsia="ru-RU"/>
        </w:rPr>
        <w:t>any</w:t>
      </w:r>
      <w:r w:rsidRPr="00565ACD">
        <w:rPr>
          <w:sz w:val="20"/>
          <w:szCs w:val="20"/>
          <w:lang w:eastAsia="ru-RU"/>
        </w:rPr>
        <w:t xml:space="preserve"> </w:t>
      </w:r>
      <w:r>
        <w:rPr>
          <w:sz w:val="20"/>
          <w:szCs w:val="20"/>
          <w:lang w:eastAsia="ru-RU"/>
        </w:rPr>
        <w:t>of</w:t>
      </w:r>
      <w:r w:rsidRPr="00565ACD">
        <w:rPr>
          <w:sz w:val="20"/>
          <w:szCs w:val="20"/>
          <w:lang w:eastAsia="ru-RU"/>
        </w:rPr>
        <w:t xml:space="preserve"> </w:t>
      </w:r>
      <w:r>
        <w:rPr>
          <w:sz w:val="20"/>
          <w:szCs w:val="20"/>
          <w:lang w:eastAsia="ru-RU"/>
        </w:rPr>
        <w:t>its</w:t>
      </w:r>
      <w:r w:rsidRPr="00565ACD">
        <w:rPr>
          <w:sz w:val="20"/>
          <w:szCs w:val="20"/>
          <w:lang w:eastAsia="ru-RU"/>
        </w:rPr>
        <w:t xml:space="preserve"> </w:t>
      </w:r>
      <w:r>
        <w:rPr>
          <w:sz w:val="20"/>
          <w:szCs w:val="20"/>
          <w:lang w:eastAsia="ru-RU"/>
        </w:rPr>
        <w:t>substages can be skipped by user decision</w:t>
      </w:r>
      <w:r w:rsidR="00582CEE" w:rsidRPr="00565ACD">
        <w:rPr>
          <w:sz w:val="20"/>
          <w:szCs w:val="20"/>
          <w:lang w:eastAsia="ru-RU"/>
        </w:rPr>
        <w:t>.</w:t>
      </w:r>
    </w:p>
    <w:p w14:paraId="69065DCA" w14:textId="77777777" w:rsidR="00582CEE" w:rsidRPr="00565ACD" w:rsidRDefault="00582CEE" w:rsidP="00B52BA2">
      <w:pPr>
        <w:autoSpaceDE w:val="0"/>
        <w:autoSpaceDN w:val="0"/>
        <w:adjustRightInd w:val="0"/>
        <w:ind w:left="709"/>
        <w:rPr>
          <w:sz w:val="20"/>
          <w:szCs w:val="20"/>
          <w:lang w:eastAsia="ru-RU"/>
        </w:rPr>
      </w:pPr>
    </w:p>
    <w:p w14:paraId="43C61833" w14:textId="4FA34F81" w:rsidR="00B52BA2" w:rsidRPr="00A22657" w:rsidRDefault="00A22657" w:rsidP="00B52BA2">
      <w:pPr>
        <w:pStyle w:val="af4"/>
        <w:numPr>
          <w:ilvl w:val="0"/>
          <w:numId w:val="28"/>
        </w:numPr>
        <w:autoSpaceDE w:val="0"/>
        <w:autoSpaceDN w:val="0"/>
        <w:adjustRightInd w:val="0"/>
        <w:rPr>
          <w:sz w:val="20"/>
          <w:szCs w:val="20"/>
          <w:u w:val="single"/>
          <w:lang w:eastAsia="ru-RU"/>
        </w:rPr>
      </w:pPr>
      <w:r w:rsidRPr="00A22657">
        <w:rPr>
          <w:sz w:val="20"/>
          <w:szCs w:val="20"/>
          <w:u w:val="single"/>
          <w:lang w:eastAsia="ru-RU"/>
        </w:rPr>
        <w:t xml:space="preserve">Weighting by </w:t>
      </w:r>
      <w:r>
        <w:rPr>
          <w:sz w:val="20"/>
          <w:szCs w:val="20"/>
          <w:u w:val="single"/>
          <w:lang w:eastAsia="ru-RU"/>
        </w:rPr>
        <w:t>length of concurrenc</w:t>
      </w:r>
      <w:r w:rsidR="00107754">
        <w:rPr>
          <w:sz w:val="20"/>
          <w:szCs w:val="20"/>
          <w:u w:val="single"/>
          <w:lang w:eastAsia="ru-RU"/>
        </w:rPr>
        <w:t>e</w:t>
      </w:r>
      <w:r>
        <w:rPr>
          <w:sz w:val="20"/>
          <w:szCs w:val="20"/>
          <w:u w:val="single"/>
          <w:lang w:eastAsia="ru-RU"/>
        </w:rPr>
        <w:t xml:space="preserve"> </w:t>
      </w:r>
      <w:r w:rsidRPr="00A22657">
        <w:rPr>
          <w:sz w:val="20"/>
          <w:szCs w:val="20"/>
          <w:u w:val="single"/>
          <w:lang w:eastAsia="ru-RU"/>
        </w:rPr>
        <w:t>chain</w:t>
      </w:r>
    </w:p>
    <w:p w14:paraId="1192AE5F" w14:textId="47DF0645" w:rsidR="00B52BA2" w:rsidRPr="00A22657" w:rsidRDefault="00B52BA2" w:rsidP="00B52BA2">
      <w:pPr>
        <w:autoSpaceDE w:val="0"/>
        <w:autoSpaceDN w:val="0"/>
        <w:adjustRightInd w:val="0"/>
        <w:ind w:left="709"/>
        <w:rPr>
          <w:sz w:val="20"/>
          <w:szCs w:val="20"/>
          <w:lang w:eastAsia="ru-RU"/>
        </w:rPr>
      </w:pPr>
    </w:p>
    <w:p w14:paraId="16ECC471" w14:textId="1E02AFEA" w:rsidR="00B52BA2" w:rsidRPr="00B87C45" w:rsidRDefault="00DD775F" w:rsidP="00B52BA2">
      <w:pPr>
        <w:autoSpaceDE w:val="0"/>
        <w:autoSpaceDN w:val="0"/>
        <w:adjustRightInd w:val="0"/>
        <w:ind w:left="709"/>
        <w:rPr>
          <w:sz w:val="20"/>
          <w:szCs w:val="20"/>
          <w:lang w:eastAsia="ru-RU"/>
        </w:rPr>
      </w:pPr>
      <w:r>
        <w:rPr>
          <w:sz w:val="20"/>
          <w:szCs w:val="20"/>
          <w:lang w:eastAsia="ru-RU"/>
        </w:rPr>
        <w:t>If</w:t>
      </w:r>
      <w:r w:rsidR="00B52BA2" w:rsidRPr="00DD775F">
        <w:rPr>
          <w:sz w:val="20"/>
          <w:szCs w:val="20"/>
          <w:lang w:eastAsia="ru-RU"/>
        </w:rPr>
        <w:t xml:space="preserve"> </w:t>
      </w:r>
      <w:r w:rsidR="00BC420C">
        <w:rPr>
          <w:sz w:val="20"/>
          <w:szCs w:val="20"/>
          <w:lang w:eastAsia="ru-RU"/>
        </w:rPr>
        <w:t>CH</w:t>
      </w:r>
      <w:r w:rsidR="00B52BA2" w:rsidRPr="00A119E9">
        <w:rPr>
          <w:sz w:val="20"/>
          <w:szCs w:val="20"/>
          <w:lang w:eastAsia="ru-RU"/>
        </w:rPr>
        <w:t>MAXW</w:t>
      </w:r>
      <w:r w:rsidR="00B52BA2" w:rsidRPr="00DD775F">
        <w:rPr>
          <w:sz w:val="20"/>
          <w:szCs w:val="20"/>
          <w:lang w:eastAsia="ru-RU"/>
        </w:rPr>
        <w:t>=1 (</w:t>
      </w:r>
      <w:r>
        <w:rPr>
          <w:sz w:val="20"/>
          <w:szCs w:val="20"/>
          <w:lang w:eastAsia="ru-RU"/>
        </w:rPr>
        <w:t>which</w:t>
      </w:r>
      <w:r w:rsidRPr="00DD775F">
        <w:rPr>
          <w:sz w:val="20"/>
          <w:szCs w:val="20"/>
          <w:lang w:eastAsia="ru-RU"/>
        </w:rPr>
        <w:t xml:space="preserve"> </w:t>
      </w:r>
      <w:r>
        <w:rPr>
          <w:sz w:val="20"/>
          <w:szCs w:val="20"/>
          <w:lang w:eastAsia="ru-RU"/>
        </w:rPr>
        <w:t>is</w:t>
      </w:r>
      <w:r w:rsidRPr="00DD775F">
        <w:rPr>
          <w:sz w:val="20"/>
          <w:szCs w:val="20"/>
          <w:lang w:eastAsia="ru-RU"/>
        </w:rPr>
        <w:t xml:space="preserve"> </w:t>
      </w:r>
      <w:r>
        <w:rPr>
          <w:sz w:val="20"/>
          <w:szCs w:val="20"/>
          <w:lang w:eastAsia="ru-RU"/>
        </w:rPr>
        <w:t>the</w:t>
      </w:r>
      <w:r w:rsidRPr="00DD775F">
        <w:rPr>
          <w:sz w:val="20"/>
          <w:szCs w:val="20"/>
          <w:lang w:eastAsia="ru-RU"/>
        </w:rPr>
        <w:t xml:space="preserve"> </w:t>
      </w:r>
      <w:r>
        <w:rPr>
          <w:sz w:val="20"/>
          <w:szCs w:val="20"/>
          <w:lang w:eastAsia="ru-RU"/>
        </w:rPr>
        <w:t>default</w:t>
      </w:r>
      <w:r w:rsidR="00B52BA2" w:rsidRPr="00DD775F">
        <w:rPr>
          <w:sz w:val="20"/>
          <w:szCs w:val="20"/>
          <w:lang w:eastAsia="ru-RU"/>
        </w:rPr>
        <w:t xml:space="preserve">) </w:t>
      </w:r>
      <w:r>
        <w:rPr>
          <w:sz w:val="20"/>
          <w:szCs w:val="20"/>
          <w:lang w:eastAsia="ru-RU"/>
        </w:rPr>
        <w:t>this substage is skipped and</w:t>
      </w:r>
      <w:r w:rsidR="00B52BA2" w:rsidRPr="00DD775F">
        <w:rPr>
          <w:sz w:val="20"/>
          <w:szCs w:val="20"/>
          <w:lang w:eastAsia="ru-RU"/>
        </w:rPr>
        <w:t xml:space="preserve"> </w:t>
      </w:r>
      <w:r w:rsidR="00B52BA2" w:rsidRPr="00A119E9">
        <w:rPr>
          <w:b/>
          <w:bCs/>
          <w:sz w:val="20"/>
          <w:szCs w:val="20"/>
          <w:lang w:eastAsia="ru-RU"/>
        </w:rPr>
        <w:t>M</w:t>
      </w:r>
      <w:r w:rsidR="00B52BA2" w:rsidRPr="00DD775F">
        <w:rPr>
          <w:sz w:val="20"/>
          <w:szCs w:val="20"/>
          <w:lang w:eastAsia="ru-RU"/>
        </w:rPr>
        <w:t xml:space="preserve"> </w:t>
      </w:r>
      <w:r>
        <w:rPr>
          <w:sz w:val="20"/>
          <w:szCs w:val="20"/>
          <w:lang w:eastAsia="ru-RU"/>
        </w:rPr>
        <w:t>transits to substage</w:t>
      </w:r>
      <w:r w:rsidR="00B52BA2" w:rsidRPr="00DD775F">
        <w:rPr>
          <w:sz w:val="20"/>
          <w:szCs w:val="20"/>
          <w:lang w:eastAsia="ru-RU"/>
        </w:rPr>
        <w:t xml:space="preserve"> </w:t>
      </w:r>
      <w:r w:rsidR="006C545C" w:rsidRPr="00DD775F">
        <w:rPr>
          <w:sz w:val="20"/>
          <w:szCs w:val="20"/>
          <w:lang w:eastAsia="ru-RU"/>
        </w:rPr>
        <w:t>2</w:t>
      </w:r>
      <w:r w:rsidR="00B52BA2">
        <w:rPr>
          <w:sz w:val="20"/>
          <w:szCs w:val="20"/>
          <w:lang w:eastAsia="ru-RU"/>
        </w:rPr>
        <w:t>b</w:t>
      </w:r>
      <w:r w:rsidR="00B52BA2" w:rsidRPr="00DD775F">
        <w:rPr>
          <w:sz w:val="20"/>
          <w:szCs w:val="20"/>
          <w:lang w:eastAsia="ru-RU"/>
        </w:rPr>
        <w:t xml:space="preserve">. </w:t>
      </w:r>
      <w:r>
        <w:rPr>
          <w:sz w:val="20"/>
          <w:szCs w:val="20"/>
          <w:lang w:eastAsia="ru-RU"/>
        </w:rPr>
        <w:t>With</w:t>
      </w:r>
      <w:r w:rsidR="00B52BA2" w:rsidRPr="00DD775F">
        <w:rPr>
          <w:sz w:val="20"/>
          <w:szCs w:val="20"/>
          <w:lang w:eastAsia="ru-RU"/>
        </w:rPr>
        <w:t xml:space="preserve"> </w:t>
      </w:r>
      <w:r w:rsidR="007C4496">
        <w:rPr>
          <w:sz w:val="20"/>
          <w:szCs w:val="20"/>
          <w:lang w:eastAsia="ru-RU"/>
        </w:rPr>
        <w:t>CH</w:t>
      </w:r>
      <w:r w:rsidR="00B52BA2" w:rsidRPr="00A119E9">
        <w:rPr>
          <w:sz w:val="20"/>
          <w:szCs w:val="20"/>
          <w:lang w:eastAsia="ru-RU"/>
        </w:rPr>
        <w:t>MAXW</w:t>
      </w:r>
      <w:r w:rsidR="00B52BA2" w:rsidRPr="00DD775F">
        <w:rPr>
          <w:sz w:val="20"/>
          <w:szCs w:val="20"/>
          <w:lang w:eastAsia="ru-RU"/>
        </w:rPr>
        <w:t>=1</w:t>
      </w:r>
      <w:r w:rsidRPr="00DD775F">
        <w:rPr>
          <w:sz w:val="20"/>
          <w:szCs w:val="20"/>
          <w:lang w:eastAsia="ru-RU"/>
        </w:rPr>
        <w:t>,</w:t>
      </w:r>
      <w:r w:rsidR="00B52BA2" w:rsidRPr="00DD775F">
        <w:rPr>
          <w:sz w:val="20"/>
          <w:szCs w:val="20"/>
          <w:lang w:eastAsia="ru-RU"/>
        </w:rPr>
        <w:t xml:space="preserve"> </w:t>
      </w:r>
      <w:r w:rsidR="00A64F23">
        <w:rPr>
          <w:sz w:val="20"/>
          <w:szCs w:val="20"/>
          <w:lang w:eastAsia="ru-RU"/>
        </w:rPr>
        <w:t>concurrence</w:t>
      </w:r>
      <w:r w:rsidRPr="00DD775F">
        <w:rPr>
          <w:sz w:val="20"/>
          <w:szCs w:val="20"/>
          <w:lang w:eastAsia="ru-RU"/>
        </w:rPr>
        <w:t xml:space="preserve"> chain</w:t>
      </w:r>
      <w:r>
        <w:rPr>
          <w:sz w:val="20"/>
          <w:szCs w:val="20"/>
          <w:lang w:eastAsia="ru-RU"/>
        </w:rPr>
        <w:t>s</w:t>
      </w:r>
      <w:r w:rsidRPr="00DD775F">
        <w:rPr>
          <w:sz w:val="20"/>
          <w:szCs w:val="20"/>
          <w:lang w:eastAsia="ru-RU"/>
        </w:rPr>
        <w:t xml:space="preserve"> </w:t>
      </w:r>
      <w:r>
        <w:rPr>
          <w:sz w:val="20"/>
          <w:szCs w:val="20"/>
          <w:lang w:eastAsia="ru-RU"/>
        </w:rPr>
        <w:t>of</w:t>
      </w:r>
      <w:r w:rsidRPr="00DD775F">
        <w:rPr>
          <w:sz w:val="20"/>
          <w:szCs w:val="20"/>
          <w:lang w:eastAsia="ru-RU"/>
        </w:rPr>
        <w:t xml:space="preserve"> </w:t>
      </w:r>
      <w:r>
        <w:rPr>
          <w:sz w:val="20"/>
          <w:szCs w:val="20"/>
          <w:lang w:eastAsia="ru-RU"/>
        </w:rPr>
        <w:t>any</w:t>
      </w:r>
      <w:r w:rsidRPr="00DD775F">
        <w:rPr>
          <w:sz w:val="20"/>
          <w:szCs w:val="20"/>
          <w:lang w:eastAsia="ru-RU"/>
        </w:rPr>
        <w:t xml:space="preserve"> </w:t>
      </w:r>
      <w:r>
        <w:rPr>
          <w:sz w:val="20"/>
          <w:szCs w:val="20"/>
          <w:lang w:eastAsia="ru-RU"/>
        </w:rPr>
        <w:t>length</w:t>
      </w:r>
      <w:r w:rsidRPr="00DD775F">
        <w:rPr>
          <w:sz w:val="20"/>
          <w:szCs w:val="20"/>
          <w:lang w:eastAsia="ru-RU"/>
        </w:rPr>
        <w:t xml:space="preserve"> </w:t>
      </w:r>
      <w:r>
        <w:rPr>
          <w:sz w:val="20"/>
          <w:szCs w:val="20"/>
          <w:lang w:eastAsia="ru-RU"/>
        </w:rPr>
        <w:t>have weight</w:t>
      </w:r>
      <w:r w:rsidR="00B52BA2" w:rsidRPr="00DD775F">
        <w:rPr>
          <w:sz w:val="20"/>
          <w:szCs w:val="20"/>
          <w:lang w:eastAsia="ru-RU"/>
        </w:rPr>
        <w:t xml:space="preserve"> 1, </w:t>
      </w:r>
      <w:r>
        <w:rPr>
          <w:sz w:val="20"/>
          <w:szCs w:val="20"/>
          <w:lang w:eastAsia="ru-RU"/>
        </w:rPr>
        <w:t>the same unit weight as individual elements of the co-</w:t>
      </w:r>
      <w:r w:rsidR="00960F44">
        <w:rPr>
          <w:sz w:val="20"/>
          <w:szCs w:val="20"/>
          <w:lang w:eastAsia="ru-RU"/>
        </w:rPr>
        <w:t>occurrence</w:t>
      </w:r>
      <w:r>
        <w:rPr>
          <w:sz w:val="20"/>
          <w:szCs w:val="20"/>
          <w:lang w:eastAsia="ru-RU"/>
        </w:rPr>
        <w:t xml:space="preserve"> matrix</w:t>
      </w:r>
      <w:r w:rsidR="00F1006A" w:rsidRPr="00DD775F">
        <w:rPr>
          <w:sz w:val="20"/>
          <w:szCs w:val="20"/>
          <w:lang w:eastAsia="ru-RU"/>
        </w:rPr>
        <w:t xml:space="preserve">. </w:t>
      </w:r>
      <w:r>
        <w:rPr>
          <w:sz w:val="20"/>
          <w:szCs w:val="20"/>
          <w:lang w:eastAsia="ru-RU"/>
        </w:rPr>
        <w:t>That</w:t>
      </w:r>
      <w:r w:rsidRPr="00DD775F">
        <w:rPr>
          <w:sz w:val="20"/>
          <w:szCs w:val="20"/>
          <w:lang w:eastAsia="ru-RU"/>
        </w:rPr>
        <w:t xml:space="preserve"> </w:t>
      </w:r>
      <w:r>
        <w:rPr>
          <w:sz w:val="20"/>
          <w:szCs w:val="20"/>
          <w:lang w:eastAsia="ru-RU"/>
        </w:rPr>
        <w:t>is</w:t>
      </w:r>
      <w:r w:rsidRPr="00DD775F">
        <w:rPr>
          <w:sz w:val="20"/>
          <w:szCs w:val="20"/>
          <w:lang w:eastAsia="ru-RU"/>
        </w:rPr>
        <w:t xml:space="preserve">, </w:t>
      </w:r>
      <w:r w:rsidR="00A64F23">
        <w:rPr>
          <w:sz w:val="20"/>
          <w:szCs w:val="20"/>
          <w:lang w:eastAsia="ru-RU"/>
        </w:rPr>
        <w:t>concurrence</w:t>
      </w:r>
      <w:r w:rsidRPr="00DD775F">
        <w:rPr>
          <w:sz w:val="20"/>
          <w:szCs w:val="20"/>
          <w:lang w:eastAsia="ru-RU"/>
        </w:rPr>
        <w:t xml:space="preserve"> chain</w:t>
      </w:r>
      <w:r>
        <w:rPr>
          <w:sz w:val="20"/>
          <w:szCs w:val="20"/>
          <w:lang w:eastAsia="ru-RU"/>
        </w:rPr>
        <w:t>s</w:t>
      </w:r>
      <w:r w:rsidR="00B52BA2" w:rsidRPr="00DD775F">
        <w:rPr>
          <w:sz w:val="20"/>
          <w:szCs w:val="20"/>
          <w:lang w:eastAsia="ru-RU"/>
        </w:rPr>
        <w:t xml:space="preserve"> </w:t>
      </w:r>
      <w:r>
        <w:rPr>
          <w:sz w:val="20"/>
          <w:szCs w:val="20"/>
          <w:lang w:eastAsia="ru-RU"/>
        </w:rPr>
        <w:t>between</w:t>
      </w:r>
      <w:r w:rsidR="00B52BA2" w:rsidRPr="00DD775F">
        <w:rPr>
          <w:sz w:val="20"/>
          <w:szCs w:val="20"/>
          <w:lang w:eastAsia="ru-RU"/>
        </w:rPr>
        <w:t xml:space="preserve"> </w:t>
      </w:r>
      <w:r w:rsidR="00B52BA2" w:rsidRPr="00A119E9">
        <w:rPr>
          <w:sz w:val="20"/>
          <w:szCs w:val="20"/>
          <w:lang w:eastAsia="ru-RU"/>
        </w:rPr>
        <w:t>D</w:t>
      </w:r>
      <w:r w:rsidR="00B52BA2" w:rsidRPr="00DD775F">
        <w:rPr>
          <w:sz w:val="20"/>
          <w:szCs w:val="20"/>
          <w:lang w:eastAsia="ru-RU"/>
        </w:rPr>
        <w:t xml:space="preserve">1 </w:t>
      </w:r>
      <w:r>
        <w:rPr>
          <w:sz w:val="20"/>
          <w:szCs w:val="20"/>
          <w:lang w:eastAsia="ru-RU"/>
        </w:rPr>
        <w:t>and</w:t>
      </w:r>
      <w:r w:rsidR="00B52BA2" w:rsidRPr="00DD775F">
        <w:rPr>
          <w:sz w:val="20"/>
          <w:szCs w:val="20"/>
          <w:lang w:eastAsia="ru-RU"/>
        </w:rPr>
        <w:t xml:space="preserve"> </w:t>
      </w:r>
      <w:r w:rsidR="00B52BA2" w:rsidRPr="00A119E9">
        <w:rPr>
          <w:sz w:val="20"/>
          <w:szCs w:val="20"/>
          <w:lang w:eastAsia="ru-RU"/>
        </w:rPr>
        <w:t>D</w:t>
      </w:r>
      <w:r w:rsidR="00B52BA2" w:rsidRPr="00DD775F">
        <w:rPr>
          <w:sz w:val="20"/>
          <w:szCs w:val="20"/>
          <w:lang w:eastAsia="ru-RU"/>
        </w:rPr>
        <w:t xml:space="preserve">2 </w:t>
      </w:r>
      <w:r>
        <w:rPr>
          <w:sz w:val="20"/>
          <w:szCs w:val="20"/>
          <w:lang w:eastAsia="ru-RU"/>
        </w:rPr>
        <w:t>are not valued higher than separate co-occurrences</w:t>
      </w:r>
      <w:r w:rsidR="00B52BA2" w:rsidRPr="00DD775F">
        <w:rPr>
          <w:sz w:val="20"/>
          <w:szCs w:val="20"/>
          <w:lang w:eastAsia="ru-RU"/>
        </w:rPr>
        <w:t xml:space="preserve">. </w:t>
      </w:r>
      <w:r>
        <w:rPr>
          <w:sz w:val="20"/>
          <w:szCs w:val="20"/>
          <w:lang w:eastAsia="ru-RU"/>
        </w:rPr>
        <w:t>Consequence</w:t>
      </w:r>
      <w:r w:rsidRPr="00B87C45">
        <w:rPr>
          <w:sz w:val="20"/>
          <w:szCs w:val="20"/>
          <w:lang w:eastAsia="ru-RU"/>
        </w:rPr>
        <w:t xml:space="preserve"> </w:t>
      </w:r>
      <w:r>
        <w:rPr>
          <w:sz w:val="20"/>
          <w:szCs w:val="20"/>
          <w:lang w:eastAsia="ru-RU"/>
        </w:rPr>
        <w:t>of</w:t>
      </w:r>
      <w:r w:rsidRPr="00B87C45">
        <w:rPr>
          <w:sz w:val="20"/>
          <w:szCs w:val="20"/>
          <w:lang w:eastAsia="ru-RU"/>
        </w:rPr>
        <w:t xml:space="preserve"> </w:t>
      </w:r>
      <w:r>
        <w:rPr>
          <w:sz w:val="20"/>
          <w:szCs w:val="20"/>
          <w:lang w:eastAsia="ru-RU"/>
        </w:rPr>
        <w:t>it</w:t>
      </w:r>
      <w:r w:rsidR="00B52BA2" w:rsidRPr="00B87C45">
        <w:rPr>
          <w:sz w:val="20"/>
          <w:szCs w:val="20"/>
          <w:lang w:eastAsia="ru-RU"/>
        </w:rPr>
        <w:t xml:space="preserve">: </w:t>
      </w:r>
      <w:r>
        <w:rPr>
          <w:sz w:val="20"/>
          <w:szCs w:val="20"/>
          <w:lang w:eastAsia="ru-RU"/>
        </w:rPr>
        <w:t>there</w:t>
      </w:r>
      <w:r w:rsidRPr="00B87C45">
        <w:rPr>
          <w:sz w:val="20"/>
          <w:szCs w:val="20"/>
          <w:lang w:eastAsia="ru-RU"/>
        </w:rPr>
        <w:t xml:space="preserve"> </w:t>
      </w:r>
      <w:r>
        <w:rPr>
          <w:sz w:val="20"/>
          <w:szCs w:val="20"/>
          <w:lang w:eastAsia="ru-RU"/>
        </w:rPr>
        <w:t>will</w:t>
      </w:r>
      <w:r w:rsidRPr="00B87C45">
        <w:rPr>
          <w:sz w:val="20"/>
          <w:szCs w:val="20"/>
          <w:lang w:eastAsia="ru-RU"/>
        </w:rPr>
        <w:t xml:space="preserve"> </w:t>
      </w:r>
      <w:r>
        <w:rPr>
          <w:sz w:val="20"/>
          <w:szCs w:val="20"/>
          <w:lang w:eastAsia="ru-RU"/>
        </w:rPr>
        <w:t>take</w:t>
      </w:r>
      <w:r w:rsidRPr="00B87C45">
        <w:rPr>
          <w:sz w:val="20"/>
          <w:szCs w:val="20"/>
          <w:lang w:eastAsia="ru-RU"/>
        </w:rPr>
        <w:t xml:space="preserve"> </w:t>
      </w:r>
      <w:r>
        <w:rPr>
          <w:sz w:val="20"/>
          <w:szCs w:val="20"/>
          <w:lang w:eastAsia="ru-RU"/>
        </w:rPr>
        <w:t>place</w:t>
      </w:r>
      <w:r w:rsidRPr="00B87C45">
        <w:rPr>
          <w:sz w:val="20"/>
          <w:szCs w:val="20"/>
          <w:lang w:eastAsia="ru-RU"/>
        </w:rPr>
        <w:t xml:space="preserve"> </w:t>
      </w:r>
      <w:r>
        <w:rPr>
          <w:sz w:val="20"/>
          <w:szCs w:val="20"/>
          <w:lang w:eastAsia="ru-RU"/>
        </w:rPr>
        <w:t>comparison</w:t>
      </w:r>
      <w:r w:rsidRPr="00B87C45">
        <w:rPr>
          <w:sz w:val="20"/>
          <w:szCs w:val="20"/>
          <w:lang w:eastAsia="ru-RU"/>
        </w:rPr>
        <w:t xml:space="preserve"> </w:t>
      </w:r>
      <w:r w:rsidR="00B87C45">
        <w:rPr>
          <w:sz w:val="20"/>
          <w:szCs w:val="20"/>
          <w:lang w:eastAsia="ru-RU"/>
        </w:rPr>
        <w:t>of</w:t>
      </w:r>
      <w:r w:rsidR="00B87C45" w:rsidRPr="00B87C45">
        <w:rPr>
          <w:sz w:val="20"/>
          <w:szCs w:val="20"/>
          <w:lang w:eastAsia="ru-RU"/>
        </w:rPr>
        <w:t xml:space="preserve"> </w:t>
      </w:r>
      <w:r w:rsidR="00B87C45">
        <w:rPr>
          <w:sz w:val="20"/>
          <w:szCs w:val="20"/>
          <w:lang w:eastAsia="ru-RU"/>
        </w:rPr>
        <w:t>mere</w:t>
      </w:r>
      <w:r w:rsidR="008F65B3">
        <w:rPr>
          <w:sz w:val="20"/>
          <w:szCs w:val="20"/>
          <w:lang w:eastAsia="ru-RU"/>
        </w:rPr>
        <w:t xml:space="preserve"> </w:t>
      </w:r>
      <w:r w:rsidR="008F65B3" w:rsidRPr="008F65B3">
        <w:rPr>
          <w:sz w:val="20"/>
          <w:szCs w:val="20"/>
          <w:u w:val="single"/>
          <w:lang w:eastAsia="ru-RU"/>
        </w:rPr>
        <w:t>word compound</w:t>
      </w:r>
      <w:r w:rsidR="008F65B3">
        <w:rPr>
          <w:sz w:val="20"/>
          <w:szCs w:val="20"/>
          <w:lang w:eastAsia="ru-RU"/>
        </w:rPr>
        <w:t>,</w:t>
      </w:r>
      <w:r w:rsidR="00B52BA2" w:rsidRPr="00B87C45">
        <w:rPr>
          <w:sz w:val="20"/>
          <w:szCs w:val="20"/>
          <w:lang w:eastAsia="ru-RU"/>
        </w:rPr>
        <w:t xml:space="preserve"> </w:t>
      </w:r>
      <w:r w:rsidR="008F65B3">
        <w:rPr>
          <w:sz w:val="20"/>
          <w:szCs w:val="20"/>
          <w:lang w:eastAsia="ru-RU"/>
        </w:rPr>
        <w:t xml:space="preserve">document </w:t>
      </w:r>
      <w:r w:rsidR="00B87C45" w:rsidRPr="008F65B3">
        <w:rPr>
          <w:sz w:val="20"/>
          <w:szCs w:val="20"/>
          <w:lang w:eastAsia="ru-RU"/>
        </w:rPr>
        <w:t>content</w:t>
      </w:r>
      <w:r w:rsidR="00B52BA2" w:rsidRPr="00B87C45">
        <w:rPr>
          <w:sz w:val="20"/>
          <w:szCs w:val="20"/>
          <w:lang w:eastAsia="ru-RU"/>
        </w:rPr>
        <w:t xml:space="preserve">, </w:t>
      </w:r>
      <w:r w:rsidR="00B87C45">
        <w:rPr>
          <w:sz w:val="20"/>
          <w:szCs w:val="20"/>
          <w:lang w:eastAsia="ru-RU"/>
        </w:rPr>
        <w:t xml:space="preserve">and not </w:t>
      </w:r>
      <w:r w:rsidR="00FE73B8">
        <w:rPr>
          <w:sz w:val="20"/>
          <w:szCs w:val="20"/>
          <w:lang w:eastAsia="ru-RU"/>
        </w:rPr>
        <w:t xml:space="preserve">adjacent </w:t>
      </w:r>
      <w:r w:rsidR="00B87C45">
        <w:rPr>
          <w:sz w:val="20"/>
          <w:szCs w:val="20"/>
          <w:lang w:eastAsia="ru-RU"/>
        </w:rPr>
        <w:t>word order</w:t>
      </w:r>
      <w:r w:rsidR="00B52BA2" w:rsidRPr="00B87C45">
        <w:rPr>
          <w:sz w:val="20"/>
          <w:szCs w:val="20"/>
          <w:lang w:eastAsia="ru-RU"/>
        </w:rPr>
        <w:t xml:space="preserve"> </w:t>
      </w:r>
      <w:r w:rsidR="00B87C45">
        <w:rPr>
          <w:sz w:val="20"/>
          <w:szCs w:val="20"/>
          <w:lang w:eastAsia="ru-RU"/>
        </w:rPr>
        <w:t>in the documents</w:t>
      </w:r>
      <w:r w:rsidR="00B52BA2" w:rsidRPr="00B87C45">
        <w:rPr>
          <w:sz w:val="20"/>
          <w:szCs w:val="20"/>
          <w:lang w:eastAsia="ru-RU"/>
        </w:rPr>
        <w:t>.</w:t>
      </w:r>
    </w:p>
    <w:p w14:paraId="1438DD20" w14:textId="77777777" w:rsidR="00B52BA2" w:rsidRPr="00B87C45" w:rsidRDefault="00B52BA2" w:rsidP="00B52BA2">
      <w:pPr>
        <w:autoSpaceDE w:val="0"/>
        <w:autoSpaceDN w:val="0"/>
        <w:adjustRightInd w:val="0"/>
        <w:ind w:left="709"/>
        <w:rPr>
          <w:sz w:val="20"/>
          <w:szCs w:val="20"/>
          <w:lang w:eastAsia="ru-RU"/>
        </w:rPr>
      </w:pPr>
    </w:p>
    <w:p w14:paraId="76C6764C" w14:textId="0BC5C6D0" w:rsidR="00E87506" w:rsidRPr="00140465" w:rsidRDefault="00E020A5" w:rsidP="00B52BA2">
      <w:pPr>
        <w:autoSpaceDE w:val="0"/>
        <w:autoSpaceDN w:val="0"/>
        <w:adjustRightInd w:val="0"/>
        <w:ind w:left="709"/>
        <w:rPr>
          <w:sz w:val="20"/>
          <w:szCs w:val="20"/>
          <w:lang w:eastAsia="ru-RU"/>
        </w:rPr>
      </w:pPr>
      <w:r>
        <w:rPr>
          <w:sz w:val="20"/>
          <w:szCs w:val="20"/>
          <w:lang w:eastAsia="ru-RU"/>
        </w:rPr>
        <w:t>If</w:t>
      </w:r>
      <w:r w:rsidR="00B52BA2" w:rsidRPr="00E020A5">
        <w:rPr>
          <w:sz w:val="20"/>
          <w:szCs w:val="20"/>
          <w:lang w:eastAsia="ru-RU"/>
        </w:rPr>
        <w:t xml:space="preserve"> </w:t>
      </w:r>
      <w:r w:rsidR="007C4496">
        <w:rPr>
          <w:sz w:val="20"/>
          <w:szCs w:val="20"/>
          <w:lang w:eastAsia="ru-RU"/>
        </w:rPr>
        <w:t>CH</w:t>
      </w:r>
      <w:r w:rsidR="00B52BA2">
        <w:rPr>
          <w:sz w:val="20"/>
          <w:szCs w:val="20"/>
          <w:lang w:eastAsia="ru-RU"/>
        </w:rPr>
        <w:t>MAXW</w:t>
      </w:r>
      <w:r w:rsidR="00B52BA2" w:rsidRPr="00E020A5">
        <w:rPr>
          <w:sz w:val="20"/>
          <w:szCs w:val="20"/>
          <w:lang w:eastAsia="ru-RU"/>
        </w:rPr>
        <w:t xml:space="preserve"> </w:t>
      </w:r>
      <w:r>
        <w:rPr>
          <w:sz w:val="20"/>
          <w:szCs w:val="20"/>
          <w:lang w:eastAsia="ru-RU"/>
        </w:rPr>
        <w:t>is</w:t>
      </w:r>
      <w:r w:rsidRPr="00E020A5">
        <w:rPr>
          <w:sz w:val="20"/>
          <w:szCs w:val="20"/>
          <w:lang w:eastAsia="ru-RU"/>
        </w:rPr>
        <w:t xml:space="preserve"> </w:t>
      </w:r>
      <w:r>
        <w:rPr>
          <w:sz w:val="20"/>
          <w:szCs w:val="20"/>
          <w:lang w:eastAsia="ru-RU"/>
        </w:rPr>
        <w:t>greater</w:t>
      </w:r>
      <w:r w:rsidRPr="00E020A5">
        <w:rPr>
          <w:sz w:val="20"/>
          <w:szCs w:val="20"/>
          <w:lang w:eastAsia="ru-RU"/>
        </w:rPr>
        <w:t xml:space="preserve"> </w:t>
      </w:r>
      <w:r>
        <w:rPr>
          <w:sz w:val="20"/>
          <w:szCs w:val="20"/>
          <w:lang w:eastAsia="ru-RU"/>
        </w:rPr>
        <w:t>than</w:t>
      </w:r>
      <w:r w:rsidR="00B52BA2" w:rsidRPr="00E020A5">
        <w:rPr>
          <w:sz w:val="20"/>
          <w:szCs w:val="20"/>
          <w:lang w:eastAsia="ru-RU"/>
        </w:rPr>
        <w:t xml:space="preserve"> 1 </w:t>
      </w:r>
      <w:r>
        <w:rPr>
          <w:sz w:val="20"/>
          <w:szCs w:val="20"/>
          <w:lang w:eastAsia="ru-RU"/>
        </w:rPr>
        <w:t>or</w:t>
      </w:r>
      <w:r w:rsidR="00B52BA2" w:rsidRPr="00E020A5">
        <w:rPr>
          <w:sz w:val="20"/>
          <w:szCs w:val="20"/>
          <w:lang w:eastAsia="ru-RU"/>
        </w:rPr>
        <w:t xml:space="preserve"> </w:t>
      </w:r>
      <w:r w:rsidR="007C4496">
        <w:rPr>
          <w:sz w:val="20"/>
          <w:szCs w:val="20"/>
          <w:lang w:eastAsia="ru-RU"/>
        </w:rPr>
        <w:t>CH</w:t>
      </w:r>
      <w:r w:rsidR="00B52BA2">
        <w:rPr>
          <w:sz w:val="20"/>
          <w:szCs w:val="20"/>
          <w:lang w:eastAsia="ru-RU"/>
        </w:rPr>
        <w:t>MAXW</w:t>
      </w:r>
      <w:r w:rsidR="00B52BA2" w:rsidRPr="00E020A5">
        <w:rPr>
          <w:sz w:val="20"/>
          <w:szCs w:val="20"/>
          <w:lang w:eastAsia="ru-RU"/>
        </w:rPr>
        <w:t>=</w:t>
      </w:r>
      <w:r w:rsidR="00B52BA2">
        <w:rPr>
          <w:sz w:val="20"/>
          <w:szCs w:val="20"/>
          <w:lang w:eastAsia="ru-RU"/>
        </w:rPr>
        <w:t>NOLIM</w:t>
      </w:r>
      <w:r w:rsidR="00B52BA2" w:rsidRPr="00E020A5">
        <w:rPr>
          <w:sz w:val="20"/>
          <w:szCs w:val="20"/>
          <w:lang w:eastAsia="ru-RU"/>
        </w:rPr>
        <w:t xml:space="preserve">, </w:t>
      </w:r>
      <w:r>
        <w:rPr>
          <w:sz w:val="20"/>
          <w:szCs w:val="20"/>
          <w:lang w:eastAsia="ru-RU"/>
        </w:rPr>
        <w:t xml:space="preserve">then elements forming </w:t>
      </w:r>
      <w:r w:rsidR="00A64F23">
        <w:rPr>
          <w:sz w:val="20"/>
          <w:szCs w:val="20"/>
          <w:lang w:eastAsia="ru-RU"/>
        </w:rPr>
        <w:t>concurrence</w:t>
      </w:r>
      <w:r>
        <w:rPr>
          <w:sz w:val="20"/>
          <w:szCs w:val="20"/>
          <w:lang w:eastAsia="ru-RU"/>
        </w:rPr>
        <w:t xml:space="preserve"> chains are given </w:t>
      </w:r>
      <w:r w:rsidRPr="00E020A5">
        <w:rPr>
          <w:i/>
          <w:iCs/>
          <w:sz w:val="20"/>
          <w:szCs w:val="20"/>
          <w:lang w:eastAsia="ru-RU"/>
        </w:rPr>
        <w:t>weight</w:t>
      </w:r>
      <w:r>
        <w:rPr>
          <w:sz w:val="20"/>
          <w:szCs w:val="20"/>
          <w:lang w:eastAsia="ru-RU"/>
        </w:rPr>
        <w:t xml:space="preserve"> greater than 1</w:t>
      </w:r>
      <w:r w:rsidR="00B52BA2" w:rsidRPr="00E020A5">
        <w:rPr>
          <w:sz w:val="20"/>
          <w:szCs w:val="20"/>
          <w:lang w:eastAsia="ru-RU"/>
        </w:rPr>
        <w:t xml:space="preserve">. </w:t>
      </w:r>
      <w:r>
        <w:rPr>
          <w:sz w:val="20"/>
          <w:szCs w:val="20"/>
          <w:lang w:eastAsia="ru-RU"/>
        </w:rPr>
        <w:t>That</w:t>
      </w:r>
      <w:r w:rsidRPr="00E020A5">
        <w:rPr>
          <w:sz w:val="20"/>
          <w:szCs w:val="20"/>
          <w:lang w:eastAsia="ru-RU"/>
        </w:rPr>
        <w:t xml:space="preserve"> </w:t>
      </w:r>
      <w:r>
        <w:rPr>
          <w:sz w:val="20"/>
          <w:szCs w:val="20"/>
          <w:lang w:eastAsia="ru-RU"/>
        </w:rPr>
        <w:t>means</w:t>
      </w:r>
      <w:r w:rsidRPr="00E020A5">
        <w:rPr>
          <w:sz w:val="20"/>
          <w:szCs w:val="20"/>
          <w:lang w:eastAsia="ru-RU"/>
        </w:rPr>
        <w:t xml:space="preserve"> </w:t>
      </w:r>
      <w:r>
        <w:rPr>
          <w:sz w:val="20"/>
          <w:szCs w:val="20"/>
          <w:lang w:eastAsia="ru-RU"/>
        </w:rPr>
        <w:t>the</w:t>
      </w:r>
      <w:r w:rsidRPr="00E020A5">
        <w:rPr>
          <w:sz w:val="20"/>
          <w:szCs w:val="20"/>
          <w:lang w:eastAsia="ru-RU"/>
        </w:rPr>
        <w:t xml:space="preserve"> </w:t>
      </w:r>
      <w:r w:rsidRPr="00E020A5">
        <w:rPr>
          <w:sz w:val="20"/>
          <w:szCs w:val="20"/>
          <w:u w:val="single"/>
          <w:lang w:eastAsia="ru-RU"/>
        </w:rPr>
        <w:t>order of adjacent words</w:t>
      </w:r>
      <w:r w:rsidRPr="00E020A5">
        <w:rPr>
          <w:sz w:val="20"/>
          <w:szCs w:val="20"/>
          <w:lang w:eastAsia="ru-RU"/>
        </w:rPr>
        <w:t xml:space="preserve"> </w:t>
      </w:r>
      <w:r>
        <w:rPr>
          <w:sz w:val="20"/>
          <w:szCs w:val="20"/>
          <w:lang w:eastAsia="ru-RU"/>
        </w:rPr>
        <w:t>will be taken into account</w:t>
      </w:r>
      <w:r w:rsidR="00B52BA2" w:rsidRPr="00E020A5">
        <w:rPr>
          <w:sz w:val="20"/>
          <w:szCs w:val="20"/>
          <w:lang w:eastAsia="ru-RU"/>
        </w:rPr>
        <w:t xml:space="preserve">. </w:t>
      </w:r>
      <w:r>
        <w:rPr>
          <w:sz w:val="20"/>
          <w:szCs w:val="20"/>
          <w:lang w:eastAsia="ru-RU"/>
        </w:rPr>
        <w:t>With</w:t>
      </w:r>
      <w:r w:rsidR="00B52BA2" w:rsidRPr="00E020A5">
        <w:rPr>
          <w:sz w:val="20"/>
          <w:szCs w:val="20"/>
          <w:lang w:eastAsia="ru-RU"/>
        </w:rPr>
        <w:t xml:space="preserve"> </w:t>
      </w:r>
      <w:r w:rsidR="007C4496">
        <w:rPr>
          <w:sz w:val="20"/>
          <w:szCs w:val="20"/>
          <w:lang w:eastAsia="ru-RU"/>
        </w:rPr>
        <w:t>CH</w:t>
      </w:r>
      <w:r w:rsidR="00B52BA2">
        <w:rPr>
          <w:sz w:val="20"/>
          <w:szCs w:val="20"/>
          <w:lang w:eastAsia="ru-RU"/>
        </w:rPr>
        <w:t>MAXW</w:t>
      </w:r>
      <w:r w:rsidR="00B52BA2" w:rsidRPr="00E020A5">
        <w:rPr>
          <w:sz w:val="20"/>
          <w:szCs w:val="20"/>
          <w:lang w:eastAsia="ru-RU"/>
        </w:rPr>
        <w:t>=</w:t>
      </w:r>
      <w:r w:rsidR="00B52BA2" w:rsidRPr="00A419FF">
        <w:rPr>
          <w:i/>
          <w:iCs/>
          <w:sz w:val="20"/>
          <w:szCs w:val="20"/>
          <w:lang w:eastAsia="ru-RU"/>
        </w:rPr>
        <w:t>n</w:t>
      </w:r>
      <w:r w:rsidRPr="00E020A5">
        <w:rPr>
          <w:sz w:val="20"/>
          <w:szCs w:val="20"/>
          <w:lang w:eastAsia="ru-RU"/>
        </w:rPr>
        <w:t>,</w:t>
      </w:r>
      <w:r w:rsidR="00B52BA2" w:rsidRPr="00E020A5">
        <w:rPr>
          <w:sz w:val="20"/>
          <w:szCs w:val="20"/>
          <w:lang w:eastAsia="ru-RU"/>
        </w:rPr>
        <w:t xml:space="preserve"> </w:t>
      </w:r>
      <w:r>
        <w:rPr>
          <w:sz w:val="20"/>
          <w:szCs w:val="20"/>
          <w:lang w:eastAsia="ru-RU"/>
        </w:rPr>
        <w:t>elements</w:t>
      </w:r>
      <w:r w:rsidRPr="00E020A5">
        <w:rPr>
          <w:sz w:val="20"/>
          <w:szCs w:val="20"/>
          <w:lang w:eastAsia="ru-RU"/>
        </w:rPr>
        <w:t xml:space="preserve"> </w:t>
      </w:r>
      <w:r>
        <w:rPr>
          <w:sz w:val="20"/>
          <w:szCs w:val="20"/>
          <w:lang w:eastAsia="ru-RU"/>
        </w:rPr>
        <w:t>of</w:t>
      </w:r>
      <w:r w:rsidRPr="00E020A5">
        <w:rPr>
          <w:sz w:val="20"/>
          <w:szCs w:val="20"/>
          <w:lang w:eastAsia="ru-RU"/>
        </w:rPr>
        <w:t xml:space="preserve"> </w:t>
      </w:r>
      <w:r w:rsidR="00A64F23">
        <w:rPr>
          <w:sz w:val="20"/>
          <w:szCs w:val="20"/>
          <w:lang w:eastAsia="ru-RU"/>
        </w:rPr>
        <w:t>concurrence</w:t>
      </w:r>
      <w:r>
        <w:rPr>
          <w:sz w:val="20"/>
          <w:szCs w:val="20"/>
          <w:lang w:eastAsia="ru-RU"/>
        </w:rPr>
        <w:t xml:space="preserve"> chain of length</w:t>
      </w:r>
      <w:r w:rsidR="00B52BA2" w:rsidRPr="00E020A5">
        <w:rPr>
          <w:sz w:val="20"/>
          <w:szCs w:val="20"/>
          <w:lang w:eastAsia="ru-RU"/>
        </w:rPr>
        <w:t xml:space="preserve"> ≥</w:t>
      </w:r>
      <w:r w:rsidR="00B52BA2" w:rsidRPr="00280EC1">
        <w:rPr>
          <w:i/>
          <w:iCs/>
          <w:sz w:val="20"/>
          <w:szCs w:val="20"/>
          <w:lang w:eastAsia="ru-RU"/>
        </w:rPr>
        <w:t>n</w:t>
      </w:r>
      <w:r w:rsidR="00B52BA2" w:rsidRPr="00E020A5">
        <w:rPr>
          <w:sz w:val="20"/>
          <w:szCs w:val="20"/>
          <w:lang w:eastAsia="ru-RU"/>
        </w:rPr>
        <w:t xml:space="preserve"> </w:t>
      </w:r>
      <w:r>
        <w:rPr>
          <w:sz w:val="20"/>
          <w:szCs w:val="20"/>
          <w:lang w:eastAsia="ru-RU"/>
        </w:rPr>
        <w:t xml:space="preserve">will be </w:t>
      </w:r>
      <w:r w:rsidR="005D36F8">
        <w:rPr>
          <w:sz w:val="20"/>
          <w:szCs w:val="20"/>
          <w:lang w:eastAsia="ru-RU"/>
        </w:rPr>
        <w:t>highlighted</w:t>
      </w:r>
      <w:r w:rsidR="00B52BA2" w:rsidRPr="00E020A5">
        <w:rPr>
          <w:sz w:val="20"/>
          <w:szCs w:val="20"/>
          <w:lang w:eastAsia="ru-RU"/>
        </w:rPr>
        <w:t xml:space="preserve"> </w:t>
      </w:r>
      <w:r w:rsidR="00582CEE" w:rsidRPr="00CC4584">
        <w:rPr>
          <w:sz w:val="20"/>
          <w:szCs w:val="20"/>
          <w:lang w:eastAsia="ru-RU"/>
        </w:rPr>
        <w:t>(</w:t>
      </w:r>
      <w:r w:rsidR="001E140B" w:rsidRPr="00CC4584">
        <w:rPr>
          <w:sz w:val="20"/>
          <w:szCs w:val="20"/>
          <w:lang w:eastAsia="ru-RU"/>
        </w:rPr>
        <w:t>reward</w:t>
      </w:r>
      <w:r w:rsidRPr="00CC4584">
        <w:rPr>
          <w:sz w:val="20"/>
          <w:szCs w:val="20"/>
          <w:lang w:eastAsia="ru-RU"/>
        </w:rPr>
        <w:t>ed</w:t>
      </w:r>
      <w:r w:rsidR="007C4496" w:rsidRPr="00E020A5">
        <w:rPr>
          <w:sz w:val="20"/>
          <w:szCs w:val="20"/>
          <w:lang w:eastAsia="ru-RU"/>
        </w:rPr>
        <w:t xml:space="preserve">, </w:t>
      </w:r>
      <w:r>
        <w:rPr>
          <w:sz w:val="20"/>
          <w:szCs w:val="20"/>
          <w:lang w:eastAsia="ru-RU"/>
        </w:rPr>
        <w:t>weighted</w:t>
      </w:r>
      <w:r w:rsidR="00582CEE" w:rsidRPr="00E020A5">
        <w:rPr>
          <w:sz w:val="20"/>
          <w:szCs w:val="20"/>
          <w:lang w:eastAsia="ru-RU"/>
        </w:rPr>
        <w:t xml:space="preserve">) </w:t>
      </w:r>
      <w:r>
        <w:rPr>
          <w:sz w:val="20"/>
          <w:szCs w:val="20"/>
          <w:lang w:eastAsia="ru-RU"/>
        </w:rPr>
        <w:t>by integer weight</w:t>
      </w:r>
      <w:r w:rsidR="00B52BA2" w:rsidRPr="00E020A5">
        <w:rPr>
          <w:sz w:val="20"/>
          <w:szCs w:val="20"/>
          <w:lang w:eastAsia="ru-RU"/>
        </w:rPr>
        <w:t xml:space="preserve"> </w:t>
      </w:r>
      <w:r w:rsidR="00B52BA2" w:rsidRPr="00280EC1">
        <w:rPr>
          <w:i/>
          <w:iCs/>
          <w:sz w:val="20"/>
          <w:szCs w:val="20"/>
          <w:lang w:eastAsia="ru-RU"/>
        </w:rPr>
        <w:t>n</w:t>
      </w:r>
      <w:r w:rsidR="00B52BA2" w:rsidRPr="00E020A5">
        <w:rPr>
          <w:sz w:val="20"/>
          <w:szCs w:val="20"/>
          <w:lang w:eastAsia="ru-RU"/>
        </w:rPr>
        <w:t xml:space="preserve">, </w:t>
      </w:r>
      <w:r>
        <w:rPr>
          <w:sz w:val="20"/>
          <w:szCs w:val="20"/>
          <w:lang w:eastAsia="ru-RU"/>
        </w:rPr>
        <w:t>elements</w:t>
      </w:r>
      <w:r w:rsidRPr="00E020A5">
        <w:rPr>
          <w:sz w:val="20"/>
          <w:szCs w:val="20"/>
          <w:lang w:eastAsia="ru-RU"/>
        </w:rPr>
        <w:t xml:space="preserve"> </w:t>
      </w:r>
      <w:r>
        <w:rPr>
          <w:sz w:val="20"/>
          <w:szCs w:val="20"/>
          <w:lang w:eastAsia="ru-RU"/>
        </w:rPr>
        <w:t>of</w:t>
      </w:r>
      <w:r w:rsidRPr="00E020A5">
        <w:rPr>
          <w:sz w:val="20"/>
          <w:szCs w:val="20"/>
          <w:lang w:eastAsia="ru-RU"/>
        </w:rPr>
        <w:t xml:space="preserve"> </w:t>
      </w:r>
      <w:r w:rsidR="00A64F23">
        <w:rPr>
          <w:sz w:val="20"/>
          <w:szCs w:val="20"/>
          <w:lang w:eastAsia="ru-RU"/>
        </w:rPr>
        <w:t>concurrence</w:t>
      </w:r>
      <w:r>
        <w:rPr>
          <w:sz w:val="20"/>
          <w:szCs w:val="20"/>
          <w:lang w:eastAsia="ru-RU"/>
        </w:rPr>
        <w:t xml:space="preserve"> chain of length</w:t>
      </w:r>
      <w:r w:rsidR="00B52BA2" w:rsidRPr="00E020A5">
        <w:rPr>
          <w:sz w:val="20"/>
          <w:szCs w:val="20"/>
          <w:lang w:eastAsia="ru-RU"/>
        </w:rPr>
        <w:t xml:space="preserve"> </w:t>
      </w:r>
      <w:r w:rsidR="00B52BA2" w:rsidRPr="00280EC1">
        <w:rPr>
          <w:i/>
          <w:iCs/>
          <w:sz w:val="20"/>
          <w:szCs w:val="20"/>
          <w:lang w:eastAsia="ru-RU"/>
        </w:rPr>
        <w:t>n</w:t>
      </w:r>
      <w:r w:rsidR="00B52BA2" w:rsidRPr="00E020A5">
        <w:rPr>
          <w:sz w:val="20"/>
          <w:szCs w:val="20"/>
          <w:lang w:eastAsia="ru-RU"/>
        </w:rPr>
        <w:t xml:space="preserve">-1 </w:t>
      </w:r>
      <w:r>
        <w:rPr>
          <w:sz w:val="20"/>
          <w:szCs w:val="20"/>
          <w:lang w:eastAsia="ru-RU"/>
        </w:rPr>
        <w:t xml:space="preserve">will be </w:t>
      </w:r>
      <w:r w:rsidR="005D36F8">
        <w:rPr>
          <w:sz w:val="20"/>
          <w:szCs w:val="20"/>
          <w:lang w:eastAsia="ru-RU"/>
        </w:rPr>
        <w:t>highlighted</w:t>
      </w:r>
      <w:r w:rsidR="005D36F8" w:rsidRPr="00E020A5">
        <w:rPr>
          <w:sz w:val="20"/>
          <w:szCs w:val="20"/>
          <w:lang w:eastAsia="ru-RU"/>
        </w:rPr>
        <w:t xml:space="preserve"> </w:t>
      </w:r>
      <w:r>
        <w:rPr>
          <w:sz w:val="20"/>
          <w:szCs w:val="20"/>
          <w:lang w:eastAsia="ru-RU"/>
        </w:rPr>
        <w:t>by weight</w:t>
      </w:r>
      <w:r w:rsidR="00B52BA2" w:rsidRPr="00E020A5">
        <w:rPr>
          <w:sz w:val="20"/>
          <w:szCs w:val="20"/>
          <w:lang w:eastAsia="ru-RU"/>
        </w:rPr>
        <w:t xml:space="preserve"> </w:t>
      </w:r>
      <w:r w:rsidR="00B52BA2" w:rsidRPr="00280EC1">
        <w:rPr>
          <w:i/>
          <w:iCs/>
          <w:sz w:val="20"/>
          <w:szCs w:val="20"/>
          <w:lang w:eastAsia="ru-RU"/>
        </w:rPr>
        <w:t>n</w:t>
      </w:r>
      <w:r w:rsidR="00B52BA2" w:rsidRPr="00E020A5">
        <w:rPr>
          <w:sz w:val="20"/>
          <w:szCs w:val="20"/>
          <w:lang w:eastAsia="ru-RU"/>
        </w:rPr>
        <w:t xml:space="preserve">-1, </w:t>
      </w:r>
      <w:r>
        <w:rPr>
          <w:sz w:val="20"/>
          <w:szCs w:val="20"/>
          <w:lang w:eastAsia="ru-RU"/>
        </w:rPr>
        <w:t>elements</w:t>
      </w:r>
      <w:r w:rsidRPr="00E020A5">
        <w:rPr>
          <w:sz w:val="20"/>
          <w:szCs w:val="20"/>
          <w:lang w:eastAsia="ru-RU"/>
        </w:rPr>
        <w:t xml:space="preserve"> </w:t>
      </w:r>
      <w:r>
        <w:rPr>
          <w:sz w:val="20"/>
          <w:szCs w:val="20"/>
          <w:lang w:eastAsia="ru-RU"/>
        </w:rPr>
        <w:t>of</w:t>
      </w:r>
      <w:r w:rsidRPr="00E020A5">
        <w:rPr>
          <w:sz w:val="20"/>
          <w:szCs w:val="20"/>
          <w:lang w:eastAsia="ru-RU"/>
        </w:rPr>
        <w:t xml:space="preserve"> </w:t>
      </w:r>
      <w:r w:rsidR="00A64F23">
        <w:rPr>
          <w:sz w:val="20"/>
          <w:szCs w:val="20"/>
          <w:lang w:eastAsia="ru-RU"/>
        </w:rPr>
        <w:t>concurrence</w:t>
      </w:r>
      <w:r>
        <w:rPr>
          <w:sz w:val="20"/>
          <w:szCs w:val="20"/>
          <w:lang w:eastAsia="ru-RU"/>
        </w:rPr>
        <w:t xml:space="preserve"> chain of length</w:t>
      </w:r>
      <w:r w:rsidR="00B52BA2" w:rsidRPr="00E020A5">
        <w:rPr>
          <w:sz w:val="20"/>
          <w:szCs w:val="20"/>
          <w:lang w:eastAsia="ru-RU"/>
        </w:rPr>
        <w:t xml:space="preserve"> </w:t>
      </w:r>
      <w:r w:rsidR="00B52BA2" w:rsidRPr="00280EC1">
        <w:rPr>
          <w:i/>
          <w:iCs/>
          <w:sz w:val="20"/>
          <w:szCs w:val="20"/>
          <w:lang w:eastAsia="ru-RU"/>
        </w:rPr>
        <w:t>n</w:t>
      </w:r>
      <w:r w:rsidR="00B52BA2" w:rsidRPr="00E020A5">
        <w:rPr>
          <w:sz w:val="20"/>
          <w:szCs w:val="20"/>
          <w:lang w:eastAsia="ru-RU"/>
        </w:rPr>
        <w:t xml:space="preserve">-2 </w:t>
      </w:r>
      <w:r>
        <w:rPr>
          <w:sz w:val="20"/>
          <w:szCs w:val="20"/>
          <w:lang w:eastAsia="ru-RU"/>
        </w:rPr>
        <w:t xml:space="preserve">will be </w:t>
      </w:r>
      <w:r w:rsidR="005D36F8">
        <w:rPr>
          <w:sz w:val="20"/>
          <w:szCs w:val="20"/>
          <w:lang w:eastAsia="ru-RU"/>
        </w:rPr>
        <w:t>highlighted</w:t>
      </w:r>
      <w:r w:rsidR="005D36F8" w:rsidRPr="00E020A5">
        <w:rPr>
          <w:sz w:val="20"/>
          <w:szCs w:val="20"/>
          <w:lang w:eastAsia="ru-RU"/>
        </w:rPr>
        <w:t xml:space="preserve"> </w:t>
      </w:r>
      <w:r>
        <w:rPr>
          <w:sz w:val="20"/>
          <w:szCs w:val="20"/>
          <w:lang w:eastAsia="ru-RU"/>
        </w:rPr>
        <w:t>by weight</w:t>
      </w:r>
      <w:r w:rsidR="00B52BA2" w:rsidRPr="00E020A5">
        <w:rPr>
          <w:sz w:val="20"/>
          <w:szCs w:val="20"/>
          <w:lang w:eastAsia="ru-RU"/>
        </w:rPr>
        <w:t xml:space="preserve"> </w:t>
      </w:r>
      <w:r w:rsidR="00B52BA2" w:rsidRPr="00280EC1">
        <w:rPr>
          <w:i/>
          <w:iCs/>
          <w:sz w:val="20"/>
          <w:szCs w:val="20"/>
          <w:lang w:eastAsia="ru-RU"/>
        </w:rPr>
        <w:t>n</w:t>
      </w:r>
      <w:r w:rsidR="00B52BA2" w:rsidRPr="00E020A5">
        <w:rPr>
          <w:sz w:val="20"/>
          <w:szCs w:val="20"/>
          <w:lang w:eastAsia="ru-RU"/>
        </w:rPr>
        <w:t xml:space="preserve">-2, </w:t>
      </w:r>
      <w:r>
        <w:rPr>
          <w:sz w:val="20"/>
          <w:szCs w:val="20"/>
          <w:lang w:eastAsia="ru-RU"/>
        </w:rPr>
        <w:t>and so on</w:t>
      </w:r>
      <w:r w:rsidR="00B52BA2" w:rsidRPr="00E020A5">
        <w:rPr>
          <w:sz w:val="20"/>
          <w:szCs w:val="20"/>
          <w:lang w:eastAsia="ru-RU"/>
        </w:rPr>
        <w:t xml:space="preserve">. </w:t>
      </w:r>
      <w:r>
        <w:rPr>
          <w:sz w:val="20"/>
          <w:szCs w:val="20"/>
          <w:lang w:eastAsia="ru-RU"/>
        </w:rPr>
        <w:t>Value</w:t>
      </w:r>
      <w:r w:rsidR="00B52BA2" w:rsidRPr="005D36F8">
        <w:rPr>
          <w:sz w:val="20"/>
          <w:szCs w:val="20"/>
          <w:lang w:eastAsia="ru-RU"/>
        </w:rPr>
        <w:t xml:space="preserve"> </w:t>
      </w:r>
      <w:r w:rsidR="00B52BA2" w:rsidRPr="00280EC1">
        <w:rPr>
          <w:i/>
          <w:iCs/>
          <w:sz w:val="20"/>
          <w:szCs w:val="20"/>
          <w:lang w:eastAsia="ru-RU"/>
        </w:rPr>
        <w:t>n</w:t>
      </w:r>
      <w:r w:rsidR="00B52BA2" w:rsidRPr="005D36F8">
        <w:rPr>
          <w:sz w:val="20"/>
          <w:szCs w:val="20"/>
          <w:lang w:eastAsia="ru-RU"/>
        </w:rPr>
        <w:t xml:space="preserve"> </w:t>
      </w:r>
      <w:r>
        <w:rPr>
          <w:sz w:val="20"/>
          <w:szCs w:val="20"/>
          <w:lang w:eastAsia="ru-RU"/>
        </w:rPr>
        <w:t>is</w:t>
      </w:r>
      <w:r w:rsidRPr="005D36F8">
        <w:rPr>
          <w:sz w:val="20"/>
          <w:szCs w:val="20"/>
          <w:lang w:eastAsia="ru-RU"/>
        </w:rPr>
        <w:t xml:space="preserve"> </w:t>
      </w:r>
      <w:r>
        <w:rPr>
          <w:sz w:val="20"/>
          <w:szCs w:val="20"/>
          <w:lang w:eastAsia="ru-RU"/>
        </w:rPr>
        <w:t>the</w:t>
      </w:r>
      <w:r w:rsidRPr="005D36F8">
        <w:rPr>
          <w:sz w:val="20"/>
          <w:szCs w:val="20"/>
          <w:lang w:eastAsia="ru-RU"/>
        </w:rPr>
        <w:t xml:space="preserve"> </w:t>
      </w:r>
      <w:r>
        <w:rPr>
          <w:sz w:val="20"/>
          <w:szCs w:val="20"/>
          <w:lang w:eastAsia="ru-RU"/>
        </w:rPr>
        <w:t>ultimate</w:t>
      </w:r>
      <w:r w:rsidRPr="005D36F8">
        <w:rPr>
          <w:sz w:val="20"/>
          <w:szCs w:val="20"/>
          <w:lang w:eastAsia="ru-RU"/>
        </w:rPr>
        <w:t xml:space="preserve"> </w:t>
      </w:r>
      <w:r>
        <w:rPr>
          <w:sz w:val="20"/>
          <w:szCs w:val="20"/>
          <w:lang w:eastAsia="ru-RU"/>
        </w:rPr>
        <w:t>weight</w:t>
      </w:r>
      <w:r w:rsidR="00B52BA2" w:rsidRPr="005D36F8">
        <w:rPr>
          <w:sz w:val="20"/>
          <w:szCs w:val="20"/>
          <w:lang w:eastAsia="ru-RU"/>
        </w:rPr>
        <w:t xml:space="preserve">. </w:t>
      </w:r>
      <w:r>
        <w:rPr>
          <w:sz w:val="20"/>
          <w:szCs w:val="20"/>
          <w:lang w:eastAsia="ru-RU"/>
        </w:rPr>
        <w:t>But</w:t>
      </w:r>
      <w:r w:rsidRPr="00140465">
        <w:rPr>
          <w:sz w:val="20"/>
          <w:szCs w:val="20"/>
          <w:lang w:eastAsia="ru-RU"/>
        </w:rPr>
        <w:t xml:space="preserve"> </w:t>
      </w:r>
      <w:r>
        <w:rPr>
          <w:sz w:val="20"/>
          <w:szCs w:val="20"/>
          <w:lang w:eastAsia="ru-RU"/>
        </w:rPr>
        <w:t>if</w:t>
      </w:r>
      <w:r w:rsidR="00582CEE" w:rsidRPr="00140465">
        <w:rPr>
          <w:sz w:val="20"/>
          <w:szCs w:val="20"/>
          <w:lang w:eastAsia="ru-RU"/>
        </w:rPr>
        <w:t xml:space="preserve"> </w:t>
      </w:r>
      <w:r w:rsidR="007C4496">
        <w:rPr>
          <w:sz w:val="20"/>
          <w:szCs w:val="20"/>
          <w:lang w:eastAsia="ru-RU"/>
        </w:rPr>
        <w:t>CH</w:t>
      </w:r>
      <w:r w:rsidR="00B52BA2">
        <w:rPr>
          <w:sz w:val="20"/>
          <w:szCs w:val="20"/>
          <w:lang w:eastAsia="ru-RU"/>
        </w:rPr>
        <w:t>MAXW</w:t>
      </w:r>
      <w:r w:rsidR="00B52BA2" w:rsidRPr="00140465">
        <w:rPr>
          <w:sz w:val="20"/>
          <w:szCs w:val="20"/>
          <w:lang w:eastAsia="ru-RU"/>
        </w:rPr>
        <w:t>=</w:t>
      </w:r>
      <w:r w:rsidR="00B52BA2">
        <w:rPr>
          <w:sz w:val="20"/>
          <w:szCs w:val="20"/>
          <w:lang w:eastAsia="ru-RU"/>
        </w:rPr>
        <w:t>NOLIM</w:t>
      </w:r>
      <w:r w:rsidR="00E87506" w:rsidRPr="00140465">
        <w:rPr>
          <w:sz w:val="20"/>
          <w:szCs w:val="20"/>
          <w:lang w:eastAsia="ru-RU"/>
        </w:rPr>
        <w:t>,</w:t>
      </w:r>
      <w:r w:rsidR="00B52BA2" w:rsidRPr="00140465">
        <w:rPr>
          <w:sz w:val="20"/>
          <w:szCs w:val="20"/>
          <w:lang w:eastAsia="ru-RU"/>
        </w:rPr>
        <w:t xml:space="preserve"> </w:t>
      </w:r>
      <w:r w:rsidR="00140465">
        <w:rPr>
          <w:sz w:val="20"/>
          <w:szCs w:val="20"/>
          <w:lang w:eastAsia="ru-RU"/>
        </w:rPr>
        <w:t>no</w:t>
      </w:r>
      <w:r w:rsidR="00140465" w:rsidRPr="00140465">
        <w:rPr>
          <w:sz w:val="20"/>
          <w:szCs w:val="20"/>
          <w:lang w:eastAsia="ru-RU"/>
        </w:rPr>
        <w:t xml:space="preserve"> </w:t>
      </w:r>
      <w:r w:rsidR="00140465">
        <w:rPr>
          <w:sz w:val="20"/>
          <w:szCs w:val="20"/>
          <w:lang w:eastAsia="ru-RU"/>
        </w:rPr>
        <w:t>explicit</w:t>
      </w:r>
      <w:r w:rsidR="00140465" w:rsidRPr="00140465">
        <w:rPr>
          <w:sz w:val="20"/>
          <w:szCs w:val="20"/>
          <w:lang w:eastAsia="ru-RU"/>
        </w:rPr>
        <w:t xml:space="preserve"> </w:t>
      </w:r>
      <w:r w:rsidR="00140465">
        <w:rPr>
          <w:sz w:val="20"/>
          <w:szCs w:val="20"/>
          <w:lang w:eastAsia="ru-RU"/>
        </w:rPr>
        <w:t>limit</w:t>
      </w:r>
      <w:r w:rsidR="00140465" w:rsidRPr="00140465">
        <w:rPr>
          <w:sz w:val="20"/>
          <w:szCs w:val="20"/>
          <w:lang w:eastAsia="ru-RU"/>
        </w:rPr>
        <w:t xml:space="preserve"> </w:t>
      </w:r>
      <w:r w:rsidR="00140465">
        <w:rPr>
          <w:sz w:val="20"/>
          <w:szCs w:val="20"/>
          <w:lang w:eastAsia="ru-RU"/>
        </w:rPr>
        <w:t>is</w:t>
      </w:r>
      <w:r w:rsidR="00140465" w:rsidRPr="00140465">
        <w:rPr>
          <w:sz w:val="20"/>
          <w:szCs w:val="20"/>
          <w:lang w:eastAsia="ru-RU"/>
        </w:rPr>
        <w:t xml:space="preserve"> </w:t>
      </w:r>
      <w:r w:rsidR="00140465">
        <w:rPr>
          <w:sz w:val="20"/>
          <w:szCs w:val="20"/>
          <w:lang w:eastAsia="ru-RU"/>
        </w:rPr>
        <w:t>laid</w:t>
      </w:r>
      <w:r w:rsidR="00140465" w:rsidRPr="00140465">
        <w:rPr>
          <w:sz w:val="20"/>
          <w:szCs w:val="20"/>
          <w:lang w:eastAsia="ru-RU"/>
        </w:rPr>
        <w:t xml:space="preserve"> </w:t>
      </w:r>
      <w:r w:rsidR="00140465">
        <w:rPr>
          <w:sz w:val="20"/>
          <w:szCs w:val="20"/>
          <w:lang w:eastAsia="ru-RU"/>
        </w:rPr>
        <w:t>by</w:t>
      </w:r>
      <w:r w:rsidR="00140465" w:rsidRPr="00140465">
        <w:rPr>
          <w:sz w:val="20"/>
          <w:szCs w:val="20"/>
          <w:lang w:eastAsia="ru-RU"/>
        </w:rPr>
        <w:t xml:space="preserve"> </w:t>
      </w:r>
      <w:r w:rsidR="00140465">
        <w:rPr>
          <w:sz w:val="20"/>
          <w:szCs w:val="20"/>
          <w:lang w:eastAsia="ru-RU"/>
        </w:rPr>
        <w:t>the</w:t>
      </w:r>
      <w:r w:rsidR="00140465" w:rsidRPr="00140465">
        <w:rPr>
          <w:sz w:val="20"/>
          <w:szCs w:val="20"/>
          <w:lang w:eastAsia="ru-RU"/>
        </w:rPr>
        <w:t xml:space="preserve"> </w:t>
      </w:r>
      <w:r w:rsidR="00140465">
        <w:rPr>
          <w:sz w:val="20"/>
          <w:szCs w:val="20"/>
          <w:lang w:eastAsia="ru-RU"/>
        </w:rPr>
        <w:t>user</w:t>
      </w:r>
      <w:r w:rsidR="00E87506" w:rsidRPr="00140465">
        <w:rPr>
          <w:sz w:val="20"/>
          <w:szCs w:val="20"/>
          <w:lang w:eastAsia="ru-RU"/>
        </w:rPr>
        <w:t xml:space="preserve">, </w:t>
      </w:r>
      <w:r w:rsidR="00140465">
        <w:rPr>
          <w:sz w:val="20"/>
          <w:szCs w:val="20"/>
          <w:lang w:eastAsia="ru-RU"/>
        </w:rPr>
        <w:t xml:space="preserve">and the elements of a </w:t>
      </w:r>
      <w:r w:rsidR="00A64F23">
        <w:rPr>
          <w:sz w:val="20"/>
          <w:szCs w:val="20"/>
          <w:lang w:eastAsia="ru-RU"/>
        </w:rPr>
        <w:t>concurrence</w:t>
      </w:r>
      <w:r w:rsidR="00140465">
        <w:rPr>
          <w:sz w:val="20"/>
          <w:szCs w:val="20"/>
          <w:lang w:eastAsia="ru-RU"/>
        </w:rPr>
        <w:t xml:space="preserve"> chain will be </w:t>
      </w:r>
      <w:r w:rsidR="005D36F8">
        <w:rPr>
          <w:sz w:val="20"/>
          <w:szCs w:val="20"/>
          <w:lang w:eastAsia="ru-RU"/>
        </w:rPr>
        <w:t>highlighted</w:t>
      </w:r>
      <w:r w:rsidR="005D36F8" w:rsidRPr="00E020A5">
        <w:rPr>
          <w:sz w:val="20"/>
          <w:szCs w:val="20"/>
          <w:lang w:eastAsia="ru-RU"/>
        </w:rPr>
        <w:t xml:space="preserve"> </w:t>
      </w:r>
      <w:r w:rsidR="00140465">
        <w:rPr>
          <w:sz w:val="20"/>
          <w:szCs w:val="20"/>
          <w:lang w:eastAsia="ru-RU"/>
        </w:rPr>
        <w:t>always by the weight equal to the chain’s length</w:t>
      </w:r>
      <w:r w:rsidR="00B52BA2" w:rsidRPr="00140465">
        <w:rPr>
          <w:sz w:val="20"/>
          <w:szCs w:val="20"/>
          <w:lang w:eastAsia="ru-RU"/>
        </w:rPr>
        <w:t>.</w:t>
      </w:r>
    </w:p>
    <w:p w14:paraId="61296BA3" w14:textId="77777777" w:rsidR="00E87506" w:rsidRPr="00140465" w:rsidRDefault="00E87506" w:rsidP="00B52BA2">
      <w:pPr>
        <w:autoSpaceDE w:val="0"/>
        <w:autoSpaceDN w:val="0"/>
        <w:adjustRightInd w:val="0"/>
        <w:ind w:left="709"/>
        <w:rPr>
          <w:sz w:val="20"/>
          <w:szCs w:val="20"/>
          <w:lang w:eastAsia="ru-RU"/>
        </w:rPr>
      </w:pPr>
    </w:p>
    <w:p w14:paraId="6487BF55" w14:textId="2E788660" w:rsidR="00B52BA2" w:rsidRPr="00D903ED" w:rsidRDefault="00D903ED" w:rsidP="00B52BA2">
      <w:pPr>
        <w:autoSpaceDE w:val="0"/>
        <w:autoSpaceDN w:val="0"/>
        <w:adjustRightInd w:val="0"/>
        <w:ind w:left="709"/>
        <w:rPr>
          <w:sz w:val="20"/>
          <w:szCs w:val="20"/>
          <w:lang w:eastAsia="ru-RU"/>
        </w:rPr>
      </w:pPr>
      <w:r>
        <w:rPr>
          <w:sz w:val="20"/>
          <w:szCs w:val="20"/>
          <w:lang w:eastAsia="ru-RU"/>
        </w:rPr>
        <w:t>Under</w:t>
      </w:r>
      <w:r w:rsidR="00B52BA2" w:rsidRPr="00D903ED">
        <w:rPr>
          <w:sz w:val="20"/>
          <w:szCs w:val="20"/>
          <w:lang w:eastAsia="ru-RU"/>
        </w:rPr>
        <w:t xml:space="preserve"> </w:t>
      </w:r>
      <w:r w:rsidR="007C4496">
        <w:rPr>
          <w:sz w:val="20"/>
          <w:szCs w:val="20"/>
          <w:lang w:eastAsia="ru-RU"/>
        </w:rPr>
        <w:t>CH</w:t>
      </w:r>
      <w:r w:rsidR="00B52BA2">
        <w:rPr>
          <w:sz w:val="20"/>
          <w:szCs w:val="20"/>
          <w:lang w:eastAsia="ru-RU"/>
        </w:rPr>
        <w:t>MAXW</w:t>
      </w:r>
      <w:r w:rsidR="00B52BA2" w:rsidRPr="00D903ED">
        <w:rPr>
          <w:sz w:val="20"/>
          <w:szCs w:val="20"/>
          <w:lang w:eastAsia="ru-RU"/>
        </w:rPr>
        <w:t>=2</w:t>
      </w:r>
      <w:r>
        <w:rPr>
          <w:sz w:val="20"/>
          <w:szCs w:val="20"/>
          <w:lang w:eastAsia="ru-RU"/>
        </w:rPr>
        <w:t xml:space="preserve">, our matrix </w:t>
      </w:r>
      <w:r w:rsidR="00B52BA2" w:rsidRPr="00280EC1">
        <w:rPr>
          <w:b/>
          <w:bCs/>
          <w:sz w:val="20"/>
          <w:szCs w:val="20"/>
          <w:lang w:eastAsia="ru-RU"/>
        </w:rPr>
        <w:t>M</w:t>
      </w:r>
      <w:r w:rsidR="00B52BA2" w:rsidRPr="00D903ED">
        <w:rPr>
          <w:sz w:val="20"/>
          <w:szCs w:val="20"/>
          <w:lang w:eastAsia="ru-RU"/>
        </w:rPr>
        <w:t xml:space="preserve"> </w:t>
      </w:r>
      <w:r w:rsidR="009F349C" w:rsidRPr="00D903ED">
        <w:rPr>
          <w:sz w:val="20"/>
          <w:szCs w:val="20"/>
          <w:lang w:eastAsia="ru-RU"/>
        </w:rPr>
        <w:t>(</w:t>
      </w:r>
      <w:r w:rsidR="009F349C" w:rsidRPr="00DA6A03">
        <w:rPr>
          <w:rFonts w:eastAsiaTheme="minorHAnsi"/>
          <w:b/>
          <w:bCs/>
          <w:sz w:val="20"/>
          <w:szCs w:val="20"/>
          <w:lang w:eastAsia="ru-RU"/>
        </w:rPr>
        <w:t>Fig</w:t>
      </w:r>
      <w:r w:rsidR="009F349C" w:rsidRPr="00D903ED">
        <w:rPr>
          <w:rFonts w:eastAsiaTheme="minorHAnsi"/>
          <w:b/>
          <w:bCs/>
          <w:sz w:val="20"/>
          <w:szCs w:val="20"/>
          <w:lang w:eastAsia="ru-RU"/>
        </w:rPr>
        <w:t xml:space="preserve">. </w:t>
      </w:r>
      <w:r w:rsidR="008F65B3">
        <w:rPr>
          <w:rFonts w:eastAsiaTheme="minorHAnsi"/>
          <w:b/>
          <w:bCs/>
          <w:sz w:val="20"/>
          <w:szCs w:val="20"/>
          <w:lang w:eastAsia="ru-RU"/>
        </w:rPr>
        <w:t>4</w:t>
      </w:r>
      <w:r w:rsidR="009F349C" w:rsidRPr="00D903ED">
        <w:rPr>
          <w:sz w:val="20"/>
          <w:szCs w:val="20"/>
          <w:lang w:eastAsia="ru-RU"/>
        </w:rPr>
        <w:t xml:space="preserve">) </w:t>
      </w:r>
      <w:r>
        <w:rPr>
          <w:sz w:val="20"/>
          <w:szCs w:val="20"/>
          <w:lang w:eastAsia="ru-RU"/>
        </w:rPr>
        <w:t>becomes</w:t>
      </w:r>
      <w:r w:rsidR="00E87506" w:rsidRPr="00D903ED">
        <w:rPr>
          <w:sz w:val="20"/>
          <w:szCs w:val="20"/>
          <w:lang w:eastAsia="ru-RU"/>
        </w:rPr>
        <w:t>:</w:t>
      </w:r>
    </w:p>
    <w:p w14:paraId="46C40E40" w14:textId="6FAF89B8" w:rsidR="00B52BA2" w:rsidRPr="00386511" w:rsidRDefault="00B52BA2" w:rsidP="00097268">
      <w:pPr>
        <w:ind w:left="709"/>
        <w:jc w:val="right"/>
        <w:rPr>
          <w:rFonts w:eastAsiaTheme="minorHAnsi"/>
          <w:b/>
          <w:bCs/>
          <w:sz w:val="20"/>
          <w:szCs w:val="20"/>
          <w:lang w:eastAsia="ru-RU"/>
        </w:rPr>
      </w:pPr>
      <w:r w:rsidRPr="00D903ED">
        <w:rPr>
          <w:rFonts w:eastAsiaTheme="minorHAnsi"/>
          <w:b/>
          <w:bCs/>
          <w:sz w:val="20"/>
          <w:szCs w:val="20"/>
          <w:lang w:eastAsia="ru-RU"/>
        </w:rPr>
        <w:tab/>
      </w:r>
      <w:r w:rsidRPr="00DA6A03">
        <w:rPr>
          <w:rFonts w:eastAsiaTheme="minorHAnsi"/>
          <w:b/>
          <w:bCs/>
          <w:sz w:val="20"/>
          <w:szCs w:val="20"/>
          <w:lang w:eastAsia="ru-RU"/>
        </w:rPr>
        <w:t>Fig</w:t>
      </w:r>
      <w:r w:rsidRPr="006276EE">
        <w:rPr>
          <w:rFonts w:eastAsiaTheme="minorHAnsi"/>
          <w:b/>
          <w:bCs/>
          <w:sz w:val="20"/>
          <w:szCs w:val="20"/>
          <w:lang w:val="ru-RU" w:eastAsia="ru-RU"/>
        </w:rPr>
        <w:t xml:space="preserve">. </w:t>
      </w:r>
      <w:r w:rsidR="008F65B3">
        <w:rPr>
          <w:rFonts w:eastAsiaTheme="minorHAnsi"/>
          <w:b/>
          <w:bCs/>
          <w:sz w:val="20"/>
          <w:szCs w:val="20"/>
          <w:lang w:eastAsia="ru-RU"/>
        </w:rPr>
        <w:t>6</w:t>
      </w:r>
    </w:p>
    <w:tbl>
      <w:tblPr>
        <w:tblStyle w:val="21"/>
        <w:tblW w:w="0" w:type="auto"/>
        <w:tblInd w:w="1327" w:type="dxa"/>
        <w:tblLook w:val="04A0" w:firstRow="1" w:lastRow="0" w:firstColumn="1" w:lastColumn="0" w:noHBand="0" w:noVBand="1"/>
      </w:tblPr>
      <w:tblGrid>
        <w:gridCol w:w="397"/>
        <w:gridCol w:w="397"/>
        <w:gridCol w:w="397"/>
        <w:gridCol w:w="397"/>
        <w:gridCol w:w="397"/>
        <w:gridCol w:w="397"/>
        <w:gridCol w:w="397"/>
        <w:gridCol w:w="397"/>
        <w:gridCol w:w="397"/>
        <w:gridCol w:w="397"/>
      </w:tblGrid>
      <w:tr w:rsidR="00B52BA2" w:rsidRPr="00220348" w14:paraId="5CD09BF3" w14:textId="77777777" w:rsidTr="00DB73E5">
        <w:tc>
          <w:tcPr>
            <w:tcW w:w="397" w:type="dxa"/>
            <w:vAlign w:val="center"/>
          </w:tcPr>
          <w:p w14:paraId="6A637614" w14:textId="77777777" w:rsidR="00B52BA2" w:rsidRPr="00220348" w:rsidRDefault="00B52BA2" w:rsidP="001A52FE">
            <w:pPr>
              <w:jc w:val="center"/>
              <w:rPr>
                <w:sz w:val="16"/>
                <w:szCs w:val="16"/>
                <w:lang w:val="ru-RU" w:eastAsia="ru-RU"/>
              </w:rPr>
            </w:pPr>
          </w:p>
        </w:tc>
        <w:tc>
          <w:tcPr>
            <w:tcW w:w="397" w:type="dxa"/>
            <w:tcBorders>
              <w:bottom w:val="single" w:sz="4" w:space="0" w:color="auto"/>
            </w:tcBorders>
            <w:vAlign w:val="center"/>
          </w:tcPr>
          <w:p w14:paraId="04B5CC63"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E</w:t>
            </w:r>
          </w:p>
        </w:tc>
        <w:tc>
          <w:tcPr>
            <w:tcW w:w="397" w:type="dxa"/>
            <w:tcBorders>
              <w:bottom w:val="single" w:sz="4" w:space="0" w:color="auto"/>
            </w:tcBorders>
            <w:vAlign w:val="center"/>
          </w:tcPr>
          <w:p w14:paraId="4D6EB3C0"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tcBorders>
              <w:bottom w:val="single" w:sz="4" w:space="0" w:color="auto"/>
            </w:tcBorders>
            <w:vAlign w:val="center"/>
          </w:tcPr>
          <w:p w14:paraId="2AF2B906"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tcBorders>
              <w:bottom w:val="single" w:sz="4" w:space="0" w:color="auto"/>
            </w:tcBorders>
            <w:vAlign w:val="center"/>
          </w:tcPr>
          <w:p w14:paraId="3CB0E0B7"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tcBorders>
              <w:bottom w:val="single" w:sz="4" w:space="0" w:color="auto"/>
            </w:tcBorders>
            <w:vAlign w:val="center"/>
          </w:tcPr>
          <w:p w14:paraId="68A99589"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vAlign w:val="center"/>
          </w:tcPr>
          <w:p w14:paraId="4CDA866E"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vAlign w:val="center"/>
          </w:tcPr>
          <w:p w14:paraId="766405BF"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tcPr>
          <w:p w14:paraId="763D5DC7"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tcBorders>
              <w:bottom w:val="single" w:sz="4" w:space="0" w:color="auto"/>
            </w:tcBorders>
          </w:tcPr>
          <w:p w14:paraId="2B43A2FD"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r>
      <w:tr w:rsidR="00B52BA2" w:rsidRPr="00220348" w14:paraId="447BAA61" w14:textId="77777777" w:rsidTr="00DB73E5">
        <w:tc>
          <w:tcPr>
            <w:tcW w:w="397" w:type="dxa"/>
            <w:vAlign w:val="center"/>
          </w:tcPr>
          <w:p w14:paraId="49FBA386" w14:textId="77777777" w:rsidR="00B52BA2" w:rsidRPr="00220348" w:rsidRDefault="00B52BA2" w:rsidP="001A52FE">
            <w:pPr>
              <w:jc w:val="center"/>
              <w:rPr>
                <w:color w:val="FF0000"/>
                <w:sz w:val="16"/>
                <w:szCs w:val="16"/>
                <w:lang w:val="ru-RU" w:eastAsia="ru-RU"/>
              </w:rPr>
            </w:pPr>
            <w:bookmarkStart w:id="18" w:name="_Hlk122544121"/>
            <w:r w:rsidRPr="00220348">
              <w:rPr>
                <w:color w:val="FF0000"/>
                <w:sz w:val="16"/>
                <w:szCs w:val="16"/>
                <w:lang w:eastAsia="ru-RU"/>
              </w:rPr>
              <w:t>C</w:t>
            </w:r>
          </w:p>
        </w:tc>
        <w:tc>
          <w:tcPr>
            <w:tcW w:w="397" w:type="dxa"/>
            <w:shd w:val="pct15" w:color="auto" w:fill="auto"/>
            <w:vAlign w:val="center"/>
          </w:tcPr>
          <w:p w14:paraId="55BD3B3F"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5796CB7C"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F092797"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D40BA0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72C6C4A"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vAlign w:val="center"/>
          </w:tcPr>
          <w:p w14:paraId="6E432800"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vAlign w:val="center"/>
          </w:tcPr>
          <w:p w14:paraId="21626F07"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tcPr>
          <w:p w14:paraId="584A3017" w14:textId="77777777" w:rsidR="00B52BA2" w:rsidRPr="00220348" w:rsidRDefault="00B52BA2" w:rsidP="001A52FE">
            <w:pPr>
              <w:jc w:val="center"/>
              <w:rPr>
                <w:sz w:val="16"/>
                <w:szCs w:val="16"/>
                <w:lang w:val="ru-RU" w:eastAsia="ru-RU"/>
              </w:rPr>
            </w:pPr>
          </w:p>
        </w:tc>
        <w:tc>
          <w:tcPr>
            <w:tcW w:w="397" w:type="dxa"/>
            <w:shd w:val="pct15" w:color="auto" w:fill="auto"/>
          </w:tcPr>
          <w:p w14:paraId="3123C650" w14:textId="77777777" w:rsidR="00B52BA2" w:rsidRPr="00220348" w:rsidRDefault="00B52BA2" w:rsidP="001A52FE">
            <w:pPr>
              <w:jc w:val="center"/>
              <w:rPr>
                <w:sz w:val="16"/>
                <w:szCs w:val="16"/>
                <w:lang w:val="ru-RU" w:eastAsia="ru-RU"/>
              </w:rPr>
            </w:pPr>
          </w:p>
        </w:tc>
      </w:tr>
      <w:tr w:rsidR="00B52BA2" w:rsidRPr="00220348" w14:paraId="5BFCCB94" w14:textId="77777777" w:rsidTr="00DB73E5">
        <w:tc>
          <w:tcPr>
            <w:tcW w:w="397" w:type="dxa"/>
            <w:vAlign w:val="center"/>
          </w:tcPr>
          <w:p w14:paraId="5744115F"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D</w:t>
            </w:r>
          </w:p>
        </w:tc>
        <w:tc>
          <w:tcPr>
            <w:tcW w:w="397" w:type="dxa"/>
            <w:shd w:val="pct15" w:color="auto" w:fill="auto"/>
            <w:vAlign w:val="center"/>
          </w:tcPr>
          <w:p w14:paraId="695B43F3"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D4AA455"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38F2FA9"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7245E0F"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9391C0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3EF3E878"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E2A0D79" w14:textId="77777777" w:rsidR="00B52BA2" w:rsidRPr="00220348" w:rsidRDefault="00B52BA2" w:rsidP="001A52FE">
            <w:pPr>
              <w:jc w:val="center"/>
              <w:rPr>
                <w:sz w:val="16"/>
                <w:szCs w:val="16"/>
                <w:lang w:val="ru-RU" w:eastAsia="ru-RU"/>
              </w:rPr>
            </w:pPr>
          </w:p>
        </w:tc>
        <w:tc>
          <w:tcPr>
            <w:tcW w:w="397" w:type="dxa"/>
            <w:shd w:val="pct15" w:color="auto" w:fill="auto"/>
          </w:tcPr>
          <w:p w14:paraId="1E53B88B" w14:textId="77777777" w:rsidR="00B52BA2" w:rsidRPr="00220348" w:rsidRDefault="00B52BA2" w:rsidP="001A52FE">
            <w:pPr>
              <w:jc w:val="center"/>
              <w:rPr>
                <w:sz w:val="16"/>
                <w:szCs w:val="16"/>
                <w:lang w:val="ru-RU" w:eastAsia="ru-RU"/>
              </w:rPr>
            </w:pPr>
          </w:p>
        </w:tc>
        <w:tc>
          <w:tcPr>
            <w:tcW w:w="397" w:type="dxa"/>
            <w:shd w:val="pct15" w:color="auto" w:fill="auto"/>
          </w:tcPr>
          <w:p w14:paraId="0CDB8152" w14:textId="77777777" w:rsidR="00B52BA2" w:rsidRPr="00220348" w:rsidRDefault="00B52BA2" w:rsidP="001A52FE">
            <w:pPr>
              <w:jc w:val="center"/>
              <w:rPr>
                <w:sz w:val="16"/>
                <w:szCs w:val="16"/>
                <w:lang w:val="ru-RU" w:eastAsia="ru-RU"/>
              </w:rPr>
            </w:pPr>
          </w:p>
        </w:tc>
      </w:tr>
      <w:tr w:rsidR="00B52BA2" w:rsidRPr="00220348" w14:paraId="71805308" w14:textId="77777777" w:rsidTr="00DB73E5">
        <w:tc>
          <w:tcPr>
            <w:tcW w:w="397" w:type="dxa"/>
            <w:vAlign w:val="center"/>
          </w:tcPr>
          <w:p w14:paraId="0C1ACDBA"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shd w:val="pct15" w:color="auto" w:fill="auto"/>
            <w:vAlign w:val="center"/>
          </w:tcPr>
          <w:p w14:paraId="7B530DB1"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3C413730"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2CEEF7E4"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6A8BC4B"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vAlign w:val="center"/>
          </w:tcPr>
          <w:p w14:paraId="724C7A9C"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7B08AC0D"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6BD78D1" w14:textId="77777777" w:rsidR="00B52BA2" w:rsidRPr="00220348" w:rsidRDefault="00B52BA2" w:rsidP="001A52FE">
            <w:pPr>
              <w:jc w:val="center"/>
              <w:rPr>
                <w:sz w:val="16"/>
                <w:szCs w:val="16"/>
                <w:lang w:val="ru-RU" w:eastAsia="ru-RU"/>
              </w:rPr>
            </w:pPr>
          </w:p>
        </w:tc>
        <w:tc>
          <w:tcPr>
            <w:tcW w:w="397" w:type="dxa"/>
            <w:shd w:val="pct15" w:color="auto" w:fill="auto"/>
          </w:tcPr>
          <w:p w14:paraId="7DD0BAC5" w14:textId="77777777" w:rsidR="00B52BA2" w:rsidRPr="00220348" w:rsidRDefault="00B52BA2" w:rsidP="001A52FE">
            <w:pPr>
              <w:jc w:val="center"/>
              <w:rPr>
                <w:sz w:val="16"/>
                <w:szCs w:val="16"/>
                <w:lang w:val="ru-RU" w:eastAsia="ru-RU"/>
              </w:rPr>
            </w:pPr>
          </w:p>
        </w:tc>
        <w:tc>
          <w:tcPr>
            <w:tcW w:w="397" w:type="dxa"/>
            <w:shd w:val="pct15" w:color="auto" w:fill="auto"/>
          </w:tcPr>
          <w:p w14:paraId="4B9A1765" w14:textId="77777777" w:rsidR="00B52BA2" w:rsidRPr="00220348" w:rsidRDefault="00B52BA2" w:rsidP="001A52FE">
            <w:pPr>
              <w:jc w:val="center"/>
              <w:rPr>
                <w:sz w:val="16"/>
                <w:szCs w:val="16"/>
                <w:lang w:val="ru-RU" w:eastAsia="ru-RU"/>
              </w:rPr>
            </w:pPr>
          </w:p>
        </w:tc>
      </w:tr>
      <w:tr w:rsidR="00B52BA2" w:rsidRPr="00220348" w14:paraId="78679BEB" w14:textId="77777777" w:rsidTr="00DB73E5">
        <w:tc>
          <w:tcPr>
            <w:tcW w:w="397" w:type="dxa"/>
            <w:vAlign w:val="center"/>
          </w:tcPr>
          <w:p w14:paraId="62FE55D6"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shd w:val="pct15" w:color="auto" w:fill="auto"/>
            <w:vAlign w:val="center"/>
          </w:tcPr>
          <w:p w14:paraId="522FDD5D"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14C24D6"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312DD65F"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4685CFEE"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686BA0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99A51FD"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0483565" w14:textId="77777777" w:rsidR="00B52BA2" w:rsidRPr="00220348" w:rsidRDefault="00B52BA2" w:rsidP="001A52FE">
            <w:pPr>
              <w:jc w:val="center"/>
              <w:rPr>
                <w:sz w:val="16"/>
                <w:szCs w:val="16"/>
                <w:lang w:val="ru-RU" w:eastAsia="ru-RU"/>
              </w:rPr>
            </w:pPr>
          </w:p>
        </w:tc>
        <w:tc>
          <w:tcPr>
            <w:tcW w:w="397" w:type="dxa"/>
            <w:shd w:val="pct15" w:color="auto" w:fill="auto"/>
          </w:tcPr>
          <w:p w14:paraId="2D353F68"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tcPr>
          <w:p w14:paraId="6ECE38D8" w14:textId="77777777" w:rsidR="00B52BA2" w:rsidRPr="00220348" w:rsidRDefault="00B52BA2" w:rsidP="001A52FE">
            <w:pPr>
              <w:jc w:val="center"/>
              <w:rPr>
                <w:sz w:val="16"/>
                <w:szCs w:val="16"/>
                <w:lang w:val="ru-RU" w:eastAsia="ru-RU"/>
              </w:rPr>
            </w:pPr>
            <w:r w:rsidRPr="00220348">
              <w:rPr>
                <w:sz w:val="16"/>
                <w:szCs w:val="16"/>
                <w:lang w:val="ru-RU" w:eastAsia="ru-RU"/>
              </w:rPr>
              <w:t>1</w:t>
            </w:r>
          </w:p>
        </w:tc>
      </w:tr>
      <w:tr w:rsidR="00B52BA2" w:rsidRPr="00220348" w14:paraId="211BEDCE" w14:textId="77777777" w:rsidTr="00DB73E5">
        <w:tc>
          <w:tcPr>
            <w:tcW w:w="397" w:type="dxa"/>
            <w:vAlign w:val="center"/>
          </w:tcPr>
          <w:p w14:paraId="39D5847A"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shd w:val="pct15" w:color="auto" w:fill="auto"/>
            <w:vAlign w:val="center"/>
          </w:tcPr>
          <w:p w14:paraId="4F480AC5"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9D2083A"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299258B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E611394"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1D390516"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F84DB42"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6DC4AA5" w14:textId="77777777" w:rsidR="00B52BA2" w:rsidRPr="00220348" w:rsidRDefault="00B52BA2" w:rsidP="001A52FE">
            <w:pPr>
              <w:jc w:val="center"/>
              <w:rPr>
                <w:sz w:val="16"/>
                <w:szCs w:val="16"/>
                <w:lang w:val="ru-RU" w:eastAsia="ru-RU"/>
              </w:rPr>
            </w:pPr>
          </w:p>
        </w:tc>
        <w:tc>
          <w:tcPr>
            <w:tcW w:w="397" w:type="dxa"/>
            <w:shd w:val="pct15" w:color="auto" w:fill="auto"/>
          </w:tcPr>
          <w:p w14:paraId="1C28635A" w14:textId="77777777" w:rsidR="00B52BA2" w:rsidRPr="00220348" w:rsidRDefault="00B52BA2" w:rsidP="001A52FE">
            <w:pPr>
              <w:jc w:val="center"/>
              <w:rPr>
                <w:sz w:val="16"/>
                <w:szCs w:val="16"/>
                <w:lang w:val="ru-RU" w:eastAsia="ru-RU"/>
              </w:rPr>
            </w:pPr>
          </w:p>
        </w:tc>
        <w:tc>
          <w:tcPr>
            <w:tcW w:w="397" w:type="dxa"/>
            <w:shd w:val="pct15" w:color="auto" w:fill="auto"/>
          </w:tcPr>
          <w:p w14:paraId="54782B24" w14:textId="77777777" w:rsidR="00B52BA2" w:rsidRPr="00220348" w:rsidRDefault="00B52BA2" w:rsidP="001A52FE">
            <w:pPr>
              <w:jc w:val="center"/>
              <w:rPr>
                <w:sz w:val="16"/>
                <w:szCs w:val="16"/>
                <w:lang w:val="ru-RU" w:eastAsia="ru-RU"/>
              </w:rPr>
            </w:pPr>
          </w:p>
        </w:tc>
      </w:tr>
      <w:tr w:rsidR="00B52BA2" w:rsidRPr="00220348" w14:paraId="799ED5F1" w14:textId="77777777" w:rsidTr="00DB73E5">
        <w:tc>
          <w:tcPr>
            <w:tcW w:w="397" w:type="dxa"/>
            <w:vAlign w:val="center"/>
          </w:tcPr>
          <w:p w14:paraId="477EB6A0" w14:textId="77777777" w:rsidR="00B52BA2" w:rsidRPr="00220348" w:rsidRDefault="00B52BA2" w:rsidP="001A52FE">
            <w:pPr>
              <w:jc w:val="center"/>
              <w:rPr>
                <w:color w:val="FF0000"/>
                <w:sz w:val="16"/>
                <w:szCs w:val="16"/>
                <w:lang w:eastAsia="ru-RU"/>
              </w:rPr>
            </w:pPr>
            <w:r w:rsidRPr="00220348">
              <w:rPr>
                <w:color w:val="FF0000"/>
                <w:sz w:val="16"/>
                <w:szCs w:val="16"/>
                <w:lang w:eastAsia="ru-RU"/>
              </w:rPr>
              <w:t>B</w:t>
            </w:r>
          </w:p>
        </w:tc>
        <w:tc>
          <w:tcPr>
            <w:tcW w:w="397" w:type="dxa"/>
            <w:shd w:val="pct15" w:color="auto" w:fill="auto"/>
            <w:vAlign w:val="center"/>
          </w:tcPr>
          <w:p w14:paraId="6330FA34" w14:textId="77777777" w:rsidR="00B52BA2" w:rsidRPr="00220348" w:rsidRDefault="00B52BA2" w:rsidP="001A52FE">
            <w:pPr>
              <w:jc w:val="center"/>
              <w:rPr>
                <w:sz w:val="16"/>
                <w:szCs w:val="16"/>
                <w:lang w:eastAsia="ru-RU"/>
              </w:rPr>
            </w:pPr>
          </w:p>
        </w:tc>
        <w:tc>
          <w:tcPr>
            <w:tcW w:w="397" w:type="dxa"/>
            <w:shd w:val="pct15" w:color="auto" w:fill="auto"/>
            <w:vAlign w:val="center"/>
          </w:tcPr>
          <w:p w14:paraId="68FB942D"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67062C9"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708A63BA"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820C4F2" w14:textId="77777777" w:rsidR="00B52BA2" w:rsidRPr="00220348" w:rsidRDefault="00B52BA2" w:rsidP="001A52FE">
            <w:pPr>
              <w:jc w:val="center"/>
              <w:rPr>
                <w:sz w:val="16"/>
                <w:szCs w:val="16"/>
                <w:lang w:eastAsia="ru-RU"/>
              </w:rPr>
            </w:pPr>
          </w:p>
        </w:tc>
        <w:tc>
          <w:tcPr>
            <w:tcW w:w="397" w:type="dxa"/>
            <w:shd w:val="pct15" w:color="auto" w:fill="auto"/>
            <w:vAlign w:val="center"/>
          </w:tcPr>
          <w:p w14:paraId="6C301A74" w14:textId="77777777" w:rsidR="00B52BA2" w:rsidRPr="00220348" w:rsidRDefault="00B52BA2" w:rsidP="001A52FE">
            <w:pPr>
              <w:jc w:val="center"/>
              <w:rPr>
                <w:sz w:val="16"/>
                <w:szCs w:val="16"/>
                <w:lang w:eastAsia="ru-RU"/>
              </w:rPr>
            </w:pPr>
          </w:p>
        </w:tc>
        <w:tc>
          <w:tcPr>
            <w:tcW w:w="397" w:type="dxa"/>
            <w:shd w:val="pct15" w:color="auto" w:fill="auto"/>
            <w:vAlign w:val="center"/>
          </w:tcPr>
          <w:p w14:paraId="0C73CA3B" w14:textId="77777777" w:rsidR="00B52BA2" w:rsidRPr="00220348" w:rsidRDefault="00B52BA2" w:rsidP="001A52FE">
            <w:pPr>
              <w:jc w:val="center"/>
              <w:rPr>
                <w:sz w:val="16"/>
                <w:szCs w:val="16"/>
                <w:lang w:eastAsia="ru-RU"/>
              </w:rPr>
            </w:pPr>
          </w:p>
        </w:tc>
        <w:tc>
          <w:tcPr>
            <w:tcW w:w="397" w:type="dxa"/>
            <w:shd w:val="pct15" w:color="auto" w:fill="auto"/>
          </w:tcPr>
          <w:p w14:paraId="5121F719"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tcPr>
          <w:p w14:paraId="1F1166BB" w14:textId="77777777" w:rsidR="00B52BA2" w:rsidRPr="00220348" w:rsidRDefault="00B52BA2" w:rsidP="001A52FE">
            <w:pPr>
              <w:jc w:val="center"/>
              <w:rPr>
                <w:sz w:val="16"/>
                <w:szCs w:val="16"/>
                <w:lang w:val="ru-RU" w:eastAsia="ru-RU"/>
              </w:rPr>
            </w:pPr>
            <w:r w:rsidRPr="00220348">
              <w:rPr>
                <w:sz w:val="16"/>
                <w:szCs w:val="16"/>
                <w:lang w:val="ru-RU" w:eastAsia="ru-RU"/>
              </w:rPr>
              <w:t>1</w:t>
            </w:r>
          </w:p>
        </w:tc>
      </w:tr>
      <w:bookmarkEnd w:id="18"/>
    </w:tbl>
    <w:p w14:paraId="5D827FBA" w14:textId="77777777" w:rsidR="00B52BA2" w:rsidRDefault="00B52BA2" w:rsidP="00904196">
      <w:pPr>
        <w:autoSpaceDE w:val="0"/>
        <w:autoSpaceDN w:val="0"/>
        <w:adjustRightInd w:val="0"/>
        <w:ind w:left="709"/>
        <w:rPr>
          <w:sz w:val="20"/>
          <w:szCs w:val="20"/>
          <w:lang w:val="ru-RU" w:eastAsia="ru-RU"/>
        </w:rPr>
      </w:pPr>
    </w:p>
    <w:p w14:paraId="726AE21A" w14:textId="4001F87E" w:rsidR="00B52BA2" w:rsidRPr="00D903ED" w:rsidRDefault="00D903ED" w:rsidP="00B52BA2">
      <w:pPr>
        <w:autoSpaceDE w:val="0"/>
        <w:autoSpaceDN w:val="0"/>
        <w:adjustRightInd w:val="0"/>
        <w:ind w:left="709"/>
        <w:rPr>
          <w:sz w:val="20"/>
          <w:szCs w:val="20"/>
          <w:lang w:eastAsia="ru-RU"/>
        </w:rPr>
      </w:pPr>
      <w:r>
        <w:rPr>
          <w:sz w:val="20"/>
          <w:szCs w:val="20"/>
          <w:lang w:eastAsia="ru-RU"/>
        </w:rPr>
        <w:t>and</w:t>
      </w:r>
      <w:r w:rsidRPr="00D903ED">
        <w:rPr>
          <w:sz w:val="20"/>
          <w:szCs w:val="20"/>
          <w:lang w:eastAsia="ru-RU"/>
        </w:rPr>
        <w:t xml:space="preserve"> </w:t>
      </w:r>
      <w:r>
        <w:rPr>
          <w:sz w:val="20"/>
          <w:szCs w:val="20"/>
          <w:lang w:eastAsia="ru-RU"/>
        </w:rPr>
        <w:t>under</w:t>
      </w:r>
      <w:r w:rsidR="00B52BA2" w:rsidRPr="00D903ED">
        <w:rPr>
          <w:sz w:val="20"/>
          <w:szCs w:val="20"/>
          <w:lang w:eastAsia="ru-RU"/>
        </w:rPr>
        <w:t xml:space="preserve"> </w:t>
      </w:r>
      <w:r w:rsidR="007C4496">
        <w:rPr>
          <w:sz w:val="20"/>
          <w:szCs w:val="20"/>
          <w:lang w:eastAsia="ru-RU"/>
        </w:rPr>
        <w:t>CH</w:t>
      </w:r>
      <w:r w:rsidR="00B52BA2" w:rsidRPr="00D903ED">
        <w:rPr>
          <w:sz w:val="20"/>
          <w:szCs w:val="20"/>
          <w:lang w:eastAsia="ru-RU"/>
        </w:rPr>
        <w:t xml:space="preserve">MAXW=3 </w:t>
      </w:r>
      <w:r>
        <w:rPr>
          <w:sz w:val="20"/>
          <w:szCs w:val="20"/>
          <w:lang w:eastAsia="ru-RU"/>
        </w:rPr>
        <w:t>or</w:t>
      </w:r>
      <w:r w:rsidR="00B52BA2" w:rsidRPr="00D903ED">
        <w:rPr>
          <w:sz w:val="20"/>
          <w:szCs w:val="20"/>
          <w:lang w:eastAsia="ru-RU"/>
        </w:rPr>
        <w:t xml:space="preserve"> NOLIM </w:t>
      </w:r>
      <w:r>
        <w:rPr>
          <w:sz w:val="20"/>
          <w:szCs w:val="20"/>
          <w:lang w:eastAsia="ru-RU"/>
        </w:rPr>
        <w:t>our matrix looks this</w:t>
      </w:r>
      <w:r w:rsidR="00E87506" w:rsidRPr="00D903ED">
        <w:rPr>
          <w:sz w:val="20"/>
          <w:szCs w:val="20"/>
          <w:lang w:eastAsia="ru-RU"/>
        </w:rPr>
        <w:t>:</w:t>
      </w:r>
    </w:p>
    <w:p w14:paraId="0970EFFE" w14:textId="7E399A3E" w:rsidR="00B52BA2" w:rsidRPr="00386511" w:rsidRDefault="00B52BA2" w:rsidP="00097268">
      <w:pPr>
        <w:ind w:left="709"/>
        <w:jc w:val="right"/>
        <w:rPr>
          <w:rFonts w:eastAsiaTheme="minorHAnsi"/>
          <w:b/>
          <w:bCs/>
          <w:sz w:val="20"/>
          <w:szCs w:val="20"/>
          <w:lang w:eastAsia="ru-RU"/>
        </w:rPr>
      </w:pPr>
      <w:r w:rsidRPr="00D903ED">
        <w:rPr>
          <w:rFonts w:eastAsiaTheme="minorHAnsi"/>
          <w:b/>
          <w:bCs/>
          <w:sz w:val="20"/>
          <w:szCs w:val="20"/>
          <w:lang w:eastAsia="ru-RU"/>
        </w:rPr>
        <w:tab/>
      </w:r>
      <w:r w:rsidRPr="00DA6A03">
        <w:rPr>
          <w:rFonts w:eastAsiaTheme="minorHAnsi"/>
          <w:b/>
          <w:bCs/>
          <w:sz w:val="20"/>
          <w:szCs w:val="20"/>
          <w:lang w:eastAsia="ru-RU"/>
        </w:rPr>
        <w:t>Fig</w:t>
      </w:r>
      <w:r w:rsidRPr="006276EE">
        <w:rPr>
          <w:rFonts w:eastAsiaTheme="minorHAnsi"/>
          <w:b/>
          <w:bCs/>
          <w:sz w:val="20"/>
          <w:szCs w:val="20"/>
          <w:lang w:val="ru-RU" w:eastAsia="ru-RU"/>
        </w:rPr>
        <w:t xml:space="preserve">. </w:t>
      </w:r>
      <w:r w:rsidR="008F65B3">
        <w:rPr>
          <w:rFonts w:eastAsiaTheme="minorHAnsi"/>
          <w:b/>
          <w:bCs/>
          <w:sz w:val="20"/>
          <w:szCs w:val="20"/>
          <w:lang w:eastAsia="ru-RU"/>
        </w:rPr>
        <w:t>7</w:t>
      </w:r>
    </w:p>
    <w:tbl>
      <w:tblPr>
        <w:tblStyle w:val="30"/>
        <w:tblW w:w="0" w:type="auto"/>
        <w:tblInd w:w="1327" w:type="dxa"/>
        <w:tblLook w:val="04A0" w:firstRow="1" w:lastRow="0" w:firstColumn="1" w:lastColumn="0" w:noHBand="0" w:noVBand="1"/>
      </w:tblPr>
      <w:tblGrid>
        <w:gridCol w:w="397"/>
        <w:gridCol w:w="397"/>
        <w:gridCol w:w="397"/>
        <w:gridCol w:w="397"/>
        <w:gridCol w:w="397"/>
        <w:gridCol w:w="397"/>
        <w:gridCol w:w="397"/>
        <w:gridCol w:w="397"/>
        <w:gridCol w:w="397"/>
        <w:gridCol w:w="397"/>
      </w:tblGrid>
      <w:tr w:rsidR="00B52BA2" w:rsidRPr="00220348" w14:paraId="1FFF75C9" w14:textId="77777777" w:rsidTr="00DB73E5">
        <w:tc>
          <w:tcPr>
            <w:tcW w:w="397" w:type="dxa"/>
            <w:vAlign w:val="center"/>
          </w:tcPr>
          <w:p w14:paraId="4CB39028" w14:textId="77777777" w:rsidR="00B52BA2" w:rsidRPr="00220348" w:rsidRDefault="00B52BA2" w:rsidP="001A52FE">
            <w:pPr>
              <w:jc w:val="center"/>
              <w:rPr>
                <w:sz w:val="16"/>
                <w:szCs w:val="16"/>
                <w:lang w:val="ru-RU" w:eastAsia="ru-RU"/>
              </w:rPr>
            </w:pPr>
            <w:bookmarkStart w:id="19" w:name="_Hlk103686605"/>
          </w:p>
        </w:tc>
        <w:tc>
          <w:tcPr>
            <w:tcW w:w="397" w:type="dxa"/>
            <w:tcBorders>
              <w:bottom w:val="single" w:sz="4" w:space="0" w:color="auto"/>
            </w:tcBorders>
            <w:vAlign w:val="center"/>
          </w:tcPr>
          <w:p w14:paraId="1FAE20CE"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E</w:t>
            </w:r>
          </w:p>
        </w:tc>
        <w:tc>
          <w:tcPr>
            <w:tcW w:w="397" w:type="dxa"/>
            <w:tcBorders>
              <w:bottom w:val="single" w:sz="4" w:space="0" w:color="auto"/>
            </w:tcBorders>
            <w:vAlign w:val="center"/>
          </w:tcPr>
          <w:p w14:paraId="762D433E"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tcBorders>
              <w:bottom w:val="single" w:sz="4" w:space="0" w:color="auto"/>
            </w:tcBorders>
            <w:vAlign w:val="center"/>
          </w:tcPr>
          <w:p w14:paraId="41799B82"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tcBorders>
              <w:bottom w:val="single" w:sz="4" w:space="0" w:color="auto"/>
            </w:tcBorders>
            <w:vAlign w:val="center"/>
          </w:tcPr>
          <w:p w14:paraId="714F98F9"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tcBorders>
              <w:bottom w:val="single" w:sz="4" w:space="0" w:color="auto"/>
            </w:tcBorders>
            <w:vAlign w:val="center"/>
          </w:tcPr>
          <w:p w14:paraId="15AC84FE"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vAlign w:val="center"/>
          </w:tcPr>
          <w:p w14:paraId="1676B38E"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vAlign w:val="center"/>
          </w:tcPr>
          <w:p w14:paraId="62D319AA"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tcPr>
          <w:p w14:paraId="578C68BF"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tcBorders>
              <w:bottom w:val="single" w:sz="4" w:space="0" w:color="auto"/>
            </w:tcBorders>
          </w:tcPr>
          <w:p w14:paraId="409B46FF"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r>
      <w:tr w:rsidR="00B52BA2" w:rsidRPr="00220348" w14:paraId="1651B02F" w14:textId="77777777" w:rsidTr="00DB73E5">
        <w:tc>
          <w:tcPr>
            <w:tcW w:w="397" w:type="dxa"/>
            <w:vAlign w:val="center"/>
          </w:tcPr>
          <w:p w14:paraId="26566EFF"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shd w:val="pct15" w:color="auto" w:fill="auto"/>
            <w:vAlign w:val="center"/>
          </w:tcPr>
          <w:p w14:paraId="5CECF158"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8F3AC77"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72C0F8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05B52CE"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A84703F"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vAlign w:val="center"/>
          </w:tcPr>
          <w:p w14:paraId="15D2D856"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vAlign w:val="center"/>
          </w:tcPr>
          <w:p w14:paraId="54C21E9A"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tcPr>
          <w:p w14:paraId="361CDF19" w14:textId="77777777" w:rsidR="00B52BA2" w:rsidRPr="00220348" w:rsidRDefault="00B52BA2" w:rsidP="001A52FE">
            <w:pPr>
              <w:jc w:val="center"/>
              <w:rPr>
                <w:sz w:val="16"/>
                <w:szCs w:val="16"/>
                <w:lang w:val="ru-RU" w:eastAsia="ru-RU"/>
              </w:rPr>
            </w:pPr>
          </w:p>
        </w:tc>
        <w:tc>
          <w:tcPr>
            <w:tcW w:w="397" w:type="dxa"/>
            <w:shd w:val="pct15" w:color="auto" w:fill="auto"/>
          </w:tcPr>
          <w:p w14:paraId="0CA7A42B" w14:textId="77777777" w:rsidR="00B52BA2" w:rsidRPr="00220348" w:rsidRDefault="00B52BA2" w:rsidP="001A52FE">
            <w:pPr>
              <w:jc w:val="center"/>
              <w:rPr>
                <w:sz w:val="16"/>
                <w:szCs w:val="16"/>
                <w:lang w:val="ru-RU" w:eastAsia="ru-RU"/>
              </w:rPr>
            </w:pPr>
          </w:p>
        </w:tc>
      </w:tr>
      <w:tr w:rsidR="00B52BA2" w:rsidRPr="00220348" w14:paraId="2CDC3215" w14:textId="77777777" w:rsidTr="00DB73E5">
        <w:tc>
          <w:tcPr>
            <w:tcW w:w="397" w:type="dxa"/>
            <w:vAlign w:val="center"/>
          </w:tcPr>
          <w:p w14:paraId="56E0B524"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D</w:t>
            </w:r>
          </w:p>
        </w:tc>
        <w:tc>
          <w:tcPr>
            <w:tcW w:w="397" w:type="dxa"/>
            <w:shd w:val="pct15" w:color="auto" w:fill="auto"/>
            <w:vAlign w:val="center"/>
          </w:tcPr>
          <w:p w14:paraId="05921D85"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518318F5"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D615E33"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B679349"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F8A194F"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FF9B19C"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791F7334" w14:textId="77777777" w:rsidR="00B52BA2" w:rsidRPr="00220348" w:rsidRDefault="00B52BA2" w:rsidP="001A52FE">
            <w:pPr>
              <w:jc w:val="center"/>
              <w:rPr>
                <w:sz w:val="16"/>
                <w:szCs w:val="16"/>
                <w:lang w:val="ru-RU" w:eastAsia="ru-RU"/>
              </w:rPr>
            </w:pPr>
          </w:p>
        </w:tc>
        <w:tc>
          <w:tcPr>
            <w:tcW w:w="397" w:type="dxa"/>
            <w:shd w:val="pct15" w:color="auto" w:fill="auto"/>
          </w:tcPr>
          <w:p w14:paraId="4693814F" w14:textId="77777777" w:rsidR="00B52BA2" w:rsidRPr="00220348" w:rsidRDefault="00B52BA2" w:rsidP="001A52FE">
            <w:pPr>
              <w:jc w:val="center"/>
              <w:rPr>
                <w:sz w:val="16"/>
                <w:szCs w:val="16"/>
                <w:lang w:val="ru-RU" w:eastAsia="ru-RU"/>
              </w:rPr>
            </w:pPr>
          </w:p>
        </w:tc>
        <w:tc>
          <w:tcPr>
            <w:tcW w:w="397" w:type="dxa"/>
            <w:shd w:val="pct15" w:color="auto" w:fill="auto"/>
          </w:tcPr>
          <w:p w14:paraId="23D49170" w14:textId="77777777" w:rsidR="00B52BA2" w:rsidRPr="00220348" w:rsidRDefault="00B52BA2" w:rsidP="001A52FE">
            <w:pPr>
              <w:jc w:val="center"/>
              <w:rPr>
                <w:sz w:val="16"/>
                <w:szCs w:val="16"/>
                <w:lang w:val="ru-RU" w:eastAsia="ru-RU"/>
              </w:rPr>
            </w:pPr>
          </w:p>
        </w:tc>
      </w:tr>
      <w:tr w:rsidR="00B52BA2" w:rsidRPr="00220348" w14:paraId="4ACA3C2F" w14:textId="77777777" w:rsidTr="00DB73E5">
        <w:tc>
          <w:tcPr>
            <w:tcW w:w="397" w:type="dxa"/>
            <w:vAlign w:val="center"/>
          </w:tcPr>
          <w:p w14:paraId="167A128B"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shd w:val="pct15" w:color="auto" w:fill="auto"/>
            <w:vAlign w:val="center"/>
          </w:tcPr>
          <w:p w14:paraId="642619D6"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4BA218D" w14:textId="77777777" w:rsidR="00B52BA2" w:rsidRPr="00220348" w:rsidRDefault="00B52BA2" w:rsidP="001A52FE">
            <w:pPr>
              <w:jc w:val="center"/>
              <w:rPr>
                <w:sz w:val="16"/>
                <w:szCs w:val="16"/>
                <w:lang w:eastAsia="ru-RU"/>
              </w:rPr>
            </w:pPr>
            <w:r w:rsidRPr="00220348">
              <w:rPr>
                <w:sz w:val="16"/>
                <w:szCs w:val="16"/>
                <w:lang w:eastAsia="ru-RU"/>
              </w:rPr>
              <w:t>3</w:t>
            </w:r>
          </w:p>
        </w:tc>
        <w:tc>
          <w:tcPr>
            <w:tcW w:w="397" w:type="dxa"/>
            <w:shd w:val="pct15" w:color="auto" w:fill="auto"/>
            <w:vAlign w:val="center"/>
          </w:tcPr>
          <w:p w14:paraId="13A5ECE7"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5F7E02C1"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vAlign w:val="center"/>
          </w:tcPr>
          <w:p w14:paraId="003C7FBB"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BFCE5B4"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004E9C9" w14:textId="77777777" w:rsidR="00B52BA2" w:rsidRPr="00220348" w:rsidRDefault="00B52BA2" w:rsidP="001A52FE">
            <w:pPr>
              <w:jc w:val="center"/>
              <w:rPr>
                <w:sz w:val="16"/>
                <w:szCs w:val="16"/>
                <w:lang w:val="ru-RU" w:eastAsia="ru-RU"/>
              </w:rPr>
            </w:pPr>
          </w:p>
        </w:tc>
        <w:tc>
          <w:tcPr>
            <w:tcW w:w="397" w:type="dxa"/>
            <w:shd w:val="pct15" w:color="auto" w:fill="auto"/>
          </w:tcPr>
          <w:p w14:paraId="77897924" w14:textId="77777777" w:rsidR="00B52BA2" w:rsidRPr="00220348" w:rsidRDefault="00B52BA2" w:rsidP="001A52FE">
            <w:pPr>
              <w:jc w:val="center"/>
              <w:rPr>
                <w:sz w:val="16"/>
                <w:szCs w:val="16"/>
                <w:lang w:val="ru-RU" w:eastAsia="ru-RU"/>
              </w:rPr>
            </w:pPr>
          </w:p>
        </w:tc>
        <w:tc>
          <w:tcPr>
            <w:tcW w:w="397" w:type="dxa"/>
            <w:shd w:val="pct15" w:color="auto" w:fill="auto"/>
          </w:tcPr>
          <w:p w14:paraId="6FF951F6" w14:textId="77777777" w:rsidR="00B52BA2" w:rsidRPr="00220348" w:rsidRDefault="00B52BA2" w:rsidP="001A52FE">
            <w:pPr>
              <w:jc w:val="center"/>
              <w:rPr>
                <w:sz w:val="16"/>
                <w:szCs w:val="16"/>
                <w:lang w:val="ru-RU" w:eastAsia="ru-RU"/>
              </w:rPr>
            </w:pPr>
          </w:p>
        </w:tc>
      </w:tr>
      <w:tr w:rsidR="00B52BA2" w:rsidRPr="00220348" w14:paraId="3421AC8B" w14:textId="77777777" w:rsidTr="00DB73E5">
        <w:tc>
          <w:tcPr>
            <w:tcW w:w="397" w:type="dxa"/>
            <w:vAlign w:val="center"/>
          </w:tcPr>
          <w:p w14:paraId="4B73AD9E"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shd w:val="pct15" w:color="auto" w:fill="auto"/>
            <w:vAlign w:val="center"/>
          </w:tcPr>
          <w:p w14:paraId="2FD8585F"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9C3036A"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966B73F" w14:textId="77777777" w:rsidR="00B52BA2" w:rsidRPr="00220348" w:rsidRDefault="00B52BA2" w:rsidP="001A52FE">
            <w:pPr>
              <w:jc w:val="center"/>
              <w:rPr>
                <w:sz w:val="16"/>
                <w:szCs w:val="16"/>
                <w:lang w:eastAsia="ru-RU"/>
              </w:rPr>
            </w:pPr>
            <w:r w:rsidRPr="00220348">
              <w:rPr>
                <w:sz w:val="16"/>
                <w:szCs w:val="16"/>
                <w:lang w:eastAsia="ru-RU"/>
              </w:rPr>
              <w:t>3</w:t>
            </w:r>
          </w:p>
        </w:tc>
        <w:tc>
          <w:tcPr>
            <w:tcW w:w="397" w:type="dxa"/>
            <w:shd w:val="pct15" w:color="auto" w:fill="auto"/>
            <w:vAlign w:val="center"/>
          </w:tcPr>
          <w:p w14:paraId="2490DF81"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4DB15C1"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3DE684D"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6542DFC" w14:textId="77777777" w:rsidR="00B52BA2" w:rsidRPr="00220348" w:rsidRDefault="00B52BA2" w:rsidP="001A52FE">
            <w:pPr>
              <w:jc w:val="center"/>
              <w:rPr>
                <w:sz w:val="16"/>
                <w:szCs w:val="16"/>
                <w:lang w:val="ru-RU" w:eastAsia="ru-RU"/>
              </w:rPr>
            </w:pPr>
          </w:p>
        </w:tc>
        <w:tc>
          <w:tcPr>
            <w:tcW w:w="397" w:type="dxa"/>
            <w:shd w:val="pct15" w:color="auto" w:fill="auto"/>
          </w:tcPr>
          <w:p w14:paraId="2674F87C"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tcPr>
          <w:p w14:paraId="706D8203" w14:textId="77777777" w:rsidR="00B52BA2" w:rsidRPr="00220348" w:rsidRDefault="00B52BA2" w:rsidP="001A52FE">
            <w:pPr>
              <w:jc w:val="center"/>
              <w:rPr>
                <w:sz w:val="16"/>
                <w:szCs w:val="16"/>
                <w:lang w:val="ru-RU" w:eastAsia="ru-RU"/>
              </w:rPr>
            </w:pPr>
            <w:r w:rsidRPr="00220348">
              <w:rPr>
                <w:sz w:val="16"/>
                <w:szCs w:val="16"/>
                <w:lang w:val="ru-RU" w:eastAsia="ru-RU"/>
              </w:rPr>
              <w:t>1</w:t>
            </w:r>
          </w:p>
        </w:tc>
      </w:tr>
      <w:tr w:rsidR="00B52BA2" w:rsidRPr="00220348" w14:paraId="54126C06" w14:textId="77777777" w:rsidTr="00DB73E5">
        <w:tc>
          <w:tcPr>
            <w:tcW w:w="397" w:type="dxa"/>
            <w:vAlign w:val="center"/>
          </w:tcPr>
          <w:p w14:paraId="0AE5294A"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shd w:val="pct15" w:color="auto" w:fill="auto"/>
            <w:vAlign w:val="center"/>
          </w:tcPr>
          <w:p w14:paraId="146DB8BA"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50547DED"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546FDC71"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268B1BE" w14:textId="77777777" w:rsidR="00B52BA2" w:rsidRPr="00220348" w:rsidRDefault="00B52BA2" w:rsidP="001A52FE">
            <w:pPr>
              <w:jc w:val="center"/>
              <w:rPr>
                <w:sz w:val="16"/>
                <w:szCs w:val="16"/>
                <w:lang w:eastAsia="ru-RU"/>
              </w:rPr>
            </w:pPr>
            <w:r w:rsidRPr="00220348">
              <w:rPr>
                <w:sz w:val="16"/>
                <w:szCs w:val="16"/>
                <w:lang w:eastAsia="ru-RU"/>
              </w:rPr>
              <w:t>3</w:t>
            </w:r>
          </w:p>
        </w:tc>
        <w:tc>
          <w:tcPr>
            <w:tcW w:w="397" w:type="dxa"/>
            <w:shd w:val="pct15" w:color="auto" w:fill="auto"/>
            <w:vAlign w:val="center"/>
          </w:tcPr>
          <w:p w14:paraId="6577A5EE"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3A25887B"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CF1BB89" w14:textId="77777777" w:rsidR="00B52BA2" w:rsidRPr="00220348" w:rsidRDefault="00B52BA2" w:rsidP="001A52FE">
            <w:pPr>
              <w:jc w:val="center"/>
              <w:rPr>
                <w:sz w:val="16"/>
                <w:szCs w:val="16"/>
                <w:lang w:val="ru-RU" w:eastAsia="ru-RU"/>
              </w:rPr>
            </w:pPr>
          </w:p>
        </w:tc>
        <w:tc>
          <w:tcPr>
            <w:tcW w:w="397" w:type="dxa"/>
            <w:shd w:val="pct15" w:color="auto" w:fill="auto"/>
          </w:tcPr>
          <w:p w14:paraId="70B46357" w14:textId="77777777" w:rsidR="00B52BA2" w:rsidRPr="00220348" w:rsidRDefault="00B52BA2" w:rsidP="001A52FE">
            <w:pPr>
              <w:jc w:val="center"/>
              <w:rPr>
                <w:sz w:val="16"/>
                <w:szCs w:val="16"/>
                <w:lang w:val="ru-RU" w:eastAsia="ru-RU"/>
              </w:rPr>
            </w:pPr>
          </w:p>
        </w:tc>
        <w:tc>
          <w:tcPr>
            <w:tcW w:w="397" w:type="dxa"/>
            <w:shd w:val="pct15" w:color="auto" w:fill="auto"/>
          </w:tcPr>
          <w:p w14:paraId="5353E203" w14:textId="77777777" w:rsidR="00B52BA2" w:rsidRPr="00220348" w:rsidRDefault="00B52BA2" w:rsidP="001A52FE">
            <w:pPr>
              <w:jc w:val="center"/>
              <w:rPr>
                <w:sz w:val="16"/>
                <w:szCs w:val="16"/>
                <w:lang w:val="ru-RU" w:eastAsia="ru-RU"/>
              </w:rPr>
            </w:pPr>
          </w:p>
        </w:tc>
      </w:tr>
      <w:tr w:rsidR="00B52BA2" w:rsidRPr="00220348" w14:paraId="5BF58136" w14:textId="77777777" w:rsidTr="00DB73E5">
        <w:tc>
          <w:tcPr>
            <w:tcW w:w="397" w:type="dxa"/>
            <w:vAlign w:val="center"/>
          </w:tcPr>
          <w:p w14:paraId="61C70156" w14:textId="77777777" w:rsidR="00B52BA2" w:rsidRPr="00220348" w:rsidRDefault="00B52BA2" w:rsidP="001A52FE">
            <w:pPr>
              <w:jc w:val="center"/>
              <w:rPr>
                <w:color w:val="FF0000"/>
                <w:sz w:val="16"/>
                <w:szCs w:val="16"/>
                <w:lang w:eastAsia="ru-RU"/>
              </w:rPr>
            </w:pPr>
            <w:r w:rsidRPr="00220348">
              <w:rPr>
                <w:color w:val="FF0000"/>
                <w:sz w:val="16"/>
                <w:szCs w:val="16"/>
                <w:lang w:eastAsia="ru-RU"/>
              </w:rPr>
              <w:t>B</w:t>
            </w:r>
          </w:p>
        </w:tc>
        <w:tc>
          <w:tcPr>
            <w:tcW w:w="397" w:type="dxa"/>
            <w:shd w:val="pct15" w:color="auto" w:fill="auto"/>
            <w:vAlign w:val="center"/>
          </w:tcPr>
          <w:p w14:paraId="2A8B344F" w14:textId="77777777" w:rsidR="00B52BA2" w:rsidRPr="00220348" w:rsidRDefault="00B52BA2" w:rsidP="001A52FE">
            <w:pPr>
              <w:jc w:val="center"/>
              <w:rPr>
                <w:sz w:val="16"/>
                <w:szCs w:val="16"/>
                <w:lang w:eastAsia="ru-RU"/>
              </w:rPr>
            </w:pPr>
          </w:p>
        </w:tc>
        <w:tc>
          <w:tcPr>
            <w:tcW w:w="397" w:type="dxa"/>
            <w:shd w:val="pct15" w:color="auto" w:fill="auto"/>
            <w:vAlign w:val="center"/>
          </w:tcPr>
          <w:p w14:paraId="39627C0A"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23D4E19"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54E9CCFA"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8697FFE" w14:textId="77777777" w:rsidR="00B52BA2" w:rsidRPr="00220348" w:rsidRDefault="00B52BA2" w:rsidP="001A52FE">
            <w:pPr>
              <w:jc w:val="center"/>
              <w:rPr>
                <w:sz w:val="16"/>
                <w:szCs w:val="16"/>
                <w:lang w:eastAsia="ru-RU"/>
              </w:rPr>
            </w:pPr>
          </w:p>
        </w:tc>
        <w:tc>
          <w:tcPr>
            <w:tcW w:w="397" w:type="dxa"/>
            <w:shd w:val="pct15" w:color="auto" w:fill="auto"/>
            <w:vAlign w:val="center"/>
          </w:tcPr>
          <w:p w14:paraId="725FFFB3" w14:textId="77777777" w:rsidR="00B52BA2" w:rsidRPr="00220348" w:rsidRDefault="00B52BA2" w:rsidP="001A52FE">
            <w:pPr>
              <w:jc w:val="center"/>
              <w:rPr>
                <w:sz w:val="16"/>
                <w:szCs w:val="16"/>
                <w:lang w:eastAsia="ru-RU"/>
              </w:rPr>
            </w:pPr>
          </w:p>
        </w:tc>
        <w:tc>
          <w:tcPr>
            <w:tcW w:w="397" w:type="dxa"/>
            <w:shd w:val="pct15" w:color="auto" w:fill="auto"/>
            <w:vAlign w:val="center"/>
          </w:tcPr>
          <w:p w14:paraId="67E15A5B" w14:textId="77777777" w:rsidR="00B52BA2" w:rsidRPr="00220348" w:rsidRDefault="00B52BA2" w:rsidP="001A52FE">
            <w:pPr>
              <w:jc w:val="center"/>
              <w:rPr>
                <w:sz w:val="16"/>
                <w:szCs w:val="16"/>
                <w:lang w:eastAsia="ru-RU"/>
              </w:rPr>
            </w:pPr>
          </w:p>
        </w:tc>
        <w:tc>
          <w:tcPr>
            <w:tcW w:w="397" w:type="dxa"/>
            <w:shd w:val="pct15" w:color="auto" w:fill="auto"/>
          </w:tcPr>
          <w:p w14:paraId="4B54374A" w14:textId="77777777" w:rsidR="00B52BA2" w:rsidRPr="00220348" w:rsidRDefault="00B52BA2" w:rsidP="001A52FE">
            <w:pPr>
              <w:jc w:val="center"/>
              <w:rPr>
                <w:sz w:val="16"/>
                <w:szCs w:val="16"/>
                <w:lang w:val="ru-RU" w:eastAsia="ru-RU"/>
              </w:rPr>
            </w:pPr>
            <w:r w:rsidRPr="00220348">
              <w:rPr>
                <w:sz w:val="16"/>
                <w:szCs w:val="16"/>
                <w:lang w:val="ru-RU" w:eastAsia="ru-RU"/>
              </w:rPr>
              <w:t>1</w:t>
            </w:r>
          </w:p>
        </w:tc>
        <w:tc>
          <w:tcPr>
            <w:tcW w:w="397" w:type="dxa"/>
            <w:shd w:val="pct15" w:color="auto" w:fill="auto"/>
          </w:tcPr>
          <w:p w14:paraId="78D9F0BD" w14:textId="77777777" w:rsidR="00B52BA2" w:rsidRPr="00220348" w:rsidRDefault="00B52BA2" w:rsidP="001A52FE">
            <w:pPr>
              <w:jc w:val="center"/>
              <w:rPr>
                <w:sz w:val="16"/>
                <w:szCs w:val="16"/>
                <w:lang w:val="ru-RU" w:eastAsia="ru-RU"/>
              </w:rPr>
            </w:pPr>
            <w:r w:rsidRPr="00220348">
              <w:rPr>
                <w:sz w:val="16"/>
                <w:szCs w:val="16"/>
                <w:lang w:val="ru-RU" w:eastAsia="ru-RU"/>
              </w:rPr>
              <w:t>1</w:t>
            </w:r>
          </w:p>
        </w:tc>
      </w:tr>
      <w:bookmarkEnd w:id="19"/>
    </w:tbl>
    <w:p w14:paraId="746AECE0" w14:textId="77777777" w:rsidR="00B52BA2" w:rsidRDefault="00B52BA2" w:rsidP="0028048E">
      <w:pPr>
        <w:autoSpaceDE w:val="0"/>
        <w:autoSpaceDN w:val="0"/>
        <w:adjustRightInd w:val="0"/>
        <w:ind w:left="709"/>
        <w:rPr>
          <w:sz w:val="20"/>
          <w:szCs w:val="20"/>
          <w:lang w:val="ru-RU" w:eastAsia="ru-RU"/>
        </w:rPr>
      </w:pPr>
    </w:p>
    <w:p w14:paraId="450E3BAB" w14:textId="51693F58" w:rsidR="00B52BA2" w:rsidRPr="000344F7" w:rsidRDefault="000344F7" w:rsidP="00B52BA2">
      <w:pPr>
        <w:autoSpaceDE w:val="0"/>
        <w:autoSpaceDN w:val="0"/>
        <w:adjustRightInd w:val="0"/>
        <w:ind w:left="709"/>
        <w:rPr>
          <w:sz w:val="20"/>
          <w:szCs w:val="20"/>
          <w:lang w:eastAsia="ru-RU"/>
        </w:rPr>
      </w:pPr>
      <w:r>
        <w:rPr>
          <w:sz w:val="20"/>
          <w:szCs w:val="20"/>
          <w:lang w:eastAsia="ru-RU"/>
        </w:rPr>
        <w:t>We</w:t>
      </w:r>
      <w:r w:rsidRPr="000344F7">
        <w:rPr>
          <w:sz w:val="20"/>
          <w:szCs w:val="20"/>
          <w:lang w:eastAsia="ru-RU"/>
        </w:rPr>
        <w:t xml:space="preserve"> </w:t>
      </w:r>
      <w:r w:rsidR="00AE573D">
        <w:rPr>
          <w:sz w:val="20"/>
          <w:szCs w:val="20"/>
          <w:lang w:eastAsia="ru-RU"/>
        </w:rPr>
        <w:t>observe</w:t>
      </w:r>
      <w:r w:rsidRPr="000344F7">
        <w:rPr>
          <w:sz w:val="20"/>
          <w:szCs w:val="20"/>
          <w:lang w:eastAsia="ru-RU"/>
        </w:rPr>
        <w:t xml:space="preserve"> </w:t>
      </w:r>
      <w:r>
        <w:rPr>
          <w:sz w:val="20"/>
          <w:szCs w:val="20"/>
          <w:lang w:eastAsia="ru-RU"/>
        </w:rPr>
        <w:t>presence</w:t>
      </w:r>
      <w:r w:rsidR="00B52BA2" w:rsidRPr="000344F7">
        <w:rPr>
          <w:sz w:val="20"/>
          <w:szCs w:val="20"/>
          <w:lang w:eastAsia="ru-RU"/>
        </w:rPr>
        <w:t xml:space="preserve"> </w:t>
      </w:r>
      <w:r>
        <w:rPr>
          <w:sz w:val="20"/>
          <w:szCs w:val="20"/>
          <w:lang w:eastAsia="ru-RU"/>
        </w:rPr>
        <w:t>of</w:t>
      </w:r>
      <w:r w:rsidRPr="000344F7">
        <w:rPr>
          <w:sz w:val="20"/>
          <w:szCs w:val="20"/>
          <w:lang w:eastAsia="ru-RU"/>
        </w:rPr>
        <w:t xml:space="preserve"> </w:t>
      </w:r>
      <w:r>
        <w:rPr>
          <w:sz w:val="20"/>
          <w:szCs w:val="20"/>
          <w:lang w:eastAsia="ru-RU"/>
        </w:rPr>
        <w:t>common</w:t>
      </w:r>
      <w:r w:rsidR="006827E8">
        <w:rPr>
          <w:sz w:val="20"/>
          <w:szCs w:val="20"/>
          <w:lang w:eastAsia="ru-RU"/>
        </w:rPr>
        <w:t xml:space="preserve"> </w:t>
      </w:r>
      <w:r w:rsidR="006D4EF0">
        <w:rPr>
          <w:sz w:val="20"/>
          <w:szCs w:val="20"/>
          <w:lang w:eastAsia="ru-RU"/>
        </w:rPr>
        <w:t>chains</w:t>
      </w:r>
      <w:r w:rsidR="00B52BA2" w:rsidRPr="000344F7">
        <w:rPr>
          <w:sz w:val="20"/>
          <w:szCs w:val="20"/>
          <w:lang w:eastAsia="ru-RU"/>
        </w:rPr>
        <w:t xml:space="preserve"> </w:t>
      </w:r>
      <w:bookmarkStart w:id="20" w:name="_Hlk103685973"/>
      <w:r w:rsidR="00B52BA2" w:rsidRPr="00A119E9">
        <w:rPr>
          <w:rFonts w:eastAsiaTheme="minorHAnsi"/>
          <w:color w:val="FF0000"/>
          <w:sz w:val="20"/>
          <w:szCs w:val="20"/>
          <w:lang w:eastAsia="ru-RU"/>
        </w:rPr>
        <w:t>AB</w:t>
      </w:r>
      <w:bookmarkEnd w:id="20"/>
      <w:r w:rsidR="00B52BA2" w:rsidRPr="00A119E9">
        <w:rPr>
          <w:rFonts w:eastAsiaTheme="minorHAnsi"/>
          <w:color w:val="FF0000"/>
          <w:sz w:val="20"/>
          <w:szCs w:val="20"/>
          <w:lang w:eastAsia="ru-RU"/>
        </w:rPr>
        <w:t>A</w:t>
      </w:r>
      <w:r w:rsidR="00B52BA2" w:rsidRPr="000344F7">
        <w:rPr>
          <w:rFonts w:eastAsiaTheme="minorHAnsi"/>
          <w:sz w:val="20"/>
          <w:szCs w:val="20"/>
          <w:lang w:eastAsia="ru-RU"/>
        </w:rPr>
        <w:t xml:space="preserve"> </w:t>
      </w:r>
      <w:r>
        <w:rPr>
          <w:rFonts w:eastAsiaTheme="minorHAnsi"/>
          <w:sz w:val="20"/>
          <w:szCs w:val="20"/>
          <w:lang w:eastAsia="ru-RU"/>
        </w:rPr>
        <w:t>and</w:t>
      </w:r>
      <w:r w:rsidR="00B52BA2" w:rsidRPr="000344F7">
        <w:rPr>
          <w:rFonts w:eastAsiaTheme="minorHAnsi"/>
          <w:sz w:val="20"/>
          <w:szCs w:val="20"/>
          <w:lang w:eastAsia="ru-RU"/>
        </w:rPr>
        <w:t xml:space="preserve"> </w:t>
      </w:r>
      <w:r w:rsidR="00B52BA2" w:rsidRPr="00A119E9">
        <w:rPr>
          <w:rFonts w:eastAsiaTheme="minorHAnsi"/>
          <w:color w:val="FF0000"/>
          <w:sz w:val="20"/>
          <w:szCs w:val="20"/>
          <w:lang w:eastAsia="ru-RU"/>
        </w:rPr>
        <w:t>AB</w:t>
      </w:r>
      <w:r w:rsidR="00AE573D" w:rsidRPr="00AE573D">
        <w:rPr>
          <w:sz w:val="20"/>
          <w:szCs w:val="20"/>
          <w:lang w:eastAsia="ru-RU"/>
        </w:rPr>
        <w:t xml:space="preserve"> </w:t>
      </w:r>
      <w:r w:rsidR="00AE573D">
        <w:rPr>
          <w:sz w:val="20"/>
          <w:szCs w:val="20"/>
          <w:lang w:eastAsia="ru-RU"/>
        </w:rPr>
        <w:t>between</w:t>
      </w:r>
      <w:r w:rsidR="00AE573D" w:rsidRPr="000344F7">
        <w:rPr>
          <w:sz w:val="20"/>
          <w:szCs w:val="20"/>
          <w:lang w:eastAsia="ru-RU"/>
        </w:rPr>
        <w:t xml:space="preserve"> </w:t>
      </w:r>
      <w:r w:rsidR="00AE573D" w:rsidRPr="00A119E9">
        <w:rPr>
          <w:sz w:val="20"/>
          <w:szCs w:val="20"/>
          <w:lang w:eastAsia="ru-RU"/>
        </w:rPr>
        <w:t>D</w:t>
      </w:r>
      <w:r w:rsidR="00AE573D" w:rsidRPr="000344F7">
        <w:rPr>
          <w:sz w:val="20"/>
          <w:szCs w:val="20"/>
          <w:lang w:eastAsia="ru-RU"/>
        </w:rPr>
        <w:t xml:space="preserve">1 </w:t>
      </w:r>
      <w:r w:rsidR="00AE573D">
        <w:rPr>
          <w:sz w:val="20"/>
          <w:szCs w:val="20"/>
          <w:lang w:eastAsia="ru-RU"/>
        </w:rPr>
        <w:t>and</w:t>
      </w:r>
      <w:r w:rsidR="00AE573D" w:rsidRPr="000344F7">
        <w:rPr>
          <w:sz w:val="20"/>
          <w:szCs w:val="20"/>
          <w:lang w:eastAsia="ru-RU"/>
        </w:rPr>
        <w:t xml:space="preserve"> </w:t>
      </w:r>
      <w:r w:rsidR="00AE573D" w:rsidRPr="00A119E9">
        <w:rPr>
          <w:sz w:val="20"/>
          <w:szCs w:val="20"/>
          <w:lang w:eastAsia="ru-RU"/>
        </w:rPr>
        <w:t>D</w:t>
      </w:r>
      <w:r w:rsidR="00AE573D" w:rsidRPr="000344F7">
        <w:rPr>
          <w:sz w:val="20"/>
          <w:szCs w:val="20"/>
          <w:lang w:eastAsia="ru-RU"/>
        </w:rPr>
        <w:t>2</w:t>
      </w:r>
      <w:r w:rsidR="00B52BA2" w:rsidRPr="000344F7">
        <w:rPr>
          <w:rFonts w:eastAsiaTheme="minorHAnsi"/>
          <w:sz w:val="20"/>
          <w:szCs w:val="20"/>
          <w:lang w:eastAsia="ru-RU"/>
        </w:rPr>
        <w:t xml:space="preserve">, </w:t>
      </w:r>
      <w:r>
        <w:rPr>
          <w:rFonts w:eastAsiaTheme="minorHAnsi"/>
          <w:sz w:val="20"/>
          <w:szCs w:val="20"/>
          <w:lang w:eastAsia="ru-RU"/>
        </w:rPr>
        <w:t>and in case</w:t>
      </w:r>
      <w:r w:rsidR="00B52BA2" w:rsidRPr="000344F7">
        <w:rPr>
          <w:rFonts w:eastAsiaTheme="minorHAnsi"/>
          <w:sz w:val="20"/>
          <w:szCs w:val="20"/>
          <w:lang w:eastAsia="ru-RU"/>
        </w:rPr>
        <w:t xml:space="preserve"> </w:t>
      </w:r>
      <w:r w:rsidR="007C4496">
        <w:rPr>
          <w:rFonts w:eastAsiaTheme="minorHAnsi"/>
          <w:sz w:val="20"/>
          <w:szCs w:val="20"/>
          <w:lang w:eastAsia="ru-RU"/>
        </w:rPr>
        <w:t>CH</w:t>
      </w:r>
      <w:r w:rsidR="00B52BA2" w:rsidRPr="00A119E9">
        <w:rPr>
          <w:rFonts w:eastAsiaTheme="minorHAnsi"/>
          <w:sz w:val="20"/>
          <w:szCs w:val="20"/>
          <w:lang w:eastAsia="ru-RU"/>
        </w:rPr>
        <w:t>MAXW</w:t>
      </w:r>
      <w:r w:rsidR="00B52BA2" w:rsidRPr="000344F7">
        <w:rPr>
          <w:rFonts w:eastAsiaTheme="minorHAnsi"/>
          <w:sz w:val="20"/>
          <w:szCs w:val="20"/>
          <w:lang w:eastAsia="ru-RU"/>
        </w:rPr>
        <w:t xml:space="preserve">=3 </w:t>
      </w:r>
      <w:r>
        <w:rPr>
          <w:rFonts w:eastAsiaTheme="minorHAnsi"/>
          <w:sz w:val="20"/>
          <w:szCs w:val="20"/>
          <w:lang w:eastAsia="ru-RU"/>
        </w:rPr>
        <w:t>or</w:t>
      </w:r>
      <w:r w:rsidR="00B52BA2" w:rsidRPr="000344F7">
        <w:rPr>
          <w:rFonts w:eastAsiaTheme="minorHAnsi"/>
          <w:sz w:val="20"/>
          <w:szCs w:val="20"/>
          <w:lang w:eastAsia="ru-RU"/>
        </w:rPr>
        <w:t xml:space="preserve"> </w:t>
      </w:r>
      <w:r w:rsidR="00B52BA2" w:rsidRPr="00A119E9">
        <w:rPr>
          <w:rFonts w:eastAsiaTheme="minorHAnsi"/>
          <w:sz w:val="20"/>
          <w:szCs w:val="20"/>
          <w:lang w:eastAsia="ru-RU"/>
        </w:rPr>
        <w:t>NOLIM</w:t>
      </w:r>
      <w:r w:rsidR="00B52BA2" w:rsidRPr="000344F7">
        <w:rPr>
          <w:rFonts w:eastAsiaTheme="minorHAnsi"/>
          <w:sz w:val="20"/>
          <w:szCs w:val="20"/>
          <w:lang w:eastAsia="ru-RU"/>
        </w:rPr>
        <w:t xml:space="preserve"> </w:t>
      </w:r>
      <w:r>
        <w:rPr>
          <w:rFonts w:eastAsiaTheme="minorHAnsi"/>
          <w:sz w:val="20"/>
          <w:szCs w:val="20"/>
          <w:lang w:eastAsia="ru-RU"/>
        </w:rPr>
        <w:t>the chain of</w:t>
      </w:r>
      <w:r w:rsidR="00B52BA2" w:rsidRPr="000344F7">
        <w:rPr>
          <w:rFonts w:eastAsiaTheme="minorHAnsi"/>
          <w:sz w:val="20"/>
          <w:szCs w:val="20"/>
          <w:lang w:eastAsia="ru-RU"/>
        </w:rPr>
        <w:t xml:space="preserve"> 3</w:t>
      </w:r>
      <w:r>
        <w:rPr>
          <w:rFonts w:eastAsiaTheme="minorHAnsi"/>
          <w:sz w:val="20"/>
          <w:szCs w:val="20"/>
          <w:lang w:eastAsia="ru-RU"/>
        </w:rPr>
        <w:t xml:space="preserve"> words will be praised higher than the chain of 2 words</w:t>
      </w:r>
      <w:r w:rsidR="00B52BA2" w:rsidRPr="000344F7">
        <w:rPr>
          <w:rFonts w:eastAsiaTheme="minorHAnsi"/>
          <w:sz w:val="20"/>
          <w:szCs w:val="20"/>
          <w:lang w:eastAsia="ru-RU"/>
        </w:rPr>
        <w:t xml:space="preserve">. </w:t>
      </w:r>
    </w:p>
    <w:p w14:paraId="4E13F759" w14:textId="77777777" w:rsidR="00B52BA2" w:rsidRPr="000344F7" w:rsidRDefault="00B52BA2" w:rsidP="0028048E">
      <w:pPr>
        <w:autoSpaceDE w:val="0"/>
        <w:autoSpaceDN w:val="0"/>
        <w:adjustRightInd w:val="0"/>
        <w:ind w:left="709"/>
        <w:rPr>
          <w:sz w:val="20"/>
          <w:szCs w:val="20"/>
          <w:lang w:eastAsia="ru-RU"/>
        </w:rPr>
      </w:pPr>
    </w:p>
    <w:p w14:paraId="6F04DE35" w14:textId="0A9317C1" w:rsidR="00B52BA2" w:rsidRPr="00B73312" w:rsidRDefault="000344F7" w:rsidP="00B52BA2">
      <w:pPr>
        <w:autoSpaceDE w:val="0"/>
        <w:autoSpaceDN w:val="0"/>
        <w:adjustRightInd w:val="0"/>
        <w:ind w:left="709"/>
        <w:rPr>
          <w:sz w:val="20"/>
          <w:szCs w:val="20"/>
          <w:lang w:eastAsia="ru-RU"/>
        </w:rPr>
      </w:pPr>
      <w:r>
        <w:rPr>
          <w:sz w:val="20"/>
          <w:szCs w:val="20"/>
          <w:lang w:eastAsia="ru-RU"/>
        </w:rPr>
        <w:t>If</w:t>
      </w:r>
      <w:r w:rsidRPr="00B73312">
        <w:rPr>
          <w:sz w:val="20"/>
          <w:szCs w:val="20"/>
          <w:lang w:eastAsia="ru-RU"/>
        </w:rPr>
        <w:t xml:space="preserve"> </w:t>
      </w:r>
      <w:r>
        <w:rPr>
          <w:sz w:val="20"/>
          <w:szCs w:val="20"/>
          <w:lang w:eastAsia="ru-RU"/>
        </w:rPr>
        <w:t>there</w:t>
      </w:r>
      <w:r w:rsidRPr="00B73312">
        <w:rPr>
          <w:sz w:val="20"/>
          <w:szCs w:val="20"/>
          <w:lang w:eastAsia="ru-RU"/>
        </w:rPr>
        <w:t xml:space="preserve"> </w:t>
      </w:r>
      <w:r w:rsidR="00A16063">
        <w:rPr>
          <w:sz w:val="20"/>
          <w:szCs w:val="20"/>
          <w:lang w:eastAsia="ru-RU"/>
        </w:rPr>
        <w:t xml:space="preserve">is </w:t>
      </w:r>
      <w:r>
        <w:rPr>
          <w:sz w:val="20"/>
          <w:szCs w:val="20"/>
          <w:lang w:eastAsia="ru-RU"/>
        </w:rPr>
        <w:t>specified</w:t>
      </w:r>
      <w:r w:rsidR="00B52BA2" w:rsidRPr="00B73312">
        <w:rPr>
          <w:sz w:val="20"/>
          <w:szCs w:val="20"/>
          <w:lang w:eastAsia="ru-RU"/>
        </w:rPr>
        <w:t xml:space="preserve"> </w:t>
      </w:r>
      <w:r w:rsidR="007C4496">
        <w:rPr>
          <w:sz w:val="20"/>
          <w:szCs w:val="20"/>
          <w:lang w:eastAsia="ru-RU"/>
        </w:rPr>
        <w:t>CH</w:t>
      </w:r>
      <w:r w:rsidR="00B52BA2">
        <w:rPr>
          <w:sz w:val="20"/>
          <w:szCs w:val="20"/>
          <w:lang w:eastAsia="ru-RU"/>
        </w:rPr>
        <w:t>MINW</w:t>
      </w:r>
      <w:r w:rsidR="00B52BA2" w:rsidRPr="00B73312">
        <w:rPr>
          <w:sz w:val="20"/>
          <w:szCs w:val="20"/>
          <w:lang w:eastAsia="ru-RU"/>
        </w:rPr>
        <w:t>=</w:t>
      </w:r>
      <w:r w:rsidR="00B52BA2" w:rsidRPr="00B75088">
        <w:rPr>
          <w:i/>
          <w:iCs/>
          <w:sz w:val="20"/>
          <w:szCs w:val="20"/>
          <w:lang w:eastAsia="ru-RU"/>
        </w:rPr>
        <w:t>m</w:t>
      </w:r>
      <w:r w:rsidR="00B52BA2" w:rsidRPr="00B73312">
        <w:rPr>
          <w:sz w:val="20"/>
          <w:szCs w:val="20"/>
          <w:lang w:eastAsia="ru-RU"/>
        </w:rPr>
        <w:t xml:space="preserve">, </w:t>
      </w:r>
      <w:r w:rsidR="00A64F23">
        <w:rPr>
          <w:sz w:val="20"/>
          <w:szCs w:val="20"/>
          <w:lang w:eastAsia="ru-RU"/>
        </w:rPr>
        <w:t>concurrence</w:t>
      </w:r>
      <w:r w:rsidRPr="00B73312">
        <w:rPr>
          <w:sz w:val="20"/>
          <w:szCs w:val="20"/>
          <w:lang w:eastAsia="ru-RU"/>
        </w:rPr>
        <w:t xml:space="preserve"> </w:t>
      </w:r>
      <w:r>
        <w:rPr>
          <w:sz w:val="20"/>
          <w:szCs w:val="20"/>
          <w:lang w:eastAsia="ru-RU"/>
        </w:rPr>
        <w:t>chains</w:t>
      </w:r>
      <w:r w:rsidRPr="00B73312">
        <w:rPr>
          <w:sz w:val="20"/>
          <w:szCs w:val="20"/>
          <w:lang w:eastAsia="ru-RU"/>
        </w:rPr>
        <w:t xml:space="preserve"> </w:t>
      </w:r>
      <w:r>
        <w:rPr>
          <w:sz w:val="20"/>
          <w:szCs w:val="20"/>
          <w:lang w:eastAsia="ru-RU"/>
        </w:rPr>
        <w:t>of</w:t>
      </w:r>
      <w:r w:rsidRPr="00B73312">
        <w:rPr>
          <w:sz w:val="20"/>
          <w:szCs w:val="20"/>
          <w:lang w:eastAsia="ru-RU"/>
        </w:rPr>
        <w:t xml:space="preserve"> </w:t>
      </w:r>
      <w:r>
        <w:rPr>
          <w:sz w:val="20"/>
          <w:szCs w:val="20"/>
          <w:lang w:eastAsia="ru-RU"/>
        </w:rPr>
        <w:t>length</w:t>
      </w:r>
      <w:r w:rsidR="00B52BA2" w:rsidRPr="00B73312">
        <w:rPr>
          <w:sz w:val="20"/>
          <w:szCs w:val="20"/>
          <w:lang w:eastAsia="ru-RU"/>
        </w:rPr>
        <w:t xml:space="preserve"> </w:t>
      </w:r>
      <w:r w:rsidR="00582CEE" w:rsidRPr="00B73312">
        <w:rPr>
          <w:sz w:val="20"/>
          <w:szCs w:val="20"/>
          <w:lang w:eastAsia="ru-RU"/>
        </w:rPr>
        <w:t>&lt;</w:t>
      </w:r>
      <w:r w:rsidR="00B52BA2" w:rsidRPr="00B75088">
        <w:rPr>
          <w:i/>
          <w:iCs/>
          <w:sz w:val="20"/>
          <w:szCs w:val="20"/>
          <w:lang w:eastAsia="ru-RU"/>
        </w:rPr>
        <w:t>m</w:t>
      </w:r>
      <w:r w:rsidR="00B52BA2" w:rsidRPr="00B73312">
        <w:rPr>
          <w:sz w:val="20"/>
          <w:szCs w:val="20"/>
          <w:lang w:eastAsia="ru-RU"/>
        </w:rPr>
        <w:t xml:space="preserve"> </w:t>
      </w:r>
      <w:r w:rsidR="00B73312">
        <w:rPr>
          <w:sz w:val="20"/>
          <w:szCs w:val="20"/>
          <w:lang w:eastAsia="ru-RU"/>
        </w:rPr>
        <w:t>get permanently erased from</w:t>
      </w:r>
      <w:r w:rsidR="00B52BA2" w:rsidRPr="00B73312">
        <w:rPr>
          <w:sz w:val="20"/>
          <w:szCs w:val="20"/>
          <w:lang w:eastAsia="ru-RU"/>
        </w:rPr>
        <w:t xml:space="preserve"> </w:t>
      </w:r>
      <w:r w:rsidR="00B52BA2" w:rsidRPr="00415955">
        <w:rPr>
          <w:b/>
          <w:sz w:val="20"/>
          <w:szCs w:val="20"/>
          <w:lang w:eastAsia="ru-RU"/>
        </w:rPr>
        <w:t>M</w:t>
      </w:r>
      <w:r w:rsidR="00B52BA2" w:rsidRPr="00B73312">
        <w:rPr>
          <w:sz w:val="20"/>
          <w:szCs w:val="20"/>
          <w:lang w:eastAsia="ru-RU"/>
        </w:rPr>
        <w:t xml:space="preserve">: </w:t>
      </w:r>
      <w:r w:rsidR="00B73312">
        <w:rPr>
          <w:sz w:val="20"/>
          <w:szCs w:val="20"/>
          <w:lang w:eastAsia="ru-RU"/>
        </w:rPr>
        <w:t>co-</w:t>
      </w:r>
      <w:r w:rsidR="00706C21">
        <w:rPr>
          <w:sz w:val="20"/>
          <w:szCs w:val="20"/>
          <w:lang w:eastAsia="ru-RU"/>
        </w:rPr>
        <w:t>occurrences</w:t>
      </w:r>
      <w:r w:rsidR="00B73312">
        <w:rPr>
          <w:sz w:val="20"/>
          <w:szCs w:val="20"/>
          <w:lang w:eastAsia="ru-RU"/>
        </w:rPr>
        <w:t xml:space="preserve"> that form them won’t be considered further in the algorithm</w:t>
      </w:r>
      <w:r w:rsidR="00B52BA2" w:rsidRPr="00B73312">
        <w:rPr>
          <w:sz w:val="20"/>
          <w:szCs w:val="20"/>
          <w:lang w:eastAsia="ru-RU"/>
        </w:rPr>
        <w:t xml:space="preserve">. </w:t>
      </w:r>
      <w:r w:rsidR="00B73312">
        <w:rPr>
          <w:sz w:val="20"/>
          <w:szCs w:val="20"/>
          <w:lang w:eastAsia="ru-RU"/>
        </w:rPr>
        <w:t>Only</w:t>
      </w:r>
      <w:r w:rsidR="00B73312" w:rsidRPr="00B73312">
        <w:rPr>
          <w:sz w:val="20"/>
          <w:szCs w:val="20"/>
          <w:lang w:eastAsia="ru-RU"/>
        </w:rPr>
        <w:t xml:space="preserve"> </w:t>
      </w:r>
      <w:r w:rsidR="00B73312">
        <w:rPr>
          <w:sz w:val="20"/>
          <w:szCs w:val="20"/>
          <w:lang w:eastAsia="ru-RU"/>
        </w:rPr>
        <w:t>co</w:t>
      </w:r>
      <w:r w:rsidR="00B73312" w:rsidRPr="00B73312">
        <w:rPr>
          <w:sz w:val="20"/>
          <w:szCs w:val="20"/>
          <w:lang w:eastAsia="ru-RU"/>
        </w:rPr>
        <w:t>-</w:t>
      </w:r>
      <w:r w:rsidR="00B73312">
        <w:rPr>
          <w:sz w:val="20"/>
          <w:szCs w:val="20"/>
          <w:lang w:eastAsia="ru-RU"/>
        </w:rPr>
        <w:t>occurrences</w:t>
      </w:r>
      <w:r w:rsidR="00B73312" w:rsidRPr="00B73312">
        <w:rPr>
          <w:sz w:val="20"/>
          <w:szCs w:val="20"/>
          <w:lang w:eastAsia="ru-RU"/>
        </w:rPr>
        <w:t xml:space="preserve"> </w:t>
      </w:r>
      <w:r w:rsidR="00B73312">
        <w:rPr>
          <w:sz w:val="20"/>
          <w:szCs w:val="20"/>
          <w:lang w:eastAsia="ru-RU"/>
        </w:rPr>
        <w:t>of</w:t>
      </w:r>
      <w:r w:rsidR="00B73312" w:rsidRPr="00B73312">
        <w:rPr>
          <w:sz w:val="20"/>
          <w:szCs w:val="20"/>
          <w:lang w:eastAsia="ru-RU"/>
        </w:rPr>
        <w:t xml:space="preserve"> </w:t>
      </w:r>
      <w:r w:rsidR="00B73312">
        <w:rPr>
          <w:sz w:val="20"/>
          <w:szCs w:val="20"/>
          <w:lang w:eastAsia="ru-RU"/>
        </w:rPr>
        <w:t>length</w:t>
      </w:r>
      <w:r w:rsidR="00B52BA2" w:rsidRPr="00B73312">
        <w:rPr>
          <w:sz w:val="20"/>
          <w:szCs w:val="20"/>
          <w:lang w:eastAsia="ru-RU"/>
        </w:rPr>
        <w:t xml:space="preserve"> </w:t>
      </w:r>
      <w:r w:rsidR="00582CEE" w:rsidRPr="00B73312">
        <w:rPr>
          <w:sz w:val="20"/>
          <w:szCs w:val="20"/>
          <w:lang w:eastAsia="ru-RU"/>
        </w:rPr>
        <w:t>≥</w:t>
      </w:r>
      <w:r w:rsidR="00B52BA2" w:rsidRPr="00B75088">
        <w:rPr>
          <w:i/>
          <w:iCs/>
          <w:sz w:val="20"/>
          <w:szCs w:val="20"/>
          <w:lang w:eastAsia="ru-RU"/>
        </w:rPr>
        <w:t>m</w:t>
      </w:r>
      <w:r w:rsidR="00B52BA2" w:rsidRPr="00B73312">
        <w:rPr>
          <w:sz w:val="20"/>
          <w:szCs w:val="20"/>
          <w:lang w:eastAsia="ru-RU"/>
        </w:rPr>
        <w:t xml:space="preserve"> </w:t>
      </w:r>
      <w:r w:rsidR="00B73312">
        <w:rPr>
          <w:sz w:val="20"/>
          <w:szCs w:val="20"/>
          <w:lang w:eastAsia="ru-RU"/>
        </w:rPr>
        <w:t>can be the base of similarity</w:t>
      </w:r>
      <w:r w:rsidR="00B52BA2" w:rsidRPr="00B73312">
        <w:rPr>
          <w:sz w:val="20"/>
          <w:szCs w:val="20"/>
          <w:lang w:eastAsia="ru-RU"/>
        </w:rPr>
        <w:t xml:space="preserve">. </w:t>
      </w:r>
      <w:r w:rsidR="00B73312">
        <w:rPr>
          <w:sz w:val="20"/>
          <w:szCs w:val="20"/>
          <w:lang w:eastAsia="ru-RU"/>
        </w:rPr>
        <w:t>Thus</w:t>
      </w:r>
      <w:r w:rsidR="00B52BA2" w:rsidRPr="00B73312">
        <w:rPr>
          <w:sz w:val="20"/>
          <w:szCs w:val="20"/>
          <w:lang w:eastAsia="ru-RU"/>
        </w:rPr>
        <w:t xml:space="preserve">, </w:t>
      </w:r>
      <w:r w:rsidR="00B73312">
        <w:rPr>
          <w:sz w:val="20"/>
          <w:szCs w:val="20"/>
          <w:lang w:eastAsia="ru-RU"/>
        </w:rPr>
        <w:t>if</w:t>
      </w:r>
      <w:r w:rsidR="00B52BA2" w:rsidRPr="00B73312">
        <w:rPr>
          <w:sz w:val="20"/>
          <w:szCs w:val="20"/>
          <w:lang w:eastAsia="ru-RU"/>
        </w:rPr>
        <w:t xml:space="preserve"> </w:t>
      </w:r>
      <w:r w:rsidR="007C4496">
        <w:rPr>
          <w:sz w:val="20"/>
          <w:szCs w:val="20"/>
          <w:lang w:eastAsia="ru-RU"/>
        </w:rPr>
        <w:t>CH</w:t>
      </w:r>
      <w:r w:rsidR="00B52BA2">
        <w:rPr>
          <w:sz w:val="20"/>
          <w:szCs w:val="20"/>
          <w:lang w:eastAsia="ru-RU"/>
        </w:rPr>
        <w:t>MAXW</w:t>
      </w:r>
      <w:r w:rsidR="00B52BA2" w:rsidRPr="00B73312">
        <w:rPr>
          <w:sz w:val="20"/>
          <w:szCs w:val="20"/>
          <w:lang w:eastAsia="ru-RU"/>
        </w:rPr>
        <w:t xml:space="preserve">=3 </w:t>
      </w:r>
      <w:r w:rsidR="00B73312">
        <w:rPr>
          <w:sz w:val="20"/>
          <w:szCs w:val="20"/>
          <w:lang w:eastAsia="ru-RU"/>
        </w:rPr>
        <w:t>and</w:t>
      </w:r>
      <w:r w:rsidR="00B52BA2" w:rsidRPr="00B73312">
        <w:rPr>
          <w:sz w:val="20"/>
          <w:szCs w:val="20"/>
          <w:lang w:eastAsia="ru-RU"/>
        </w:rPr>
        <w:t xml:space="preserve"> </w:t>
      </w:r>
      <w:r w:rsidR="007C4496">
        <w:rPr>
          <w:sz w:val="20"/>
          <w:szCs w:val="20"/>
          <w:lang w:eastAsia="ru-RU"/>
        </w:rPr>
        <w:t>CH</w:t>
      </w:r>
      <w:r w:rsidR="00B52BA2">
        <w:rPr>
          <w:sz w:val="20"/>
          <w:szCs w:val="20"/>
          <w:lang w:eastAsia="ru-RU"/>
        </w:rPr>
        <w:t>MINW</w:t>
      </w:r>
      <w:r w:rsidR="00B52BA2" w:rsidRPr="00B73312">
        <w:rPr>
          <w:sz w:val="20"/>
          <w:szCs w:val="20"/>
          <w:lang w:eastAsia="ru-RU"/>
        </w:rPr>
        <w:t xml:space="preserve">=2, </w:t>
      </w:r>
      <w:r w:rsidR="00B73312">
        <w:rPr>
          <w:sz w:val="20"/>
          <w:szCs w:val="20"/>
          <w:lang w:eastAsia="ru-RU"/>
        </w:rPr>
        <w:t>our</w:t>
      </w:r>
      <w:r w:rsidR="00B52BA2" w:rsidRPr="00B73312">
        <w:rPr>
          <w:sz w:val="20"/>
          <w:szCs w:val="20"/>
          <w:lang w:eastAsia="ru-RU"/>
        </w:rPr>
        <w:t xml:space="preserve"> </w:t>
      </w:r>
      <w:r w:rsidR="00B52BA2" w:rsidRPr="00B75088">
        <w:rPr>
          <w:b/>
          <w:bCs/>
          <w:sz w:val="20"/>
          <w:szCs w:val="20"/>
          <w:lang w:eastAsia="ru-RU"/>
        </w:rPr>
        <w:t>M</w:t>
      </w:r>
      <w:r w:rsidR="00B52BA2" w:rsidRPr="00B73312">
        <w:rPr>
          <w:sz w:val="20"/>
          <w:szCs w:val="20"/>
          <w:lang w:eastAsia="ru-RU"/>
        </w:rPr>
        <w:t xml:space="preserve"> </w:t>
      </w:r>
      <w:r w:rsidR="00B73312">
        <w:rPr>
          <w:sz w:val="20"/>
          <w:szCs w:val="20"/>
          <w:lang w:eastAsia="ru-RU"/>
        </w:rPr>
        <w:t>presents as such</w:t>
      </w:r>
      <w:r w:rsidR="00B52BA2" w:rsidRPr="00B73312">
        <w:rPr>
          <w:sz w:val="20"/>
          <w:szCs w:val="20"/>
          <w:lang w:eastAsia="ru-RU"/>
        </w:rPr>
        <w:t>:</w:t>
      </w:r>
    </w:p>
    <w:p w14:paraId="28CD7F08" w14:textId="46E7B763" w:rsidR="00B52BA2" w:rsidRPr="00DA6A03" w:rsidRDefault="00B52BA2" w:rsidP="00097268">
      <w:pPr>
        <w:ind w:left="709"/>
        <w:jc w:val="right"/>
        <w:rPr>
          <w:rFonts w:eastAsiaTheme="minorHAnsi"/>
          <w:b/>
          <w:bCs/>
          <w:sz w:val="20"/>
          <w:szCs w:val="20"/>
          <w:lang w:eastAsia="ru-RU"/>
        </w:rPr>
      </w:pPr>
      <w:r w:rsidRPr="00B73312">
        <w:rPr>
          <w:rFonts w:eastAsiaTheme="minorHAnsi"/>
          <w:b/>
          <w:bCs/>
          <w:sz w:val="20"/>
          <w:szCs w:val="20"/>
          <w:lang w:eastAsia="ru-RU"/>
        </w:rPr>
        <w:tab/>
      </w:r>
      <w:r w:rsidRPr="00DA6A03">
        <w:rPr>
          <w:rFonts w:eastAsiaTheme="minorHAnsi"/>
          <w:b/>
          <w:bCs/>
          <w:sz w:val="20"/>
          <w:szCs w:val="20"/>
          <w:lang w:eastAsia="ru-RU"/>
        </w:rPr>
        <w:t xml:space="preserve">Fig. </w:t>
      </w:r>
      <w:r w:rsidR="008F65B3">
        <w:rPr>
          <w:rFonts w:eastAsiaTheme="minorHAnsi"/>
          <w:b/>
          <w:bCs/>
          <w:sz w:val="20"/>
          <w:szCs w:val="20"/>
          <w:lang w:eastAsia="ru-RU"/>
        </w:rPr>
        <w:t>8</w:t>
      </w:r>
    </w:p>
    <w:tbl>
      <w:tblPr>
        <w:tblStyle w:val="30"/>
        <w:tblW w:w="0" w:type="auto"/>
        <w:tblInd w:w="1327" w:type="dxa"/>
        <w:tblLook w:val="04A0" w:firstRow="1" w:lastRow="0" w:firstColumn="1" w:lastColumn="0" w:noHBand="0" w:noVBand="1"/>
      </w:tblPr>
      <w:tblGrid>
        <w:gridCol w:w="397"/>
        <w:gridCol w:w="397"/>
        <w:gridCol w:w="397"/>
        <w:gridCol w:w="397"/>
        <w:gridCol w:w="397"/>
        <w:gridCol w:w="397"/>
        <w:gridCol w:w="397"/>
        <w:gridCol w:w="397"/>
        <w:gridCol w:w="397"/>
        <w:gridCol w:w="397"/>
      </w:tblGrid>
      <w:tr w:rsidR="00B52BA2" w:rsidRPr="00220348" w14:paraId="22179DF3" w14:textId="77777777" w:rsidTr="00DB73E5">
        <w:tc>
          <w:tcPr>
            <w:tcW w:w="397" w:type="dxa"/>
            <w:vAlign w:val="center"/>
          </w:tcPr>
          <w:p w14:paraId="6E8F1F69" w14:textId="77777777" w:rsidR="00B52BA2" w:rsidRPr="00220348" w:rsidRDefault="00B52BA2" w:rsidP="001A52FE">
            <w:pPr>
              <w:jc w:val="center"/>
              <w:rPr>
                <w:sz w:val="16"/>
                <w:szCs w:val="16"/>
                <w:lang w:val="ru-RU" w:eastAsia="ru-RU"/>
              </w:rPr>
            </w:pPr>
          </w:p>
        </w:tc>
        <w:tc>
          <w:tcPr>
            <w:tcW w:w="397" w:type="dxa"/>
            <w:tcBorders>
              <w:bottom w:val="single" w:sz="4" w:space="0" w:color="auto"/>
            </w:tcBorders>
            <w:vAlign w:val="center"/>
          </w:tcPr>
          <w:p w14:paraId="03B4E041"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E</w:t>
            </w:r>
          </w:p>
        </w:tc>
        <w:tc>
          <w:tcPr>
            <w:tcW w:w="397" w:type="dxa"/>
            <w:tcBorders>
              <w:bottom w:val="single" w:sz="4" w:space="0" w:color="auto"/>
            </w:tcBorders>
            <w:vAlign w:val="center"/>
          </w:tcPr>
          <w:p w14:paraId="4D0BE0AC"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tcBorders>
              <w:bottom w:val="single" w:sz="4" w:space="0" w:color="auto"/>
            </w:tcBorders>
            <w:vAlign w:val="center"/>
          </w:tcPr>
          <w:p w14:paraId="5BB71620"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tcBorders>
              <w:bottom w:val="single" w:sz="4" w:space="0" w:color="auto"/>
            </w:tcBorders>
            <w:vAlign w:val="center"/>
          </w:tcPr>
          <w:p w14:paraId="19D8BC31"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tcBorders>
              <w:bottom w:val="single" w:sz="4" w:space="0" w:color="auto"/>
            </w:tcBorders>
            <w:vAlign w:val="center"/>
          </w:tcPr>
          <w:p w14:paraId="2AB8733A"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vAlign w:val="center"/>
          </w:tcPr>
          <w:p w14:paraId="0129403B"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vAlign w:val="center"/>
          </w:tcPr>
          <w:p w14:paraId="2691C7D7"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tcBorders>
              <w:bottom w:val="single" w:sz="4" w:space="0" w:color="auto"/>
            </w:tcBorders>
          </w:tcPr>
          <w:p w14:paraId="41AC439F"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tcBorders>
              <w:bottom w:val="single" w:sz="4" w:space="0" w:color="auto"/>
            </w:tcBorders>
          </w:tcPr>
          <w:p w14:paraId="08AAF8CE"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r>
      <w:tr w:rsidR="00B52BA2" w:rsidRPr="00220348" w14:paraId="1AE037E0" w14:textId="77777777" w:rsidTr="00DB73E5">
        <w:tc>
          <w:tcPr>
            <w:tcW w:w="397" w:type="dxa"/>
            <w:vAlign w:val="center"/>
          </w:tcPr>
          <w:p w14:paraId="7F134612"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C</w:t>
            </w:r>
          </w:p>
        </w:tc>
        <w:tc>
          <w:tcPr>
            <w:tcW w:w="397" w:type="dxa"/>
            <w:shd w:val="pct15" w:color="auto" w:fill="auto"/>
            <w:vAlign w:val="center"/>
          </w:tcPr>
          <w:p w14:paraId="217415BB"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7D725DB4"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781BA21"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36CE41A8"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1B99051"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6E2357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0F28E481" w14:textId="77777777" w:rsidR="00B52BA2" w:rsidRPr="00220348" w:rsidRDefault="00B52BA2" w:rsidP="001A52FE">
            <w:pPr>
              <w:jc w:val="center"/>
              <w:rPr>
                <w:sz w:val="16"/>
                <w:szCs w:val="16"/>
                <w:lang w:val="ru-RU" w:eastAsia="ru-RU"/>
              </w:rPr>
            </w:pPr>
          </w:p>
        </w:tc>
        <w:tc>
          <w:tcPr>
            <w:tcW w:w="397" w:type="dxa"/>
            <w:shd w:val="pct15" w:color="auto" w:fill="auto"/>
          </w:tcPr>
          <w:p w14:paraId="2ED2E209" w14:textId="77777777" w:rsidR="00B52BA2" w:rsidRPr="00220348" w:rsidRDefault="00B52BA2" w:rsidP="001A52FE">
            <w:pPr>
              <w:jc w:val="center"/>
              <w:rPr>
                <w:sz w:val="16"/>
                <w:szCs w:val="16"/>
                <w:lang w:val="ru-RU" w:eastAsia="ru-RU"/>
              </w:rPr>
            </w:pPr>
          </w:p>
        </w:tc>
        <w:tc>
          <w:tcPr>
            <w:tcW w:w="397" w:type="dxa"/>
            <w:shd w:val="pct15" w:color="auto" w:fill="auto"/>
          </w:tcPr>
          <w:p w14:paraId="6B363D72" w14:textId="77777777" w:rsidR="00B52BA2" w:rsidRPr="00220348" w:rsidRDefault="00B52BA2" w:rsidP="001A52FE">
            <w:pPr>
              <w:jc w:val="center"/>
              <w:rPr>
                <w:sz w:val="16"/>
                <w:szCs w:val="16"/>
                <w:lang w:val="ru-RU" w:eastAsia="ru-RU"/>
              </w:rPr>
            </w:pPr>
          </w:p>
        </w:tc>
      </w:tr>
      <w:tr w:rsidR="00B52BA2" w:rsidRPr="00220348" w14:paraId="3876A970" w14:textId="77777777" w:rsidTr="00DB73E5">
        <w:tc>
          <w:tcPr>
            <w:tcW w:w="397" w:type="dxa"/>
            <w:vAlign w:val="center"/>
          </w:tcPr>
          <w:p w14:paraId="26CC50C9"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D</w:t>
            </w:r>
          </w:p>
        </w:tc>
        <w:tc>
          <w:tcPr>
            <w:tcW w:w="397" w:type="dxa"/>
            <w:shd w:val="pct15" w:color="auto" w:fill="auto"/>
            <w:vAlign w:val="center"/>
          </w:tcPr>
          <w:p w14:paraId="074402A5"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57261C54"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C1998AE"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D034712"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71CA3AC1"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763CE74F"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982C2CE" w14:textId="77777777" w:rsidR="00B52BA2" w:rsidRPr="00220348" w:rsidRDefault="00B52BA2" w:rsidP="001A52FE">
            <w:pPr>
              <w:jc w:val="center"/>
              <w:rPr>
                <w:sz w:val="16"/>
                <w:szCs w:val="16"/>
                <w:lang w:val="ru-RU" w:eastAsia="ru-RU"/>
              </w:rPr>
            </w:pPr>
          </w:p>
        </w:tc>
        <w:tc>
          <w:tcPr>
            <w:tcW w:w="397" w:type="dxa"/>
            <w:shd w:val="pct15" w:color="auto" w:fill="auto"/>
          </w:tcPr>
          <w:p w14:paraId="48780B1D" w14:textId="77777777" w:rsidR="00B52BA2" w:rsidRPr="00220348" w:rsidRDefault="00B52BA2" w:rsidP="001A52FE">
            <w:pPr>
              <w:jc w:val="center"/>
              <w:rPr>
                <w:sz w:val="16"/>
                <w:szCs w:val="16"/>
                <w:lang w:val="ru-RU" w:eastAsia="ru-RU"/>
              </w:rPr>
            </w:pPr>
          </w:p>
        </w:tc>
        <w:tc>
          <w:tcPr>
            <w:tcW w:w="397" w:type="dxa"/>
            <w:shd w:val="pct15" w:color="auto" w:fill="auto"/>
          </w:tcPr>
          <w:p w14:paraId="404F2CCE" w14:textId="77777777" w:rsidR="00B52BA2" w:rsidRPr="00220348" w:rsidRDefault="00B52BA2" w:rsidP="001A52FE">
            <w:pPr>
              <w:jc w:val="center"/>
              <w:rPr>
                <w:sz w:val="16"/>
                <w:szCs w:val="16"/>
                <w:lang w:val="ru-RU" w:eastAsia="ru-RU"/>
              </w:rPr>
            </w:pPr>
          </w:p>
        </w:tc>
      </w:tr>
      <w:tr w:rsidR="00B52BA2" w:rsidRPr="00220348" w14:paraId="3137D1C5" w14:textId="77777777" w:rsidTr="00DB73E5">
        <w:tc>
          <w:tcPr>
            <w:tcW w:w="397" w:type="dxa"/>
            <w:vAlign w:val="center"/>
          </w:tcPr>
          <w:p w14:paraId="3B4EF5EB"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shd w:val="pct15" w:color="auto" w:fill="auto"/>
            <w:vAlign w:val="center"/>
          </w:tcPr>
          <w:p w14:paraId="5F3D161B"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585EC90" w14:textId="77777777" w:rsidR="00B52BA2" w:rsidRPr="00220348" w:rsidRDefault="00B52BA2" w:rsidP="001A52FE">
            <w:pPr>
              <w:jc w:val="center"/>
              <w:rPr>
                <w:sz w:val="16"/>
                <w:szCs w:val="16"/>
                <w:lang w:eastAsia="ru-RU"/>
              </w:rPr>
            </w:pPr>
            <w:r w:rsidRPr="00220348">
              <w:rPr>
                <w:sz w:val="16"/>
                <w:szCs w:val="16"/>
                <w:lang w:eastAsia="ru-RU"/>
              </w:rPr>
              <w:t>3</w:t>
            </w:r>
          </w:p>
        </w:tc>
        <w:tc>
          <w:tcPr>
            <w:tcW w:w="397" w:type="dxa"/>
            <w:shd w:val="pct15" w:color="auto" w:fill="auto"/>
            <w:vAlign w:val="center"/>
          </w:tcPr>
          <w:p w14:paraId="3DD13996"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E9B1133"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3DEFA5F9"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2DBF1022"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5DAB78E" w14:textId="77777777" w:rsidR="00B52BA2" w:rsidRPr="00220348" w:rsidRDefault="00B52BA2" w:rsidP="001A52FE">
            <w:pPr>
              <w:jc w:val="center"/>
              <w:rPr>
                <w:sz w:val="16"/>
                <w:szCs w:val="16"/>
                <w:lang w:val="ru-RU" w:eastAsia="ru-RU"/>
              </w:rPr>
            </w:pPr>
          </w:p>
        </w:tc>
        <w:tc>
          <w:tcPr>
            <w:tcW w:w="397" w:type="dxa"/>
            <w:shd w:val="pct15" w:color="auto" w:fill="auto"/>
          </w:tcPr>
          <w:p w14:paraId="02C075D7" w14:textId="77777777" w:rsidR="00B52BA2" w:rsidRPr="00220348" w:rsidRDefault="00B52BA2" w:rsidP="001A52FE">
            <w:pPr>
              <w:jc w:val="center"/>
              <w:rPr>
                <w:sz w:val="16"/>
                <w:szCs w:val="16"/>
                <w:lang w:val="ru-RU" w:eastAsia="ru-RU"/>
              </w:rPr>
            </w:pPr>
          </w:p>
        </w:tc>
        <w:tc>
          <w:tcPr>
            <w:tcW w:w="397" w:type="dxa"/>
            <w:shd w:val="pct15" w:color="auto" w:fill="auto"/>
          </w:tcPr>
          <w:p w14:paraId="2C7575E0" w14:textId="77777777" w:rsidR="00B52BA2" w:rsidRPr="00220348" w:rsidRDefault="00B52BA2" w:rsidP="001A52FE">
            <w:pPr>
              <w:jc w:val="center"/>
              <w:rPr>
                <w:sz w:val="16"/>
                <w:szCs w:val="16"/>
                <w:lang w:val="ru-RU" w:eastAsia="ru-RU"/>
              </w:rPr>
            </w:pPr>
          </w:p>
        </w:tc>
      </w:tr>
      <w:tr w:rsidR="00B52BA2" w:rsidRPr="00220348" w14:paraId="5CB5B858" w14:textId="77777777" w:rsidTr="00DB73E5">
        <w:tc>
          <w:tcPr>
            <w:tcW w:w="397" w:type="dxa"/>
            <w:vAlign w:val="center"/>
          </w:tcPr>
          <w:p w14:paraId="4577304F"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B</w:t>
            </w:r>
          </w:p>
        </w:tc>
        <w:tc>
          <w:tcPr>
            <w:tcW w:w="397" w:type="dxa"/>
            <w:shd w:val="pct15" w:color="auto" w:fill="auto"/>
            <w:vAlign w:val="center"/>
          </w:tcPr>
          <w:p w14:paraId="088513F4"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745B3587"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6A217D97" w14:textId="77777777" w:rsidR="00B52BA2" w:rsidRPr="00220348" w:rsidRDefault="00B52BA2" w:rsidP="001A52FE">
            <w:pPr>
              <w:jc w:val="center"/>
              <w:rPr>
                <w:sz w:val="16"/>
                <w:szCs w:val="16"/>
                <w:lang w:eastAsia="ru-RU"/>
              </w:rPr>
            </w:pPr>
            <w:r w:rsidRPr="00220348">
              <w:rPr>
                <w:sz w:val="16"/>
                <w:szCs w:val="16"/>
                <w:lang w:eastAsia="ru-RU"/>
              </w:rPr>
              <w:t>3</w:t>
            </w:r>
          </w:p>
        </w:tc>
        <w:tc>
          <w:tcPr>
            <w:tcW w:w="397" w:type="dxa"/>
            <w:shd w:val="pct15" w:color="auto" w:fill="auto"/>
            <w:vAlign w:val="center"/>
          </w:tcPr>
          <w:p w14:paraId="21DC0C4F"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1D0EF3F"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1776EE6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8A38BFA" w14:textId="77777777" w:rsidR="00B52BA2" w:rsidRPr="00220348" w:rsidRDefault="00B52BA2" w:rsidP="001A52FE">
            <w:pPr>
              <w:jc w:val="center"/>
              <w:rPr>
                <w:sz w:val="16"/>
                <w:szCs w:val="16"/>
                <w:lang w:val="ru-RU" w:eastAsia="ru-RU"/>
              </w:rPr>
            </w:pPr>
          </w:p>
        </w:tc>
        <w:tc>
          <w:tcPr>
            <w:tcW w:w="397" w:type="dxa"/>
            <w:shd w:val="pct15" w:color="auto" w:fill="auto"/>
          </w:tcPr>
          <w:p w14:paraId="453DCB04" w14:textId="77777777" w:rsidR="00B52BA2" w:rsidRPr="00220348" w:rsidRDefault="00B52BA2" w:rsidP="001A52FE">
            <w:pPr>
              <w:jc w:val="center"/>
              <w:rPr>
                <w:sz w:val="16"/>
                <w:szCs w:val="16"/>
                <w:lang w:val="ru-RU" w:eastAsia="ru-RU"/>
              </w:rPr>
            </w:pPr>
          </w:p>
        </w:tc>
        <w:tc>
          <w:tcPr>
            <w:tcW w:w="397" w:type="dxa"/>
            <w:shd w:val="pct15" w:color="auto" w:fill="auto"/>
          </w:tcPr>
          <w:p w14:paraId="6EA22015" w14:textId="77777777" w:rsidR="00B52BA2" w:rsidRPr="00220348" w:rsidRDefault="00B52BA2" w:rsidP="001A52FE">
            <w:pPr>
              <w:jc w:val="center"/>
              <w:rPr>
                <w:sz w:val="16"/>
                <w:szCs w:val="16"/>
                <w:lang w:val="ru-RU" w:eastAsia="ru-RU"/>
              </w:rPr>
            </w:pPr>
          </w:p>
        </w:tc>
      </w:tr>
      <w:tr w:rsidR="00B52BA2" w:rsidRPr="00220348" w14:paraId="4E951608" w14:textId="77777777" w:rsidTr="00DB73E5">
        <w:tc>
          <w:tcPr>
            <w:tcW w:w="397" w:type="dxa"/>
            <w:vAlign w:val="center"/>
          </w:tcPr>
          <w:p w14:paraId="426DE568" w14:textId="77777777" w:rsidR="00B52BA2" w:rsidRPr="00220348" w:rsidRDefault="00B52BA2" w:rsidP="001A52FE">
            <w:pPr>
              <w:jc w:val="center"/>
              <w:rPr>
                <w:color w:val="FF0000"/>
                <w:sz w:val="16"/>
                <w:szCs w:val="16"/>
                <w:lang w:val="ru-RU" w:eastAsia="ru-RU"/>
              </w:rPr>
            </w:pPr>
            <w:r w:rsidRPr="00220348">
              <w:rPr>
                <w:color w:val="FF0000"/>
                <w:sz w:val="16"/>
                <w:szCs w:val="16"/>
                <w:lang w:eastAsia="ru-RU"/>
              </w:rPr>
              <w:t>A</w:t>
            </w:r>
          </w:p>
        </w:tc>
        <w:tc>
          <w:tcPr>
            <w:tcW w:w="397" w:type="dxa"/>
            <w:shd w:val="pct15" w:color="auto" w:fill="auto"/>
            <w:vAlign w:val="center"/>
          </w:tcPr>
          <w:p w14:paraId="0D068DAB"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F758627"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6AA8666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596C5368" w14:textId="77777777" w:rsidR="00B52BA2" w:rsidRPr="00220348" w:rsidRDefault="00B52BA2" w:rsidP="001A52FE">
            <w:pPr>
              <w:jc w:val="center"/>
              <w:rPr>
                <w:sz w:val="16"/>
                <w:szCs w:val="16"/>
                <w:lang w:eastAsia="ru-RU"/>
              </w:rPr>
            </w:pPr>
            <w:r w:rsidRPr="00220348">
              <w:rPr>
                <w:sz w:val="16"/>
                <w:szCs w:val="16"/>
                <w:lang w:eastAsia="ru-RU"/>
              </w:rPr>
              <w:t>3</w:t>
            </w:r>
          </w:p>
        </w:tc>
        <w:tc>
          <w:tcPr>
            <w:tcW w:w="397" w:type="dxa"/>
            <w:shd w:val="pct15" w:color="auto" w:fill="auto"/>
            <w:vAlign w:val="center"/>
          </w:tcPr>
          <w:p w14:paraId="2BC89127"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8754CE0"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571300B2" w14:textId="77777777" w:rsidR="00B52BA2" w:rsidRPr="00220348" w:rsidRDefault="00B52BA2" w:rsidP="001A52FE">
            <w:pPr>
              <w:jc w:val="center"/>
              <w:rPr>
                <w:sz w:val="16"/>
                <w:szCs w:val="16"/>
                <w:lang w:val="ru-RU" w:eastAsia="ru-RU"/>
              </w:rPr>
            </w:pPr>
          </w:p>
        </w:tc>
        <w:tc>
          <w:tcPr>
            <w:tcW w:w="397" w:type="dxa"/>
            <w:shd w:val="pct15" w:color="auto" w:fill="auto"/>
          </w:tcPr>
          <w:p w14:paraId="0F0E85E8" w14:textId="77777777" w:rsidR="00B52BA2" w:rsidRPr="00220348" w:rsidRDefault="00B52BA2" w:rsidP="001A52FE">
            <w:pPr>
              <w:jc w:val="center"/>
              <w:rPr>
                <w:sz w:val="16"/>
                <w:szCs w:val="16"/>
                <w:lang w:val="ru-RU" w:eastAsia="ru-RU"/>
              </w:rPr>
            </w:pPr>
          </w:p>
        </w:tc>
        <w:tc>
          <w:tcPr>
            <w:tcW w:w="397" w:type="dxa"/>
            <w:shd w:val="pct15" w:color="auto" w:fill="auto"/>
          </w:tcPr>
          <w:p w14:paraId="3B33D592" w14:textId="77777777" w:rsidR="00B52BA2" w:rsidRPr="00220348" w:rsidRDefault="00B52BA2" w:rsidP="001A52FE">
            <w:pPr>
              <w:jc w:val="center"/>
              <w:rPr>
                <w:sz w:val="16"/>
                <w:szCs w:val="16"/>
                <w:lang w:val="ru-RU" w:eastAsia="ru-RU"/>
              </w:rPr>
            </w:pPr>
          </w:p>
        </w:tc>
      </w:tr>
      <w:tr w:rsidR="00B52BA2" w:rsidRPr="00220348" w14:paraId="574B371F" w14:textId="77777777" w:rsidTr="00DB73E5">
        <w:tc>
          <w:tcPr>
            <w:tcW w:w="397" w:type="dxa"/>
            <w:vAlign w:val="center"/>
          </w:tcPr>
          <w:p w14:paraId="487B227F" w14:textId="77777777" w:rsidR="00B52BA2" w:rsidRPr="00220348" w:rsidRDefault="00B52BA2" w:rsidP="001A52FE">
            <w:pPr>
              <w:jc w:val="center"/>
              <w:rPr>
                <w:color w:val="FF0000"/>
                <w:sz w:val="16"/>
                <w:szCs w:val="16"/>
                <w:lang w:eastAsia="ru-RU"/>
              </w:rPr>
            </w:pPr>
            <w:r w:rsidRPr="00220348">
              <w:rPr>
                <w:color w:val="FF0000"/>
                <w:sz w:val="16"/>
                <w:szCs w:val="16"/>
                <w:lang w:eastAsia="ru-RU"/>
              </w:rPr>
              <w:lastRenderedPageBreak/>
              <w:t>B</w:t>
            </w:r>
          </w:p>
        </w:tc>
        <w:tc>
          <w:tcPr>
            <w:tcW w:w="397" w:type="dxa"/>
            <w:shd w:val="pct15" w:color="auto" w:fill="auto"/>
            <w:vAlign w:val="center"/>
          </w:tcPr>
          <w:p w14:paraId="36E74A10" w14:textId="77777777" w:rsidR="00B52BA2" w:rsidRPr="00220348" w:rsidRDefault="00B52BA2" w:rsidP="001A52FE">
            <w:pPr>
              <w:jc w:val="center"/>
              <w:rPr>
                <w:sz w:val="16"/>
                <w:szCs w:val="16"/>
                <w:lang w:eastAsia="ru-RU"/>
              </w:rPr>
            </w:pPr>
          </w:p>
        </w:tc>
        <w:tc>
          <w:tcPr>
            <w:tcW w:w="397" w:type="dxa"/>
            <w:shd w:val="pct15" w:color="auto" w:fill="auto"/>
            <w:vAlign w:val="center"/>
          </w:tcPr>
          <w:p w14:paraId="62111F2D"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5E5F99C" w14:textId="77777777" w:rsidR="00B52BA2" w:rsidRPr="00220348" w:rsidRDefault="00B52BA2" w:rsidP="001A52FE">
            <w:pPr>
              <w:jc w:val="center"/>
              <w:rPr>
                <w:sz w:val="16"/>
                <w:szCs w:val="16"/>
                <w:lang w:val="ru-RU" w:eastAsia="ru-RU"/>
              </w:rPr>
            </w:pPr>
            <w:r w:rsidRPr="00220348">
              <w:rPr>
                <w:sz w:val="16"/>
                <w:szCs w:val="16"/>
                <w:lang w:val="ru-RU" w:eastAsia="ru-RU"/>
              </w:rPr>
              <w:t>2</w:t>
            </w:r>
          </w:p>
        </w:tc>
        <w:tc>
          <w:tcPr>
            <w:tcW w:w="397" w:type="dxa"/>
            <w:shd w:val="pct15" w:color="auto" w:fill="auto"/>
            <w:vAlign w:val="center"/>
          </w:tcPr>
          <w:p w14:paraId="22A59D9B" w14:textId="77777777" w:rsidR="00B52BA2" w:rsidRPr="00220348" w:rsidRDefault="00B52BA2" w:rsidP="001A52FE">
            <w:pPr>
              <w:jc w:val="center"/>
              <w:rPr>
                <w:sz w:val="16"/>
                <w:szCs w:val="16"/>
                <w:lang w:val="ru-RU" w:eastAsia="ru-RU"/>
              </w:rPr>
            </w:pPr>
          </w:p>
        </w:tc>
        <w:tc>
          <w:tcPr>
            <w:tcW w:w="397" w:type="dxa"/>
            <w:shd w:val="pct15" w:color="auto" w:fill="auto"/>
            <w:vAlign w:val="center"/>
          </w:tcPr>
          <w:p w14:paraId="469C052C" w14:textId="77777777" w:rsidR="00B52BA2" w:rsidRPr="00220348" w:rsidRDefault="00B52BA2" w:rsidP="001A52FE">
            <w:pPr>
              <w:jc w:val="center"/>
              <w:rPr>
                <w:sz w:val="16"/>
                <w:szCs w:val="16"/>
                <w:lang w:eastAsia="ru-RU"/>
              </w:rPr>
            </w:pPr>
          </w:p>
        </w:tc>
        <w:tc>
          <w:tcPr>
            <w:tcW w:w="397" w:type="dxa"/>
            <w:shd w:val="pct15" w:color="auto" w:fill="auto"/>
            <w:vAlign w:val="center"/>
          </w:tcPr>
          <w:p w14:paraId="6A7F35DC" w14:textId="77777777" w:rsidR="00B52BA2" w:rsidRPr="00220348" w:rsidRDefault="00B52BA2" w:rsidP="001A52FE">
            <w:pPr>
              <w:jc w:val="center"/>
              <w:rPr>
                <w:sz w:val="16"/>
                <w:szCs w:val="16"/>
                <w:lang w:eastAsia="ru-RU"/>
              </w:rPr>
            </w:pPr>
          </w:p>
        </w:tc>
        <w:tc>
          <w:tcPr>
            <w:tcW w:w="397" w:type="dxa"/>
            <w:shd w:val="pct15" w:color="auto" w:fill="auto"/>
            <w:vAlign w:val="center"/>
          </w:tcPr>
          <w:p w14:paraId="2D4220B3" w14:textId="77777777" w:rsidR="00B52BA2" w:rsidRPr="00220348" w:rsidRDefault="00B52BA2" w:rsidP="001A52FE">
            <w:pPr>
              <w:jc w:val="center"/>
              <w:rPr>
                <w:sz w:val="16"/>
                <w:szCs w:val="16"/>
                <w:lang w:eastAsia="ru-RU"/>
              </w:rPr>
            </w:pPr>
          </w:p>
        </w:tc>
        <w:tc>
          <w:tcPr>
            <w:tcW w:w="397" w:type="dxa"/>
            <w:shd w:val="pct15" w:color="auto" w:fill="auto"/>
          </w:tcPr>
          <w:p w14:paraId="5CED3C75" w14:textId="77777777" w:rsidR="00B52BA2" w:rsidRPr="00220348" w:rsidRDefault="00B52BA2" w:rsidP="001A52FE">
            <w:pPr>
              <w:jc w:val="center"/>
              <w:rPr>
                <w:sz w:val="16"/>
                <w:szCs w:val="16"/>
                <w:lang w:val="ru-RU" w:eastAsia="ru-RU"/>
              </w:rPr>
            </w:pPr>
          </w:p>
        </w:tc>
        <w:tc>
          <w:tcPr>
            <w:tcW w:w="397" w:type="dxa"/>
            <w:shd w:val="pct15" w:color="auto" w:fill="auto"/>
          </w:tcPr>
          <w:p w14:paraId="14352EA5" w14:textId="77777777" w:rsidR="00B52BA2" w:rsidRPr="00220348" w:rsidRDefault="00B52BA2" w:rsidP="001A52FE">
            <w:pPr>
              <w:jc w:val="center"/>
              <w:rPr>
                <w:sz w:val="16"/>
                <w:szCs w:val="16"/>
                <w:lang w:val="ru-RU" w:eastAsia="ru-RU"/>
              </w:rPr>
            </w:pPr>
          </w:p>
        </w:tc>
      </w:tr>
    </w:tbl>
    <w:p w14:paraId="7B8E8F87" w14:textId="7253010B" w:rsidR="00B52BA2" w:rsidRDefault="009F349C" w:rsidP="009F349C">
      <w:pPr>
        <w:autoSpaceDE w:val="0"/>
        <w:autoSpaceDN w:val="0"/>
        <w:adjustRightInd w:val="0"/>
        <w:ind w:left="709"/>
        <w:rPr>
          <w:sz w:val="20"/>
          <w:szCs w:val="20"/>
          <w:lang w:val="ru-RU" w:eastAsia="ru-RU"/>
        </w:rPr>
      </w:pPr>
      <w:r>
        <w:rPr>
          <w:sz w:val="20"/>
          <w:szCs w:val="20"/>
          <w:lang w:val="ru-RU" w:eastAsia="ru-RU"/>
        </w:rPr>
        <w:tab/>
      </w:r>
    </w:p>
    <w:p w14:paraId="755BF4F6" w14:textId="39339CF9" w:rsidR="009F349C" w:rsidRPr="00B73312" w:rsidRDefault="009F349C" w:rsidP="009F349C">
      <w:pPr>
        <w:autoSpaceDE w:val="0"/>
        <w:autoSpaceDN w:val="0"/>
        <w:adjustRightInd w:val="0"/>
        <w:ind w:left="709"/>
        <w:rPr>
          <w:sz w:val="20"/>
          <w:szCs w:val="20"/>
          <w:lang w:eastAsia="ru-RU"/>
        </w:rPr>
      </w:pPr>
      <w:r w:rsidRPr="005D36F8">
        <w:rPr>
          <w:sz w:val="20"/>
          <w:szCs w:val="20"/>
          <w:lang w:eastAsia="ru-RU"/>
        </w:rPr>
        <w:tab/>
      </w:r>
      <w:r w:rsidR="00B73312">
        <w:rPr>
          <w:sz w:val="20"/>
          <w:szCs w:val="20"/>
          <w:lang w:eastAsia="ru-RU"/>
        </w:rPr>
        <w:t>Co</w:t>
      </w:r>
      <w:r w:rsidR="00B73312" w:rsidRPr="00B73312">
        <w:rPr>
          <w:sz w:val="20"/>
          <w:szCs w:val="20"/>
          <w:lang w:eastAsia="ru-RU"/>
        </w:rPr>
        <w:t>-</w:t>
      </w:r>
      <w:r w:rsidR="00B73312">
        <w:rPr>
          <w:sz w:val="20"/>
          <w:szCs w:val="20"/>
          <w:lang w:eastAsia="ru-RU"/>
        </w:rPr>
        <w:t>occurrences</w:t>
      </w:r>
      <w:r w:rsidR="00B73312" w:rsidRPr="00B73312">
        <w:rPr>
          <w:sz w:val="20"/>
          <w:szCs w:val="20"/>
          <w:lang w:eastAsia="ru-RU"/>
        </w:rPr>
        <w:t xml:space="preserve"> </w:t>
      </w:r>
      <w:r w:rsidR="00B73312">
        <w:rPr>
          <w:sz w:val="20"/>
          <w:szCs w:val="20"/>
          <w:lang w:eastAsia="ru-RU"/>
        </w:rPr>
        <w:t>forming</w:t>
      </w:r>
      <w:r w:rsidR="00B73312" w:rsidRPr="00B73312">
        <w:rPr>
          <w:sz w:val="20"/>
          <w:szCs w:val="20"/>
          <w:lang w:eastAsia="ru-RU"/>
        </w:rPr>
        <w:t xml:space="preserve"> </w:t>
      </w:r>
      <w:r w:rsidR="00B73312">
        <w:rPr>
          <w:sz w:val="20"/>
          <w:szCs w:val="20"/>
          <w:lang w:eastAsia="ru-RU"/>
        </w:rPr>
        <w:t>chains</w:t>
      </w:r>
      <w:r w:rsidR="00B73312" w:rsidRPr="00B73312">
        <w:rPr>
          <w:sz w:val="20"/>
          <w:szCs w:val="20"/>
          <w:lang w:eastAsia="ru-RU"/>
        </w:rPr>
        <w:t xml:space="preserve"> </w:t>
      </w:r>
      <w:r w:rsidR="00B73312">
        <w:rPr>
          <w:sz w:val="20"/>
          <w:szCs w:val="20"/>
          <w:lang w:eastAsia="ru-RU"/>
        </w:rPr>
        <w:t>of</w:t>
      </w:r>
      <w:r w:rsidR="00B73312" w:rsidRPr="00B73312">
        <w:rPr>
          <w:sz w:val="20"/>
          <w:szCs w:val="20"/>
          <w:lang w:eastAsia="ru-RU"/>
        </w:rPr>
        <w:t xml:space="preserve"> </w:t>
      </w:r>
      <w:r w:rsidR="00B73312">
        <w:rPr>
          <w:sz w:val="20"/>
          <w:szCs w:val="20"/>
          <w:lang w:eastAsia="ru-RU"/>
        </w:rPr>
        <w:t>length</w:t>
      </w:r>
      <w:r w:rsidR="00B73312" w:rsidRPr="00B73312">
        <w:rPr>
          <w:sz w:val="20"/>
          <w:szCs w:val="20"/>
          <w:lang w:eastAsia="ru-RU"/>
        </w:rPr>
        <w:t xml:space="preserve"> </w:t>
      </w:r>
      <w:r w:rsidR="00B73312">
        <w:rPr>
          <w:sz w:val="20"/>
          <w:szCs w:val="20"/>
          <w:lang w:eastAsia="ru-RU"/>
        </w:rPr>
        <w:t>less</w:t>
      </w:r>
      <w:r w:rsidR="00B73312" w:rsidRPr="00B73312">
        <w:rPr>
          <w:sz w:val="20"/>
          <w:szCs w:val="20"/>
          <w:lang w:eastAsia="ru-RU"/>
        </w:rPr>
        <w:t xml:space="preserve"> </w:t>
      </w:r>
      <w:r w:rsidR="00B73312">
        <w:rPr>
          <w:sz w:val="20"/>
          <w:szCs w:val="20"/>
          <w:lang w:eastAsia="ru-RU"/>
        </w:rPr>
        <w:t>than</w:t>
      </w:r>
      <w:r w:rsidRPr="00B73312">
        <w:rPr>
          <w:sz w:val="20"/>
          <w:szCs w:val="20"/>
          <w:lang w:eastAsia="ru-RU"/>
        </w:rPr>
        <w:t xml:space="preserve"> 2, </w:t>
      </w:r>
      <w:r w:rsidR="00B73312">
        <w:rPr>
          <w:sz w:val="20"/>
          <w:szCs w:val="20"/>
          <w:lang w:eastAsia="ru-RU"/>
        </w:rPr>
        <w:t>i.e., not forming chains in this case</w:t>
      </w:r>
      <w:r w:rsidRPr="00B73312">
        <w:rPr>
          <w:sz w:val="20"/>
          <w:szCs w:val="20"/>
          <w:lang w:eastAsia="ru-RU"/>
        </w:rPr>
        <w:t xml:space="preserve">, </w:t>
      </w:r>
      <w:r w:rsidR="00B73312">
        <w:rPr>
          <w:sz w:val="20"/>
          <w:szCs w:val="20"/>
          <w:lang w:eastAsia="ru-RU"/>
        </w:rPr>
        <w:t>have been erased</w:t>
      </w:r>
      <w:r w:rsidRPr="00B73312">
        <w:rPr>
          <w:sz w:val="20"/>
          <w:szCs w:val="20"/>
          <w:lang w:eastAsia="ru-RU"/>
        </w:rPr>
        <w:t>.</w:t>
      </w:r>
    </w:p>
    <w:p w14:paraId="7045FD92" w14:textId="007CC0FB" w:rsidR="007C4496" w:rsidRPr="00B73312" w:rsidRDefault="007C4496" w:rsidP="009F349C">
      <w:pPr>
        <w:autoSpaceDE w:val="0"/>
        <w:autoSpaceDN w:val="0"/>
        <w:adjustRightInd w:val="0"/>
        <w:ind w:left="709"/>
        <w:rPr>
          <w:sz w:val="20"/>
          <w:szCs w:val="20"/>
          <w:lang w:eastAsia="ru-RU"/>
        </w:rPr>
      </w:pPr>
    </w:p>
    <w:p w14:paraId="4D04159B" w14:textId="69152FA3" w:rsidR="007C4496" w:rsidRPr="00656CEA" w:rsidRDefault="00656CEA" w:rsidP="009F349C">
      <w:pPr>
        <w:autoSpaceDE w:val="0"/>
        <w:autoSpaceDN w:val="0"/>
        <w:adjustRightInd w:val="0"/>
        <w:ind w:left="709"/>
        <w:rPr>
          <w:sz w:val="20"/>
          <w:szCs w:val="20"/>
          <w:lang w:eastAsia="ru-RU"/>
        </w:rPr>
      </w:pPr>
      <w:r>
        <w:rPr>
          <w:sz w:val="20"/>
          <w:szCs w:val="20"/>
          <w:lang w:eastAsia="ru-RU"/>
        </w:rPr>
        <w:t>Using</w:t>
      </w:r>
      <w:r w:rsidRPr="00656CEA">
        <w:rPr>
          <w:sz w:val="20"/>
          <w:szCs w:val="20"/>
          <w:lang w:eastAsia="ru-RU"/>
        </w:rPr>
        <w:t xml:space="preserve"> </w:t>
      </w:r>
      <w:r>
        <w:rPr>
          <w:sz w:val="20"/>
          <w:szCs w:val="20"/>
          <w:lang w:eastAsia="ru-RU"/>
        </w:rPr>
        <w:t>of</w:t>
      </w:r>
      <w:r w:rsidRPr="00656CEA">
        <w:rPr>
          <w:sz w:val="20"/>
          <w:szCs w:val="20"/>
          <w:lang w:eastAsia="ru-RU"/>
        </w:rPr>
        <w:t xml:space="preserve"> </w:t>
      </w:r>
      <w:r>
        <w:rPr>
          <w:sz w:val="20"/>
          <w:szCs w:val="20"/>
          <w:lang w:eastAsia="ru-RU"/>
        </w:rPr>
        <w:t>keyword</w:t>
      </w:r>
      <w:r w:rsidRPr="00656CEA">
        <w:rPr>
          <w:sz w:val="20"/>
          <w:szCs w:val="20"/>
          <w:lang w:eastAsia="ru-RU"/>
        </w:rPr>
        <w:t xml:space="preserve"> </w:t>
      </w:r>
      <w:r w:rsidR="007C4496">
        <w:rPr>
          <w:sz w:val="20"/>
          <w:szCs w:val="20"/>
          <w:lang w:eastAsia="ru-RU"/>
        </w:rPr>
        <w:t>INI</w:t>
      </w:r>
      <w:r w:rsidR="007C4496" w:rsidRPr="00656CEA">
        <w:rPr>
          <w:sz w:val="20"/>
          <w:szCs w:val="20"/>
          <w:lang w:eastAsia="ru-RU"/>
        </w:rPr>
        <w:t xml:space="preserve"> </w:t>
      </w:r>
      <w:r>
        <w:rPr>
          <w:sz w:val="20"/>
          <w:szCs w:val="20"/>
          <w:lang w:eastAsia="ru-RU"/>
        </w:rPr>
        <w:t>in</w:t>
      </w:r>
      <w:r w:rsidR="007C4496" w:rsidRPr="00656CEA">
        <w:rPr>
          <w:sz w:val="20"/>
          <w:szCs w:val="20"/>
          <w:lang w:eastAsia="ru-RU"/>
        </w:rPr>
        <w:t xml:space="preserve"> </w:t>
      </w:r>
      <w:r w:rsidR="007C4496">
        <w:rPr>
          <w:sz w:val="20"/>
          <w:szCs w:val="20"/>
          <w:lang w:eastAsia="ru-RU"/>
        </w:rPr>
        <w:t>CHMINW</w:t>
      </w:r>
      <w:r w:rsidR="007C4496" w:rsidRPr="00656CEA">
        <w:rPr>
          <w:sz w:val="20"/>
          <w:szCs w:val="20"/>
          <w:lang w:eastAsia="ru-RU"/>
        </w:rPr>
        <w:t>=</w:t>
      </w:r>
      <w:r w:rsidR="007C4496" w:rsidRPr="00B75088">
        <w:rPr>
          <w:i/>
          <w:iCs/>
          <w:sz w:val="20"/>
          <w:szCs w:val="20"/>
          <w:lang w:eastAsia="ru-RU"/>
        </w:rPr>
        <w:t>m</w:t>
      </w:r>
      <w:r w:rsidR="007C4496" w:rsidRPr="00656CEA">
        <w:rPr>
          <w:sz w:val="20"/>
          <w:szCs w:val="20"/>
          <w:lang w:eastAsia="ru-RU"/>
        </w:rPr>
        <w:t xml:space="preserve"> </w:t>
      </w:r>
      <w:r>
        <w:rPr>
          <w:sz w:val="20"/>
          <w:szCs w:val="20"/>
          <w:lang w:eastAsia="ru-RU"/>
        </w:rPr>
        <w:t>does</w:t>
      </w:r>
      <w:r w:rsidRPr="00656CEA">
        <w:rPr>
          <w:sz w:val="20"/>
          <w:szCs w:val="20"/>
          <w:lang w:eastAsia="ru-RU"/>
        </w:rPr>
        <w:t xml:space="preserve"> </w:t>
      </w:r>
      <w:r>
        <w:rPr>
          <w:sz w:val="20"/>
          <w:szCs w:val="20"/>
          <w:lang w:eastAsia="ru-RU"/>
        </w:rPr>
        <w:t>not</w:t>
      </w:r>
      <w:r w:rsidRPr="00656CEA">
        <w:rPr>
          <w:sz w:val="20"/>
          <w:szCs w:val="20"/>
          <w:lang w:eastAsia="ru-RU"/>
        </w:rPr>
        <w:t xml:space="preserve"> </w:t>
      </w:r>
      <w:r>
        <w:rPr>
          <w:sz w:val="20"/>
          <w:szCs w:val="20"/>
          <w:lang w:eastAsia="ru-RU"/>
        </w:rPr>
        <w:t>erase</w:t>
      </w:r>
      <w:r w:rsidRPr="00656CEA">
        <w:rPr>
          <w:sz w:val="20"/>
          <w:szCs w:val="20"/>
          <w:lang w:eastAsia="ru-RU"/>
        </w:rPr>
        <w:t xml:space="preserve"> </w:t>
      </w:r>
      <w:r>
        <w:rPr>
          <w:sz w:val="20"/>
          <w:szCs w:val="20"/>
          <w:lang w:eastAsia="ru-RU"/>
        </w:rPr>
        <w:t>but</w:t>
      </w:r>
      <w:r w:rsidRPr="00656CEA">
        <w:rPr>
          <w:sz w:val="20"/>
          <w:szCs w:val="20"/>
          <w:lang w:eastAsia="ru-RU"/>
        </w:rPr>
        <w:t xml:space="preserve"> </w:t>
      </w:r>
      <w:r>
        <w:rPr>
          <w:sz w:val="20"/>
          <w:szCs w:val="20"/>
          <w:lang w:eastAsia="ru-RU"/>
        </w:rPr>
        <w:t>keeps</w:t>
      </w:r>
      <w:r w:rsidRPr="00656CEA">
        <w:rPr>
          <w:sz w:val="20"/>
          <w:szCs w:val="20"/>
          <w:lang w:eastAsia="ru-RU"/>
        </w:rPr>
        <w:t xml:space="preserve"> </w:t>
      </w:r>
      <w:r>
        <w:rPr>
          <w:sz w:val="20"/>
          <w:szCs w:val="20"/>
          <w:lang w:eastAsia="ru-RU"/>
        </w:rPr>
        <w:t>weight</w:t>
      </w:r>
      <w:r w:rsidR="007C4496" w:rsidRPr="00656CEA">
        <w:rPr>
          <w:sz w:val="20"/>
          <w:szCs w:val="20"/>
          <w:lang w:eastAsia="ru-RU"/>
        </w:rPr>
        <w:t xml:space="preserve"> 1 </w:t>
      </w:r>
      <w:r>
        <w:rPr>
          <w:sz w:val="20"/>
          <w:szCs w:val="20"/>
          <w:lang w:eastAsia="ru-RU"/>
        </w:rPr>
        <w:t>for</w:t>
      </w:r>
      <w:r w:rsidRPr="00656CEA">
        <w:rPr>
          <w:sz w:val="20"/>
          <w:szCs w:val="20"/>
          <w:lang w:eastAsia="ru-RU"/>
        </w:rPr>
        <w:t xml:space="preserve"> </w:t>
      </w:r>
      <w:r>
        <w:rPr>
          <w:sz w:val="20"/>
          <w:szCs w:val="20"/>
          <w:lang w:eastAsia="ru-RU"/>
        </w:rPr>
        <w:t>co</w:t>
      </w:r>
      <w:r w:rsidRPr="00656CEA">
        <w:rPr>
          <w:sz w:val="20"/>
          <w:szCs w:val="20"/>
          <w:lang w:eastAsia="ru-RU"/>
        </w:rPr>
        <w:t>-</w:t>
      </w:r>
      <w:r>
        <w:rPr>
          <w:sz w:val="20"/>
          <w:szCs w:val="20"/>
          <w:lang w:eastAsia="ru-RU"/>
        </w:rPr>
        <w:t xml:space="preserve">occurrences forming </w:t>
      </w:r>
      <w:r w:rsidR="00A64F23">
        <w:rPr>
          <w:sz w:val="20"/>
          <w:szCs w:val="20"/>
          <w:lang w:eastAsia="ru-RU"/>
        </w:rPr>
        <w:t>concurrence</w:t>
      </w:r>
      <w:r>
        <w:rPr>
          <w:sz w:val="20"/>
          <w:szCs w:val="20"/>
          <w:lang w:eastAsia="ru-RU"/>
        </w:rPr>
        <w:t xml:space="preserve"> chains of length</w:t>
      </w:r>
      <w:r w:rsidR="007C4496" w:rsidRPr="00656CEA">
        <w:rPr>
          <w:sz w:val="20"/>
          <w:szCs w:val="20"/>
          <w:lang w:eastAsia="ru-RU"/>
        </w:rPr>
        <w:t xml:space="preserve"> &lt;</w:t>
      </w:r>
      <w:r w:rsidR="007C4496" w:rsidRPr="00B75088">
        <w:rPr>
          <w:i/>
          <w:iCs/>
          <w:sz w:val="20"/>
          <w:szCs w:val="20"/>
          <w:lang w:eastAsia="ru-RU"/>
        </w:rPr>
        <w:t>m</w:t>
      </w:r>
      <w:r w:rsidR="007C4496" w:rsidRPr="00656CEA">
        <w:rPr>
          <w:sz w:val="20"/>
          <w:szCs w:val="20"/>
          <w:lang w:eastAsia="ru-RU"/>
        </w:rPr>
        <w:t>.</w:t>
      </w:r>
      <w:r w:rsidRPr="00656CEA">
        <w:rPr>
          <w:sz w:val="20"/>
          <w:szCs w:val="20"/>
          <w:lang w:eastAsia="ru-RU"/>
        </w:rPr>
        <w:t xml:space="preserve"> </w:t>
      </w:r>
      <w:r>
        <w:rPr>
          <w:sz w:val="20"/>
          <w:szCs w:val="20"/>
          <w:lang w:eastAsia="ru-RU"/>
        </w:rPr>
        <w:t>In this case</w:t>
      </w:r>
      <w:r w:rsidR="00856BF9">
        <w:rPr>
          <w:sz w:val="20"/>
          <w:szCs w:val="20"/>
          <w:lang w:eastAsia="ru-RU"/>
        </w:rPr>
        <w:t>, and</w:t>
      </w:r>
      <w:r>
        <w:rPr>
          <w:sz w:val="20"/>
          <w:szCs w:val="20"/>
          <w:lang w:eastAsia="ru-RU"/>
        </w:rPr>
        <w:t xml:space="preserve"> in our specific example,</w:t>
      </w:r>
      <w:r w:rsidR="007C4496" w:rsidRPr="00656CEA">
        <w:rPr>
          <w:sz w:val="20"/>
          <w:szCs w:val="20"/>
          <w:lang w:eastAsia="ru-RU"/>
        </w:rPr>
        <w:t xml:space="preserve"> </w:t>
      </w:r>
      <w:r w:rsidR="007C4496" w:rsidRPr="00444023">
        <w:rPr>
          <w:b/>
          <w:bCs/>
          <w:sz w:val="20"/>
          <w:szCs w:val="20"/>
          <w:lang w:eastAsia="ru-RU"/>
        </w:rPr>
        <w:t>M</w:t>
      </w:r>
      <w:r w:rsidR="007C4496" w:rsidRPr="00656CEA">
        <w:rPr>
          <w:sz w:val="20"/>
          <w:szCs w:val="20"/>
          <w:lang w:eastAsia="ru-RU"/>
        </w:rPr>
        <w:t xml:space="preserve"> </w:t>
      </w:r>
      <w:r>
        <w:rPr>
          <w:sz w:val="20"/>
          <w:szCs w:val="20"/>
          <w:lang w:eastAsia="ru-RU"/>
        </w:rPr>
        <w:t xml:space="preserve">will come </w:t>
      </w:r>
      <w:r w:rsidR="00856BF9">
        <w:rPr>
          <w:sz w:val="20"/>
          <w:szCs w:val="20"/>
          <w:lang w:eastAsia="ru-RU"/>
        </w:rPr>
        <w:t xml:space="preserve">out </w:t>
      </w:r>
      <w:r>
        <w:rPr>
          <w:sz w:val="20"/>
          <w:szCs w:val="20"/>
          <w:lang w:eastAsia="ru-RU"/>
        </w:rPr>
        <w:t>like it is on</w:t>
      </w:r>
      <w:r w:rsidR="007C4496" w:rsidRPr="00656CEA">
        <w:rPr>
          <w:sz w:val="20"/>
          <w:szCs w:val="20"/>
          <w:lang w:eastAsia="ru-RU"/>
        </w:rPr>
        <w:t xml:space="preserve"> </w:t>
      </w:r>
      <w:r w:rsidR="00FE0EE1" w:rsidRPr="00DA6A03">
        <w:rPr>
          <w:rFonts w:eastAsiaTheme="minorHAnsi"/>
          <w:b/>
          <w:bCs/>
          <w:sz w:val="20"/>
          <w:szCs w:val="20"/>
          <w:lang w:eastAsia="ru-RU"/>
        </w:rPr>
        <w:t>Fig</w:t>
      </w:r>
      <w:r w:rsidR="00FE0EE1" w:rsidRPr="00656CEA">
        <w:rPr>
          <w:rFonts w:eastAsiaTheme="minorHAnsi"/>
          <w:b/>
          <w:bCs/>
          <w:sz w:val="20"/>
          <w:szCs w:val="20"/>
          <w:lang w:eastAsia="ru-RU"/>
        </w:rPr>
        <w:t xml:space="preserve">. </w:t>
      </w:r>
      <w:r w:rsidR="008F65B3">
        <w:rPr>
          <w:rFonts w:eastAsiaTheme="minorHAnsi"/>
          <w:b/>
          <w:bCs/>
          <w:sz w:val="20"/>
          <w:szCs w:val="20"/>
          <w:lang w:eastAsia="ru-RU"/>
        </w:rPr>
        <w:t>7</w:t>
      </w:r>
      <w:r w:rsidR="00FE0EE1" w:rsidRPr="00656CEA">
        <w:rPr>
          <w:rFonts w:eastAsiaTheme="minorHAnsi"/>
          <w:sz w:val="20"/>
          <w:szCs w:val="20"/>
          <w:lang w:eastAsia="ru-RU"/>
        </w:rPr>
        <w:t xml:space="preserve">, </w:t>
      </w:r>
      <w:r>
        <w:rPr>
          <w:rFonts w:eastAsiaTheme="minorHAnsi"/>
          <w:sz w:val="20"/>
          <w:szCs w:val="20"/>
          <w:lang w:eastAsia="ru-RU"/>
        </w:rPr>
        <w:t>not on</w:t>
      </w:r>
      <w:r w:rsidR="00FE0EE1" w:rsidRPr="00656CEA">
        <w:rPr>
          <w:rFonts w:eastAsiaTheme="minorHAnsi"/>
          <w:sz w:val="20"/>
          <w:szCs w:val="20"/>
          <w:lang w:eastAsia="ru-RU"/>
        </w:rPr>
        <w:t xml:space="preserve"> </w:t>
      </w:r>
      <w:r w:rsidR="00FE0EE1" w:rsidRPr="00DA6A03">
        <w:rPr>
          <w:rFonts w:eastAsiaTheme="minorHAnsi"/>
          <w:b/>
          <w:bCs/>
          <w:sz w:val="20"/>
          <w:szCs w:val="20"/>
          <w:lang w:eastAsia="ru-RU"/>
        </w:rPr>
        <w:t>Fig</w:t>
      </w:r>
      <w:r w:rsidR="00FE0EE1" w:rsidRPr="00656CEA">
        <w:rPr>
          <w:rFonts w:eastAsiaTheme="minorHAnsi"/>
          <w:b/>
          <w:bCs/>
          <w:sz w:val="20"/>
          <w:szCs w:val="20"/>
          <w:lang w:eastAsia="ru-RU"/>
        </w:rPr>
        <w:t xml:space="preserve">. </w:t>
      </w:r>
      <w:r w:rsidR="008F65B3">
        <w:rPr>
          <w:rFonts w:eastAsiaTheme="minorHAnsi"/>
          <w:b/>
          <w:bCs/>
          <w:sz w:val="20"/>
          <w:szCs w:val="20"/>
          <w:lang w:eastAsia="ru-RU"/>
        </w:rPr>
        <w:t>8</w:t>
      </w:r>
      <w:r w:rsidR="00FE0EE1" w:rsidRPr="00656CEA">
        <w:rPr>
          <w:rFonts w:eastAsiaTheme="minorHAnsi"/>
          <w:b/>
          <w:bCs/>
          <w:sz w:val="20"/>
          <w:szCs w:val="20"/>
          <w:lang w:eastAsia="ru-RU"/>
        </w:rPr>
        <w:t>.</w:t>
      </w:r>
    </w:p>
    <w:p w14:paraId="0627E6D6" w14:textId="43CF5252" w:rsidR="009F349C" w:rsidRPr="00656CEA" w:rsidRDefault="009F349C" w:rsidP="009F349C">
      <w:pPr>
        <w:autoSpaceDE w:val="0"/>
        <w:autoSpaceDN w:val="0"/>
        <w:adjustRightInd w:val="0"/>
        <w:ind w:left="709"/>
        <w:rPr>
          <w:sz w:val="20"/>
          <w:szCs w:val="20"/>
          <w:lang w:eastAsia="ru-RU"/>
        </w:rPr>
      </w:pPr>
      <w:r w:rsidRPr="00656CEA">
        <w:rPr>
          <w:sz w:val="20"/>
          <w:szCs w:val="20"/>
          <w:lang w:eastAsia="ru-RU"/>
        </w:rPr>
        <w:tab/>
      </w:r>
    </w:p>
    <w:p w14:paraId="27252422" w14:textId="3E24FB81" w:rsidR="00B52BA2" w:rsidRPr="005D36F8" w:rsidRDefault="005D36F8" w:rsidP="00B52BA2">
      <w:pPr>
        <w:autoSpaceDE w:val="0"/>
        <w:autoSpaceDN w:val="0"/>
        <w:adjustRightInd w:val="0"/>
        <w:ind w:left="709"/>
        <w:rPr>
          <w:sz w:val="20"/>
          <w:szCs w:val="20"/>
          <w:lang w:eastAsia="ru-RU"/>
        </w:rPr>
      </w:pPr>
      <w:r>
        <w:rPr>
          <w:i/>
          <w:iCs/>
          <w:sz w:val="20"/>
          <w:szCs w:val="20"/>
          <w:lang w:eastAsia="ru-RU"/>
        </w:rPr>
        <w:t>Note</w:t>
      </w:r>
      <w:r w:rsidR="00402846" w:rsidRPr="00D062E6">
        <w:rPr>
          <w:i/>
          <w:iCs/>
          <w:sz w:val="20"/>
          <w:szCs w:val="20"/>
          <w:lang w:eastAsia="ru-RU"/>
        </w:rPr>
        <w:t xml:space="preserve"> 1</w:t>
      </w:r>
      <w:r w:rsidR="00B52BA2" w:rsidRPr="00D062E6">
        <w:rPr>
          <w:sz w:val="20"/>
          <w:szCs w:val="20"/>
          <w:lang w:eastAsia="ru-RU"/>
        </w:rPr>
        <w:t xml:space="preserve">. </w:t>
      </w:r>
      <w:r>
        <w:rPr>
          <w:sz w:val="20"/>
          <w:szCs w:val="20"/>
          <w:lang w:eastAsia="ru-RU"/>
        </w:rPr>
        <w:t>With</w:t>
      </w:r>
      <w:r w:rsidR="00B52BA2" w:rsidRPr="005D36F8">
        <w:rPr>
          <w:sz w:val="20"/>
          <w:szCs w:val="20"/>
          <w:lang w:eastAsia="ru-RU"/>
        </w:rPr>
        <w:t xml:space="preserve"> </w:t>
      </w:r>
      <w:r w:rsidR="00B52BA2">
        <w:rPr>
          <w:sz w:val="20"/>
          <w:szCs w:val="20"/>
          <w:lang w:eastAsia="ru-RU"/>
        </w:rPr>
        <w:t>COMPARE</w:t>
      </w:r>
      <w:r w:rsidR="00B52BA2" w:rsidRPr="005D36F8">
        <w:rPr>
          <w:sz w:val="20"/>
          <w:szCs w:val="20"/>
          <w:lang w:eastAsia="ru-RU"/>
        </w:rPr>
        <w:t>=</w:t>
      </w:r>
      <w:r w:rsidR="00B52BA2">
        <w:rPr>
          <w:sz w:val="20"/>
          <w:szCs w:val="20"/>
          <w:lang w:eastAsia="ru-RU"/>
        </w:rPr>
        <w:t>FIRSTEXT</w:t>
      </w:r>
      <w:r w:rsidRPr="005D36F8">
        <w:rPr>
          <w:sz w:val="20"/>
          <w:szCs w:val="20"/>
          <w:lang w:eastAsia="ru-RU"/>
        </w:rPr>
        <w:t>,</w:t>
      </w:r>
      <w:r w:rsidR="00B52BA2" w:rsidRPr="005D36F8">
        <w:rPr>
          <w:sz w:val="20"/>
          <w:szCs w:val="20"/>
          <w:lang w:eastAsia="ru-RU"/>
        </w:rPr>
        <w:t xml:space="preserve"> </w:t>
      </w:r>
      <w:r>
        <w:rPr>
          <w:sz w:val="20"/>
          <w:szCs w:val="20"/>
          <w:lang w:eastAsia="ru-RU"/>
        </w:rPr>
        <w:t>the</w:t>
      </w:r>
      <w:r w:rsidRPr="005D36F8">
        <w:rPr>
          <w:sz w:val="20"/>
          <w:szCs w:val="20"/>
          <w:lang w:eastAsia="ru-RU"/>
        </w:rPr>
        <w:t xml:space="preserve"> </w:t>
      </w:r>
      <w:r>
        <w:rPr>
          <w:sz w:val="20"/>
          <w:szCs w:val="20"/>
          <w:lang w:eastAsia="ru-RU"/>
        </w:rPr>
        <w:t>macro</w:t>
      </w:r>
      <w:r w:rsidRPr="005D36F8">
        <w:rPr>
          <w:sz w:val="20"/>
          <w:szCs w:val="20"/>
          <w:lang w:eastAsia="ru-RU"/>
        </w:rPr>
        <w:t xml:space="preserve"> </w:t>
      </w:r>
      <w:r>
        <w:rPr>
          <w:sz w:val="20"/>
          <w:szCs w:val="20"/>
          <w:lang w:eastAsia="ru-RU"/>
        </w:rPr>
        <w:t>performs</w:t>
      </w:r>
      <w:r w:rsidRPr="005D36F8">
        <w:rPr>
          <w:sz w:val="20"/>
          <w:szCs w:val="20"/>
          <w:lang w:eastAsia="ru-RU"/>
        </w:rPr>
        <w:t xml:space="preserve"> </w:t>
      </w:r>
      <w:r>
        <w:rPr>
          <w:sz w:val="20"/>
          <w:szCs w:val="20"/>
          <w:lang w:eastAsia="ru-RU"/>
        </w:rPr>
        <w:t>substage</w:t>
      </w:r>
      <w:r w:rsidR="00B52BA2" w:rsidRPr="005D36F8">
        <w:rPr>
          <w:sz w:val="20"/>
          <w:szCs w:val="20"/>
          <w:lang w:eastAsia="ru-RU"/>
        </w:rPr>
        <w:t xml:space="preserve"> </w:t>
      </w:r>
      <w:r w:rsidR="00582CEE" w:rsidRPr="005D36F8">
        <w:rPr>
          <w:sz w:val="20"/>
          <w:szCs w:val="20"/>
          <w:lang w:eastAsia="ru-RU"/>
        </w:rPr>
        <w:t>2</w:t>
      </w:r>
      <w:r w:rsidR="00E87506">
        <w:rPr>
          <w:sz w:val="20"/>
          <w:szCs w:val="20"/>
          <w:lang w:eastAsia="ru-RU"/>
        </w:rPr>
        <w:t>a</w:t>
      </w:r>
      <w:r w:rsidR="00B52BA2" w:rsidRPr="005D36F8">
        <w:rPr>
          <w:sz w:val="20"/>
          <w:szCs w:val="20"/>
          <w:lang w:eastAsia="ru-RU"/>
        </w:rPr>
        <w:t xml:space="preserve"> </w:t>
      </w:r>
      <w:r>
        <w:rPr>
          <w:sz w:val="20"/>
          <w:szCs w:val="20"/>
          <w:lang w:eastAsia="ru-RU"/>
        </w:rPr>
        <w:t>in</w:t>
      </w:r>
      <w:r w:rsidR="00B52BA2" w:rsidRPr="005D36F8">
        <w:rPr>
          <w:sz w:val="20"/>
          <w:szCs w:val="20"/>
          <w:lang w:eastAsia="ru-RU"/>
        </w:rPr>
        <w:t xml:space="preserve"> </w:t>
      </w:r>
      <w:r w:rsidR="00AD0BDB">
        <w:rPr>
          <w:sz w:val="20"/>
          <w:szCs w:val="20"/>
          <w:lang w:eastAsia="ru-RU"/>
        </w:rPr>
        <w:t>CH</w:t>
      </w:r>
      <w:r w:rsidR="00B52BA2">
        <w:rPr>
          <w:sz w:val="20"/>
          <w:szCs w:val="20"/>
          <w:lang w:eastAsia="ru-RU"/>
        </w:rPr>
        <w:t>MAXW</w:t>
      </w:r>
      <w:r w:rsidR="00B52BA2" w:rsidRPr="005D36F8">
        <w:rPr>
          <w:sz w:val="20"/>
          <w:szCs w:val="20"/>
          <w:lang w:eastAsia="ru-RU"/>
        </w:rPr>
        <w:t>=</w:t>
      </w:r>
      <w:r w:rsidR="00B52BA2">
        <w:rPr>
          <w:sz w:val="20"/>
          <w:szCs w:val="20"/>
          <w:lang w:eastAsia="ru-RU"/>
        </w:rPr>
        <w:t>NOLIM</w:t>
      </w:r>
      <w:r w:rsidRPr="005D36F8">
        <w:rPr>
          <w:sz w:val="20"/>
          <w:szCs w:val="20"/>
          <w:lang w:eastAsia="ru-RU"/>
        </w:rPr>
        <w:t xml:space="preserve"> </w:t>
      </w:r>
      <w:r>
        <w:rPr>
          <w:sz w:val="20"/>
          <w:szCs w:val="20"/>
          <w:lang w:eastAsia="ru-RU"/>
        </w:rPr>
        <w:t>regime</w:t>
      </w:r>
      <w:r w:rsidR="00B52BA2" w:rsidRPr="005D36F8">
        <w:rPr>
          <w:sz w:val="20"/>
          <w:szCs w:val="20"/>
          <w:lang w:eastAsia="ru-RU"/>
        </w:rPr>
        <w:t xml:space="preserve">, </w:t>
      </w:r>
      <w:r w:rsidR="00695E6D">
        <w:rPr>
          <w:sz w:val="20"/>
          <w:szCs w:val="20"/>
          <w:lang w:eastAsia="ru-RU"/>
        </w:rPr>
        <w:t>with</w:t>
      </w:r>
      <w:r w:rsidRPr="005D36F8">
        <w:rPr>
          <w:sz w:val="20"/>
          <w:szCs w:val="20"/>
          <w:lang w:eastAsia="ru-RU"/>
        </w:rPr>
        <w:t xml:space="preserve"> </w:t>
      </w:r>
      <w:r>
        <w:rPr>
          <w:sz w:val="20"/>
          <w:szCs w:val="20"/>
          <w:lang w:eastAsia="ru-RU"/>
        </w:rPr>
        <w:t>the aim</w:t>
      </w:r>
      <w:r w:rsidRPr="005D36F8">
        <w:rPr>
          <w:sz w:val="20"/>
          <w:szCs w:val="20"/>
          <w:lang w:eastAsia="ru-RU"/>
        </w:rPr>
        <w:t xml:space="preserve"> </w:t>
      </w:r>
      <w:r>
        <w:rPr>
          <w:sz w:val="20"/>
          <w:szCs w:val="20"/>
          <w:lang w:eastAsia="ru-RU"/>
        </w:rPr>
        <w:t xml:space="preserve">to extract the longest </w:t>
      </w:r>
      <w:r w:rsidR="00BE36E4">
        <w:rPr>
          <w:sz w:val="20"/>
          <w:szCs w:val="20"/>
          <w:lang w:eastAsia="ru-RU"/>
        </w:rPr>
        <w:t>concurrenc</w:t>
      </w:r>
      <w:r w:rsidR="001E140B">
        <w:rPr>
          <w:sz w:val="20"/>
          <w:szCs w:val="20"/>
          <w:lang w:eastAsia="ru-RU"/>
        </w:rPr>
        <w:t>e</w:t>
      </w:r>
      <w:r>
        <w:rPr>
          <w:sz w:val="20"/>
          <w:szCs w:val="20"/>
          <w:lang w:eastAsia="ru-RU"/>
        </w:rPr>
        <w:t xml:space="preserve"> chain</w:t>
      </w:r>
      <w:r w:rsidR="00E87506" w:rsidRPr="005D36F8">
        <w:rPr>
          <w:sz w:val="20"/>
          <w:szCs w:val="20"/>
          <w:lang w:eastAsia="ru-RU"/>
        </w:rPr>
        <w:t xml:space="preserve">, </w:t>
      </w:r>
      <w:r>
        <w:rPr>
          <w:sz w:val="20"/>
          <w:szCs w:val="20"/>
          <w:lang w:eastAsia="ru-RU"/>
        </w:rPr>
        <w:t>and then exits the algorithm</w:t>
      </w:r>
      <w:r w:rsidR="00E87506" w:rsidRPr="005D36F8">
        <w:rPr>
          <w:sz w:val="20"/>
          <w:szCs w:val="20"/>
          <w:lang w:eastAsia="ru-RU"/>
        </w:rPr>
        <w:t>.</w:t>
      </w:r>
    </w:p>
    <w:p w14:paraId="1BC10E44" w14:textId="2370680F" w:rsidR="00651A30" w:rsidRPr="005D36F8" w:rsidRDefault="00651A30" w:rsidP="00B52BA2">
      <w:pPr>
        <w:autoSpaceDE w:val="0"/>
        <w:autoSpaceDN w:val="0"/>
        <w:adjustRightInd w:val="0"/>
        <w:ind w:left="709"/>
        <w:rPr>
          <w:sz w:val="20"/>
          <w:szCs w:val="20"/>
          <w:lang w:eastAsia="ru-RU"/>
        </w:rPr>
      </w:pPr>
    </w:p>
    <w:p w14:paraId="136AFB8B" w14:textId="79ABCE6D" w:rsidR="00402846" w:rsidRPr="005D36F8" w:rsidRDefault="005D36F8" w:rsidP="00402846">
      <w:pPr>
        <w:autoSpaceDE w:val="0"/>
        <w:autoSpaceDN w:val="0"/>
        <w:adjustRightInd w:val="0"/>
        <w:ind w:left="709"/>
        <w:rPr>
          <w:sz w:val="20"/>
          <w:szCs w:val="20"/>
          <w:lang w:eastAsia="ru-RU"/>
        </w:rPr>
      </w:pPr>
      <w:r>
        <w:rPr>
          <w:i/>
          <w:iCs/>
          <w:sz w:val="20"/>
          <w:szCs w:val="20"/>
          <w:lang w:eastAsia="ru-RU"/>
        </w:rPr>
        <w:t>Note</w:t>
      </w:r>
      <w:r w:rsidR="00402846" w:rsidRPr="00D062E6">
        <w:rPr>
          <w:i/>
          <w:iCs/>
          <w:sz w:val="20"/>
          <w:szCs w:val="20"/>
          <w:lang w:eastAsia="ru-RU"/>
        </w:rPr>
        <w:t xml:space="preserve"> 2</w:t>
      </w:r>
      <w:r w:rsidR="00402846" w:rsidRPr="00D062E6">
        <w:rPr>
          <w:sz w:val="20"/>
          <w:szCs w:val="20"/>
          <w:lang w:eastAsia="ru-RU"/>
        </w:rPr>
        <w:t xml:space="preserve">. </w:t>
      </w:r>
      <w:r>
        <w:rPr>
          <w:sz w:val="20"/>
          <w:szCs w:val="20"/>
          <w:lang w:eastAsia="ru-RU"/>
        </w:rPr>
        <w:t>With</w:t>
      </w:r>
      <w:r w:rsidR="00402846" w:rsidRPr="005D36F8">
        <w:rPr>
          <w:sz w:val="20"/>
          <w:szCs w:val="20"/>
          <w:lang w:eastAsia="ru-RU"/>
        </w:rPr>
        <w:t xml:space="preserve"> </w:t>
      </w:r>
      <w:r w:rsidR="00AD0BDB" w:rsidRPr="00AD0BDB">
        <w:rPr>
          <w:sz w:val="20"/>
          <w:szCs w:val="20"/>
          <w:lang w:eastAsia="ru-RU"/>
        </w:rPr>
        <w:t>CHBWARD</w:t>
      </w:r>
      <w:r w:rsidR="00402846" w:rsidRPr="005D36F8">
        <w:rPr>
          <w:sz w:val="20"/>
          <w:szCs w:val="20"/>
          <w:lang w:eastAsia="ru-RU"/>
        </w:rPr>
        <w:t>=</w:t>
      </w:r>
      <w:r w:rsidR="00402846">
        <w:rPr>
          <w:sz w:val="20"/>
          <w:szCs w:val="20"/>
          <w:lang w:eastAsia="ru-RU"/>
        </w:rPr>
        <w:t>YES</w:t>
      </w:r>
      <w:r w:rsidRPr="005D36F8">
        <w:rPr>
          <w:sz w:val="20"/>
          <w:szCs w:val="20"/>
          <w:lang w:eastAsia="ru-RU"/>
        </w:rPr>
        <w:t xml:space="preserve">, </w:t>
      </w:r>
      <w:r>
        <w:rPr>
          <w:sz w:val="20"/>
          <w:szCs w:val="20"/>
          <w:lang w:eastAsia="ru-RU"/>
        </w:rPr>
        <w:t>highlighted</w:t>
      </w:r>
      <w:r w:rsidRPr="005D36F8">
        <w:rPr>
          <w:sz w:val="20"/>
          <w:szCs w:val="20"/>
          <w:lang w:eastAsia="ru-RU"/>
        </w:rPr>
        <w:t xml:space="preserve"> </w:t>
      </w:r>
      <w:r w:rsidR="00695E6D">
        <w:rPr>
          <w:sz w:val="20"/>
          <w:szCs w:val="20"/>
          <w:lang w:eastAsia="ru-RU"/>
        </w:rPr>
        <w:t>will be</w:t>
      </w:r>
      <w:r w:rsidRPr="005D36F8">
        <w:rPr>
          <w:sz w:val="20"/>
          <w:szCs w:val="20"/>
          <w:lang w:eastAsia="ru-RU"/>
        </w:rPr>
        <w:t xml:space="preserve"> </w:t>
      </w:r>
      <w:r>
        <w:rPr>
          <w:sz w:val="20"/>
          <w:szCs w:val="20"/>
          <w:lang w:eastAsia="ru-RU"/>
        </w:rPr>
        <w:t>not</w:t>
      </w:r>
      <w:r w:rsidRPr="005D36F8">
        <w:rPr>
          <w:sz w:val="20"/>
          <w:szCs w:val="20"/>
          <w:lang w:eastAsia="ru-RU"/>
        </w:rPr>
        <w:t xml:space="preserve"> </w:t>
      </w:r>
      <w:r>
        <w:rPr>
          <w:sz w:val="20"/>
          <w:szCs w:val="20"/>
          <w:lang w:eastAsia="ru-RU"/>
        </w:rPr>
        <w:t>only</w:t>
      </w:r>
      <w:r w:rsidRPr="005D36F8">
        <w:rPr>
          <w:sz w:val="20"/>
          <w:szCs w:val="20"/>
          <w:lang w:eastAsia="ru-RU"/>
        </w:rPr>
        <w:t xml:space="preserve"> </w:t>
      </w:r>
      <w:r>
        <w:rPr>
          <w:sz w:val="20"/>
          <w:szCs w:val="20"/>
          <w:lang w:eastAsia="ru-RU"/>
        </w:rPr>
        <w:t>chains</w:t>
      </w:r>
      <w:r w:rsidRPr="005D36F8">
        <w:rPr>
          <w:sz w:val="20"/>
          <w:szCs w:val="20"/>
          <w:lang w:eastAsia="ru-RU"/>
        </w:rPr>
        <w:t xml:space="preserve"> </w:t>
      </w:r>
      <w:r>
        <w:rPr>
          <w:sz w:val="20"/>
          <w:szCs w:val="20"/>
          <w:lang w:eastAsia="ru-RU"/>
        </w:rPr>
        <w:t>going</w:t>
      </w:r>
      <w:r w:rsidRPr="005D36F8">
        <w:rPr>
          <w:sz w:val="20"/>
          <w:szCs w:val="20"/>
          <w:lang w:eastAsia="ru-RU"/>
        </w:rPr>
        <w:t xml:space="preserve"> </w:t>
      </w:r>
      <w:r>
        <w:rPr>
          <w:sz w:val="20"/>
          <w:szCs w:val="20"/>
          <w:lang w:eastAsia="ru-RU"/>
        </w:rPr>
        <w:t>top</w:t>
      </w:r>
      <w:r w:rsidRPr="005D36F8">
        <w:rPr>
          <w:sz w:val="20"/>
          <w:szCs w:val="20"/>
          <w:lang w:eastAsia="ru-RU"/>
        </w:rPr>
        <w:t>-</w:t>
      </w:r>
      <w:r>
        <w:rPr>
          <w:sz w:val="20"/>
          <w:szCs w:val="20"/>
          <w:lang w:eastAsia="ru-RU"/>
        </w:rPr>
        <w:t>left</w:t>
      </w:r>
      <w:r w:rsidRPr="005D36F8">
        <w:rPr>
          <w:sz w:val="20"/>
          <w:szCs w:val="20"/>
          <w:lang w:eastAsia="ru-RU"/>
        </w:rPr>
        <w:t xml:space="preserve"> </w:t>
      </w:r>
      <w:r>
        <w:rPr>
          <w:sz w:val="20"/>
          <w:szCs w:val="20"/>
          <w:lang w:eastAsia="ru-RU"/>
        </w:rPr>
        <w:t>to</w:t>
      </w:r>
      <w:r w:rsidRPr="005D36F8">
        <w:rPr>
          <w:sz w:val="20"/>
          <w:szCs w:val="20"/>
          <w:lang w:eastAsia="ru-RU"/>
        </w:rPr>
        <w:t xml:space="preserve"> </w:t>
      </w:r>
      <w:r>
        <w:rPr>
          <w:sz w:val="20"/>
          <w:szCs w:val="20"/>
          <w:lang w:eastAsia="ru-RU"/>
        </w:rPr>
        <w:t>bottom</w:t>
      </w:r>
      <w:r w:rsidRPr="005D36F8">
        <w:rPr>
          <w:sz w:val="20"/>
          <w:szCs w:val="20"/>
          <w:lang w:eastAsia="ru-RU"/>
        </w:rPr>
        <w:t>-</w:t>
      </w:r>
      <w:r>
        <w:rPr>
          <w:sz w:val="20"/>
          <w:szCs w:val="20"/>
          <w:lang w:eastAsia="ru-RU"/>
        </w:rPr>
        <w:t>right</w:t>
      </w:r>
      <w:r w:rsidR="00402846" w:rsidRPr="005D36F8">
        <w:rPr>
          <w:sz w:val="20"/>
          <w:szCs w:val="20"/>
          <w:lang w:eastAsia="ru-RU"/>
        </w:rPr>
        <w:t xml:space="preserve">, </w:t>
      </w:r>
      <w:r>
        <w:rPr>
          <w:sz w:val="20"/>
          <w:szCs w:val="20"/>
          <w:lang w:eastAsia="ru-RU"/>
        </w:rPr>
        <w:t>but also going top-right to bottom-left</w:t>
      </w:r>
      <w:r w:rsidR="00402846" w:rsidRPr="005D36F8">
        <w:rPr>
          <w:sz w:val="20"/>
          <w:szCs w:val="20"/>
          <w:lang w:eastAsia="ru-RU"/>
        </w:rPr>
        <w:t xml:space="preserve">. </w:t>
      </w:r>
      <w:r w:rsidR="00486CFE">
        <w:rPr>
          <w:sz w:val="20"/>
          <w:szCs w:val="20"/>
          <w:lang w:eastAsia="ru-RU"/>
        </w:rPr>
        <w:t>Then a</w:t>
      </w:r>
      <w:r w:rsidRPr="005D36F8">
        <w:rPr>
          <w:sz w:val="20"/>
          <w:szCs w:val="20"/>
          <w:lang w:eastAsia="ru-RU"/>
        </w:rPr>
        <w:t xml:space="preserve"> </w:t>
      </w:r>
      <w:r>
        <w:rPr>
          <w:sz w:val="20"/>
          <w:szCs w:val="20"/>
          <w:lang w:eastAsia="ru-RU"/>
        </w:rPr>
        <w:t>matrix</w:t>
      </w:r>
      <w:r w:rsidRPr="005D36F8">
        <w:rPr>
          <w:sz w:val="20"/>
          <w:szCs w:val="20"/>
          <w:lang w:eastAsia="ru-RU"/>
        </w:rPr>
        <w:t xml:space="preserve"> </w:t>
      </w:r>
      <w:r>
        <w:rPr>
          <w:sz w:val="20"/>
          <w:szCs w:val="20"/>
          <w:lang w:eastAsia="ru-RU"/>
        </w:rPr>
        <w:t>element</w:t>
      </w:r>
      <w:r w:rsidRPr="005D36F8">
        <w:rPr>
          <w:sz w:val="20"/>
          <w:szCs w:val="20"/>
          <w:lang w:eastAsia="ru-RU"/>
        </w:rPr>
        <w:t xml:space="preserve"> </w:t>
      </w:r>
      <w:r>
        <w:rPr>
          <w:sz w:val="20"/>
          <w:szCs w:val="20"/>
          <w:lang w:eastAsia="ru-RU"/>
        </w:rPr>
        <w:t>receives</w:t>
      </w:r>
      <w:r w:rsidRPr="005D36F8">
        <w:rPr>
          <w:sz w:val="20"/>
          <w:szCs w:val="20"/>
          <w:lang w:eastAsia="ru-RU"/>
        </w:rPr>
        <w:t xml:space="preserve"> </w:t>
      </w:r>
      <w:r>
        <w:rPr>
          <w:sz w:val="20"/>
          <w:szCs w:val="20"/>
          <w:lang w:eastAsia="ru-RU"/>
        </w:rPr>
        <w:t>the</w:t>
      </w:r>
      <w:r w:rsidRPr="005D36F8">
        <w:rPr>
          <w:sz w:val="20"/>
          <w:szCs w:val="20"/>
          <w:lang w:eastAsia="ru-RU"/>
        </w:rPr>
        <w:t xml:space="preserve"> </w:t>
      </w:r>
      <w:r w:rsidR="00695E6D">
        <w:rPr>
          <w:sz w:val="20"/>
          <w:szCs w:val="20"/>
          <w:lang w:eastAsia="ru-RU"/>
        </w:rPr>
        <w:t xml:space="preserve">weight </w:t>
      </w:r>
      <w:r>
        <w:rPr>
          <w:sz w:val="20"/>
          <w:szCs w:val="20"/>
          <w:lang w:eastAsia="ru-RU"/>
        </w:rPr>
        <w:t>larger of these two results</w:t>
      </w:r>
      <w:r w:rsidR="00486CFE">
        <w:rPr>
          <w:sz w:val="20"/>
          <w:szCs w:val="20"/>
          <w:lang w:eastAsia="ru-RU"/>
        </w:rPr>
        <w:t xml:space="preserve"> in its cell</w:t>
      </w:r>
      <w:r w:rsidR="00402846" w:rsidRPr="005D36F8">
        <w:rPr>
          <w:sz w:val="20"/>
          <w:szCs w:val="20"/>
          <w:lang w:eastAsia="ru-RU"/>
        </w:rPr>
        <w:t>.</w:t>
      </w:r>
    </w:p>
    <w:p w14:paraId="2A54D48D" w14:textId="77777777" w:rsidR="00402846" w:rsidRPr="005D36F8" w:rsidRDefault="00402846" w:rsidP="00B52BA2">
      <w:pPr>
        <w:autoSpaceDE w:val="0"/>
        <w:autoSpaceDN w:val="0"/>
        <w:adjustRightInd w:val="0"/>
        <w:ind w:left="709"/>
        <w:rPr>
          <w:sz w:val="20"/>
          <w:szCs w:val="20"/>
          <w:lang w:eastAsia="ru-RU"/>
        </w:rPr>
      </w:pPr>
    </w:p>
    <w:p w14:paraId="20EB6B2B" w14:textId="79E4DAE9" w:rsidR="00651A30" w:rsidRPr="00602F43" w:rsidRDefault="005D36F8" w:rsidP="00651A30">
      <w:pPr>
        <w:autoSpaceDE w:val="0"/>
        <w:autoSpaceDN w:val="0"/>
        <w:adjustRightInd w:val="0"/>
        <w:ind w:left="709"/>
        <w:rPr>
          <w:sz w:val="20"/>
          <w:szCs w:val="20"/>
          <w:lang w:eastAsia="ru-RU"/>
        </w:rPr>
      </w:pPr>
      <w:r>
        <w:rPr>
          <w:i/>
          <w:iCs/>
          <w:sz w:val="20"/>
          <w:szCs w:val="20"/>
          <w:lang w:eastAsia="ru-RU"/>
        </w:rPr>
        <w:t>Resume</w:t>
      </w:r>
      <w:r w:rsidR="00651A30" w:rsidRPr="00D062E6">
        <w:rPr>
          <w:sz w:val="20"/>
          <w:szCs w:val="20"/>
          <w:lang w:eastAsia="ru-RU"/>
        </w:rPr>
        <w:t xml:space="preserve">. </w:t>
      </w:r>
      <w:r w:rsidR="00602F43">
        <w:rPr>
          <w:sz w:val="20"/>
          <w:szCs w:val="20"/>
          <w:lang w:eastAsia="ru-RU"/>
        </w:rPr>
        <w:t>Weighting</w:t>
      </w:r>
      <w:r w:rsidR="00602F43" w:rsidRPr="00602F43">
        <w:rPr>
          <w:sz w:val="20"/>
          <w:szCs w:val="20"/>
          <w:lang w:eastAsia="ru-RU"/>
        </w:rPr>
        <w:t xml:space="preserve"> </w:t>
      </w:r>
      <w:r w:rsidR="00602F43">
        <w:rPr>
          <w:sz w:val="20"/>
          <w:szCs w:val="20"/>
          <w:lang w:eastAsia="ru-RU"/>
        </w:rPr>
        <w:t>by</w:t>
      </w:r>
      <w:r w:rsidR="00602F43" w:rsidRPr="00602F43">
        <w:rPr>
          <w:sz w:val="20"/>
          <w:szCs w:val="20"/>
          <w:lang w:eastAsia="ru-RU"/>
        </w:rPr>
        <w:t xml:space="preserve"> </w:t>
      </w:r>
      <w:r w:rsidR="00602F43">
        <w:rPr>
          <w:sz w:val="20"/>
          <w:szCs w:val="20"/>
          <w:lang w:eastAsia="ru-RU"/>
        </w:rPr>
        <w:t>the</w:t>
      </w:r>
      <w:r w:rsidR="00602F43" w:rsidRPr="00602F43">
        <w:rPr>
          <w:sz w:val="20"/>
          <w:szCs w:val="20"/>
          <w:lang w:eastAsia="ru-RU"/>
        </w:rPr>
        <w:t xml:space="preserve"> </w:t>
      </w:r>
      <w:r w:rsidR="00602F43">
        <w:rPr>
          <w:sz w:val="20"/>
          <w:szCs w:val="20"/>
          <w:lang w:eastAsia="ru-RU"/>
        </w:rPr>
        <w:t>chain</w:t>
      </w:r>
      <w:r w:rsidR="00602F43" w:rsidRPr="00602F43">
        <w:rPr>
          <w:sz w:val="20"/>
          <w:szCs w:val="20"/>
          <w:lang w:eastAsia="ru-RU"/>
        </w:rPr>
        <w:t xml:space="preserve"> </w:t>
      </w:r>
      <w:r w:rsidR="00602F43">
        <w:rPr>
          <w:sz w:val="20"/>
          <w:szCs w:val="20"/>
          <w:lang w:eastAsia="ru-RU"/>
        </w:rPr>
        <w:t>length</w:t>
      </w:r>
      <w:r w:rsidR="00602F43" w:rsidRPr="00602F43">
        <w:rPr>
          <w:sz w:val="20"/>
          <w:szCs w:val="20"/>
          <w:lang w:eastAsia="ru-RU"/>
        </w:rPr>
        <w:t xml:space="preserve"> </w:t>
      </w:r>
      <w:r w:rsidR="00602F43">
        <w:rPr>
          <w:sz w:val="20"/>
          <w:szCs w:val="20"/>
          <w:lang w:eastAsia="ru-RU"/>
        </w:rPr>
        <w:t>is</w:t>
      </w:r>
      <w:r w:rsidR="00602F43" w:rsidRPr="00602F43">
        <w:rPr>
          <w:sz w:val="20"/>
          <w:szCs w:val="20"/>
          <w:lang w:eastAsia="ru-RU"/>
        </w:rPr>
        <w:t xml:space="preserve"> </w:t>
      </w:r>
      <w:r w:rsidR="00654973">
        <w:rPr>
          <w:sz w:val="20"/>
          <w:szCs w:val="20"/>
          <w:lang w:eastAsia="ru-RU"/>
        </w:rPr>
        <w:t xml:space="preserve">the </w:t>
      </w:r>
      <w:r w:rsidR="00602F43">
        <w:rPr>
          <w:sz w:val="20"/>
          <w:szCs w:val="20"/>
          <w:lang w:eastAsia="ru-RU"/>
        </w:rPr>
        <w:t>multiplication</w:t>
      </w:r>
      <w:r w:rsidR="00602F43" w:rsidRPr="00602F43">
        <w:rPr>
          <w:sz w:val="20"/>
          <w:szCs w:val="20"/>
          <w:lang w:eastAsia="ru-RU"/>
        </w:rPr>
        <w:t xml:space="preserve"> </w:t>
      </w:r>
      <w:r w:rsidR="00602F43">
        <w:rPr>
          <w:sz w:val="20"/>
          <w:szCs w:val="20"/>
          <w:lang w:eastAsia="ru-RU"/>
        </w:rPr>
        <w:t>of</w:t>
      </w:r>
      <w:r w:rsidR="00602F43" w:rsidRPr="00602F43">
        <w:rPr>
          <w:sz w:val="20"/>
          <w:szCs w:val="20"/>
          <w:lang w:eastAsia="ru-RU"/>
        </w:rPr>
        <w:t xml:space="preserve"> </w:t>
      </w:r>
      <w:r w:rsidR="00602F43">
        <w:rPr>
          <w:sz w:val="20"/>
          <w:szCs w:val="20"/>
          <w:lang w:eastAsia="ru-RU"/>
        </w:rPr>
        <w:t>initial</w:t>
      </w:r>
      <w:r w:rsidR="00602F43" w:rsidRPr="00602F43">
        <w:rPr>
          <w:sz w:val="20"/>
          <w:szCs w:val="20"/>
          <w:lang w:eastAsia="ru-RU"/>
        </w:rPr>
        <w:t xml:space="preserve"> </w:t>
      </w:r>
      <w:r w:rsidR="00602F43">
        <w:rPr>
          <w:sz w:val="20"/>
          <w:szCs w:val="20"/>
          <w:lang w:eastAsia="ru-RU"/>
        </w:rPr>
        <w:t>weight</w:t>
      </w:r>
      <w:r w:rsidR="00651A30" w:rsidRPr="00602F43">
        <w:rPr>
          <w:sz w:val="20"/>
          <w:szCs w:val="20"/>
          <w:lang w:eastAsia="ru-RU"/>
        </w:rPr>
        <w:t xml:space="preserve"> </w:t>
      </w:r>
      <w:r w:rsidR="00F7079E" w:rsidRPr="00F7079E">
        <w:rPr>
          <w:i/>
          <w:iCs/>
          <w:sz w:val="20"/>
          <w:szCs w:val="20"/>
          <w:lang w:eastAsia="ru-RU"/>
        </w:rPr>
        <w:t>w</w:t>
      </w:r>
      <w:r w:rsidR="00F7079E" w:rsidRPr="00602F43">
        <w:rPr>
          <w:sz w:val="20"/>
          <w:szCs w:val="20"/>
          <w:lang w:eastAsia="ru-RU"/>
        </w:rPr>
        <w:t xml:space="preserve"> </w:t>
      </w:r>
      <w:r w:rsidR="00602F43">
        <w:rPr>
          <w:sz w:val="20"/>
          <w:szCs w:val="20"/>
          <w:lang w:eastAsia="ru-RU"/>
        </w:rPr>
        <w:t>of</w:t>
      </w:r>
      <w:r w:rsidR="00602F43" w:rsidRPr="00602F43">
        <w:rPr>
          <w:sz w:val="20"/>
          <w:szCs w:val="20"/>
          <w:lang w:eastAsia="ru-RU"/>
        </w:rPr>
        <w:t xml:space="preserve"> </w:t>
      </w:r>
      <w:r w:rsidR="00602F43">
        <w:rPr>
          <w:sz w:val="20"/>
          <w:szCs w:val="20"/>
          <w:lang w:eastAsia="ru-RU"/>
        </w:rPr>
        <w:t>the</w:t>
      </w:r>
      <w:r w:rsidR="00602F43" w:rsidRPr="00602F43">
        <w:rPr>
          <w:sz w:val="20"/>
          <w:szCs w:val="20"/>
          <w:lang w:eastAsia="ru-RU"/>
        </w:rPr>
        <w:t xml:space="preserve"> </w:t>
      </w:r>
      <w:r w:rsidR="00602F43">
        <w:rPr>
          <w:sz w:val="20"/>
          <w:szCs w:val="20"/>
          <w:lang w:eastAsia="ru-RU"/>
        </w:rPr>
        <w:t>co</w:t>
      </w:r>
      <w:r w:rsidR="00602F43" w:rsidRPr="00602F43">
        <w:rPr>
          <w:sz w:val="20"/>
          <w:szCs w:val="20"/>
          <w:lang w:eastAsia="ru-RU"/>
        </w:rPr>
        <w:t>-</w:t>
      </w:r>
      <w:r w:rsidR="00602F43">
        <w:rPr>
          <w:sz w:val="20"/>
          <w:szCs w:val="20"/>
          <w:lang w:eastAsia="ru-RU"/>
        </w:rPr>
        <w:t>occurrence</w:t>
      </w:r>
      <w:r w:rsidR="00651A30" w:rsidRPr="00602F43">
        <w:rPr>
          <w:sz w:val="20"/>
          <w:szCs w:val="20"/>
          <w:lang w:eastAsia="ru-RU"/>
        </w:rPr>
        <w:t xml:space="preserve"> (</w:t>
      </w:r>
      <w:r w:rsidR="00602F43">
        <w:rPr>
          <w:sz w:val="20"/>
          <w:szCs w:val="20"/>
          <w:lang w:eastAsia="ru-RU"/>
        </w:rPr>
        <w:t>i</w:t>
      </w:r>
      <w:r w:rsidR="00602F43" w:rsidRPr="00602F43">
        <w:rPr>
          <w:sz w:val="20"/>
          <w:szCs w:val="20"/>
          <w:lang w:eastAsia="ru-RU"/>
        </w:rPr>
        <w:t>.</w:t>
      </w:r>
      <w:r w:rsidR="00602F43">
        <w:rPr>
          <w:sz w:val="20"/>
          <w:szCs w:val="20"/>
          <w:lang w:eastAsia="ru-RU"/>
        </w:rPr>
        <w:t>e</w:t>
      </w:r>
      <w:r w:rsidR="00602F43" w:rsidRPr="00602F43">
        <w:rPr>
          <w:sz w:val="20"/>
          <w:szCs w:val="20"/>
          <w:lang w:eastAsia="ru-RU"/>
        </w:rPr>
        <w:t>.</w:t>
      </w:r>
      <w:r w:rsidR="00651A30" w:rsidRPr="00602F43">
        <w:rPr>
          <w:sz w:val="20"/>
          <w:szCs w:val="20"/>
          <w:lang w:eastAsia="ru-RU"/>
        </w:rPr>
        <w:t xml:space="preserve"> 1) </w:t>
      </w:r>
      <w:r w:rsidR="00602F43">
        <w:rPr>
          <w:sz w:val="20"/>
          <w:szCs w:val="20"/>
          <w:lang w:eastAsia="ru-RU"/>
        </w:rPr>
        <w:t>by</w:t>
      </w:r>
      <w:r w:rsidR="00602F43" w:rsidRPr="00602F43">
        <w:rPr>
          <w:sz w:val="20"/>
          <w:szCs w:val="20"/>
          <w:lang w:eastAsia="ru-RU"/>
        </w:rPr>
        <w:t xml:space="preserve"> </w:t>
      </w:r>
      <w:r w:rsidR="00654973">
        <w:rPr>
          <w:sz w:val="20"/>
          <w:szCs w:val="20"/>
          <w:lang w:eastAsia="ru-RU"/>
        </w:rPr>
        <w:t xml:space="preserve">the </w:t>
      </w:r>
      <w:r w:rsidR="00602F43">
        <w:rPr>
          <w:sz w:val="20"/>
          <w:szCs w:val="20"/>
          <w:lang w:eastAsia="ru-RU"/>
        </w:rPr>
        <w:t>factor</w:t>
      </w:r>
      <w:r w:rsidR="00651A30" w:rsidRPr="00602F43">
        <w:rPr>
          <w:sz w:val="20"/>
          <w:szCs w:val="20"/>
          <w:lang w:eastAsia="ru-RU"/>
        </w:rPr>
        <w:t xml:space="preserve"> (</w:t>
      </w:r>
      <w:r w:rsidR="00602F43">
        <w:rPr>
          <w:sz w:val="20"/>
          <w:szCs w:val="20"/>
          <w:lang w:eastAsia="ru-RU"/>
        </w:rPr>
        <w:t>integer</w:t>
      </w:r>
      <w:r w:rsidR="00651A30" w:rsidRPr="00602F43">
        <w:rPr>
          <w:sz w:val="20"/>
          <w:szCs w:val="20"/>
          <w:lang w:eastAsia="ru-RU"/>
        </w:rPr>
        <w:t xml:space="preserve">, ≥1) </w:t>
      </w:r>
      <w:r w:rsidR="00602F43">
        <w:rPr>
          <w:sz w:val="20"/>
          <w:szCs w:val="20"/>
          <w:lang w:eastAsia="ru-RU"/>
        </w:rPr>
        <w:t xml:space="preserve">directly representing the length of the </w:t>
      </w:r>
      <w:r w:rsidR="00A64F23">
        <w:rPr>
          <w:sz w:val="20"/>
          <w:szCs w:val="20"/>
          <w:lang w:eastAsia="ru-RU"/>
        </w:rPr>
        <w:t>concurrence</w:t>
      </w:r>
      <w:r w:rsidR="00602F43">
        <w:rPr>
          <w:sz w:val="20"/>
          <w:szCs w:val="20"/>
          <w:lang w:eastAsia="ru-RU"/>
        </w:rPr>
        <w:t xml:space="preserve"> chain to which that co-occurrence belongs</w:t>
      </w:r>
      <w:r w:rsidR="00651A30" w:rsidRPr="00602F43">
        <w:rPr>
          <w:sz w:val="20"/>
          <w:szCs w:val="20"/>
          <w:lang w:eastAsia="ru-RU"/>
        </w:rPr>
        <w:t xml:space="preserve">. </w:t>
      </w:r>
      <w:r w:rsidR="00602F43">
        <w:rPr>
          <w:sz w:val="20"/>
          <w:szCs w:val="20"/>
          <w:lang w:eastAsia="ru-RU"/>
        </w:rPr>
        <w:t>The</w:t>
      </w:r>
      <w:r w:rsidR="00602F43" w:rsidRPr="00602F43">
        <w:rPr>
          <w:sz w:val="20"/>
          <w:szCs w:val="20"/>
          <w:lang w:eastAsia="ru-RU"/>
        </w:rPr>
        <w:t xml:space="preserve"> </w:t>
      </w:r>
      <w:r w:rsidR="00602F43">
        <w:rPr>
          <w:sz w:val="20"/>
          <w:szCs w:val="20"/>
          <w:lang w:eastAsia="ru-RU"/>
        </w:rPr>
        <w:t>co</w:t>
      </w:r>
      <w:r w:rsidR="00602F43" w:rsidRPr="00602F43">
        <w:rPr>
          <w:sz w:val="20"/>
          <w:szCs w:val="20"/>
          <w:lang w:eastAsia="ru-RU"/>
        </w:rPr>
        <w:t>-</w:t>
      </w:r>
      <w:r w:rsidR="00602F43">
        <w:rPr>
          <w:sz w:val="20"/>
          <w:szCs w:val="20"/>
          <w:lang w:eastAsia="ru-RU"/>
        </w:rPr>
        <w:t>occurrence</w:t>
      </w:r>
      <w:r w:rsidR="00602F43" w:rsidRPr="00602F43">
        <w:rPr>
          <w:sz w:val="20"/>
          <w:szCs w:val="20"/>
          <w:lang w:eastAsia="ru-RU"/>
        </w:rPr>
        <w:t xml:space="preserve"> </w:t>
      </w:r>
      <w:r w:rsidR="00654973">
        <w:rPr>
          <w:sz w:val="20"/>
          <w:szCs w:val="20"/>
          <w:lang w:eastAsia="ru-RU"/>
        </w:rPr>
        <w:t>starts</w:t>
      </w:r>
      <w:r w:rsidR="00602F43" w:rsidRPr="00602F43">
        <w:rPr>
          <w:sz w:val="20"/>
          <w:szCs w:val="20"/>
          <w:lang w:eastAsia="ru-RU"/>
        </w:rPr>
        <w:t xml:space="preserve"> </w:t>
      </w:r>
      <w:r w:rsidR="00602F43">
        <w:rPr>
          <w:sz w:val="20"/>
          <w:szCs w:val="20"/>
          <w:lang w:eastAsia="ru-RU"/>
        </w:rPr>
        <w:t>to</w:t>
      </w:r>
      <w:r w:rsidR="00602F43" w:rsidRPr="00602F43">
        <w:rPr>
          <w:sz w:val="20"/>
          <w:szCs w:val="20"/>
          <w:lang w:eastAsia="ru-RU"/>
        </w:rPr>
        <w:t xml:space="preserve"> </w:t>
      </w:r>
      <w:r w:rsidR="00602F43">
        <w:rPr>
          <w:sz w:val="20"/>
          <w:szCs w:val="20"/>
          <w:lang w:eastAsia="ru-RU"/>
        </w:rPr>
        <w:t>weight</w:t>
      </w:r>
      <w:r w:rsidR="00F7079E" w:rsidRPr="00602F43">
        <w:rPr>
          <w:sz w:val="20"/>
          <w:szCs w:val="20"/>
          <w:lang w:eastAsia="ru-RU"/>
        </w:rPr>
        <w:t xml:space="preserve"> (</w:t>
      </w:r>
      <w:r w:rsidR="00F7079E" w:rsidRPr="00F7079E">
        <w:rPr>
          <w:i/>
          <w:iCs/>
          <w:sz w:val="20"/>
          <w:szCs w:val="20"/>
          <w:lang w:eastAsia="ru-RU"/>
        </w:rPr>
        <w:t>w</w:t>
      </w:r>
      <w:r w:rsidR="00F7079E" w:rsidRPr="00602F43">
        <w:rPr>
          <w:sz w:val="20"/>
          <w:szCs w:val="20"/>
          <w:lang w:eastAsia="ru-RU"/>
        </w:rPr>
        <w:t>)</w:t>
      </w:r>
      <w:r w:rsidR="00602F43">
        <w:rPr>
          <w:sz w:val="20"/>
          <w:szCs w:val="20"/>
          <w:lang w:eastAsia="ru-RU"/>
        </w:rPr>
        <w:t xml:space="preserve"> as a representative of a chain of </w:t>
      </w:r>
      <w:r w:rsidR="00654973">
        <w:rPr>
          <w:sz w:val="20"/>
          <w:szCs w:val="20"/>
          <w:lang w:eastAsia="ru-RU"/>
        </w:rPr>
        <w:t xml:space="preserve">a </w:t>
      </w:r>
      <w:r w:rsidR="00602F43">
        <w:rPr>
          <w:sz w:val="20"/>
          <w:szCs w:val="20"/>
          <w:lang w:eastAsia="ru-RU"/>
        </w:rPr>
        <w:t>certain length</w:t>
      </w:r>
      <w:r w:rsidR="00651A30" w:rsidRPr="00602F43">
        <w:rPr>
          <w:sz w:val="20"/>
          <w:szCs w:val="20"/>
          <w:lang w:eastAsia="ru-RU"/>
        </w:rPr>
        <w:t>.</w:t>
      </w:r>
      <w:r w:rsidR="009B7E0F" w:rsidRPr="00602F43">
        <w:rPr>
          <w:sz w:val="20"/>
          <w:szCs w:val="20"/>
          <w:lang w:eastAsia="ru-RU"/>
        </w:rPr>
        <w:t xml:space="preserve"> </w:t>
      </w:r>
      <w:r w:rsidR="00602F43">
        <w:rPr>
          <w:sz w:val="20"/>
          <w:szCs w:val="20"/>
          <w:lang w:eastAsia="ru-RU"/>
        </w:rPr>
        <w:t>Weighting</w:t>
      </w:r>
      <w:r w:rsidR="00602F43" w:rsidRPr="00602F43">
        <w:rPr>
          <w:sz w:val="20"/>
          <w:szCs w:val="20"/>
          <w:lang w:eastAsia="ru-RU"/>
        </w:rPr>
        <w:t xml:space="preserve"> (</w:t>
      </w:r>
      <w:r w:rsidR="006D372C" w:rsidRPr="006D372C">
        <w:rPr>
          <w:sz w:val="20"/>
          <w:szCs w:val="20"/>
          <w:lang w:eastAsia="ru-RU"/>
        </w:rPr>
        <w:t>=</w:t>
      </w:r>
      <w:r w:rsidR="006D372C">
        <w:rPr>
          <w:sz w:val="20"/>
          <w:szCs w:val="20"/>
          <w:lang w:eastAsia="ru-RU"/>
        </w:rPr>
        <w:t xml:space="preserve"> </w:t>
      </w:r>
      <w:r w:rsidR="00602F43">
        <w:rPr>
          <w:sz w:val="20"/>
          <w:szCs w:val="20"/>
          <w:lang w:eastAsia="ru-RU"/>
        </w:rPr>
        <w:t>highlighting</w:t>
      </w:r>
      <w:r w:rsidR="006D372C">
        <w:rPr>
          <w:sz w:val="20"/>
          <w:szCs w:val="20"/>
          <w:lang w:eastAsia="ru-RU"/>
        </w:rPr>
        <w:t xml:space="preserve">, </w:t>
      </w:r>
      <w:r w:rsidR="001E140B" w:rsidRPr="00CC4584">
        <w:rPr>
          <w:sz w:val="20"/>
          <w:szCs w:val="20"/>
          <w:lang w:eastAsia="ru-RU"/>
        </w:rPr>
        <w:t>reward</w:t>
      </w:r>
      <w:r w:rsidR="006D372C" w:rsidRPr="00CC4584">
        <w:rPr>
          <w:sz w:val="20"/>
          <w:szCs w:val="20"/>
          <w:lang w:eastAsia="ru-RU"/>
        </w:rPr>
        <w:t>in</w:t>
      </w:r>
      <w:r w:rsidR="006D372C">
        <w:rPr>
          <w:sz w:val="20"/>
          <w:szCs w:val="20"/>
          <w:lang w:eastAsia="ru-RU"/>
        </w:rPr>
        <w:t>g</w:t>
      </w:r>
      <w:r w:rsidR="00602F43" w:rsidRPr="00602F43">
        <w:rPr>
          <w:sz w:val="20"/>
          <w:szCs w:val="20"/>
          <w:lang w:eastAsia="ru-RU"/>
        </w:rPr>
        <w:t xml:space="preserve">) </w:t>
      </w:r>
      <w:r w:rsidR="00602F43">
        <w:rPr>
          <w:sz w:val="20"/>
          <w:szCs w:val="20"/>
          <w:lang w:eastAsia="ru-RU"/>
        </w:rPr>
        <w:t>of</w:t>
      </w:r>
      <w:r w:rsidR="00602F43" w:rsidRPr="00602F43">
        <w:rPr>
          <w:sz w:val="20"/>
          <w:szCs w:val="20"/>
          <w:lang w:eastAsia="ru-RU"/>
        </w:rPr>
        <w:t xml:space="preserve"> </w:t>
      </w:r>
      <w:r w:rsidR="00602F43">
        <w:rPr>
          <w:sz w:val="20"/>
          <w:szCs w:val="20"/>
          <w:lang w:eastAsia="ru-RU"/>
        </w:rPr>
        <w:t>chains</w:t>
      </w:r>
      <w:r w:rsidR="00602F43" w:rsidRPr="00602F43">
        <w:rPr>
          <w:sz w:val="20"/>
          <w:szCs w:val="20"/>
          <w:lang w:eastAsia="ru-RU"/>
        </w:rPr>
        <w:t xml:space="preserve"> </w:t>
      </w:r>
      <w:r w:rsidR="00602F43">
        <w:rPr>
          <w:sz w:val="20"/>
          <w:szCs w:val="20"/>
          <w:lang w:eastAsia="ru-RU"/>
        </w:rPr>
        <w:t>transfers</w:t>
      </w:r>
      <w:r w:rsidR="00602F43" w:rsidRPr="00602F43">
        <w:rPr>
          <w:sz w:val="20"/>
          <w:szCs w:val="20"/>
          <w:lang w:eastAsia="ru-RU"/>
        </w:rPr>
        <w:t xml:space="preserve"> </w:t>
      </w:r>
      <w:r w:rsidR="00602F43">
        <w:rPr>
          <w:sz w:val="20"/>
          <w:szCs w:val="20"/>
          <w:lang w:eastAsia="ru-RU"/>
        </w:rPr>
        <w:t>document</w:t>
      </w:r>
      <w:r w:rsidR="00602F43" w:rsidRPr="00602F43">
        <w:rPr>
          <w:sz w:val="20"/>
          <w:szCs w:val="20"/>
          <w:lang w:eastAsia="ru-RU"/>
        </w:rPr>
        <w:t xml:space="preserve"> </w:t>
      </w:r>
      <w:r w:rsidR="00602F43">
        <w:rPr>
          <w:sz w:val="20"/>
          <w:szCs w:val="20"/>
          <w:lang w:eastAsia="ru-RU"/>
        </w:rPr>
        <w:t>comparison on the rails of sequence comparison</w:t>
      </w:r>
      <w:r w:rsidR="009B7E0F" w:rsidRPr="00602F43">
        <w:rPr>
          <w:sz w:val="20"/>
          <w:szCs w:val="20"/>
          <w:lang w:eastAsia="ru-RU"/>
        </w:rPr>
        <w:t xml:space="preserve">, </w:t>
      </w:r>
      <w:r w:rsidR="00602F43">
        <w:rPr>
          <w:sz w:val="20"/>
          <w:szCs w:val="20"/>
          <w:lang w:eastAsia="ru-RU"/>
        </w:rPr>
        <w:t xml:space="preserve">namely, taking into account the order of </w:t>
      </w:r>
      <w:r w:rsidR="00052A20">
        <w:rPr>
          <w:sz w:val="20"/>
          <w:szCs w:val="20"/>
          <w:lang w:eastAsia="ru-RU"/>
        </w:rPr>
        <w:t>contiguous</w:t>
      </w:r>
      <w:r w:rsidR="00602F43">
        <w:rPr>
          <w:sz w:val="20"/>
          <w:szCs w:val="20"/>
          <w:lang w:eastAsia="ru-RU"/>
        </w:rPr>
        <w:t xml:space="preserve"> words</w:t>
      </w:r>
      <w:r w:rsidR="009B7E0F" w:rsidRPr="00602F43">
        <w:rPr>
          <w:sz w:val="20"/>
          <w:szCs w:val="20"/>
          <w:lang w:eastAsia="ru-RU"/>
        </w:rPr>
        <w:t>.</w:t>
      </w:r>
    </w:p>
    <w:p w14:paraId="56E2EDE7" w14:textId="5ACD9ED8" w:rsidR="00FE0EE1" w:rsidRPr="00602F43" w:rsidRDefault="00FE0EE1" w:rsidP="00651A30">
      <w:pPr>
        <w:autoSpaceDE w:val="0"/>
        <w:autoSpaceDN w:val="0"/>
        <w:adjustRightInd w:val="0"/>
        <w:ind w:left="709"/>
        <w:rPr>
          <w:sz w:val="20"/>
          <w:szCs w:val="20"/>
          <w:lang w:eastAsia="ru-RU"/>
        </w:rPr>
      </w:pPr>
    </w:p>
    <w:p w14:paraId="1D539BD6" w14:textId="219C97CA" w:rsidR="00FE0EE1" w:rsidRPr="006D372C" w:rsidRDefault="00C7333E" w:rsidP="00651A30">
      <w:pPr>
        <w:autoSpaceDE w:val="0"/>
        <w:autoSpaceDN w:val="0"/>
        <w:adjustRightInd w:val="0"/>
        <w:ind w:left="709"/>
        <w:rPr>
          <w:sz w:val="20"/>
          <w:szCs w:val="20"/>
          <w:lang w:eastAsia="ru-RU"/>
        </w:rPr>
      </w:pPr>
      <w:r>
        <w:rPr>
          <w:i/>
          <w:iCs/>
          <w:sz w:val="20"/>
          <w:szCs w:val="20"/>
          <w:lang w:eastAsia="ru-RU"/>
        </w:rPr>
        <w:t>Weighting</w:t>
      </w:r>
      <w:r w:rsidRPr="00C7333E">
        <w:rPr>
          <w:i/>
          <w:iCs/>
          <w:sz w:val="20"/>
          <w:szCs w:val="20"/>
          <w:lang w:eastAsia="ru-RU"/>
        </w:rPr>
        <w:t xml:space="preserve"> </w:t>
      </w:r>
      <w:r>
        <w:rPr>
          <w:i/>
          <w:iCs/>
          <w:sz w:val="20"/>
          <w:szCs w:val="20"/>
          <w:lang w:eastAsia="ru-RU"/>
        </w:rPr>
        <w:t>by</w:t>
      </w:r>
      <w:r w:rsidRPr="00C7333E">
        <w:rPr>
          <w:i/>
          <w:iCs/>
          <w:sz w:val="20"/>
          <w:szCs w:val="20"/>
          <w:lang w:eastAsia="ru-RU"/>
        </w:rPr>
        <w:t xml:space="preserve"> </w:t>
      </w:r>
      <w:r>
        <w:rPr>
          <w:i/>
          <w:iCs/>
          <w:sz w:val="20"/>
          <w:szCs w:val="20"/>
          <w:lang w:eastAsia="ru-RU"/>
        </w:rPr>
        <w:t>chain</w:t>
      </w:r>
      <w:r w:rsidRPr="00C7333E">
        <w:rPr>
          <w:i/>
          <w:iCs/>
          <w:sz w:val="20"/>
          <w:szCs w:val="20"/>
          <w:lang w:eastAsia="ru-RU"/>
        </w:rPr>
        <w:t xml:space="preserve"> </w:t>
      </w:r>
      <w:r>
        <w:rPr>
          <w:i/>
          <w:iCs/>
          <w:sz w:val="20"/>
          <w:szCs w:val="20"/>
          <w:lang w:eastAsia="ru-RU"/>
        </w:rPr>
        <w:t>length in situation</w:t>
      </w:r>
      <w:r w:rsidRPr="00B05D28">
        <w:rPr>
          <w:i/>
          <w:iCs/>
          <w:sz w:val="20"/>
          <w:szCs w:val="20"/>
          <w:lang w:eastAsia="ru-RU"/>
        </w:rPr>
        <w:t xml:space="preserve"> </w:t>
      </w:r>
      <w:r w:rsidR="000526A6">
        <w:rPr>
          <w:i/>
          <w:iCs/>
          <w:sz w:val="20"/>
          <w:szCs w:val="20"/>
          <w:lang w:eastAsia="ru-RU"/>
        </w:rPr>
        <w:t>of</w:t>
      </w:r>
      <w:r>
        <w:rPr>
          <w:i/>
          <w:iCs/>
          <w:sz w:val="20"/>
          <w:szCs w:val="20"/>
          <w:lang w:eastAsia="ru-RU"/>
        </w:rPr>
        <w:t xml:space="preserve"> </w:t>
      </w:r>
      <w:r w:rsidRPr="00FC26D8">
        <w:rPr>
          <w:i/>
          <w:iCs/>
          <w:sz w:val="20"/>
          <w:szCs w:val="20"/>
          <w:lang w:eastAsia="ru-RU"/>
        </w:rPr>
        <w:t>TRV</w:t>
      </w:r>
      <w:r w:rsidRPr="00B05D28">
        <w:rPr>
          <w:i/>
          <w:iCs/>
          <w:sz w:val="20"/>
          <w:szCs w:val="20"/>
          <w:lang w:eastAsia="ru-RU"/>
        </w:rPr>
        <w:t xml:space="preserve"> </w:t>
      </w:r>
      <w:r>
        <w:rPr>
          <w:i/>
          <w:iCs/>
          <w:sz w:val="20"/>
          <w:szCs w:val="20"/>
          <w:lang w:eastAsia="ru-RU"/>
        </w:rPr>
        <w:t>or</w:t>
      </w:r>
      <w:r w:rsidRPr="00B05D28">
        <w:rPr>
          <w:i/>
          <w:iCs/>
          <w:sz w:val="20"/>
          <w:szCs w:val="20"/>
          <w:lang w:eastAsia="ru-RU"/>
        </w:rPr>
        <w:t xml:space="preserve"> </w:t>
      </w:r>
      <w:r w:rsidRPr="00FC26D8">
        <w:rPr>
          <w:i/>
          <w:iCs/>
          <w:sz w:val="20"/>
          <w:szCs w:val="20"/>
          <w:lang w:eastAsia="ru-RU"/>
        </w:rPr>
        <w:t>TRSM</w:t>
      </w:r>
      <w:r>
        <w:rPr>
          <w:i/>
          <w:iCs/>
          <w:sz w:val="20"/>
          <w:szCs w:val="20"/>
          <w:lang w:eastAsia="ru-RU"/>
        </w:rPr>
        <w:t xml:space="preserve"> subcommands</w:t>
      </w:r>
      <w:r w:rsidR="00FE0EE1" w:rsidRPr="00C7333E">
        <w:rPr>
          <w:sz w:val="20"/>
          <w:szCs w:val="20"/>
          <w:lang w:eastAsia="ru-RU"/>
        </w:rPr>
        <w:t xml:space="preserve">. </w:t>
      </w:r>
      <w:r>
        <w:rPr>
          <w:sz w:val="20"/>
          <w:szCs w:val="20"/>
          <w:lang w:eastAsia="ru-RU"/>
        </w:rPr>
        <w:t>The</w:t>
      </w:r>
      <w:r w:rsidRPr="00C7333E">
        <w:rPr>
          <w:sz w:val="20"/>
          <w:szCs w:val="20"/>
          <w:lang w:eastAsia="ru-RU"/>
        </w:rPr>
        <w:t xml:space="preserve"> </w:t>
      </w:r>
      <w:r>
        <w:rPr>
          <w:sz w:val="20"/>
          <w:szCs w:val="20"/>
          <w:lang w:eastAsia="ru-RU"/>
        </w:rPr>
        <w:t>described</w:t>
      </w:r>
      <w:r w:rsidR="00FE0EE1" w:rsidRPr="00C7333E">
        <w:rPr>
          <w:sz w:val="20"/>
          <w:szCs w:val="20"/>
          <w:lang w:eastAsia="ru-RU"/>
        </w:rPr>
        <w:t xml:space="preserve"> </w:t>
      </w:r>
      <w:r>
        <w:rPr>
          <w:sz w:val="20"/>
          <w:szCs w:val="20"/>
          <w:lang w:eastAsia="ru-RU"/>
        </w:rPr>
        <w:t>substage</w:t>
      </w:r>
      <w:r w:rsidRPr="00C7333E">
        <w:rPr>
          <w:sz w:val="20"/>
          <w:szCs w:val="20"/>
          <w:lang w:eastAsia="ru-RU"/>
        </w:rPr>
        <w:t xml:space="preserve"> </w:t>
      </w:r>
      <w:r w:rsidR="00FE0EE1" w:rsidRPr="00C7333E">
        <w:rPr>
          <w:sz w:val="20"/>
          <w:szCs w:val="20"/>
          <w:lang w:eastAsia="ru-RU"/>
        </w:rPr>
        <w:t>2</w:t>
      </w:r>
      <w:r w:rsidR="00FE0EE1">
        <w:rPr>
          <w:sz w:val="20"/>
          <w:szCs w:val="20"/>
          <w:lang w:eastAsia="ru-RU"/>
        </w:rPr>
        <w:t>a</w:t>
      </w:r>
      <w:r w:rsidR="00FE0EE1" w:rsidRPr="00C7333E">
        <w:rPr>
          <w:sz w:val="20"/>
          <w:szCs w:val="20"/>
          <w:lang w:eastAsia="ru-RU"/>
        </w:rPr>
        <w:t xml:space="preserve">, </w:t>
      </w:r>
      <w:r w:rsidRPr="00CC4584">
        <w:rPr>
          <w:sz w:val="20"/>
          <w:szCs w:val="20"/>
          <w:lang w:eastAsia="ru-RU"/>
        </w:rPr>
        <w:t>the rewardin</w:t>
      </w:r>
      <w:r>
        <w:rPr>
          <w:sz w:val="20"/>
          <w:szCs w:val="20"/>
          <w:lang w:eastAsia="ru-RU"/>
        </w:rPr>
        <w:t>g</w:t>
      </w:r>
      <w:r w:rsidRPr="00C7333E">
        <w:rPr>
          <w:sz w:val="20"/>
          <w:szCs w:val="20"/>
          <w:lang w:eastAsia="ru-RU"/>
        </w:rPr>
        <w:t xml:space="preserve"> </w:t>
      </w:r>
      <w:r>
        <w:rPr>
          <w:sz w:val="20"/>
          <w:szCs w:val="20"/>
          <w:lang w:eastAsia="ru-RU"/>
        </w:rPr>
        <w:t>of</w:t>
      </w:r>
      <w:r w:rsidRPr="00C7333E">
        <w:rPr>
          <w:sz w:val="20"/>
          <w:szCs w:val="20"/>
          <w:lang w:eastAsia="ru-RU"/>
        </w:rPr>
        <w:t xml:space="preserve"> </w:t>
      </w:r>
      <w:r w:rsidR="00A64F23">
        <w:rPr>
          <w:sz w:val="20"/>
          <w:szCs w:val="20"/>
          <w:lang w:eastAsia="ru-RU"/>
        </w:rPr>
        <w:t>concurrence</w:t>
      </w:r>
      <w:r>
        <w:rPr>
          <w:sz w:val="20"/>
          <w:szCs w:val="20"/>
          <w:lang w:eastAsia="ru-RU"/>
        </w:rPr>
        <w:t xml:space="preserve"> chains</w:t>
      </w:r>
      <w:r w:rsidR="00FE0EE1" w:rsidRPr="00C7333E">
        <w:rPr>
          <w:sz w:val="20"/>
          <w:szCs w:val="20"/>
          <w:lang w:eastAsia="ru-RU"/>
        </w:rPr>
        <w:t xml:space="preserve">, </w:t>
      </w:r>
      <w:r>
        <w:rPr>
          <w:sz w:val="20"/>
          <w:szCs w:val="20"/>
          <w:lang w:eastAsia="ru-RU"/>
        </w:rPr>
        <w:t>needs a binary</w:t>
      </w:r>
      <w:r w:rsidR="00FE0EE1" w:rsidRPr="00C7333E">
        <w:rPr>
          <w:sz w:val="20"/>
          <w:szCs w:val="20"/>
          <w:lang w:eastAsia="ru-RU"/>
        </w:rPr>
        <w:t xml:space="preserve"> </w:t>
      </w:r>
      <w:r w:rsidR="00FE0EE1" w:rsidRPr="00FE0EE1">
        <w:rPr>
          <w:b/>
          <w:bCs/>
          <w:sz w:val="20"/>
          <w:szCs w:val="20"/>
          <w:lang w:eastAsia="ru-RU"/>
        </w:rPr>
        <w:t>M</w:t>
      </w:r>
      <w:r w:rsidR="00FE0EE1" w:rsidRPr="00C7333E">
        <w:rPr>
          <w:sz w:val="20"/>
          <w:szCs w:val="20"/>
          <w:lang w:eastAsia="ru-RU"/>
        </w:rPr>
        <w:t xml:space="preserve"> </w:t>
      </w:r>
      <w:r>
        <w:rPr>
          <w:sz w:val="20"/>
          <w:szCs w:val="20"/>
          <w:lang w:eastAsia="ru-RU"/>
        </w:rPr>
        <w:t>entering it</w:t>
      </w:r>
      <w:r w:rsidR="00FE0EE1" w:rsidRPr="00C7333E">
        <w:rPr>
          <w:sz w:val="20"/>
          <w:szCs w:val="20"/>
          <w:lang w:eastAsia="ru-RU"/>
        </w:rPr>
        <w:t xml:space="preserve"> (1=</w:t>
      </w:r>
      <w:r>
        <w:rPr>
          <w:sz w:val="20"/>
          <w:szCs w:val="20"/>
          <w:lang w:eastAsia="ru-RU"/>
        </w:rPr>
        <w:t>co-occurrence</w:t>
      </w:r>
      <w:r w:rsidR="00FE0EE1" w:rsidRPr="00C7333E">
        <w:rPr>
          <w:sz w:val="20"/>
          <w:szCs w:val="20"/>
          <w:lang w:eastAsia="ru-RU"/>
        </w:rPr>
        <w:t>, 0=</w:t>
      </w:r>
      <w:r>
        <w:rPr>
          <w:sz w:val="20"/>
          <w:szCs w:val="20"/>
          <w:lang w:eastAsia="ru-RU"/>
        </w:rPr>
        <w:t>not-co-</w:t>
      </w:r>
      <w:r w:rsidR="000F2E1D">
        <w:rPr>
          <w:sz w:val="20"/>
          <w:szCs w:val="20"/>
          <w:lang w:eastAsia="ru-RU"/>
        </w:rPr>
        <w:t>occurrence</w:t>
      </w:r>
      <w:r w:rsidR="00FE0EE1" w:rsidRPr="00C7333E">
        <w:rPr>
          <w:sz w:val="20"/>
          <w:szCs w:val="20"/>
          <w:lang w:eastAsia="ru-RU"/>
        </w:rPr>
        <w:t xml:space="preserve">). </w:t>
      </w:r>
      <w:r>
        <w:rPr>
          <w:sz w:val="20"/>
          <w:szCs w:val="20"/>
          <w:lang w:eastAsia="ru-RU"/>
        </w:rPr>
        <w:t>When</w:t>
      </w:r>
      <w:r w:rsidR="00FE0EE1" w:rsidRPr="00C7333E">
        <w:rPr>
          <w:sz w:val="20"/>
          <w:szCs w:val="20"/>
          <w:lang w:eastAsia="ru-RU"/>
        </w:rPr>
        <w:t xml:space="preserve"> </w:t>
      </w:r>
      <w:r w:rsidR="00FE0EE1" w:rsidRPr="00FE0EE1">
        <w:rPr>
          <w:b/>
          <w:bCs/>
          <w:sz w:val="20"/>
          <w:szCs w:val="20"/>
          <w:lang w:eastAsia="ru-RU"/>
        </w:rPr>
        <w:t>M</w:t>
      </w:r>
      <w:r w:rsidR="00FE0EE1" w:rsidRPr="00C7333E">
        <w:rPr>
          <w:sz w:val="20"/>
          <w:szCs w:val="20"/>
          <w:lang w:eastAsia="ru-RU"/>
        </w:rPr>
        <w:t xml:space="preserve"> </w:t>
      </w:r>
      <w:r>
        <w:rPr>
          <w:sz w:val="20"/>
          <w:szCs w:val="20"/>
          <w:lang w:eastAsia="ru-RU"/>
        </w:rPr>
        <w:t>matrix</w:t>
      </w:r>
      <w:r w:rsidRPr="00C7333E">
        <w:rPr>
          <w:sz w:val="20"/>
          <w:szCs w:val="20"/>
          <w:lang w:eastAsia="ru-RU"/>
        </w:rPr>
        <w:t xml:space="preserve"> </w:t>
      </w:r>
      <w:r>
        <w:rPr>
          <w:sz w:val="20"/>
          <w:szCs w:val="20"/>
          <w:lang w:eastAsia="ru-RU"/>
        </w:rPr>
        <w:t>was</w:t>
      </w:r>
      <w:r w:rsidRPr="00C7333E">
        <w:rPr>
          <w:sz w:val="20"/>
          <w:szCs w:val="20"/>
          <w:lang w:eastAsia="ru-RU"/>
        </w:rPr>
        <w:t xml:space="preserve"> </w:t>
      </w:r>
      <w:r>
        <w:rPr>
          <w:sz w:val="20"/>
          <w:szCs w:val="20"/>
          <w:lang w:eastAsia="ru-RU"/>
        </w:rPr>
        <w:t>created</w:t>
      </w:r>
      <w:r w:rsidRPr="00C7333E">
        <w:rPr>
          <w:sz w:val="20"/>
          <w:szCs w:val="20"/>
          <w:lang w:eastAsia="ru-RU"/>
        </w:rPr>
        <w:t xml:space="preserve"> </w:t>
      </w:r>
      <w:r>
        <w:rPr>
          <w:sz w:val="20"/>
          <w:szCs w:val="20"/>
          <w:lang w:eastAsia="ru-RU"/>
        </w:rPr>
        <w:t>under</w:t>
      </w:r>
      <w:r w:rsidRPr="00C7333E">
        <w:rPr>
          <w:sz w:val="20"/>
          <w:szCs w:val="20"/>
          <w:lang w:eastAsia="ru-RU"/>
        </w:rPr>
        <w:t xml:space="preserve"> </w:t>
      </w:r>
      <w:r>
        <w:rPr>
          <w:sz w:val="20"/>
          <w:szCs w:val="20"/>
          <w:lang w:eastAsia="ru-RU"/>
        </w:rPr>
        <w:t>dictation</w:t>
      </w:r>
      <w:r w:rsidRPr="00C7333E">
        <w:rPr>
          <w:sz w:val="20"/>
          <w:szCs w:val="20"/>
          <w:lang w:eastAsia="ru-RU"/>
        </w:rPr>
        <w:t xml:space="preserve"> </w:t>
      </w:r>
      <w:r>
        <w:rPr>
          <w:sz w:val="20"/>
          <w:szCs w:val="20"/>
          <w:lang w:eastAsia="ru-RU"/>
        </w:rPr>
        <w:t>of</w:t>
      </w:r>
      <w:r w:rsidRPr="00C7333E">
        <w:rPr>
          <w:sz w:val="20"/>
          <w:szCs w:val="20"/>
          <w:lang w:eastAsia="ru-RU"/>
        </w:rPr>
        <w:t xml:space="preserve"> </w:t>
      </w:r>
      <w:r w:rsidR="00FE0EE1">
        <w:rPr>
          <w:sz w:val="20"/>
          <w:szCs w:val="20"/>
          <w:lang w:eastAsia="ru-RU"/>
        </w:rPr>
        <w:t>TRV</w:t>
      </w:r>
      <w:r w:rsidR="00FE0EE1" w:rsidRPr="00C7333E">
        <w:rPr>
          <w:sz w:val="20"/>
          <w:szCs w:val="20"/>
          <w:lang w:eastAsia="ru-RU"/>
        </w:rPr>
        <w:t>/</w:t>
      </w:r>
      <w:r w:rsidR="00FE0EE1">
        <w:rPr>
          <w:sz w:val="20"/>
          <w:szCs w:val="20"/>
          <w:lang w:eastAsia="ru-RU"/>
        </w:rPr>
        <w:t>TRSM</w:t>
      </w:r>
      <w:r w:rsidRPr="00C7333E">
        <w:rPr>
          <w:sz w:val="20"/>
          <w:szCs w:val="20"/>
          <w:lang w:eastAsia="ru-RU"/>
        </w:rPr>
        <w:t xml:space="preserve"> </w:t>
      </w:r>
      <w:r>
        <w:rPr>
          <w:sz w:val="20"/>
          <w:szCs w:val="20"/>
          <w:lang w:eastAsia="ru-RU"/>
        </w:rPr>
        <w:t>subcommands</w:t>
      </w:r>
      <w:r w:rsidR="00FE0EE1" w:rsidRPr="00C7333E">
        <w:rPr>
          <w:sz w:val="20"/>
          <w:szCs w:val="20"/>
          <w:lang w:eastAsia="ru-RU"/>
        </w:rPr>
        <w:t xml:space="preserve">, </w:t>
      </w:r>
      <w:r w:rsidR="000526A6">
        <w:rPr>
          <w:sz w:val="20"/>
          <w:szCs w:val="20"/>
          <w:lang w:eastAsia="ru-RU"/>
        </w:rPr>
        <w:t xml:space="preserve">then </w:t>
      </w:r>
      <w:r>
        <w:rPr>
          <w:sz w:val="20"/>
          <w:szCs w:val="20"/>
          <w:lang w:eastAsia="ru-RU"/>
        </w:rPr>
        <w:t xml:space="preserve">most likely </w:t>
      </w:r>
      <w:r w:rsidR="000526A6">
        <w:rPr>
          <w:sz w:val="20"/>
          <w:szCs w:val="20"/>
          <w:lang w:eastAsia="ru-RU"/>
        </w:rPr>
        <w:t xml:space="preserve">it is </w:t>
      </w:r>
      <w:r>
        <w:rPr>
          <w:sz w:val="20"/>
          <w:szCs w:val="20"/>
          <w:lang w:eastAsia="ru-RU"/>
        </w:rPr>
        <w:t>nonbinary</w:t>
      </w:r>
      <w:r w:rsidR="00FE0EE1" w:rsidRPr="00C7333E">
        <w:rPr>
          <w:sz w:val="20"/>
          <w:szCs w:val="20"/>
          <w:lang w:eastAsia="ru-RU"/>
        </w:rPr>
        <w:t xml:space="preserve">, </w:t>
      </w:r>
      <w:r>
        <w:rPr>
          <w:sz w:val="20"/>
          <w:szCs w:val="20"/>
          <w:lang w:eastAsia="ru-RU"/>
        </w:rPr>
        <w:t xml:space="preserve">consisting of fractional values in </w:t>
      </w:r>
      <w:r w:rsidR="00FE0EE1" w:rsidRPr="00C7333E">
        <w:rPr>
          <w:sz w:val="20"/>
          <w:szCs w:val="20"/>
          <w:lang w:eastAsia="ru-RU"/>
        </w:rPr>
        <w:t>[0,1]</w:t>
      </w:r>
      <w:r>
        <w:rPr>
          <w:sz w:val="20"/>
          <w:szCs w:val="20"/>
          <w:lang w:eastAsia="ru-RU"/>
        </w:rPr>
        <w:t xml:space="preserve"> bounds</w:t>
      </w:r>
      <w:r w:rsidR="00FE0EE1" w:rsidRPr="00C7333E">
        <w:rPr>
          <w:sz w:val="20"/>
          <w:szCs w:val="20"/>
          <w:lang w:eastAsia="ru-RU"/>
        </w:rPr>
        <w:t xml:space="preserve">. </w:t>
      </w:r>
      <w:r>
        <w:rPr>
          <w:sz w:val="20"/>
          <w:szCs w:val="20"/>
          <w:lang w:eastAsia="ru-RU"/>
        </w:rPr>
        <w:t>Then</w:t>
      </w:r>
      <w:r w:rsidRPr="00D062E6">
        <w:rPr>
          <w:sz w:val="20"/>
          <w:szCs w:val="20"/>
          <w:lang w:eastAsia="ru-RU"/>
        </w:rPr>
        <w:t xml:space="preserve"> </w:t>
      </w:r>
      <w:r>
        <w:rPr>
          <w:sz w:val="20"/>
          <w:szCs w:val="20"/>
          <w:lang w:eastAsia="ru-RU"/>
        </w:rPr>
        <w:t>it</w:t>
      </w:r>
      <w:r w:rsidRPr="00D062E6">
        <w:rPr>
          <w:sz w:val="20"/>
          <w:szCs w:val="20"/>
          <w:lang w:eastAsia="ru-RU"/>
        </w:rPr>
        <w:t xml:space="preserve"> </w:t>
      </w:r>
      <w:r>
        <w:rPr>
          <w:sz w:val="20"/>
          <w:szCs w:val="20"/>
          <w:lang w:eastAsia="ru-RU"/>
        </w:rPr>
        <w:t>is</w:t>
      </w:r>
      <w:r w:rsidRPr="00D062E6">
        <w:rPr>
          <w:sz w:val="20"/>
          <w:szCs w:val="20"/>
          <w:lang w:eastAsia="ru-RU"/>
        </w:rPr>
        <w:t xml:space="preserve"> </w:t>
      </w:r>
      <w:r>
        <w:rPr>
          <w:sz w:val="20"/>
          <w:szCs w:val="20"/>
          <w:lang w:eastAsia="ru-RU"/>
        </w:rPr>
        <w:t>necessary</w:t>
      </w:r>
      <w:r w:rsidRPr="00D062E6">
        <w:rPr>
          <w:sz w:val="20"/>
          <w:szCs w:val="20"/>
          <w:lang w:eastAsia="ru-RU"/>
        </w:rPr>
        <w:t xml:space="preserve"> </w:t>
      </w:r>
      <w:r>
        <w:rPr>
          <w:sz w:val="20"/>
          <w:szCs w:val="20"/>
          <w:lang w:eastAsia="ru-RU"/>
        </w:rPr>
        <w:t>first</w:t>
      </w:r>
      <w:r w:rsidRPr="00D062E6">
        <w:rPr>
          <w:sz w:val="20"/>
          <w:szCs w:val="20"/>
          <w:lang w:eastAsia="ru-RU"/>
        </w:rPr>
        <w:t xml:space="preserve"> </w:t>
      </w:r>
      <w:r>
        <w:rPr>
          <w:sz w:val="20"/>
          <w:szCs w:val="20"/>
          <w:lang w:eastAsia="ru-RU"/>
        </w:rPr>
        <w:t>to</w:t>
      </w:r>
      <w:r w:rsidRPr="00D062E6">
        <w:rPr>
          <w:sz w:val="20"/>
          <w:szCs w:val="20"/>
          <w:lang w:eastAsia="ru-RU"/>
        </w:rPr>
        <w:t xml:space="preserve"> </w:t>
      </w:r>
      <w:r>
        <w:rPr>
          <w:sz w:val="20"/>
          <w:szCs w:val="20"/>
          <w:lang w:eastAsia="ru-RU"/>
        </w:rPr>
        <w:t>dichotomize</w:t>
      </w:r>
      <w:r w:rsidRPr="00D062E6">
        <w:rPr>
          <w:sz w:val="20"/>
          <w:szCs w:val="20"/>
          <w:lang w:eastAsia="ru-RU"/>
        </w:rPr>
        <w:t xml:space="preserve"> </w:t>
      </w:r>
      <w:r>
        <w:rPr>
          <w:sz w:val="20"/>
          <w:szCs w:val="20"/>
          <w:lang w:eastAsia="ru-RU"/>
        </w:rPr>
        <w:t>it</w:t>
      </w:r>
      <w:r w:rsidR="00FE0EE1" w:rsidRPr="00D062E6">
        <w:rPr>
          <w:sz w:val="20"/>
          <w:szCs w:val="20"/>
          <w:lang w:eastAsia="ru-RU"/>
        </w:rPr>
        <w:t>.</w:t>
      </w:r>
      <w:r w:rsidR="00975EB2" w:rsidRPr="00D062E6">
        <w:rPr>
          <w:sz w:val="20"/>
          <w:szCs w:val="20"/>
          <w:lang w:eastAsia="ru-RU"/>
        </w:rPr>
        <w:t xml:space="preserve"> </w:t>
      </w:r>
      <w:r>
        <w:rPr>
          <w:sz w:val="20"/>
          <w:szCs w:val="20"/>
          <w:lang w:eastAsia="ru-RU"/>
        </w:rPr>
        <w:t>Values</w:t>
      </w:r>
      <w:r w:rsidR="00975EB2" w:rsidRPr="00C7333E">
        <w:rPr>
          <w:sz w:val="20"/>
          <w:szCs w:val="20"/>
          <w:lang w:eastAsia="ru-RU"/>
        </w:rPr>
        <w:t xml:space="preserve"> ≥ </w:t>
      </w:r>
      <w:r>
        <w:rPr>
          <w:sz w:val="20"/>
          <w:szCs w:val="20"/>
          <w:lang w:eastAsia="ru-RU"/>
        </w:rPr>
        <w:t>pass</w:t>
      </w:r>
      <w:r w:rsidRPr="00C7333E">
        <w:rPr>
          <w:sz w:val="20"/>
          <w:szCs w:val="20"/>
          <w:lang w:eastAsia="ru-RU"/>
        </w:rPr>
        <w:t xml:space="preserve"> </w:t>
      </w:r>
      <w:r>
        <w:rPr>
          <w:sz w:val="20"/>
          <w:szCs w:val="20"/>
          <w:lang w:eastAsia="ru-RU"/>
        </w:rPr>
        <w:t>level</w:t>
      </w:r>
      <w:r w:rsidR="00975EB2" w:rsidRPr="00C7333E">
        <w:rPr>
          <w:sz w:val="20"/>
          <w:szCs w:val="20"/>
          <w:lang w:eastAsia="ru-RU"/>
        </w:rPr>
        <w:t xml:space="preserve"> (</w:t>
      </w:r>
      <w:r>
        <w:rPr>
          <w:sz w:val="20"/>
          <w:szCs w:val="20"/>
          <w:lang w:eastAsia="ru-RU"/>
        </w:rPr>
        <w:t>it</w:t>
      </w:r>
      <w:r w:rsidRPr="00C7333E">
        <w:rPr>
          <w:sz w:val="20"/>
          <w:szCs w:val="20"/>
          <w:lang w:eastAsia="ru-RU"/>
        </w:rPr>
        <w:t xml:space="preserve"> </w:t>
      </w:r>
      <w:r>
        <w:rPr>
          <w:sz w:val="20"/>
          <w:szCs w:val="20"/>
          <w:lang w:eastAsia="ru-RU"/>
        </w:rPr>
        <w:t>is</w:t>
      </w:r>
      <w:r w:rsidRPr="00C7333E">
        <w:rPr>
          <w:sz w:val="20"/>
          <w:szCs w:val="20"/>
          <w:lang w:eastAsia="ru-RU"/>
        </w:rPr>
        <w:t xml:space="preserve"> </w:t>
      </w:r>
      <w:r>
        <w:rPr>
          <w:sz w:val="20"/>
          <w:szCs w:val="20"/>
          <w:lang w:eastAsia="ru-RU"/>
        </w:rPr>
        <w:t>indicated</w:t>
      </w:r>
      <w:r w:rsidRPr="00C7333E">
        <w:rPr>
          <w:sz w:val="20"/>
          <w:szCs w:val="20"/>
          <w:lang w:eastAsia="ru-RU"/>
        </w:rPr>
        <w:t xml:space="preserve"> </w:t>
      </w:r>
      <w:r>
        <w:rPr>
          <w:sz w:val="20"/>
          <w:szCs w:val="20"/>
          <w:lang w:eastAsia="ru-RU"/>
        </w:rPr>
        <w:t>by</w:t>
      </w:r>
      <w:r w:rsidRPr="00C7333E">
        <w:rPr>
          <w:sz w:val="20"/>
          <w:szCs w:val="20"/>
          <w:lang w:eastAsia="ru-RU"/>
        </w:rPr>
        <w:t xml:space="preserve"> </w:t>
      </w:r>
      <w:r>
        <w:rPr>
          <w:sz w:val="20"/>
          <w:szCs w:val="20"/>
          <w:lang w:eastAsia="ru-RU"/>
        </w:rPr>
        <w:t>the</w:t>
      </w:r>
      <w:r w:rsidRPr="00C7333E">
        <w:rPr>
          <w:sz w:val="20"/>
          <w:szCs w:val="20"/>
          <w:lang w:eastAsia="ru-RU"/>
        </w:rPr>
        <w:t xml:space="preserve"> </w:t>
      </w:r>
      <w:r>
        <w:rPr>
          <w:sz w:val="20"/>
          <w:szCs w:val="20"/>
          <w:lang w:eastAsia="ru-RU"/>
        </w:rPr>
        <w:t>user</w:t>
      </w:r>
      <w:r w:rsidRPr="00C7333E">
        <w:rPr>
          <w:sz w:val="20"/>
          <w:szCs w:val="20"/>
          <w:lang w:eastAsia="ru-RU"/>
        </w:rPr>
        <w:t xml:space="preserve"> </w:t>
      </w:r>
      <w:r>
        <w:rPr>
          <w:sz w:val="20"/>
          <w:szCs w:val="20"/>
          <w:lang w:eastAsia="ru-RU"/>
        </w:rPr>
        <w:t>in</w:t>
      </w:r>
      <w:r w:rsidR="00975EB2" w:rsidRPr="00C7333E">
        <w:rPr>
          <w:sz w:val="20"/>
          <w:szCs w:val="20"/>
          <w:lang w:eastAsia="ru-RU"/>
        </w:rPr>
        <w:t xml:space="preserve"> </w:t>
      </w:r>
      <w:r w:rsidR="00975EB2">
        <w:rPr>
          <w:sz w:val="20"/>
          <w:szCs w:val="20"/>
          <w:lang w:eastAsia="ru-RU"/>
        </w:rPr>
        <w:t>CHPASS</w:t>
      </w:r>
      <w:r>
        <w:rPr>
          <w:sz w:val="20"/>
          <w:szCs w:val="20"/>
          <w:lang w:eastAsia="ru-RU"/>
        </w:rPr>
        <w:t xml:space="preserve"> subcommand</w:t>
      </w:r>
      <w:r w:rsidR="00975EB2" w:rsidRPr="00C7333E">
        <w:rPr>
          <w:sz w:val="20"/>
          <w:szCs w:val="20"/>
          <w:lang w:eastAsia="ru-RU"/>
        </w:rPr>
        <w:t xml:space="preserve">) </w:t>
      </w:r>
      <w:r>
        <w:rPr>
          <w:sz w:val="20"/>
          <w:szCs w:val="20"/>
          <w:lang w:eastAsia="ru-RU"/>
        </w:rPr>
        <w:t>are recoded into</w:t>
      </w:r>
      <w:r w:rsidR="00975EB2" w:rsidRPr="00C7333E">
        <w:rPr>
          <w:sz w:val="20"/>
          <w:szCs w:val="20"/>
          <w:lang w:eastAsia="ru-RU"/>
        </w:rPr>
        <w:t xml:space="preserve"> 1, </w:t>
      </w:r>
      <w:r>
        <w:rPr>
          <w:sz w:val="20"/>
          <w:szCs w:val="20"/>
          <w:lang w:eastAsia="ru-RU"/>
        </w:rPr>
        <w:t>and the rest</w:t>
      </w:r>
      <w:r w:rsidR="00975EB2" w:rsidRPr="00C7333E">
        <w:rPr>
          <w:sz w:val="20"/>
          <w:szCs w:val="20"/>
          <w:lang w:eastAsia="ru-RU"/>
        </w:rPr>
        <w:t xml:space="preserve"> </w:t>
      </w:r>
      <w:r w:rsidR="000526A6">
        <w:rPr>
          <w:sz w:val="20"/>
          <w:szCs w:val="20"/>
          <w:lang w:eastAsia="ru-RU"/>
        </w:rPr>
        <w:t xml:space="preserve">– </w:t>
      </w:r>
      <w:r>
        <w:rPr>
          <w:sz w:val="20"/>
          <w:szCs w:val="20"/>
          <w:lang w:eastAsia="ru-RU"/>
        </w:rPr>
        <w:t>into</w:t>
      </w:r>
      <w:r w:rsidR="00975EB2" w:rsidRPr="00C7333E">
        <w:rPr>
          <w:sz w:val="20"/>
          <w:szCs w:val="20"/>
          <w:lang w:eastAsia="ru-RU"/>
        </w:rPr>
        <w:t xml:space="preserve"> 0. </w:t>
      </w:r>
      <w:r>
        <w:rPr>
          <w:sz w:val="20"/>
          <w:szCs w:val="20"/>
          <w:lang w:eastAsia="ru-RU"/>
        </w:rPr>
        <w:t>After</w:t>
      </w:r>
      <w:r w:rsidRPr="006D372C">
        <w:rPr>
          <w:sz w:val="20"/>
          <w:szCs w:val="20"/>
          <w:lang w:eastAsia="ru-RU"/>
        </w:rPr>
        <w:t xml:space="preserve"> </w:t>
      </w:r>
      <w:r w:rsidR="000526A6">
        <w:rPr>
          <w:sz w:val="20"/>
          <w:szCs w:val="20"/>
          <w:lang w:eastAsia="ru-RU"/>
        </w:rPr>
        <w:t>th</w:t>
      </w:r>
      <w:r w:rsidR="000526A6" w:rsidRPr="00CC4584">
        <w:rPr>
          <w:sz w:val="20"/>
          <w:szCs w:val="20"/>
          <w:lang w:eastAsia="ru-RU"/>
        </w:rPr>
        <w:t>at,</w:t>
      </w:r>
      <w:r w:rsidR="006D372C" w:rsidRPr="00CC4584">
        <w:rPr>
          <w:sz w:val="20"/>
          <w:szCs w:val="20"/>
          <w:lang w:eastAsia="ru-RU"/>
        </w:rPr>
        <w:t xml:space="preserve"> rewarding</w:t>
      </w:r>
      <w:r w:rsidR="006D372C" w:rsidRPr="006D372C">
        <w:rPr>
          <w:sz w:val="20"/>
          <w:szCs w:val="20"/>
          <w:lang w:eastAsia="ru-RU"/>
        </w:rPr>
        <w:t xml:space="preserve"> </w:t>
      </w:r>
      <w:r w:rsidR="006D372C">
        <w:rPr>
          <w:sz w:val="20"/>
          <w:szCs w:val="20"/>
          <w:lang w:eastAsia="ru-RU"/>
        </w:rPr>
        <w:t>of</w:t>
      </w:r>
      <w:r w:rsidR="006D372C" w:rsidRPr="006D372C">
        <w:rPr>
          <w:sz w:val="20"/>
          <w:szCs w:val="20"/>
          <w:lang w:eastAsia="ru-RU"/>
        </w:rPr>
        <w:t xml:space="preserve"> </w:t>
      </w:r>
      <w:r w:rsidR="006D372C">
        <w:rPr>
          <w:sz w:val="20"/>
          <w:szCs w:val="20"/>
          <w:lang w:eastAsia="ru-RU"/>
        </w:rPr>
        <w:t>chains</w:t>
      </w:r>
      <w:r w:rsidR="006D372C" w:rsidRPr="006D372C">
        <w:rPr>
          <w:sz w:val="20"/>
          <w:szCs w:val="20"/>
          <w:lang w:eastAsia="ru-RU"/>
        </w:rPr>
        <w:t xml:space="preserve"> </w:t>
      </w:r>
      <w:r w:rsidR="006D372C">
        <w:rPr>
          <w:sz w:val="20"/>
          <w:szCs w:val="20"/>
          <w:lang w:eastAsia="ru-RU"/>
        </w:rPr>
        <w:t>is being done in the manner described above</w:t>
      </w:r>
      <w:r w:rsidR="00975EB2" w:rsidRPr="006D372C">
        <w:rPr>
          <w:sz w:val="20"/>
          <w:szCs w:val="20"/>
          <w:lang w:eastAsia="ru-RU"/>
        </w:rPr>
        <w:t xml:space="preserve">. </w:t>
      </w:r>
      <w:r w:rsidR="006D372C">
        <w:rPr>
          <w:sz w:val="20"/>
          <w:szCs w:val="20"/>
          <w:lang w:eastAsia="ru-RU"/>
        </w:rPr>
        <w:t>When</w:t>
      </w:r>
      <w:r w:rsidR="006D372C" w:rsidRPr="006D372C">
        <w:rPr>
          <w:sz w:val="20"/>
          <w:szCs w:val="20"/>
          <w:lang w:eastAsia="ru-RU"/>
        </w:rPr>
        <w:t xml:space="preserve"> </w:t>
      </w:r>
      <w:r w:rsidR="006D372C">
        <w:rPr>
          <w:sz w:val="20"/>
          <w:szCs w:val="20"/>
          <w:lang w:eastAsia="ru-RU"/>
        </w:rPr>
        <w:t>the</w:t>
      </w:r>
      <w:r w:rsidR="006D372C" w:rsidRPr="006D372C">
        <w:rPr>
          <w:sz w:val="20"/>
          <w:szCs w:val="20"/>
          <w:lang w:eastAsia="ru-RU"/>
        </w:rPr>
        <w:t xml:space="preserve"> </w:t>
      </w:r>
      <w:r w:rsidR="006D372C">
        <w:rPr>
          <w:sz w:val="20"/>
          <w:szCs w:val="20"/>
          <w:lang w:eastAsia="ru-RU"/>
        </w:rPr>
        <w:t>highlighting</w:t>
      </w:r>
      <w:r w:rsidR="006D372C" w:rsidRPr="006D372C">
        <w:rPr>
          <w:sz w:val="20"/>
          <w:szCs w:val="20"/>
          <w:lang w:eastAsia="ru-RU"/>
        </w:rPr>
        <w:t xml:space="preserve"> </w:t>
      </w:r>
      <w:r w:rsidR="006D372C">
        <w:rPr>
          <w:sz w:val="20"/>
          <w:szCs w:val="20"/>
          <w:lang w:eastAsia="ru-RU"/>
        </w:rPr>
        <w:t>is</w:t>
      </w:r>
      <w:r w:rsidR="006D372C" w:rsidRPr="006D372C">
        <w:rPr>
          <w:sz w:val="20"/>
          <w:szCs w:val="20"/>
          <w:lang w:eastAsia="ru-RU"/>
        </w:rPr>
        <w:t xml:space="preserve"> </w:t>
      </w:r>
      <w:r w:rsidR="006D372C" w:rsidRPr="00B743BE">
        <w:rPr>
          <w:sz w:val="20"/>
          <w:szCs w:val="20"/>
          <w:u w:val="single"/>
          <w:lang w:eastAsia="ru-RU"/>
        </w:rPr>
        <w:t>ready</w:t>
      </w:r>
      <w:r w:rsidR="00975EB2" w:rsidRPr="006D372C">
        <w:rPr>
          <w:sz w:val="20"/>
          <w:szCs w:val="20"/>
          <w:lang w:eastAsia="ru-RU"/>
        </w:rPr>
        <w:t xml:space="preserve">, </w:t>
      </w:r>
      <w:r w:rsidR="006D372C">
        <w:rPr>
          <w:sz w:val="20"/>
          <w:szCs w:val="20"/>
          <w:lang w:eastAsia="ru-RU"/>
        </w:rPr>
        <w:t>so</w:t>
      </w:r>
      <w:r w:rsidR="006D372C" w:rsidRPr="006D372C">
        <w:rPr>
          <w:sz w:val="20"/>
          <w:szCs w:val="20"/>
          <w:lang w:eastAsia="ru-RU"/>
        </w:rPr>
        <w:t xml:space="preserve"> </w:t>
      </w:r>
      <w:r w:rsidR="006D372C">
        <w:rPr>
          <w:sz w:val="20"/>
          <w:szCs w:val="20"/>
          <w:lang w:eastAsia="ru-RU"/>
        </w:rPr>
        <w:t>that</w:t>
      </w:r>
      <w:r w:rsidR="00975EB2" w:rsidRPr="006D372C">
        <w:rPr>
          <w:sz w:val="20"/>
          <w:szCs w:val="20"/>
          <w:lang w:eastAsia="ru-RU"/>
        </w:rPr>
        <w:t xml:space="preserve"> </w:t>
      </w:r>
      <w:r w:rsidR="00975EB2" w:rsidRPr="00975EB2">
        <w:rPr>
          <w:b/>
          <w:bCs/>
          <w:sz w:val="20"/>
          <w:szCs w:val="20"/>
          <w:lang w:eastAsia="ru-RU"/>
        </w:rPr>
        <w:t>M</w:t>
      </w:r>
      <w:r w:rsidR="00975EB2" w:rsidRPr="006D372C">
        <w:rPr>
          <w:sz w:val="20"/>
          <w:szCs w:val="20"/>
          <w:lang w:eastAsia="ru-RU"/>
        </w:rPr>
        <w:t xml:space="preserve"> </w:t>
      </w:r>
      <w:r w:rsidR="006D372C">
        <w:rPr>
          <w:sz w:val="20"/>
          <w:szCs w:val="20"/>
          <w:lang w:eastAsia="ru-RU"/>
        </w:rPr>
        <w:t>contains integer weights</w:t>
      </w:r>
      <w:r w:rsidR="00975EB2" w:rsidRPr="006D372C">
        <w:rPr>
          <w:sz w:val="20"/>
          <w:szCs w:val="20"/>
          <w:lang w:eastAsia="ru-RU"/>
        </w:rPr>
        <w:t xml:space="preserve">, </w:t>
      </w:r>
      <w:r w:rsidR="006D372C">
        <w:rPr>
          <w:sz w:val="20"/>
          <w:szCs w:val="20"/>
          <w:lang w:eastAsia="ru-RU"/>
        </w:rPr>
        <w:t>it will be multiplied</w:t>
      </w:r>
      <w:r w:rsidR="00A34277">
        <w:rPr>
          <w:sz w:val="20"/>
          <w:szCs w:val="20"/>
          <w:lang w:eastAsia="ru-RU"/>
        </w:rPr>
        <w:t>,</w:t>
      </w:r>
      <w:r w:rsidR="006D372C">
        <w:rPr>
          <w:sz w:val="20"/>
          <w:szCs w:val="20"/>
          <w:lang w:eastAsia="ru-RU"/>
        </w:rPr>
        <w:t xml:space="preserve"> elementwise</w:t>
      </w:r>
      <w:r w:rsidR="00A34277">
        <w:rPr>
          <w:sz w:val="20"/>
          <w:szCs w:val="20"/>
          <w:lang w:eastAsia="ru-RU"/>
        </w:rPr>
        <w:t>,</w:t>
      </w:r>
      <w:r w:rsidR="006D372C">
        <w:rPr>
          <w:sz w:val="20"/>
          <w:szCs w:val="20"/>
          <w:lang w:eastAsia="ru-RU"/>
        </w:rPr>
        <w:t xml:space="preserve"> </w:t>
      </w:r>
      <w:bookmarkStart w:id="21" w:name="_Hlk143696284"/>
      <w:r w:rsidR="006D372C">
        <w:rPr>
          <w:sz w:val="20"/>
          <w:szCs w:val="20"/>
          <w:lang w:eastAsia="ru-RU"/>
        </w:rPr>
        <w:t xml:space="preserve">by the initial </w:t>
      </w:r>
      <w:r w:rsidR="00975EB2" w:rsidRPr="00975EB2">
        <w:rPr>
          <w:b/>
          <w:bCs/>
          <w:sz w:val="20"/>
          <w:szCs w:val="20"/>
          <w:lang w:eastAsia="ru-RU"/>
        </w:rPr>
        <w:t>M</w:t>
      </w:r>
      <w:r w:rsidR="00975EB2" w:rsidRPr="006D372C">
        <w:rPr>
          <w:sz w:val="20"/>
          <w:szCs w:val="20"/>
          <w:lang w:eastAsia="ru-RU"/>
        </w:rPr>
        <w:t xml:space="preserve"> </w:t>
      </w:r>
      <w:r w:rsidR="006D372C">
        <w:rPr>
          <w:sz w:val="20"/>
          <w:szCs w:val="20"/>
          <w:lang w:eastAsia="ru-RU"/>
        </w:rPr>
        <w:t>with fractional weights</w:t>
      </w:r>
      <w:bookmarkEnd w:id="21"/>
      <w:r w:rsidR="00975EB2" w:rsidRPr="006D372C">
        <w:rPr>
          <w:sz w:val="20"/>
          <w:szCs w:val="20"/>
          <w:lang w:eastAsia="ru-RU"/>
        </w:rPr>
        <w:t>.</w:t>
      </w:r>
      <w:r w:rsidR="005A4848" w:rsidRPr="006D372C">
        <w:rPr>
          <w:sz w:val="20"/>
          <w:szCs w:val="20"/>
          <w:lang w:eastAsia="ru-RU"/>
        </w:rPr>
        <w:t xml:space="preserve"> </w:t>
      </w:r>
      <w:r w:rsidR="000F2E1D">
        <w:rPr>
          <w:sz w:val="20"/>
          <w:szCs w:val="20"/>
          <w:lang w:eastAsia="ru-RU"/>
        </w:rPr>
        <w:t>Therefore,</w:t>
      </w:r>
      <w:r w:rsidR="006D372C" w:rsidRPr="006D372C">
        <w:rPr>
          <w:sz w:val="20"/>
          <w:szCs w:val="20"/>
          <w:lang w:eastAsia="ru-RU"/>
        </w:rPr>
        <w:t xml:space="preserve"> </w:t>
      </w:r>
      <w:r w:rsidR="00B743BE">
        <w:rPr>
          <w:sz w:val="20"/>
          <w:szCs w:val="20"/>
          <w:lang w:eastAsia="ru-RU"/>
        </w:rPr>
        <w:t>after</w:t>
      </w:r>
      <w:r w:rsidR="006D372C" w:rsidRPr="006D372C">
        <w:rPr>
          <w:sz w:val="20"/>
          <w:szCs w:val="20"/>
          <w:lang w:eastAsia="ru-RU"/>
        </w:rPr>
        <w:t xml:space="preserve"> </w:t>
      </w:r>
      <w:r w:rsidR="006D372C">
        <w:rPr>
          <w:sz w:val="20"/>
          <w:szCs w:val="20"/>
          <w:lang w:eastAsia="ru-RU"/>
        </w:rPr>
        <w:t>exiting</w:t>
      </w:r>
      <w:r w:rsidR="006D372C" w:rsidRPr="006D372C">
        <w:rPr>
          <w:sz w:val="20"/>
          <w:szCs w:val="20"/>
          <w:lang w:eastAsia="ru-RU"/>
        </w:rPr>
        <w:t xml:space="preserve"> </w:t>
      </w:r>
      <w:r w:rsidR="006D372C">
        <w:rPr>
          <w:sz w:val="20"/>
          <w:szCs w:val="20"/>
          <w:lang w:eastAsia="ru-RU"/>
        </w:rPr>
        <w:t>substage</w:t>
      </w:r>
      <w:r w:rsidR="005A4848" w:rsidRPr="006D372C">
        <w:rPr>
          <w:sz w:val="20"/>
          <w:szCs w:val="20"/>
          <w:lang w:eastAsia="ru-RU"/>
        </w:rPr>
        <w:t xml:space="preserve"> 2</w:t>
      </w:r>
      <w:r w:rsidR="005A4848">
        <w:rPr>
          <w:sz w:val="20"/>
          <w:szCs w:val="20"/>
          <w:lang w:eastAsia="ru-RU"/>
        </w:rPr>
        <w:t>a</w:t>
      </w:r>
      <w:r w:rsidR="005A4848" w:rsidRPr="006D372C">
        <w:rPr>
          <w:sz w:val="20"/>
          <w:szCs w:val="20"/>
          <w:lang w:eastAsia="ru-RU"/>
        </w:rPr>
        <w:t xml:space="preserve"> </w:t>
      </w:r>
      <w:r w:rsidR="006D372C">
        <w:rPr>
          <w:sz w:val="20"/>
          <w:szCs w:val="20"/>
          <w:lang w:eastAsia="ru-RU"/>
        </w:rPr>
        <w:t>weights will become fractional again</w:t>
      </w:r>
      <w:r w:rsidR="00D42395" w:rsidRPr="006D372C">
        <w:rPr>
          <w:sz w:val="20"/>
          <w:szCs w:val="20"/>
          <w:lang w:eastAsia="ru-RU"/>
        </w:rPr>
        <w:t>.</w:t>
      </w:r>
    </w:p>
    <w:p w14:paraId="3DB34E80" w14:textId="22D75367" w:rsidR="00386511" w:rsidRPr="006D372C" w:rsidRDefault="00386511" w:rsidP="00651A30">
      <w:pPr>
        <w:autoSpaceDE w:val="0"/>
        <w:autoSpaceDN w:val="0"/>
        <w:adjustRightInd w:val="0"/>
        <w:ind w:left="709"/>
        <w:rPr>
          <w:sz w:val="20"/>
          <w:szCs w:val="20"/>
          <w:lang w:eastAsia="ru-RU"/>
        </w:rPr>
      </w:pPr>
    </w:p>
    <w:p w14:paraId="39A75429" w14:textId="3F4E4AB1" w:rsidR="00386511" w:rsidRPr="00AC22A8" w:rsidRDefault="00AC22A8" w:rsidP="00651A30">
      <w:pPr>
        <w:autoSpaceDE w:val="0"/>
        <w:autoSpaceDN w:val="0"/>
        <w:adjustRightInd w:val="0"/>
        <w:ind w:left="709"/>
        <w:rPr>
          <w:sz w:val="20"/>
          <w:szCs w:val="20"/>
          <w:lang w:eastAsia="ru-RU"/>
        </w:rPr>
      </w:pPr>
      <w:r>
        <w:rPr>
          <w:sz w:val="20"/>
          <w:szCs w:val="20"/>
          <w:lang w:eastAsia="ru-RU"/>
        </w:rPr>
        <w:t>Let us take the matrix on</w:t>
      </w:r>
      <w:r w:rsidR="00386511" w:rsidRPr="00AC22A8">
        <w:rPr>
          <w:sz w:val="20"/>
          <w:szCs w:val="20"/>
          <w:lang w:eastAsia="ru-RU"/>
        </w:rPr>
        <w:t xml:space="preserve"> </w:t>
      </w:r>
      <w:r w:rsidR="00386511" w:rsidRPr="00AC22A8">
        <w:rPr>
          <w:b/>
          <w:bCs/>
          <w:sz w:val="20"/>
          <w:szCs w:val="20"/>
          <w:lang w:eastAsia="ru-RU"/>
        </w:rPr>
        <w:t xml:space="preserve">Fig. </w:t>
      </w:r>
      <w:r w:rsidR="00771285">
        <w:rPr>
          <w:b/>
          <w:bCs/>
          <w:sz w:val="20"/>
          <w:szCs w:val="20"/>
          <w:lang w:eastAsia="ru-RU"/>
        </w:rPr>
        <w:t>5</w:t>
      </w:r>
      <w:r w:rsidR="00425AF0" w:rsidRPr="00AC22A8">
        <w:rPr>
          <w:sz w:val="20"/>
          <w:szCs w:val="20"/>
          <w:lang w:eastAsia="ru-RU"/>
        </w:rPr>
        <w:t>.</w:t>
      </w:r>
      <w:r w:rsidR="00386511" w:rsidRPr="00AC22A8">
        <w:rPr>
          <w:sz w:val="20"/>
          <w:szCs w:val="20"/>
          <w:lang w:eastAsia="ru-RU"/>
        </w:rPr>
        <w:t xml:space="preserve"> </w:t>
      </w:r>
      <w:r>
        <w:rPr>
          <w:sz w:val="20"/>
          <w:szCs w:val="20"/>
          <w:lang w:eastAsia="ru-RU"/>
        </w:rPr>
        <w:t>With</w:t>
      </w:r>
      <w:r w:rsidR="00386511" w:rsidRPr="00AC22A8">
        <w:rPr>
          <w:sz w:val="20"/>
          <w:szCs w:val="20"/>
          <w:lang w:eastAsia="ru-RU"/>
        </w:rPr>
        <w:t xml:space="preserve"> </w:t>
      </w:r>
      <w:r w:rsidR="00386511">
        <w:rPr>
          <w:sz w:val="20"/>
          <w:szCs w:val="20"/>
          <w:lang w:eastAsia="ru-RU"/>
        </w:rPr>
        <w:t>CHMAXW</w:t>
      </w:r>
      <w:r w:rsidR="00386511" w:rsidRPr="00AC22A8">
        <w:rPr>
          <w:sz w:val="20"/>
          <w:szCs w:val="20"/>
          <w:lang w:eastAsia="ru-RU"/>
        </w:rPr>
        <w:t xml:space="preserve">=3 </w:t>
      </w:r>
      <w:r>
        <w:rPr>
          <w:sz w:val="20"/>
          <w:szCs w:val="20"/>
          <w:lang w:eastAsia="ru-RU"/>
        </w:rPr>
        <w:t>and</w:t>
      </w:r>
      <w:r w:rsidRPr="00AC22A8">
        <w:rPr>
          <w:sz w:val="20"/>
          <w:szCs w:val="20"/>
          <w:lang w:eastAsia="ru-RU"/>
        </w:rPr>
        <w:t xml:space="preserve"> </w:t>
      </w:r>
      <w:r>
        <w:rPr>
          <w:sz w:val="20"/>
          <w:szCs w:val="20"/>
          <w:lang w:eastAsia="ru-RU"/>
        </w:rPr>
        <w:t>the</w:t>
      </w:r>
      <w:r w:rsidRPr="00AC22A8">
        <w:rPr>
          <w:sz w:val="20"/>
          <w:szCs w:val="20"/>
          <w:lang w:eastAsia="ru-RU"/>
        </w:rPr>
        <w:t xml:space="preserve"> </w:t>
      </w:r>
      <w:r>
        <w:rPr>
          <w:sz w:val="20"/>
          <w:szCs w:val="20"/>
          <w:lang w:eastAsia="ru-RU"/>
        </w:rPr>
        <w:t>passing</w:t>
      </w:r>
      <w:r w:rsidRPr="00AC22A8">
        <w:rPr>
          <w:sz w:val="20"/>
          <w:szCs w:val="20"/>
          <w:lang w:eastAsia="ru-RU"/>
        </w:rPr>
        <w:t xml:space="preserve"> </w:t>
      </w:r>
      <w:r>
        <w:rPr>
          <w:sz w:val="20"/>
          <w:szCs w:val="20"/>
          <w:lang w:eastAsia="ru-RU"/>
        </w:rPr>
        <w:t>score</w:t>
      </w:r>
      <w:r w:rsidR="00386511" w:rsidRPr="00AC22A8">
        <w:rPr>
          <w:sz w:val="20"/>
          <w:szCs w:val="20"/>
          <w:lang w:eastAsia="ru-RU"/>
        </w:rPr>
        <w:t xml:space="preserve"> </w:t>
      </w:r>
      <w:r w:rsidR="00386511">
        <w:rPr>
          <w:sz w:val="20"/>
          <w:szCs w:val="20"/>
          <w:lang w:eastAsia="ru-RU"/>
        </w:rPr>
        <w:t>CHPASS</w:t>
      </w:r>
      <w:r w:rsidR="00386511" w:rsidRPr="00AC22A8">
        <w:rPr>
          <w:sz w:val="20"/>
          <w:szCs w:val="20"/>
          <w:lang w:eastAsia="ru-RU"/>
        </w:rPr>
        <w:t>=</w:t>
      </w:r>
      <w:r w:rsidR="000A785A" w:rsidRPr="00AC22A8">
        <w:rPr>
          <w:sz w:val="20"/>
          <w:szCs w:val="20"/>
          <w:lang w:eastAsia="ru-RU"/>
        </w:rPr>
        <w:t xml:space="preserve"> 0.7 0.2 (</w:t>
      </w:r>
      <w:r>
        <w:rPr>
          <w:sz w:val="20"/>
          <w:szCs w:val="20"/>
          <w:lang w:eastAsia="ru-RU"/>
        </w:rPr>
        <w:t>the</w:t>
      </w:r>
      <w:r w:rsidRPr="00AC22A8">
        <w:rPr>
          <w:sz w:val="20"/>
          <w:szCs w:val="20"/>
          <w:lang w:eastAsia="ru-RU"/>
        </w:rPr>
        <w:t xml:space="preserve"> 1</w:t>
      </w:r>
      <w:r w:rsidRPr="00AC22A8">
        <w:rPr>
          <w:sz w:val="20"/>
          <w:szCs w:val="20"/>
          <w:vertAlign w:val="superscript"/>
          <w:lang w:eastAsia="ru-RU"/>
        </w:rPr>
        <w:t>st</w:t>
      </w:r>
      <w:r w:rsidRPr="00AC22A8">
        <w:rPr>
          <w:sz w:val="20"/>
          <w:szCs w:val="20"/>
          <w:lang w:eastAsia="ru-RU"/>
        </w:rPr>
        <w:t xml:space="preserve"> </w:t>
      </w:r>
      <w:r>
        <w:rPr>
          <w:sz w:val="20"/>
          <w:szCs w:val="20"/>
          <w:lang w:eastAsia="ru-RU"/>
        </w:rPr>
        <w:t>value</w:t>
      </w:r>
      <w:r w:rsidRPr="00AC22A8">
        <w:rPr>
          <w:sz w:val="20"/>
          <w:szCs w:val="20"/>
          <w:lang w:eastAsia="ru-RU"/>
        </w:rPr>
        <w:t xml:space="preserve"> </w:t>
      </w:r>
      <w:r w:rsidR="00425AF0" w:rsidRPr="00AC22A8">
        <w:rPr>
          <w:sz w:val="20"/>
          <w:szCs w:val="20"/>
          <w:lang w:eastAsia="ru-RU"/>
        </w:rPr>
        <w:t xml:space="preserve">– </w:t>
      </w:r>
      <w:r>
        <w:rPr>
          <w:sz w:val="20"/>
          <w:szCs w:val="20"/>
          <w:lang w:eastAsia="ru-RU"/>
        </w:rPr>
        <w:t>for</w:t>
      </w:r>
      <w:r w:rsidRPr="00AC22A8">
        <w:rPr>
          <w:sz w:val="20"/>
          <w:szCs w:val="20"/>
          <w:lang w:eastAsia="ru-RU"/>
        </w:rPr>
        <w:t xml:space="preserve"> </w:t>
      </w:r>
      <w:r w:rsidR="00591EAC">
        <w:rPr>
          <w:sz w:val="20"/>
          <w:szCs w:val="20"/>
          <w:lang w:eastAsia="ru-RU"/>
        </w:rPr>
        <w:t>relevances</w:t>
      </w:r>
      <w:r w:rsidR="00425AF0" w:rsidRPr="00AC22A8">
        <w:rPr>
          <w:sz w:val="20"/>
          <w:szCs w:val="20"/>
          <w:lang w:eastAsia="ru-RU"/>
        </w:rPr>
        <w:t xml:space="preserve">, </w:t>
      </w:r>
      <w:r>
        <w:rPr>
          <w:sz w:val="20"/>
          <w:szCs w:val="20"/>
          <w:lang w:eastAsia="ru-RU"/>
        </w:rPr>
        <w:t>the 2</w:t>
      </w:r>
      <w:r w:rsidRPr="00AC22A8">
        <w:rPr>
          <w:sz w:val="20"/>
          <w:szCs w:val="20"/>
          <w:vertAlign w:val="superscript"/>
          <w:lang w:eastAsia="ru-RU"/>
        </w:rPr>
        <w:t>nd</w:t>
      </w:r>
      <w:r>
        <w:rPr>
          <w:sz w:val="20"/>
          <w:szCs w:val="20"/>
          <w:lang w:eastAsia="ru-RU"/>
        </w:rPr>
        <w:t xml:space="preserve"> </w:t>
      </w:r>
      <w:r w:rsidR="00425AF0" w:rsidRPr="00AC22A8">
        <w:rPr>
          <w:sz w:val="20"/>
          <w:szCs w:val="20"/>
          <w:lang w:eastAsia="ru-RU"/>
        </w:rPr>
        <w:t xml:space="preserve">– </w:t>
      </w:r>
      <w:r>
        <w:rPr>
          <w:sz w:val="20"/>
          <w:szCs w:val="20"/>
          <w:lang w:eastAsia="ru-RU"/>
        </w:rPr>
        <w:t>for s</w:t>
      </w:r>
      <w:r w:rsidR="00A34277">
        <w:rPr>
          <w:sz w:val="20"/>
          <w:szCs w:val="20"/>
          <w:lang w:eastAsia="ru-RU"/>
        </w:rPr>
        <w:t>imilitudes</w:t>
      </w:r>
      <w:r w:rsidR="000A785A" w:rsidRPr="00AC22A8">
        <w:rPr>
          <w:sz w:val="20"/>
          <w:szCs w:val="20"/>
          <w:lang w:eastAsia="ru-RU"/>
        </w:rPr>
        <w:t xml:space="preserve">) </w:t>
      </w:r>
      <w:r w:rsidR="00A80343">
        <w:rPr>
          <w:sz w:val="20"/>
          <w:szCs w:val="20"/>
          <w:lang w:eastAsia="ru-RU"/>
        </w:rPr>
        <w:t>the</w:t>
      </w:r>
      <w:r w:rsidR="00A34277">
        <w:rPr>
          <w:sz w:val="20"/>
          <w:szCs w:val="20"/>
          <w:lang w:eastAsia="ru-RU"/>
        </w:rPr>
        <w:t xml:space="preserve"> matrix will appear </w:t>
      </w:r>
      <w:r w:rsidR="00A80343">
        <w:rPr>
          <w:sz w:val="20"/>
          <w:szCs w:val="20"/>
          <w:lang w:eastAsia="ru-RU"/>
        </w:rPr>
        <w:t>as shown here,</w:t>
      </w:r>
      <w:r w:rsidR="00A34277">
        <w:rPr>
          <w:sz w:val="20"/>
          <w:szCs w:val="20"/>
          <w:lang w:eastAsia="ru-RU"/>
        </w:rPr>
        <w:t xml:space="preserve"> after chain highlighting and final multiplication by initial weights</w:t>
      </w:r>
      <w:r w:rsidR="000A785A" w:rsidRPr="00AC22A8">
        <w:rPr>
          <w:sz w:val="20"/>
          <w:szCs w:val="20"/>
          <w:lang w:eastAsia="ru-RU"/>
        </w:rPr>
        <w:t>:</w:t>
      </w:r>
    </w:p>
    <w:p w14:paraId="0B8D9BF0" w14:textId="0849EA4A" w:rsidR="000A785A" w:rsidRPr="000A785A" w:rsidRDefault="000A785A" w:rsidP="000A785A">
      <w:pPr>
        <w:autoSpaceDE w:val="0"/>
        <w:autoSpaceDN w:val="0"/>
        <w:adjustRightInd w:val="0"/>
        <w:ind w:left="709"/>
        <w:jc w:val="right"/>
        <w:rPr>
          <w:b/>
          <w:bCs/>
          <w:sz w:val="20"/>
          <w:szCs w:val="20"/>
          <w:lang w:eastAsia="ru-RU"/>
        </w:rPr>
      </w:pPr>
      <w:r w:rsidRPr="000A785A">
        <w:rPr>
          <w:b/>
          <w:bCs/>
          <w:sz w:val="20"/>
          <w:szCs w:val="20"/>
          <w:lang w:eastAsia="ru-RU"/>
        </w:rPr>
        <w:t>Fig</w:t>
      </w:r>
      <w:r w:rsidR="00FB61CF">
        <w:rPr>
          <w:b/>
          <w:bCs/>
          <w:sz w:val="20"/>
          <w:szCs w:val="20"/>
          <w:lang w:val="ru-RU" w:eastAsia="ru-RU"/>
        </w:rPr>
        <w:t>.</w:t>
      </w:r>
      <w:r w:rsidRPr="000A785A">
        <w:rPr>
          <w:b/>
          <w:bCs/>
          <w:sz w:val="20"/>
          <w:szCs w:val="20"/>
          <w:lang w:eastAsia="ru-RU"/>
        </w:rPr>
        <w:t xml:space="preserve"> </w:t>
      </w:r>
      <w:r w:rsidR="00771285">
        <w:rPr>
          <w:b/>
          <w:bCs/>
          <w:sz w:val="20"/>
          <w:szCs w:val="20"/>
          <w:lang w:eastAsia="ru-RU"/>
        </w:rPr>
        <w:t>9</w:t>
      </w:r>
    </w:p>
    <w:tbl>
      <w:tblPr>
        <w:tblStyle w:val="af5"/>
        <w:tblW w:w="0" w:type="auto"/>
        <w:tblInd w:w="1327" w:type="dxa"/>
        <w:tblLook w:val="04A0" w:firstRow="1" w:lastRow="0" w:firstColumn="1" w:lastColumn="0" w:noHBand="0" w:noVBand="1"/>
      </w:tblPr>
      <w:tblGrid>
        <w:gridCol w:w="397"/>
        <w:gridCol w:w="397"/>
        <w:gridCol w:w="397"/>
        <w:gridCol w:w="416"/>
        <w:gridCol w:w="397"/>
        <w:gridCol w:w="397"/>
        <w:gridCol w:w="397"/>
        <w:gridCol w:w="397"/>
        <w:gridCol w:w="416"/>
        <w:gridCol w:w="416"/>
      </w:tblGrid>
      <w:tr w:rsidR="000A785A" w:rsidRPr="00220348" w14:paraId="092A6C4C" w14:textId="77777777" w:rsidTr="00DB73E5">
        <w:tc>
          <w:tcPr>
            <w:tcW w:w="397" w:type="dxa"/>
            <w:vAlign w:val="center"/>
          </w:tcPr>
          <w:p w14:paraId="7B3659FD" w14:textId="77777777" w:rsidR="000A785A" w:rsidRPr="00220348" w:rsidRDefault="000A785A" w:rsidP="00D062E6">
            <w:pPr>
              <w:jc w:val="center"/>
              <w:rPr>
                <w:sz w:val="16"/>
                <w:szCs w:val="16"/>
                <w:lang w:val="ru-RU"/>
              </w:rPr>
            </w:pPr>
          </w:p>
        </w:tc>
        <w:tc>
          <w:tcPr>
            <w:tcW w:w="397" w:type="dxa"/>
            <w:tcBorders>
              <w:bottom w:val="single" w:sz="4" w:space="0" w:color="auto"/>
            </w:tcBorders>
            <w:vAlign w:val="center"/>
          </w:tcPr>
          <w:p w14:paraId="6F274601" w14:textId="77777777" w:rsidR="000A785A" w:rsidRPr="00220348" w:rsidRDefault="000A785A" w:rsidP="00D062E6">
            <w:pPr>
              <w:jc w:val="center"/>
              <w:rPr>
                <w:color w:val="FF0000"/>
                <w:sz w:val="16"/>
                <w:szCs w:val="16"/>
              </w:rPr>
            </w:pPr>
            <w:r w:rsidRPr="00220348">
              <w:rPr>
                <w:color w:val="FF0000"/>
                <w:sz w:val="16"/>
                <w:szCs w:val="16"/>
              </w:rPr>
              <w:t>E</w:t>
            </w:r>
          </w:p>
        </w:tc>
        <w:tc>
          <w:tcPr>
            <w:tcW w:w="397" w:type="dxa"/>
            <w:tcBorders>
              <w:bottom w:val="single" w:sz="4" w:space="0" w:color="auto"/>
            </w:tcBorders>
            <w:vAlign w:val="center"/>
          </w:tcPr>
          <w:p w14:paraId="50B58162" w14:textId="77777777" w:rsidR="000A785A" w:rsidRPr="00220348" w:rsidRDefault="000A785A" w:rsidP="00D062E6">
            <w:pPr>
              <w:jc w:val="center"/>
              <w:rPr>
                <w:color w:val="FF0000"/>
                <w:sz w:val="16"/>
                <w:szCs w:val="16"/>
              </w:rPr>
            </w:pPr>
            <w:r w:rsidRPr="00220348">
              <w:rPr>
                <w:color w:val="FF0000"/>
                <w:sz w:val="16"/>
                <w:szCs w:val="16"/>
              </w:rPr>
              <w:t>A</w:t>
            </w:r>
          </w:p>
        </w:tc>
        <w:tc>
          <w:tcPr>
            <w:tcW w:w="397" w:type="dxa"/>
            <w:tcBorders>
              <w:bottom w:val="single" w:sz="4" w:space="0" w:color="auto"/>
            </w:tcBorders>
            <w:vAlign w:val="center"/>
          </w:tcPr>
          <w:p w14:paraId="5E317187" w14:textId="77777777" w:rsidR="000A785A" w:rsidRPr="00220348" w:rsidRDefault="000A785A" w:rsidP="00D062E6">
            <w:pPr>
              <w:jc w:val="center"/>
              <w:rPr>
                <w:color w:val="FF0000"/>
                <w:sz w:val="16"/>
                <w:szCs w:val="16"/>
              </w:rPr>
            </w:pPr>
            <w:r w:rsidRPr="00220348">
              <w:rPr>
                <w:color w:val="FF0000"/>
                <w:sz w:val="16"/>
                <w:szCs w:val="16"/>
              </w:rPr>
              <w:t>B</w:t>
            </w:r>
          </w:p>
        </w:tc>
        <w:tc>
          <w:tcPr>
            <w:tcW w:w="397" w:type="dxa"/>
            <w:tcBorders>
              <w:bottom w:val="single" w:sz="4" w:space="0" w:color="auto"/>
            </w:tcBorders>
            <w:vAlign w:val="center"/>
          </w:tcPr>
          <w:p w14:paraId="29DD3B96" w14:textId="77777777" w:rsidR="000A785A" w:rsidRPr="00220348" w:rsidRDefault="000A785A" w:rsidP="00D062E6">
            <w:pPr>
              <w:jc w:val="center"/>
              <w:rPr>
                <w:color w:val="FF0000"/>
                <w:sz w:val="16"/>
                <w:szCs w:val="16"/>
              </w:rPr>
            </w:pPr>
            <w:r w:rsidRPr="00220348">
              <w:rPr>
                <w:color w:val="FF0000"/>
                <w:sz w:val="16"/>
                <w:szCs w:val="16"/>
              </w:rPr>
              <w:t>A</w:t>
            </w:r>
          </w:p>
        </w:tc>
        <w:tc>
          <w:tcPr>
            <w:tcW w:w="397" w:type="dxa"/>
            <w:tcBorders>
              <w:bottom w:val="single" w:sz="4" w:space="0" w:color="auto"/>
            </w:tcBorders>
            <w:vAlign w:val="center"/>
          </w:tcPr>
          <w:p w14:paraId="2743A06B" w14:textId="77777777" w:rsidR="000A785A" w:rsidRPr="00220348" w:rsidRDefault="000A785A" w:rsidP="00D062E6">
            <w:pPr>
              <w:jc w:val="center"/>
              <w:rPr>
                <w:color w:val="FF0000"/>
                <w:sz w:val="16"/>
                <w:szCs w:val="16"/>
              </w:rPr>
            </w:pPr>
            <w:r w:rsidRPr="00220348">
              <w:rPr>
                <w:color w:val="FF0000"/>
                <w:sz w:val="16"/>
                <w:szCs w:val="16"/>
              </w:rPr>
              <w:t>C</w:t>
            </w:r>
          </w:p>
        </w:tc>
        <w:tc>
          <w:tcPr>
            <w:tcW w:w="397" w:type="dxa"/>
            <w:tcBorders>
              <w:bottom w:val="single" w:sz="4" w:space="0" w:color="auto"/>
            </w:tcBorders>
            <w:vAlign w:val="center"/>
          </w:tcPr>
          <w:p w14:paraId="686DE1D1" w14:textId="77777777" w:rsidR="000A785A" w:rsidRPr="00220348" w:rsidRDefault="000A785A" w:rsidP="00D062E6">
            <w:pPr>
              <w:jc w:val="center"/>
              <w:rPr>
                <w:color w:val="FF0000"/>
                <w:sz w:val="16"/>
                <w:szCs w:val="16"/>
              </w:rPr>
            </w:pPr>
            <w:r w:rsidRPr="00220348">
              <w:rPr>
                <w:color w:val="FF0000"/>
                <w:sz w:val="16"/>
                <w:szCs w:val="16"/>
              </w:rPr>
              <w:t>C</w:t>
            </w:r>
          </w:p>
        </w:tc>
        <w:tc>
          <w:tcPr>
            <w:tcW w:w="397" w:type="dxa"/>
            <w:tcBorders>
              <w:bottom w:val="single" w:sz="4" w:space="0" w:color="auto"/>
            </w:tcBorders>
            <w:vAlign w:val="center"/>
          </w:tcPr>
          <w:p w14:paraId="5A7CEA90" w14:textId="77777777" w:rsidR="000A785A" w:rsidRPr="00220348" w:rsidRDefault="000A785A" w:rsidP="00D062E6">
            <w:pPr>
              <w:jc w:val="center"/>
              <w:rPr>
                <w:color w:val="FF0000"/>
                <w:sz w:val="16"/>
                <w:szCs w:val="16"/>
              </w:rPr>
            </w:pPr>
            <w:r w:rsidRPr="00220348">
              <w:rPr>
                <w:color w:val="FF0000"/>
                <w:sz w:val="16"/>
                <w:szCs w:val="16"/>
              </w:rPr>
              <w:t>C</w:t>
            </w:r>
          </w:p>
        </w:tc>
        <w:tc>
          <w:tcPr>
            <w:tcW w:w="397" w:type="dxa"/>
            <w:tcBorders>
              <w:bottom w:val="single" w:sz="4" w:space="0" w:color="auto"/>
            </w:tcBorders>
          </w:tcPr>
          <w:p w14:paraId="053F75C6" w14:textId="77777777" w:rsidR="000A785A" w:rsidRPr="00220348" w:rsidRDefault="000A785A" w:rsidP="00D062E6">
            <w:pPr>
              <w:jc w:val="center"/>
              <w:rPr>
                <w:color w:val="FF0000"/>
                <w:sz w:val="16"/>
                <w:szCs w:val="16"/>
              </w:rPr>
            </w:pPr>
            <w:r w:rsidRPr="00220348">
              <w:rPr>
                <w:color w:val="FF0000"/>
                <w:sz w:val="16"/>
                <w:szCs w:val="16"/>
              </w:rPr>
              <w:t>B</w:t>
            </w:r>
          </w:p>
        </w:tc>
        <w:tc>
          <w:tcPr>
            <w:tcW w:w="397" w:type="dxa"/>
            <w:tcBorders>
              <w:bottom w:val="single" w:sz="4" w:space="0" w:color="auto"/>
            </w:tcBorders>
          </w:tcPr>
          <w:p w14:paraId="6E95F023" w14:textId="77777777" w:rsidR="000A785A" w:rsidRPr="00220348" w:rsidRDefault="000A785A" w:rsidP="00D062E6">
            <w:pPr>
              <w:jc w:val="center"/>
              <w:rPr>
                <w:color w:val="FF0000"/>
                <w:sz w:val="16"/>
                <w:szCs w:val="16"/>
              </w:rPr>
            </w:pPr>
            <w:r w:rsidRPr="00220348">
              <w:rPr>
                <w:color w:val="FF0000"/>
                <w:sz w:val="16"/>
                <w:szCs w:val="16"/>
              </w:rPr>
              <w:t>B</w:t>
            </w:r>
          </w:p>
        </w:tc>
      </w:tr>
      <w:tr w:rsidR="000A785A" w:rsidRPr="00220348" w14:paraId="6104BE36" w14:textId="77777777" w:rsidTr="00DB73E5">
        <w:tc>
          <w:tcPr>
            <w:tcW w:w="397" w:type="dxa"/>
            <w:vAlign w:val="center"/>
          </w:tcPr>
          <w:p w14:paraId="3B896392" w14:textId="77777777" w:rsidR="000A785A" w:rsidRPr="00220348" w:rsidRDefault="000A785A" w:rsidP="00D062E6">
            <w:pPr>
              <w:jc w:val="center"/>
              <w:rPr>
                <w:color w:val="FF0000"/>
                <w:sz w:val="16"/>
                <w:szCs w:val="16"/>
              </w:rPr>
            </w:pPr>
            <w:r w:rsidRPr="00220348">
              <w:rPr>
                <w:color w:val="FF0000"/>
                <w:sz w:val="16"/>
                <w:szCs w:val="16"/>
              </w:rPr>
              <w:t>C</w:t>
            </w:r>
          </w:p>
        </w:tc>
        <w:tc>
          <w:tcPr>
            <w:tcW w:w="397" w:type="dxa"/>
            <w:shd w:val="pct15" w:color="auto" w:fill="auto"/>
            <w:vAlign w:val="center"/>
          </w:tcPr>
          <w:p w14:paraId="20BDA837" w14:textId="2130F1C3" w:rsidR="000A785A" w:rsidRPr="00220348" w:rsidRDefault="000A785A" w:rsidP="00D062E6">
            <w:pPr>
              <w:jc w:val="center"/>
              <w:rPr>
                <w:sz w:val="16"/>
                <w:szCs w:val="16"/>
              </w:rPr>
            </w:pPr>
          </w:p>
        </w:tc>
        <w:tc>
          <w:tcPr>
            <w:tcW w:w="397" w:type="dxa"/>
            <w:shd w:val="pct15" w:color="auto" w:fill="auto"/>
            <w:vAlign w:val="center"/>
          </w:tcPr>
          <w:p w14:paraId="26EB0718" w14:textId="77777777" w:rsidR="000A785A" w:rsidRPr="00220348" w:rsidRDefault="000A785A" w:rsidP="00D062E6">
            <w:pPr>
              <w:jc w:val="center"/>
              <w:rPr>
                <w:sz w:val="16"/>
                <w:szCs w:val="16"/>
              </w:rPr>
            </w:pPr>
          </w:p>
        </w:tc>
        <w:tc>
          <w:tcPr>
            <w:tcW w:w="397" w:type="dxa"/>
            <w:shd w:val="pct15" w:color="auto" w:fill="auto"/>
            <w:vAlign w:val="center"/>
          </w:tcPr>
          <w:p w14:paraId="217BF7A4" w14:textId="77777777" w:rsidR="000A785A" w:rsidRPr="00220348" w:rsidRDefault="000A785A" w:rsidP="00D062E6">
            <w:pPr>
              <w:jc w:val="center"/>
              <w:rPr>
                <w:sz w:val="16"/>
                <w:szCs w:val="16"/>
              </w:rPr>
            </w:pPr>
          </w:p>
        </w:tc>
        <w:tc>
          <w:tcPr>
            <w:tcW w:w="397" w:type="dxa"/>
            <w:shd w:val="pct15" w:color="auto" w:fill="auto"/>
            <w:vAlign w:val="center"/>
          </w:tcPr>
          <w:p w14:paraId="2BD812D7" w14:textId="77777777" w:rsidR="000A785A" w:rsidRPr="00220348" w:rsidRDefault="000A785A" w:rsidP="00D062E6">
            <w:pPr>
              <w:jc w:val="center"/>
              <w:rPr>
                <w:sz w:val="16"/>
                <w:szCs w:val="16"/>
              </w:rPr>
            </w:pPr>
          </w:p>
        </w:tc>
        <w:tc>
          <w:tcPr>
            <w:tcW w:w="397" w:type="dxa"/>
            <w:shd w:val="pct15" w:color="auto" w:fill="auto"/>
            <w:vAlign w:val="center"/>
          </w:tcPr>
          <w:p w14:paraId="1B5787CB" w14:textId="77D1AE49" w:rsidR="000A785A" w:rsidRPr="00220348" w:rsidRDefault="000A785A" w:rsidP="00D062E6">
            <w:pPr>
              <w:jc w:val="center"/>
              <w:rPr>
                <w:sz w:val="16"/>
                <w:szCs w:val="16"/>
              </w:rPr>
            </w:pPr>
          </w:p>
        </w:tc>
        <w:tc>
          <w:tcPr>
            <w:tcW w:w="397" w:type="dxa"/>
            <w:shd w:val="pct15" w:color="auto" w:fill="auto"/>
            <w:vAlign w:val="center"/>
          </w:tcPr>
          <w:p w14:paraId="08012761" w14:textId="3495F480" w:rsidR="000A785A" w:rsidRPr="00220348" w:rsidRDefault="000A785A" w:rsidP="00D062E6">
            <w:pPr>
              <w:jc w:val="center"/>
              <w:rPr>
                <w:sz w:val="16"/>
                <w:szCs w:val="16"/>
              </w:rPr>
            </w:pPr>
          </w:p>
        </w:tc>
        <w:tc>
          <w:tcPr>
            <w:tcW w:w="397" w:type="dxa"/>
            <w:shd w:val="pct15" w:color="auto" w:fill="auto"/>
            <w:vAlign w:val="center"/>
          </w:tcPr>
          <w:p w14:paraId="2F50634B" w14:textId="6DB785D3" w:rsidR="000A785A" w:rsidRPr="00220348" w:rsidRDefault="000A785A" w:rsidP="00D062E6">
            <w:pPr>
              <w:jc w:val="center"/>
              <w:rPr>
                <w:sz w:val="16"/>
                <w:szCs w:val="16"/>
              </w:rPr>
            </w:pPr>
          </w:p>
        </w:tc>
        <w:tc>
          <w:tcPr>
            <w:tcW w:w="397" w:type="dxa"/>
            <w:shd w:val="pct15" w:color="auto" w:fill="auto"/>
          </w:tcPr>
          <w:p w14:paraId="39FE10C9" w14:textId="77777777" w:rsidR="000A785A" w:rsidRPr="00220348" w:rsidRDefault="000A785A" w:rsidP="00D062E6">
            <w:pPr>
              <w:jc w:val="center"/>
              <w:rPr>
                <w:sz w:val="16"/>
                <w:szCs w:val="16"/>
              </w:rPr>
            </w:pPr>
          </w:p>
        </w:tc>
        <w:tc>
          <w:tcPr>
            <w:tcW w:w="397" w:type="dxa"/>
            <w:shd w:val="pct15" w:color="auto" w:fill="auto"/>
          </w:tcPr>
          <w:p w14:paraId="62D6AF02" w14:textId="77777777" w:rsidR="000A785A" w:rsidRPr="00220348" w:rsidRDefault="000A785A" w:rsidP="00D062E6">
            <w:pPr>
              <w:jc w:val="center"/>
              <w:rPr>
                <w:sz w:val="16"/>
                <w:szCs w:val="16"/>
              </w:rPr>
            </w:pPr>
          </w:p>
        </w:tc>
      </w:tr>
      <w:tr w:rsidR="000A785A" w:rsidRPr="00220348" w14:paraId="6F0883D9" w14:textId="77777777" w:rsidTr="00DB73E5">
        <w:tc>
          <w:tcPr>
            <w:tcW w:w="397" w:type="dxa"/>
            <w:vAlign w:val="center"/>
          </w:tcPr>
          <w:p w14:paraId="0E01F955" w14:textId="77777777" w:rsidR="000A785A" w:rsidRPr="00220348" w:rsidRDefault="000A785A" w:rsidP="00D062E6">
            <w:pPr>
              <w:jc w:val="center"/>
              <w:rPr>
                <w:color w:val="FF0000"/>
                <w:sz w:val="16"/>
                <w:szCs w:val="16"/>
              </w:rPr>
            </w:pPr>
            <w:r w:rsidRPr="00220348">
              <w:rPr>
                <w:color w:val="FF0000"/>
                <w:sz w:val="16"/>
                <w:szCs w:val="16"/>
              </w:rPr>
              <w:t>D</w:t>
            </w:r>
          </w:p>
        </w:tc>
        <w:tc>
          <w:tcPr>
            <w:tcW w:w="397" w:type="dxa"/>
            <w:shd w:val="pct15" w:color="auto" w:fill="auto"/>
            <w:vAlign w:val="center"/>
          </w:tcPr>
          <w:p w14:paraId="7CC6F1F0" w14:textId="77777777" w:rsidR="000A785A" w:rsidRPr="00220348" w:rsidRDefault="000A785A" w:rsidP="00D062E6">
            <w:pPr>
              <w:jc w:val="center"/>
              <w:rPr>
                <w:sz w:val="16"/>
                <w:szCs w:val="16"/>
              </w:rPr>
            </w:pPr>
          </w:p>
        </w:tc>
        <w:tc>
          <w:tcPr>
            <w:tcW w:w="397" w:type="dxa"/>
            <w:shd w:val="pct15" w:color="auto" w:fill="auto"/>
            <w:vAlign w:val="center"/>
          </w:tcPr>
          <w:p w14:paraId="773C9000" w14:textId="77777777" w:rsidR="000A785A" w:rsidRPr="00220348" w:rsidRDefault="000A785A" w:rsidP="00D062E6">
            <w:pPr>
              <w:jc w:val="center"/>
              <w:rPr>
                <w:sz w:val="16"/>
                <w:szCs w:val="16"/>
              </w:rPr>
            </w:pPr>
          </w:p>
        </w:tc>
        <w:tc>
          <w:tcPr>
            <w:tcW w:w="397" w:type="dxa"/>
            <w:shd w:val="pct15" w:color="auto" w:fill="auto"/>
            <w:vAlign w:val="center"/>
          </w:tcPr>
          <w:p w14:paraId="696D4E1A" w14:textId="77777777" w:rsidR="000A785A" w:rsidRPr="00220348" w:rsidRDefault="000A785A" w:rsidP="00D062E6">
            <w:pPr>
              <w:jc w:val="center"/>
              <w:rPr>
                <w:sz w:val="16"/>
                <w:szCs w:val="16"/>
              </w:rPr>
            </w:pPr>
          </w:p>
        </w:tc>
        <w:tc>
          <w:tcPr>
            <w:tcW w:w="397" w:type="dxa"/>
            <w:shd w:val="pct15" w:color="auto" w:fill="auto"/>
            <w:vAlign w:val="center"/>
          </w:tcPr>
          <w:p w14:paraId="215A3043" w14:textId="77777777" w:rsidR="000A785A" w:rsidRPr="00220348" w:rsidRDefault="000A785A" w:rsidP="00D062E6">
            <w:pPr>
              <w:jc w:val="center"/>
              <w:rPr>
                <w:sz w:val="16"/>
                <w:szCs w:val="16"/>
              </w:rPr>
            </w:pPr>
          </w:p>
        </w:tc>
        <w:tc>
          <w:tcPr>
            <w:tcW w:w="397" w:type="dxa"/>
            <w:shd w:val="pct15" w:color="auto" w:fill="auto"/>
            <w:vAlign w:val="center"/>
          </w:tcPr>
          <w:p w14:paraId="1BFA34A3" w14:textId="77777777" w:rsidR="000A785A" w:rsidRPr="00220348" w:rsidRDefault="000A785A" w:rsidP="00D062E6">
            <w:pPr>
              <w:jc w:val="center"/>
              <w:rPr>
                <w:sz w:val="16"/>
                <w:szCs w:val="16"/>
              </w:rPr>
            </w:pPr>
          </w:p>
        </w:tc>
        <w:tc>
          <w:tcPr>
            <w:tcW w:w="397" w:type="dxa"/>
            <w:shd w:val="pct15" w:color="auto" w:fill="auto"/>
            <w:vAlign w:val="center"/>
          </w:tcPr>
          <w:p w14:paraId="68C210D4" w14:textId="77777777" w:rsidR="000A785A" w:rsidRPr="00220348" w:rsidRDefault="000A785A" w:rsidP="00D062E6">
            <w:pPr>
              <w:jc w:val="center"/>
              <w:rPr>
                <w:sz w:val="16"/>
                <w:szCs w:val="16"/>
              </w:rPr>
            </w:pPr>
          </w:p>
        </w:tc>
        <w:tc>
          <w:tcPr>
            <w:tcW w:w="397" w:type="dxa"/>
            <w:shd w:val="pct15" w:color="auto" w:fill="auto"/>
            <w:vAlign w:val="center"/>
          </w:tcPr>
          <w:p w14:paraId="780C7705" w14:textId="77777777" w:rsidR="000A785A" w:rsidRPr="00220348" w:rsidRDefault="000A785A" w:rsidP="00D062E6">
            <w:pPr>
              <w:jc w:val="center"/>
              <w:rPr>
                <w:sz w:val="16"/>
                <w:szCs w:val="16"/>
              </w:rPr>
            </w:pPr>
          </w:p>
        </w:tc>
        <w:tc>
          <w:tcPr>
            <w:tcW w:w="397" w:type="dxa"/>
            <w:shd w:val="pct15" w:color="auto" w:fill="auto"/>
          </w:tcPr>
          <w:p w14:paraId="113EEB23" w14:textId="77777777" w:rsidR="000A785A" w:rsidRPr="00220348" w:rsidRDefault="000A785A" w:rsidP="00D062E6">
            <w:pPr>
              <w:jc w:val="center"/>
              <w:rPr>
                <w:sz w:val="16"/>
                <w:szCs w:val="16"/>
              </w:rPr>
            </w:pPr>
            <w:r w:rsidRPr="00220348">
              <w:rPr>
                <w:sz w:val="16"/>
                <w:szCs w:val="16"/>
              </w:rPr>
              <w:t>0.2</w:t>
            </w:r>
          </w:p>
        </w:tc>
        <w:tc>
          <w:tcPr>
            <w:tcW w:w="397" w:type="dxa"/>
            <w:shd w:val="pct15" w:color="auto" w:fill="auto"/>
          </w:tcPr>
          <w:p w14:paraId="35CF5BFB" w14:textId="77777777" w:rsidR="000A785A" w:rsidRPr="00220348" w:rsidRDefault="000A785A" w:rsidP="00D062E6">
            <w:pPr>
              <w:jc w:val="center"/>
              <w:rPr>
                <w:sz w:val="16"/>
                <w:szCs w:val="16"/>
              </w:rPr>
            </w:pPr>
            <w:r w:rsidRPr="00220348">
              <w:rPr>
                <w:sz w:val="16"/>
                <w:szCs w:val="16"/>
              </w:rPr>
              <w:t>0.2</w:t>
            </w:r>
          </w:p>
        </w:tc>
      </w:tr>
      <w:tr w:rsidR="000A785A" w:rsidRPr="00220348" w14:paraId="583C5A3C" w14:textId="77777777" w:rsidTr="00DB73E5">
        <w:tc>
          <w:tcPr>
            <w:tcW w:w="397" w:type="dxa"/>
            <w:vAlign w:val="center"/>
          </w:tcPr>
          <w:p w14:paraId="34B7099A" w14:textId="77777777" w:rsidR="000A785A" w:rsidRPr="00220348" w:rsidRDefault="000A785A" w:rsidP="00D062E6">
            <w:pPr>
              <w:jc w:val="center"/>
              <w:rPr>
                <w:color w:val="FF0000"/>
                <w:sz w:val="16"/>
                <w:szCs w:val="16"/>
              </w:rPr>
            </w:pPr>
            <w:r w:rsidRPr="00220348">
              <w:rPr>
                <w:color w:val="FF0000"/>
                <w:sz w:val="16"/>
                <w:szCs w:val="16"/>
              </w:rPr>
              <w:t>A</w:t>
            </w:r>
          </w:p>
        </w:tc>
        <w:tc>
          <w:tcPr>
            <w:tcW w:w="397" w:type="dxa"/>
            <w:shd w:val="pct15" w:color="auto" w:fill="auto"/>
            <w:vAlign w:val="center"/>
          </w:tcPr>
          <w:p w14:paraId="6CF836D4" w14:textId="77777777" w:rsidR="000A785A" w:rsidRPr="00220348" w:rsidRDefault="000A785A" w:rsidP="00D062E6">
            <w:pPr>
              <w:jc w:val="center"/>
              <w:rPr>
                <w:sz w:val="16"/>
                <w:szCs w:val="16"/>
              </w:rPr>
            </w:pPr>
          </w:p>
        </w:tc>
        <w:tc>
          <w:tcPr>
            <w:tcW w:w="397" w:type="dxa"/>
            <w:shd w:val="pct15" w:color="auto" w:fill="auto"/>
            <w:vAlign w:val="center"/>
          </w:tcPr>
          <w:p w14:paraId="095C53B6" w14:textId="30C0D957" w:rsidR="000A785A" w:rsidRPr="00220348" w:rsidRDefault="000A785A" w:rsidP="00D062E6">
            <w:pPr>
              <w:jc w:val="center"/>
              <w:rPr>
                <w:sz w:val="16"/>
                <w:szCs w:val="16"/>
                <w:lang w:val="ru-RU"/>
              </w:rPr>
            </w:pPr>
            <w:r w:rsidRPr="00220348">
              <w:rPr>
                <w:sz w:val="16"/>
                <w:szCs w:val="16"/>
                <w:lang w:val="ru-RU"/>
              </w:rPr>
              <w:t>3</w:t>
            </w:r>
          </w:p>
        </w:tc>
        <w:tc>
          <w:tcPr>
            <w:tcW w:w="397" w:type="dxa"/>
            <w:shd w:val="pct15" w:color="auto" w:fill="auto"/>
            <w:vAlign w:val="center"/>
          </w:tcPr>
          <w:p w14:paraId="360427C9" w14:textId="77777777" w:rsidR="000A785A" w:rsidRPr="00220348" w:rsidRDefault="000A785A" w:rsidP="00D062E6">
            <w:pPr>
              <w:jc w:val="center"/>
              <w:rPr>
                <w:sz w:val="16"/>
                <w:szCs w:val="16"/>
              </w:rPr>
            </w:pPr>
          </w:p>
        </w:tc>
        <w:tc>
          <w:tcPr>
            <w:tcW w:w="397" w:type="dxa"/>
            <w:shd w:val="pct15" w:color="auto" w:fill="auto"/>
            <w:vAlign w:val="center"/>
          </w:tcPr>
          <w:p w14:paraId="58772C79" w14:textId="77777777" w:rsidR="000A785A" w:rsidRPr="00220348" w:rsidRDefault="000A785A" w:rsidP="00D062E6">
            <w:pPr>
              <w:jc w:val="center"/>
              <w:rPr>
                <w:sz w:val="16"/>
                <w:szCs w:val="16"/>
              </w:rPr>
            </w:pPr>
            <w:r w:rsidRPr="00220348">
              <w:rPr>
                <w:sz w:val="16"/>
                <w:szCs w:val="16"/>
              </w:rPr>
              <w:t>1</w:t>
            </w:r>
          </w:p>
        </w:tc>
        <w:tc>
          <w:tcPr>
            <w:tcW w:w="397" w:type="dxa"/>
            <w:shd w:val="pct15" w:color="auto" w:fill="auto"/>
            <w:vAlign w:val="center"/>
          </w:tcPr>
          <w:p w14:paraId="6EF211B8" w14:textId="77777777" w:rsidR="000A785A" w:rsidRPr="00220348" w:rsidRDefault="000A785A" w:rsidP="00D062E6">
            <w:pPr>
              <w:jc w:val="center"/>
              <w:rPr>
                <w:sz w:val="16"/>
                <w:szCs w:val="16"/>
              </w:rPr>
            </w:pPr>
          </w:p>
        </w:tc>
        <w:tc>
          <w:tcPr>
            <w:tcW w:w="397" w:type="dxa"/>
            <w:shd w:val="pct15" w:color="auto" w:fill="auto"/>
            <w:vAlign w:val="center"/>
          </w:tcPr>
          <w:p w14:paraId="579EB209" w14:textId="77777777" w:rsidR="000A785A" w:rsidRPr="00220348" w:rsidRDefault="000A785A" w:rsidP="00D062E6">
            <w:pPr>
              <w:jc w:val="center"/>
              <w:rPr>
                <w:sz w:val="16"/>
                <w:szCs w:val="16"/>
              </w:rPr>
            </w:pPr>
          </w:p>
        </w:tc>
        <w:tc>
          <w:tcPr>
            <w:tcW w:w="397" w:type="dxa"/>
            <w:shd w:val="pct15" w:color="auto" w:fill="auto"/>
            <w:vAlign w:val="center"/>
          </w:tcPr>
          <w:p w14:paraId="7E20D636" w14:textId="77777777" w:rsidR="000A785A" w:rsidRPr="00220348" w:rsidRDefault="000A785A" w:rsidP="00D062E6">
            <w:pPr>
              <w:jc w:val="center"/>
              <w:rPr>
                <w:sz w:val="16"/>
                <w:szCs w:val="16"/>
              </w:rPr>
            </w:pPr>
          </w:p>
        </w:tc>
        <w:tc>
          <w:tcPr>
            <w:tcW w:w="397" w:type="dxa"/>
            <w:shd w:val="pct15" w:color="auto" w:fill="auto"/>
          </w:tcPr>
          <w:p w14:paraId="4CC6D8BE" w14:textId="77777777" w:rsidR="000A785A" w:rsidRPr="00220348" w:rsidRDefault="000A785A" w:rsidP="00D062E6">
            <w:pPr>
              <w:jc w:val="center"/>
              <w:rPr>
                <w:sz w:val="16"/>
                <w:szCs w:val="16"/>
              </w:rPr>
            </w:pPr>
          </w:p>
        </w:tc>
        <w:tc>
          <w:tcPr>
            <w:tcW w:w="397" w:type="dxa"/>
            <w:shd w:val="pct15" w:color="auto" w:fill="auto"/>
          </w:tcPr>
          <w:p w14:paraId="0375C612" w14:textId="77777777" w:rsidR="000A785A" w:rsidRPr="00220348" w:rsidRDefault="000A785A" w:rsidP="00D062E6">
            <w:pPr>
              <w:jc w:val="center"/>
              <w:rPr>
                <w:sz w:val="16"/>
                <w:szCs w:val="16"/>
              </w:rPr>
            </w:pPr>
          </w:p>
        </w:tc>
      </w:tr>
      <w:tr w:rsidR="000A785A" w:rsidRPr="00220348" w14:paraId="62D43B89" w14:textId="77777777" w:rsidTr="00DB73E5">
        <w:tc>
          <w:tcPr>
            <w:tcW w:w="397" w:type="dxa"/>
            <w:vAlign w:val="center"/>
          </w:tcPr>
          <w:p w14:paraId="1E5E8465" w14:textId="77777777" w:rsidR="000A785A" w:rsidRPr="00220348" w:rsidRDefault="000A785A" w:rsidP="00D062E6">
            <w:pPr>
              <w:jc w:val="center"/>
              <w:rPr>
                <w:color w:val="FF0000"/>
                <w:sz w:val="16"/>
                <w:szCs w:val="16"/>
              </w:rPr>
            </w:pPr>
            <w:r w:rsidRPr="00220348">
              <w:rPr>
                <w:color w:val="FF0000"/>
                <w:sz w:val="16"/>
                <w:szCs w:val="16"/>
              </w:rPr>
              <w:t>B</w:t>
            </w:r>
          </w:p>
        </w:tc>
        <w:tc>
          <w:tcPr>
            <w:tcW w:w="397" w:type="dxa"/>
            <w:shd w:val="pct15" w:color="auto" w:fill="auto"/>
            <w:vAlign w:val="center"/>
          </w:tcPr>
          <w:p w14:paraId="2B09CCF1" w14:textId="77777777" w:rsidR="000A785A" w:rsidRPr="00220348" w:rsidRDefault="000A785A" w:rsidP="00D062E6">
            <w:pPr>
              <w:jc w:val="center"/>
              <w:rPr>
                <w:sz w:val="16"/>
                <w:szCs w:val="16"/>
              </w:rPr>
            </w:pPr>
          </w:p>
        </w:tc>
        <w:tc>
          <w:tcPr>
            <w:tcW w:w="397" w:type="dxa"/>
            <w:shd w:val="pct15" w:color="auto" w:fill="auto"/>
            <w:vAlign w:val="center"/>
          </w:tcPr>
          <w:p w14:paraId="32080082" w14:textId="77777777" w:rsidR="000A785A" w:rsidRPr="00220348" w:rsidRDefault="000A785A" w:rsidP="00D062E6">
            <w:pPr>
              <w:jc w:val="center"/>
              <w:rPr>
                <w:sz w:val="16"/>
                <w:szCs w:val="16"/>
              </w:rPr>
            </w:pPr>
          </w:p>
        </w:tc>
        <w:tc>
          <w:tcPr>
            <w:tcW w:w="397" w:type="dxa"/>
            <w:shd w:val="pct15" w:color="auto" w:fill="auto"/>
            <w:vAlign w:val="center"/>
          </w:tcPr>
          <w:p w14:paraId="78085596" w14:textId="35E0C961" w:rsidR="000A785A" w:rsidRPr="00220348" w:rsidRDefault="000A785A" w:rsidP="00D062E6">
            <w:pPr>
              <w:jc w:val="center"/>
              <w:rPr>
                <w:sz w:val="16"/>
                <w:szCs w:val="16"/>
                <w:lang w:val="ru-RU"/>
              </w:rPr>
            </w:pPr>
            <w:r w:rsidRPr="00220348">
              <w:rPr>
                <w:sz w:val="16"/>
                <w:szCs w:val="16"/>
                <w:lang w:val="ru-RU"/>
              </w:rPr>
              <w:t>2.4</w:t>
            </w:r>
          </w:p>
        </w:tc>
        <w:tc>
          <w:tcPr>
            <w:tcW w:w="397" w:type="dxa"/>
            <w:shd w:val="pct15" w:color="auto" w:fill="auto"/>
            <w:vAlign w:val="center"/>
          </w:tcPr>
          <w:p w14:paraId="72C85DF1" w14:textId="77777777" w:rsidR="000A785A" w:rsidRPr="00220348" w:rsidRDefault="000A785A" w:rsidP="00D062E6">
            <w:pPr>
              <w:jc w:val="center"/>
              <w:rPr>
                <w:sz w:val="16"/>
                <w:szCs w:val="16"/>
              </w:rPr>
            </w:pPr>
          </w:p>
        </w:tc>
        <w:tc>
          <w:tcPr>
            <w:tcW w:w="397" w:type="dxa"/>
            <w:shd w:val="pct15" w:color="auto" w:fill="auto"/>
            <w:vAlign w:val="center"/>
          </w:tcPr>
          <w:p w14:paraId="0BC8C989" w14:textId="77777777" w:rsidR="000A785A" w:rsidRPr="00220348" w:rsidRDefault="000A785A" w:rsidP="00D062E6">
            <w:pPr>
              <w:jc w:val="center"/>
              <w:rPr>
                <w:sz w:val="16"/>
                <w:szCs w:val="16"/>
              </w:rPr>
            </w:pPr>
          </w:p>
        </w:tc>
        <w:tc>
          <w:tcPr>
            <w:tcW w:w="397" w:type="dxa"/>
            <w:shd w:val="pct15" w:color="auto" w:fill="auto"/>
            <w:vAlign w:val="center"/>
          </w:tcPr>
          <w:p w14:paraId="30E83E4C" w14:textId="77777777" w:rsidR="000A785A" w:rsidRPr="00220348" w:rsidRDefault="000A785A" w:rsidP="00D062E6">
            <w:pPr>
              <w:jc w:val="center"/>
              <w:rPr>
                <w:sz w:val="16"/>
                <w:szCs w:val="16"/>
              </w:rPr>
            </w:pPr>
          </w:p>
        </w:tc>
        <w:tc>
          <w:tcPr>
            <w:tcW w:w="397" w:type="dxa"/>
            <w:shd w:val="pct15" w:color="auto" w:fill="auto"/>
            <w:vAlign w:val="center"/>
          </w:tcPr>
          <w:p w14:paraId="58AAC5EB" w14:textId="77777777" w:rsidR="000A785A" w:rsidRPr="00220348" w:rsidRDefault="000A785A" w:rsidP="00D062E6">
            <w:pPr>
              <w:jc w:val="center"/>
              <w:rPr>
                <w:sz w:val="16"/>
                <w:szCs w:val="16"/>
              </w:rPr>
            </w:pPr>
          </w:p>
        </w:tc>
        <w:tc>
          <w:tcPr>
            <w:tcW w:w="397" w:type="dxa"/>
            <w:shd w:val="pct15" w:color="auto" w:fill="auto"/>
            <w:vAlign w:val="center"/>
          </w:tcPr>
          <w:p w14:paraId="2A77C02F" w14:textId="77777777" w:rsidR="000A785A" w:rsidRPr="00220348" w:rsidRDefault="000A785A" w:rsidP="00D062E6">
            <w:pPr>
              <w:jc w:val="center"/>
              <w:rPr>
                <w:sz w:val="16"/>
                <w:szCs w:val="16"/>
              </w:rPr>
            </w:pPr>
            <w:r w:rsidRPr="00220348">
              <w:rPr>
                <w:sz w:val="16"/>
                <w:szCs w:val="16"/>
              </w:rPr>
              <w:t>0.8</w:t>
            </w:r>
          </w:p>
        </w:tc>
        <w:tc>
          <w:tcPr>
            <w:tcW w:w="397" w:type="dxa"/>
            <w:shd w:val="pct15" w:color="auto" w:fill="auto"/>
            <w:vAlign w:val="center"/>
          </w:tcPr>
          <w:p w14:paraId="4F148F8F" w14:textId="77777777" w:rsidR="000A785A" w:rsidRPr="00220348" w:rsidRDefault="000A785A" w:rsidP="00D062E6">
            <w:pPr>
              <w:jc w:val="center"/>
              <w:rPr>
                <w:sz w:val="16"/>
                <w:szCs w:val="16"/>
              </w:rPr>
            </w:pPr>
            <w:r w:rsidRPr="00220348">
              <w:rPr>
                <w:sz w:val="16"/>
                <w:szCs w:val="16"/>
              </w:rPr>
              <w:t>0.8</w:t>
            </w:r>
          </w:p>
        </w:tc>
      </w:tr>
      <w:tr w:rsidR="000A785A" w:rsidRPr="00220348" w14:paraId="45C29CFB" w14:textId="77777777" w:rsidTr="00DB73E5">
        <w:tc>
          <w:tcPr>
            <w:tcW w:w="397" w:type="dxa"/>
            <w:vAlign w:val="center"/>
          </w:tcPr>
          <w:p w14:paraId="02FCE7C4" w14:textId="77777777" w:rsidR="000A785A" w:rsidRPr="00220348" w:rsidRDefault="000A785A" w:rsidP="00D062E6">
            <w:pPr>
              <w:jc w:val="center"/>
              <w:rPr>
                <w:color w:val="FF0000"/>
                <w:sz w:val="16"/>
                <w:szCs w:val="16"/>
              </w:rPr>
            </w:pPr>
            <w:r w:rsidRPr="00220348">
              <w:rPr>
                <w:color w:val="FF0000"/>
                <w:sz w:val="16"/>
                <w:szCs w:val="16"/>
              </w:rPr>
              <w:t>A</w:t>
            </w:r>
          </w:p>
        </w:tc>
        <w:tc>
          <w:tcPr>
            <w:tcW w:w="397" w:type="dxa"/>
            <w:shd w:val="pct15" w:color="auto" w:fill="auto"/>
            <w:vAlign w:val="center"/>
          </w:tcPr>
          <w:p w14:paraId="3B53FA62" w14:textId="77777777" w:rsidR="000A785A" w:rsidRPr="00220348" w:rsidRDefault="000A785A" w:rsidP="00D062E6">
            <w:pPr>
              <w:jc w:val="center"/>
              <w:rPr>
                <w:sz w:val="16"/>
                <w:szCs w:val="16"/>
              </w:rPr>
            </w:pPr>
          </w:p>
        </w:tc>
        <w:tc>
          <w:tcPr>
            <w:tcW w:w="397" w:type="dxa"/>
            <w:shd w:val="pct15" w:color="auto" w:fill="auto"/>
            <w:vAlign w:val="center"/>
          </w:tcPr>
          <w:p w14:paraId="1FB95394" w14:textId="3BD16D5F" w:rsidR="000A785A" w:rsidRPr="00220348" w:rsidRDefault="000A785A" w:rsidP="00D062E6">
            <w:pPr>
              <w:jc w:val="center"/>
              <w:rPr>
                <w:sz w:val="16"/>
                <w:szCs w:val="16"/>
                <w:lang w:val="ru-RU"/>
              </w:rPr>
            </w:pPr>
            <w:r w:rsidRPr="00220348">
              <w:rPr>
                <w:sz w:val="16"/>
                <w:szCs w:val="16"/>
                <w:lang w:val="ru-RU"/>
              </w:rPr>
              <w:t>2</w:t>
            </w:r>
          </w:p>
        </w:tc>
        <w:tc>
          <w:tcPr>
            <w:tcW w:w="397" w:type="dxa"/>
            <w:shd w:val="pct15" w:color="auto" w:fill="auto"/>
            <w:vAlign w:val="center"/>
          </w:tcPr>
          <w:p w14:paraId="23C8144F" w14:textId="77777777" w:rsidR="000A785A" w:rsidRPr="00220348" w:rsidRDefault="000A785A" w:rsidP="00D062E6">
            <w:pPr>
              <w:jc w:val="center"/>
              <w:rPr>
                <w:sz w:val="16"/>
                <w:szCs w:val="16"/>
              </w:rPr>
            </w:pPr>
          </w:p>
        </w:tc>
        <w:tc>
          <w:tcPr>
            <w:tcW w:w="397" w:type="dxa"/>
            <w:shd w:val="pct15" w:color="auto" w:fill="auto"/>
            <w:vAlign w:val="center"/>
          </w:tcPr>
          <w:p w14:paraId="4DBFCF60" w14:textId="598EE251" w:rsidR="000A785A" w:rsidRPr="00220348" w:rsidRDefault="000A785A" w:rsidP="00D062E6">
            <w:pPr>
              <w:jc w:val="center"/>
              <w:rPr>
                <w:sz w:val="16"/>
                <w:szCs w:val="16"/>
                <w:lang w:val="ru-RU"/>
              </w:rPr>
            </w:pPr>
            <w:r w:rsidRPr="00220348">
              <w:rPr>
                <w:sz w:val="16"/>
                <w:szCs w:val="16"/>
                <w:lang w:val="ru-RU"/>
              </w:rPr>
              <w:t>3</w:t>
            </w:r>
          </w:p>
        </w:tc>
        <w:tc>
          <w:tcPr>
            <w:tcW w:w="397" w:type="dxa"/>
            <w:shd w:val="pct15" w:color="auto" w:fill="auto"/>
            <w:vAlign w:val="center"/>
          </w:tcPr>
          <w:p w14:paraId="528363F3" w14:textId="77777777" w:rsidR="000A785A" w:rsidRPr="00220348" w:rsidRDefault="000A785A" w:rsidP="00D062E6">
            <w:pPr>
              <w:jc w:val="center"/>
              <w:rPr>
                <w:sz w:val="16"/>
                <w:szCs w:val="16"/>
              </w:rPr>
            </w:pPr>
          </w:p>
        </w:tc>
        <w:tc>
          <w:tcPr>
            <w:tcW w:w="397" w:type="dxa"/>
            <w:shd w:val="pct15" w:color="auto" w:fill="auto"/>
            <w:vAlign w:val="center"/>
          </w:tcPr>
          <w:p w14:paraId="159E4576" w14:textId="77777777" w:rsidR="000A785A" w:rsidRPr="00220348" w:rsidRDefault="000A785A" w:rsidP="00D062E6">
            <w:pPr>
              <w:jc w:val="center"/>
              <w:rPr>
                <w:sz w:val="16"/>
                <w:szCs w:val="16"/>
              </w:rPr>
            </w:pPr>
          </w:p>
        </w:tc>
        <w:tc>
          <w:tcPr>
            <w:tcW w:w="397" w:type="dxa"/>
            <w:shd w:val="pct15" w:color="auto" w:fill="auto"/>
            <w:vAlign w:val="center"/>
          </w:tcPr>
          <w:p w14:paraId="73DB6DB8" w14:textId="77777777" w:rsidR="000A785A" w:rsidRPr="00220348" w:rsidRDefault="000A785A" w:rsidP="00D062E6">
            <w:pPr>
              <w:jc w:val="center"/>
              <w:rPr>
                <w:sz w:val="16"/>
                <w:szCs w:val="16"/>
              </w:rPr>
            </w:pPr>
          </w:p>
        </w:tc>
        <w:tc>
          <w:tcPr>
            <w:tcW w:w="397" w:type="dxa"/>
            <w:shd w:val="pct15" w:color="auto" w:fill="auto"/>
          </w:tcPr>
          <w:p w14:paraId="440D3257" w14:textId="77777777" w:rsidR="000A785A" w:rsidRPr="00220348" w:rsidRDefault="000A785A" w:rsidP="00D062E6">
            <w:pPr>
              <w:jc w:val="center"/>
              <w:rPr>
                <w:sz w:val="16"/>
                <w:szCs w:val="16"/>
              </w:rPr>
            </w:pPr>
          </w:p>
        </w:tc>
        <w:tc>
          <w:tcPr>
            <w:tcW w:w="397" w:type="dxa"/>
            <w:shd w:val="pct15" w:color="auto" w:fill="auto"/>
          </w:tcPr>
          <w:p w14:paraId="49510F3E" w14:textId="77777777" w:rsidR="000A785A" w:rsidRPr="00220348" w:rsidRDefault="000A785A" w:rsidP="00D062E6">
            <w:pPr>
              <w:jc w:val="center"/>
              <w:rPr>
                <w:sz w:val="16"/>
                <w:szCs w:val="16"/>
              </w:rPr>
            </w:pPr>
          </w:p>
        </w:tc>
      </w:tr>
      <w:tr w:rsidR="000A785A" w:rsidRPr="00220348" w14:paraId="5DF47494" w14:textId="77777777" w:rsidTr="00DB73E5">
        <w:tc>
          <w:tcPr>
            <w:tcW w:w="397" w:type="dxa"/>
            <w:vAlign w:val="center"/>
          </w:tcPr>
          <w:p w14:paraId="560D32C2" w14:textId="77777777" w:rsidR="000A785A" w:rsidRPr="00220348" w:rsidRDefault="000A785A" w:rsidP="00D062E6">
            <w:pPr>
              <w:jc w:val="center"/>
              <w:rPr>
                <w:color w:val="FF0000"/>
                <w:sz w:val="16"/>
                <w:szCs w:val="16"/>
              </w:rPr>
            </w:pPr>
            <w:r w:rsidRPr="00220348">
              <w:rPr>
                <w:color w:val="FF0000"/>
                <w:sz w:val="16"/>
                <w:szCs w:val="16"/>
              </w:rPr>
              <w:t>B</w:t>
            </w:r>
          </w:p>
        </w:tc>
        <w:tc>
          <w:tcPr>
            <w:tcW w:w="397" w:type="dxa"/>
            <w:shd w:val="pct15" w:color="auto" w:fill="auto"/>
            <w:vAlign w:val="center"/>
          </w:tcPr>
          <w:p w14:paraId="536113B1" w14:textId="77777777" w:rsidR="000A785A" w:rsidRPr="00220348" w:rsidRDefault="000A785A" w:rsidP="00D062E6">
            <w:pPr>
              <w:jc w:val="center"/>
              <w:rPr>
                <w:sz w:val="16"/>
                <w:szCs w:val="16"/>
              </w:rPr>
            </w:pPr>
          </w:p>
        </w:tc>
        <w:tc>
          <w:tcPr>
            <w:tcW w:w="397" w:type="dxa"/>
            <w:shd w:val="pct15" w:color="auto" w:fill="auto"/>
            <w:vAlign w:val="center"/>
          </w:tcPr>
          <w:p w14:paraId="4E3D57A0" w14:textId="77777777" w:rsidR="000A785A" w:rsidRPr="00220348" w:rsidRDefault="000A785A" w:rsidP="00D062E6">
            <w:pPr>
              <w:jc w:val="center"/>
              <w:rPr>
                <w:sz w:val="16"/>
                <w:szCs w:val="16"/>
              </w:rPr>
            </w:pPr>
          </w:p>
        </w:tc>
        <w:tc>
          <w:tcPr>
            <w:tcW w:w="397" w:type="dxa"/>
            <w:shd w:val="pct15" w:color="auto" w:fill="auto"/>
            <w:vAlign w:val="center"/>
          </w:tcPr>
          <w:p w14:paraId="2257654D" w14:textId="223D740C" w:rsidR="000A785A" w:rsidRPr="00220348" w:rsidRDefault="000A785A" w:rsidP="00D062E6">
            <w:pPr>
              <w:jc w:val="center"/>
              <w:rPr>
                <w:sz w:val="16"/>
                <w:szCs w:val="16"/>
                <w:lang w:val="ru-RU"/>
              </w:rPr>
            </w:pPr>
            <w:r w:rsidRPr="00220348">
              <w:rPr>
                <w:sz w:val="16"/>
                <w:szCs w:val="16"/>
                <w:lang w:val="ru-RU"/>
              </w:rPr>
              <w:t>1</w:t>
            </w:r>
            <w:r w:rsidRPr="00220348">
              <w:rPr>
                <w:sz w:val="16"/>
                <w:szCs w:val="16"/>
              </w:rPr>
              <w:t>.</w:t>
            </w:r>
            <w:r w:rsidRPr="00220348">
              <w:rPr>
                <w:sz w:val="16"/>
                <w:szCs w:val="16"/>
                <w:lang w:val="ru-RU"/>
              </w:rPr>
              <w:t>6</w:t>
            </w:r>
          </w:p>
        </w:tc>
        <w:tc>
          <w:tcPr>
            <w:tcW w:w="397" w:type="dxa"/>
            <w:shd w:val="pct15" w:color="auto" w:fill="auto"/>
            <w:vAlign w:val="center"/>
          </w:tcPr>
          <w:p w14:paraId="0DD5FC17" w14:textId="77777777" w:rsidR="000A785A" w:rsidRPr="00220348" w:rsidRDefault="000A785A" w:rsidP="00D062E6">
            <w:pPr>
              <w:jc w:val="center"/>
              <w:rPr>
                <w:sz w:val="16"/>
                <w:szCs w:val="16"/>
              </w:rPr>
            </w:pPr>
          </w:p>
        </w:tc>
        <w:tc>
          <w:tcPr>
            <w:tcW w:w="397" w:type="dxa"/>
            <w:shd w:val="pct15" w:color="auto" w:fill="auto"/>
            <w:vAlign w:val="center"/>
          </w:tcPr>
          <w:p w14:paraId="6534ABE9" w14:textId="77777777" w:rsidR="000A785A" w:rsidRPr="00220348" w:rsidRDefault="000A785A" w:rsidP="00D062E6">
            <w:pPr>
              <w:jc w:val="center"/>
              <w:rPr>
                <w:sz w:val="16"/>
                <w:szCs w:val="16"/>
              </w:rPr>
            </w:pPr>
          </w:p>
        </w:tc>
        <w:tc>
          <w:tcPr>
            <w:tcW w:w="397" w:type="dxa"/>
            <w:shd w:val="pct15" w:color="auto" w:fill="auto"/>
            <w:vAlign w:val="center"/>
          </w:tcPr>
          <w:p w14:paraId="30B3F445" w14:textId="77777777" w:rsidR="000A785A" w:rsidRPr="00220348" w:rsidRDefault="000A785A" w:rsidP="00D062E6">
            <w:pPr>
              <w:jc w:val="center"/>
              <w:rPr>
                <w:sz w:val="16"/>
                <w:szCs w:val="16"/>
              </w:rPr>
            </w:pPr>
          </w:p>
        </w:tc>
        <w:tc>
          <w:tcPr>
            <w:tcW w:w="397" w:type="dxa"/>
            <w:shd w:val="pct15" w:color="auto" w:fill="auto"/>
            <w:vAlign w:val="center"/>
          </w:tcPr>
          <w:p w14:paraId="02AEC0C1" w14:textId="77777777" w:rsidR="000A785A" w:rsidRPr="00220348" w:rsidRDefault="000A785A" w:rsidP="00D062E6">
            <w:pPr>
              <w:jc w:val="center"/>
              <w:rPr>
                <w:sz w:val="16"/>
                <w:szCs w:val="16"/>
              </w:rPr>
            </w:pPr>
          </w:p>
        </w:tc>
        <w:tc>
          <w:tcPr>
            <w:tcW w:w="397" w:type="dxa"/>
            <w:shd w:val="pct15" w:color="auto" w:fill="auto"/>
            <w:vAlign w:val="center"/>
          </w:tcPr>
          <w:p w14:paraId="05255CBF" w14:textId="77777777" w:rsidR="000A785A" w:rsidRPr="00220348" w:rsidRDefault="000A785A" w:rsidP="00D062E6">
            <w:pPr>
              <w:jc w:val="center"/>
              <w:rPr>
                <w:sz w:val="16"/>
                <w:szCs w:val="16"/>
              </w:rPr>
            </w:pPr>
            <w:r w:rsidRPr="00220348">
              <w:rPr>
                <w:sz w:val="16"/>
                <w:szCs w:val="16"/>
              </w:rPr>
              <w:t>0.8</w:t>
            </w:r>
          </w:p>
        </w:tc>
        <w:tc>
          <w:tcPr>
            <w:tcW w:w="397" w:type="dxa"/>
            <w:shd w:val="pct15" w:color="auto" w:fill="auto"/>
            <w:vAlign w:val="center"/>
          </w:tcPr>
          <w:p w14:paraId="0563BA73" w14:textId="77777777" w:rsidR="000A785A" w:rsidRPr="00220348" w:rsidRDefault="000A785A" w:rsidP="00D062E6">
            <w:pPr>
              <w:jc w:val="center"/>
              <w:rPr>
                <w:sz w:val="16"/>
                <w:szCs w:val="16"/>
              </w:rPr>
            </w:pPr>
            <w:r w:rsidRPr="00220348">
              <w:rPr>
                <w:sz w:val="16"/>
                <w:szCs w:val="16"/>
              </w:rPr>
              <w:t>0.8</w:t>
            </w:r>
          </w:p>
        </w:tc>
      </w:tr>
    </w:tbl>
    <w:p w14:paraId="783A9A17" w14:textId="7924632E" w:rsidR="000A785A" w:rsidRDefault="000A785A" w:rsidP="00651A30">
      <w:pPr>
        <w:autoSpaceDE w:val="0"/>
        <w:autoSpaceDN w:val="0"/>
        <w:adjustRightInd w:val="0"/>
        <w:ind w:left="709"/>
        <w:rPr>
          <w:sz w:val="20"/>
          <w:szCs w:val="20"/>
          <w:lang w:val="ru-RU" w:eastAsia="ru-RU"/>
        </w:rPr>
      </w:pPr>
    </w:p>
    <w:p w14:paraId="03FDD6D2" w14:textId="509D0DDD" w:rsidR="005B57D6" w:rsidRPr="00A34277" w:rsidRDefault="00A34277" w:rsidP="00651A30">
      <w:pPr>
        <w:autoSpaceDE w:val="0"/>
        <w:autoSpaceDN w:val="0"/>
        <w:adjustRightInd w:val="0"/>
        <w:ind w:left="709"/>
        <w:rPr>
          <w:sz w:val="20"/>
          <w:szCs w:val="20"/>
          <w:lang w:eastAsia="ru-RU"/>
        </w:rPr>
      </w:pPr>
      <w:r>
        <w:rPr>
          <w:sz w:val="20"/>
          <w:szCs w:val="20"/>
          <w:lang w:eastAsia="ru-RU"/>
        </w:rPr>
        <w:t>If</w:t>
      </w:r>
      <w:r w:rsidRPr="00A34277">
        <w:rPr>
          <w:sz w:val="20"/>
          <w:szCs w:val="20"/>
          <w:lang w:eastAsia="ru-RU"/>
        </w:rPr>
        <w:t xml:space="preserve"> </w:t>
      </w:r>
      <w:r>
        <w:rPr>
          <w:sz w:val="20"/>
          <w:szCs w:val="20"/>
          <w:lang w:eastAsia="ru-RU"/>
        </w:rPr>
        <w:t>you</w:t>
      </w:r>
      <w:r w:rsidRPr="00A34277">
        <w:rPr>
          <w:sz w:val="20"/>
          <w:szCs w:val="20"/>
          <w:lang w:eastAsia="ru-RU"/>
        </w:rPr>
        <w:t xml:space="preserve"> </w:t>
      </w:r>
      <w:r>
        <w:rPr>
          <w:sz w:val="20"/>
          <w:szCs w:val="20"/>
          <w:lang w:eastAsia="ru-RU"/>
        </w:rPr>
        <w:t>need</w:t>
      </w:r>
      <w:r w:rsidRPr="00A34277">
        <w:rPr>
          <w:sz w:val="20"/>
          <w:szCs w:val="20"/>
          <w:lang w:eastAsia="ru-RU"/>
        </w:rPr>
        <w:t xml:space="preserve"> </w:t>
      </w:r>
      <w:r>
        <w:rPr>
          <w:sz w:val="20"/>
          <w:szCs w:val="20"/>
          <w:lang w:eastAsia="ru-RU"/>
        </w:rPr>
        <w:t>to</w:t>
      </w:r>
      <w:r w:rsidRPr="00A34277">
        <w:rPr>
          <w:sz w:val="20"/>
          <w:szCs w:val="20"/>
          <w:lang w:eastAsia="ru-RU"/>
        </w:rPr>
        <w:t xml:space="preserve"> </w:t>
      </w:r>
      <w:r>
        <w:rPr>
          <w:sz w:val="20"/>
          <w:szCs w:val="20"/>
          <w:lang w:eastAsia="ru-RU"/>
        </w:rPr>
        <w:t>know</w:t>
      </w:r>
      <w:r w:rsidRPr="00A34277">
        <w:rPr>
          <w:sz w:val="20"/>
          <w:szCs w:val="20"/>
          <w:lang w:eastAsia="ru-RU"/>
        </w:rPr>
        <w:t xml:space="preserve"> </w:t>
      </w:r>
      <w:r>
        <w:rPr>
          <w:sz w:val="20"/>
          <w:szCs w:val="20"/>
          <w:lang w:eastAsia="ru-RU"/>
        </w:rPr>
        <w:t>the</w:t>
      </w:r>
      <w:r w:rsidRPr="00A34277">
        <w:rPr>
          <w:sz w:val="20"/>
          <w:szCs w:val="20"/>
          <w:lang w:eastAsia="ru-RU"/>
        </w:rPr>
        <w:t xml:space="preserve"> </w:t>
      </w:r>
      <w:r>
        <w:rPr>
          <w:sz w:val="20"/>
          <w:szCs w:val="20"/>
          <w:lang w:eastAsia="ru-RU"/>
        </w:rPr>
        <w:t>maximal</w:t>
      </w:r>
      <w:r w:rsidRPr="00A34277">
        <w:rPr>
          <w:sz w:val="20"/>
          <w:szCs w:val="20"/>
          <w:lang w:eastAsia="ru-RU"/>
        </w:rPr>
        <w:t xml:space="preserve"> </w:t>
      </w:r>
      <w:r>
        <w:rPr>
          <w:sz w:val="20"/>
          <w:szCs w:val="20"/>
          <w:lang w:eastAsia="ru-RU"/>
        </w:rPr>
        <w:t>weight</w:t>
      </w:r>
      <w:r w:rsidRPr="00A34277">
        <w:rPr>
          <w:sz w:val="20"/>
          <w:szCs w:val="20"/>
          <w:lang w:eastAsia="ru-RU"/>
        </w:rPr>
        <w:t xml:space="preserve"> </w:t>
      </w:r>
      <w:r>
        <w:rPr>
          <w:sz w:val="20"/>
          <w:szCs w:val="20"/>
          <w:lang w:eastAsia="ru-RU"/>
        </w:rPr>
        <w:t>in</w:t>
      </w:r>
      <w:r w:rsidR="005B57D6" w:rsidRPr="00A34277">
        <w:rPr>
          <w:sz w:val="20"/>
          <w:szCs w:val="20"/>
          <w:lang w:eastAsia="ru-RU"/>
        </w:rPr>
        <w:t xml:space="preserve"> </w:t>
      </w:r>
      <w:r w:rsidR="005B57D6" w:rsidRPr="005B57D6">
        <w:rPr>
          <w:b/>
          <w:bCs/>
          <w:sz w:val="20"/>
          <w:szCs w:val="20"/>
          <w:lang w:eastAsia="ru-RU"/>
        </w:rPr>
        <w:t>M</w:t>
      </w:r>
      <w:r w:rsidR="005B57D6" w:rsidRPr="00A34277">
        <w:rPr>
          <w:sz w:val="20"/>
          <w:szCs w:val="20"/>
          <w:lang w:eastAsia="ru-RU"/>
        </w:rPr>
        <w:t xml:space="preserve"> </w:t>
      </w:r>
      <w:r>
        <w:rPr>
          <w:sz w:val="20"/>
          <w:szCs w:val="20"/>
          <w:lang w:eastAsia="ru-RU"/>
        </w:rPr>
        <w:t>before</w:t>
      </w:r>
      <w:r w:rsidRPr="00A34277">
        <w:rPr>
          <w:sz w:val="20"/>
          <w:szCs w:val="20"/>
          <w:lang w:eastAsia="ru-RU"/>
        </w:rPr>
        <w:t xml:space="preserve"> </w:t>
      </w:r>
      <w:r>
        <w:rPr>
          <w:sz w:val="20"/>
          <w:szCs w:val="20"/>
          <w:lang w:eastAsia="ru-RU"/>
        </w:rPr>
        <w:t>exiting</w:t>
      </w:r>
      <w:r w:rsidRPr="00A34277">
        <w:rPr>
          <w:sz w:val="20"/>
          <w:szCs w:val="20"/>
          <w:lang w:eastAsia="ru-RU"/>
        </w:rPr>
        <w:t xml:space="preserve"> </w:t>
      </w:r>
      <w:r>
        <w:rPr>
          <w:sz w:val="20"/>
          <w:szCs w:val="20"/>
          <w:lang w:eastAsia="ru-RU"/>
        </w:rPr>
        <w:t>the</w:t>
      </w:r>
      <w:r w:rsidRPr="00A34277">
        <w:rPr>
          <w:sz w:val="20"/>
          <w:szCs w:val="20"/>
          <w:lang w:eastAsia="ru-RU"/>
        </w:rPr>
        <w:t xml:space="preserve"> </w:t>
      </w:r>
      <w:r>
        <w:rPr>
          <w:sz w:val="20"/>
          <w:szCs w:val="20"/>
          <w:lang w:eastAsia="ru-RU"/>
        </w:rPr>
        <w:t>substage</w:t>
      </w:r>
      <w:r w:rsidR="005B57D6" w:rsidRPr="00A34277">
        <w:rPr>
          <w:sz w:val="20"/>
          <w:szCs w:val="20"/>
          <w:lang w:eastAsia="ru-RU"/>
        </w:rPr>
        <w:t xml:space="preserve"> (</w:t>
      </w:r>
      <w:r>
        <w:rPr>
          <w:sz w:val="20"/>
          <w:szCs w:val="20"/>
          <w:lang w:eastAsia="ru-RU"/>
        </w:rPr>
        <w:t>and</w:t>
      </w:r>
      <w:r w:rsidR="005B57D6" w:rsidRPr="00A34277">
        <w:rPr>
          <w:sz w:val="20"/>
          <w:szCs w:val="20"/>
          <w:lang w:eastAsia="ru-RU"/>
        </w:rPr>
        <w:t xml:space="preserve"> </w:t>
      </w:r>
      <w:r>
        <w:rPr>
          <w:sz w:val="20"/>
          <w:szCs w:val="20"/>
          <w:u w:val="single"/>
          <w:lang w:eastAsia="ru-RU"/>
        </w:rPr>
        <w:t>prior</w:t>
      </w:r>
      <w:r w:rsidR="005B57D6" w:rsidRPr="00A34277">
        <w:rPr>
          <w:sz w:val="20"/>
          <w:szCs w:val="20"/>
          <w:lang w:eastAsia="ru-RU"/>
        </w:rPr>
        <w:t xml:space="preserve"> </w:t>
      </w:r>
      <w:r>
        <w:rPr>
          <w:sz w:val="20"/>
          <w:szCs w:val="20"/>
          <w:lang w:eastAsia="ru-RU"/>
        </w:rPr>
        <w:t>the multiplication of that</w:t>
      </w:r>
      <w:r w:rsidR="005B57D6" w:rsidRPr="00A34277">
        <w:rPr>
          <w:sz w:val="20"/>
          <w:szCs w:val="20"/>
          <w:lang w:eastAsia="ru-RU"/>
        </w:rPr>
        <w:t xml:space="preserve"> </w:t>
      </w:r>
      <w:r w:rsidR="005B57D6" w:rsidRPr="005B57D6">
        <w:rPr>
          <w:b/>
          <w:bCs/>
          <w:sz w:val="20"/>
          <w:szCs w:val="20"/>
          <w:lang w:eastAsia="ru-RU"/>
        </w:rPr>
        <w:t>M</w:t>
      </w:r>
      <w:r w:rsidR="005B57D6" w:rsidRPr="00A34277">
        <w:rPr>
          <w:sz w:val="20"/>
          <w:szCs w:val="20"/>
          <w:lang w:eastAsia="ru-RU"/>
        </w:rPr>
        <w:t xml:space="preserve"> </w:t>
      </w:r>
      <w:r>
        <w:rPr>
          <w:sz w:val="20"/>
          <w:szCs w:val="20"/>
          <w:lang w:eastAsia="ru-RU"/>
        </w:rPr>
        <w:t>by the initial weights</w:t>
      </w:r>
      <w:r w:rsidR="00C80206">
        <w:rPr>
          <w:sz w:val="20"/>
          <w:szCs w:val="20"/>
          <w:lang w:eastAsia="ru-RU"/>
        </w:rPr>
        <w:t xml:space="preserve"> </w:t>
      </w:r>
      <w:r>
        <w:rPr>
          <w:sz w:val="20"/>
          <w:szCs w:val="20"/>
          <w:lang w:eastAsia="ru-RU"/>
        </w:rPr>
        <w:t>in case of</w:t>
      </w:r>
      <w:r w:rsidR="005B57D6" w:rsidRPr="00A34277">
        <w:rPr>
          <w:sz w:val="20"/>
          <w:szCs w:val="20"/>
          <w:lang w:eastAsia="ru-RU"/>
        </w:rPr>
        <w:t xml:space="preserve"> </w:t>
      </w:r>
      <w:r w:rsidR="005B57D6">
        <w:rPr>
          <w:sz w:val="20"/>
          <w:szCs w:val="20"/>
          <w:lang w:eastAsia="ru-RU"/>
        </w:rPr>
        <w:t>TRV</w:t>
      </w:r>
      <w:r w:rsidR="005B57D6" w:rsidRPr="00A34277">
        <w:rPr>
          <w:sz w:val="20"/>
          <w:szCs w:val="20"/>
          <w:lang w:eastAsia="ru-RU"/>
        </w:rPr>
        <w:t>/</w:t>
      </w:r>
      <w:r w:rsidR="005B57D6">
        <w:rPr>
          <w:sz w:val="20"/>
          <w:szCs w:val="20"/>
          <w:lang w:eastAsia="ru-RU"/>
        </w:rPr>
        <w:t>TRSM</w:t>
      </w:r>
      <w:r>
        <w:rPr>
          <w:sz w:val="20"/>
          <w:szCs w:val="20"/>
          <w:lang w:eastAsia="ru-RU"/>
        </w:rPr>
        <w:t xml:space="preserve"> specified</w:t>
      </w:r>
      <w:r w:rsidR="005B57D6" w:rsidRPr="00A34277">
        <w:rPr>
          <w:sz w:val="20"/>
          <w:szCs w:val="20"/>
          <w:lang w:eastAsia="ru-RU"/>
        </w:rPr>
        <w:t>)</w:t>
      </w:r>
      <w:r w:rsidR="003B1FEA" w:rsidRPr="00A34277">
        <w:rPr>
          <w:sz w:val="20"/>
          <w:szCs w:val="20"/>
          <w:lang w:eastAsia="ru-RU"/>
        </w:rPr>
        <w:t xml:space="preserve">, </w:t>
      </w:r>
      <w:r>
        <w:rPr>
          <w:sz w:val="20"/>
          <w:szCs w:val="20"/>
          <w:lang w:eastAsia="ru-RU"/>
        </w:rPr>
        <w:t>address to</w:t>
      </w:r>
      <w:r w:rsidR="005B57D6" w:rsidRPr="00A34277">
        <w:rPr>
          <w:sz w:val="20"/>
          <w:szCs w:val="20"/>
          <w:lang w:eastAsia="ru-RU"/>
        </w:rPr>
        <w:t xml:space="preserve"> </w:t>
      </w:r>
      <w:r w:rsidR="005B57D6">
        <w:rPr>
          <w:sz w:val="20"/>
          <w:szCs w:val="20"/>
          <w:lang w:eastAsia="ru-RU"/>
        </w:rPr>
        <w:t>SAVEMXAW</w:t>
      </w:r>
      <w:r>
        <w:rPr>
          <w:sz w:val="20"/>
          <w:szCs w:val="20"/>
          <w:lang w:eastAsia="ru-RU"/>
        </w:rPr>
        <w:t xml:space="preserve"> s/c</w:t>
      </w:r>
      <w:r w:rsidR="005B57D6" w:rsidRPr="00A34277">
        <w:rPr>
          <w:sz w:val="20"/>
          <w:szCs w:val="20"/>
          <w:lang w:eastAsia="ru-RU"/>
        </w:rPr>
        <w:t>.</w:t>
      </w:r>
    </w:p>
    <w:p w14:paraId="3E66B8E8" w14:textId="77777777" w:rsidR="005B57D6" w:rsidRDefault="005B57D6" w:rsidP="00651A30">
      <w:pPr>
        <w:autoSpaceDE w:val="0"/>
        <w:autoSpaceDN w:val="0"/>
        <w:adjustRightInd w:val="0"/>
        <w:ind w:left="709"/>
        <w:rPr>
          <w:sz w:val="20"/>
          <w:szCs w:val="20"/>
          <w:lang w:eastAsia="ru-RU"/>
        </w:rPr>
      </w:pPr>
    </w:p>
    <w:p w14:paraId="57CC457C" w14:textId="7E72F0FD" w:rsidR="00771285" w:rsidRPr="00E15D23" w:rsidRDefault="000959BC" w:rsidP="00771285">
      <w:pPr>
        <w:autoSpaceDE w:val="0"/>
        <w:autoSpaceDN w:val="0"/>
        <w:adjustRightInd w:val="0"/>
        <w:ind w:left="709"/>
        <w:rPr>
          <w:sz w:val="20"/>
          <w:szCs w:val="20"/>
          <w:lang w:eastAsia="ru-RU"/>
        </w:rPr>
      </w:pPr>
      <w:r w:rsidRPr="00067BA7">
        <w:rPr>
          <w:i/>
          <w:iCs/>
          <w:sz w:val="20"/>
          <w:szCs w:val="20"/>
          <w:lang w:eastAsia="ru-RU"/>
        </w:rPr>
        <w:t>Comment</w:t>
      </w:r>
      <w:r w:rsidR="00E15D23">
        <w:rPr>
          <w:i/>
          <w:iCs/>
          <w:sz w:val="20"/>
          <w:szCs w:val="20"/>
          <w:lang w:eastAsia="ru-RU"/>
        </w:rPr>
        <w:t xml:space="preserve"> on zero weight</w:t>
      </w:r>
      <w:r w:rsidR="00771285" w:rsidRPr="00794F60">
        <w:rPr>
          <w:sz w:val="20"/>
          <w:szCs w:val="20"/>
          <w:lang w:eastAsia="ru-RU"/>
        </w:rPr>
        <w:t xml:space="preserve">. </w:t>
      </w:r>
      <w:r w:rsidRPr="00067BA7">
        <w:rPr>
          <w:sz w:val="20"/>
          <w:szCs w:val="20"/>
          <w:lang w:eastAsia="ru-RU"/>
        </w:rPr>
        <w:t>Co-occurrences</w:t>
      </w:r>
      <w:r w:rsidR="00771285" w:rsidRPr="00067BA7">
        <w:rPr>
          <w:sz w:val="20"/>
          <w:szCs w:val="20"/>
          <w:lang w:eastAsia="ru-RU"/>
        </w:rPr>
        <w:t xml:space="preserve"> </w:t>
      </w:r>
      <w:r w:rsidRPr="00067BA7">
        <w:rPr>
          <w:sz w:val="20"/>
          <w:szCs w:val="20"/>
          <w:lang w:eastAsia="ru-RU"/>
        </w:rPr>
        <w:t>(matrix</w:t>
      </w:r>
      <w:r w:rsidR="00771285" w:rsidRPr="00067BA7">
        <w:rPr>
          <w:sz w:val="20"/>
          <w:szCs w:val="20"/>
          <w:lang w:eastAsia="ru-RU"/>
        </w:rPr>
        <w:t xml:space="preserve"> </w:t>
      </w:r>
      <w:r w:rsidR="00771285" w:rsidRPr="00067BA7">
        <w:rPr>
          <w:b/>
          <w:bCs/>
          <w:sz w:val="20"/>
          <w:szCs w:val="20"/>
          <w:lang w:eastAsia="ru-RU"/>
        </w:rPr>
        <w:t>M</w:t>
      </w:r>
      <w:r w:rsidRPr="00067BA7">
        <w:rPr>
          <w:sz w:val="20"/>
          <w:szCs w:val="20"/>
          <w:lang w:eastAsia="ru-RU"/>
        </w:rPr>
        <w:t xml:space="preserve"> </w:t>
      </w:r>
      <w:r w:rsidR="00EA3DD1" w:rsidRPr="00067BA7">
        <w:rPr>
          <w:sz w:val="20"/>
          <w:szCs w:val="20"/>
          <w:lang w:eastAsia="ru-RU"/>
        </w:rPr>
        <w:t xml:space="preserve">positive </w:t>
      </w:r>
      <w:r w:rsidRPr="00067BA7">
        <w:rPr>
          <w:sz w:val="20"/>
          <w:szCs w:val="20"/>
          <w:lang w:eastAsia="ru-RU"/>
        </w:rPr>
        <w:t>elements</w:t>
      </w:r>
      <w:r w:rsidR="00771285" w:rsidRPr="00067BA7">
        <w:rPr>
          <w:sz w:val="20"/>
          <w:szCs w:val="20"/>
          <w:lang w:eastAsia="ru-RU"/>
        </w:rPr>
        <w:t>)</w:t>
      </w:r>
      <w:r w:rsidRPr="00067BA7">
        <w:rPr>
          <w:sz w:val="20"/>
          <w:szCs w:val="20"/>
          <w:lang w:eastAsia="ru-RU"/>
        </w:rPr>
        <w:t xml:space="preserve"> admitted</w:t>
      </w:r>
      <w:r w:rsidR="00771285" w:rsidRPr="00067BA7">
        <w:rPr>
          <w:sz w:val="20"/>
          <w:szCs w:val="20"/>
          <w:lang w:eastAsia="ru-RU"/>
        </w:rPr>
        <w:t xml:space="preserve"> </w:t>
      </w:r>
      <w:r w:rsidRPr="00067BA7">
        <w:rPr>
          <w:sz w:val="20"/>
          <w:szCs w:val="20"/>
          <w:lang w:eastAsia="ru-RU"/>
        </w:rPr>
        <w:t xml:space="preserve">to the highlighting of chains and </w:t>
      </w:r>
      <w:r w:rsidR="00E15D23">
        <w:rPr>
          <w:sz w:val="20"/>
          <w:szCs w:val="20"/>
          <w:lang w:eastAsia="ru-RU"/>
        </w:rPr>
        <w:t>retained</w:t>
      </w:r>
      <w:r w:rsidRPr="00067BA7">
        <w:rPr>
          <w:sz w:val="20"/>
          <w:szCs w:val="20"/>
          <w:lang w:eastAsia="ru-RU"/>
        </w:rPr>
        <w:t xml:space="preserve"> </w:t>
      </w:r>
      <w:r w:rsidR="00067BA7">
        <w:rPr>
          <w:sz w:val="20"/>
          <w:szCs w:val="20"/>
          <w:lang w:eastAsia="ru-RU"/>
        </w:rPr>
        <w:t xml:space="preserve">a </w:t>
      </w:r>
      <w:r w:rsidRPr="00067BA7">
        <w:rPr>
          <w:sz w:val="20"/>
          <w:szCs w:val="20"/>
          <w:lang w:eastAsia="ru-RU"/>
        </w:rPr>
        <w:t>nonzero weight there</w:t>
      </w:r>
      <w:r w:rsidR="00EA3DD1" w:rsidRPr="00067BA7">
        <w:rPr>
          <w:sz w:val="20"/>
          <w:szCs w:val="20"/>
          <w:lang w:eastAsia="ru-RU"/>
        </w:rPr>
        <w:t>,</w:t>
      </w:r>
      <w:r w:rsidRPr="00067BA7">
        <w:rPr>
          <w:sz w:val="20"/>
          <w:szCs w:val="20"/>
          <w:lang w:eastAsia="ru-RU"/>
        </w:rPr>
        <w:t xml:space="preserve"> can never get zeroed later</w:t>
      </w:r>
      <w:r w:rsidR="00771285" w:rsidRPr="00067BA7">
        <w:rPr>
          <w:sz w:val="20"/>
          <w:szCs w:val="20"/>
          <w:lang w:eastAsia="ru-RU"/>
        </w:rPr>
        <w:t xml:space="preserve">. </w:t>
      </w:r>
      <w:r w:rsidR="00EA3DD1" w:rsidRPr="00067BA7">
        <w:rPr>
          <w:sz w:val="20"/>
          <w:szCs w:val="20"/>
          <w:lang w:eastAsia="ru-RU"/>
        </w:rPr>
        <w:t>In other words</w:t>
      </w:r>
      <w:r w:rsidR="00771285" w:rsidRPr="00067BA7">
        <w:rPr>
          <w:sz w:val="20"/>
          <w:szCs w:val="20"/>
          <w:lang w:eastAsia="ru-RU"/>
        </w:rPr>
        <w:t xml:space="preserve">, </w:t>
      </w:r>
      <w:r w:rsidR="00EA3DD1" w:rsidRPr="00067BA7">
        <w:rPr>
          <w:sz w:val="20"/>
          <w:szCs w:val="20"/>
          <w:lang w:eastAsia="ru-RU"/>
        </w:rPr>
        <w:t>if a chain is recognized</w:t>
      </w:r>
      <w:r w:rsidR="00771285" w:rsidRPr="00067BA7">
        <w:rPr>
          <w:sz w:val="20"/>
          <w:szCs w:val="20"/>
          <w:lang w:eastAsia="ru-RU"/>
        </w:rPr>
        <w:t xml:space="preserve"> (</w:t>
      </w:r>
      <w:r w:rsidR="00EA3DD1" w:rsidRPr="00067BA7">
        <w:rPr>
          <w:sz w:val="20"/>
          <w:szCs w:val="20"/>
          <w:lang w:eastAsia="ru-RU"/>
        </w:rPr>
        <w:t>rewarded</w:t>
      </w:r>
      <w:r w:rsidR="00771285" w:rsidRPr="00067BA7">
        <w:rPr>
          <w:sz w:val="20"/>
          <w:szCs w:val="20"/>
          <w:lang w:eastAsia="ru-RU"/>
        </w:rPr>
        <w:t xml:space="preserve">), </w:t>
      </w:r>
      <w:r w:rsidR="00EA3DD1" w:rsidRPr="00067BA7">
        <w:rPr>
          <w:sz w:val="20"/>
          <w:szCs w:val="20"/>
          <w:lang w:eastAsia="ru-RU"/>
        </w:rPr>
        <w:t>it is not fractioned further</w:t>
      </w:r>
      <w:r w:rsidR="00771285" w:rsidRPr="00067BA7">
        <w:rPr>
          <w:sz w:val="20"/>
          <w:szCs w:val="20"/>
          <w:lang w:eastAsia="ru-RU"/>
        </w:rPr>
        <w:t xml:space="preserve">. </w:t>
      </w:r>
      <w:r w:rsidR="00EA3DD1" w:rsidRPr="00067BA7">
        <w:rPr>
          <w:sz w:val="20"/>
          <w:szCs w:val="20"/>
          <w:lang w:eastAsia="ru-RU"/>
        </w:rPr>
        <w:t>This arises from two circumstances</w:t>
      </w:r>
      <w:r w:rsidR="00771285" w:rsidRPr="00067BA7">
        <w:rPr>
          <w:sz w:val="20"/>
          <w:szCs w:val="20"/>
          <w:lang w:eastAsia="ru-RU"/>
        </w:rPr>
        <w:t xml:space="preserve">: (i) </w:t>
      </w:r>
      <w:r w:rsidR="00EA3DD1" w:rsidRPr="00067BA7">
        <w:rPr>
          <w:sz w:val="20"/>
          <w:szCs w:val="20"/>
          <w:lang w:eastAsia="ru-RU"/>
        </w:rPr>
        <w:t>co-occurrences with relevance</w:t>
      </w:r>
      <w:r w:rsidR="00771285" w:rsidRPr="00067BA7">
        <w:rPr>
          <w:sz w:val="20"/>
          <w:szCs w:val="20"/>
          <w:lang w:eastAsia="ru-RU"/>
        </w:rPr>
        <w:t>/</w:t>
      </w:r>
      <w:r w:rsidR="00EA3DD1" w:rsidRPr="00067BA7">
        <w:rPr>
          <w:sz w:val="20"/>
          <w:szCs w:val="20"/>
          <w:lang w:eastAsia="ru-RU"/>
        </w:rPr>
        <w:t>similitude</w:t>
      </w:r>
      <w:r w:rsidR="00771285" w:rsidRPr="00067BA7">
        <w:rPr>
          <w:sz w:val="20"/>
          <w:szCs w:val="20"/>
          <w:lang w:eastAsia="ru-RU"/>
        </w:rPr>
        <w:t xml:space="preserve"> 0 </w:t>
      </w:r>
      <w:r w:rsidR="00EA3DD1" w:rsidRPr="00067BA7">
        <w:rPr>
          <w:sz w:val="20"/>
          <w:szCs w:val="20"/>
          <w:lang w:eastAsia="ru-RU"/>
        </w:rPr>
        <w:t>are not admitted to the highlight</w:t>
      </w:r>
      <w:r w:rsidR="00771285" w:rsidRPr="00067BA7">
        <w:rPr>
          <w:sz w:val="20"/>
          <w:szCs w:val="20"/>
          <w:lang w:eastAsia="ru-RU"/>
        </w:rPr>
        <w:t xml:space="preserve"> (CHPASS </w:t>
      </w:r>
      <w:r w:rsidR="00EA3DD1" w:rsidRPr="00067BA7">
        <w:rPr>
          <w:sz w:val="20"/>
          <w:szCs w:val="20"/>
          <w:lang w:eastAsia="ru-RU"/>
        </w:rPr>
        <w:t>cannot be</w:t>
      </w:r>
      <w:r w:rsidR="00771285" w:rsidRPr="00067BA7">
        <w:rPr>
          <w:sz w:val="20"/>
          <w:szCs w:val="20"/>
          <w:lang w:eastAsia="ru-RU"/>
        </w:rPr>
        <w:t xml:space="preserve"> 0), </w:t>
      </w:r>
      <w:r w:rsidR="00EA3DD1" w:rsidRPr="00067BA7">
        <w:rPr>
          <w:sz w:val="20"/>
          <w:szCs w:val="20"/>
          <w:lang w:eastAsia="ru-RU"/>
        </w:rPr>
        <w:t>consequently</w:t>
      </w:r>
      <w:r w:rsidR="00771285" w:rsidRPr="00067BA7">
        <w:rPr>
          <w:sz w:val="20"/>
          <w:szCs w:val="20"/>
          <w:lang w:eastAsia="ru-RU"/>
        </w:rPr>
        <w:t>,</w:t>
      </w:r>
      <w:r w:rsidR="00EA3DD1" w:rsidRPr="00067BA7">
        <w:rPr>
          <w:sz w:val="20"/>
          <w:szCs w:val="20"/>
          <w:lang w:eastAsia="ru-RU"/>
        </w:rPr>
        <w:t xml:space="preserve"> the “</w:t>
      </w:r>
      <w:r w:rsidR="007D719B" w:rsidRPr="00067BA7">
        <w:rPr>
          <w:sz w:val="20"/>
          <w:szCs w:val="20"/>
          <w:lang w:eastAsia="ru-RU"/>
        </w:rPr>
        <w:t>elementwise</w:t>
      </w:r>
      <w:r w:rsidR="00EA3DD1" w:rsidRPr="00067BA7">
        <w:rPr>
          <w:sz w:val="20"/>
          <w:szCs w:val="20"/>
          <w:lang w:eastAsia="ru-RU"/>
        </w:rPr>
        <w:t xml:space="preserve"> mult</w:t>
      </w:r>
      <w:r w:rsidR="00067BA7">
        <w:rPr>
          <w:sz w:val="20"/>
          <w:szCs w:val="20"/>
          <w:lang w:eastAsia="ru-RU"/>
        </w:rPr>
        <w:t>i</w:t>
      </w:r>
      <w:r w:rsidR="00EA3DD1" w:rsidRPr="00067BA7">
        <w:rPr>
          <w:sz w:val="20"/>
          <w:szCs w:val="20"/>
          <w:lang w:eastAsia="ru-RU"/>
        </w:rPr>
        <w:t>plication</w:t>
      </w:r>
      <w:r w:rsidR="00771285" w:rsidRPr="00067BA7">
        <w:rPr>
          <w:sz w:val="20"/>
          <w:szCs w:val="20"/>
          <w:lang w:eastAsia="ru-RU"/>
        </w:rPr>
        <w:t xml:space="preserve"> </w:t>
      </w:r>
      <w:r w:rsidR="00EA3DD1" w:rsidRPr="00067BA7">
        <w:rPr>
          <w:sz w:val="20"/>
          <w:szCs w:val="20"/>
          <w:lang w:eastAsia="ru-RU"/>
        </w:rPr>
        <w:t xml:space="preserve">by the initial </w:t>
      </w:r>
      <w:r w:rsidR="00EA3DD1" w:rsidRPr="00067BA7">
        <w:rPr>
          <w:b/>
          <w:bCs/>
          <w:sz w:val="20"/>
          <w:szCs w:val="20"/>
          <w:lang w:eastAsia="ru-RU"/>
        </w:rPr>
        <w:t>M</w:t>
      </w:r>
      <w:r w:rsidR="00EA3DD1" w:rsidRPr="00067BA7">
        <w:rPr>
          <w:sz w:val="20"/>
          <w:szCs w:val="20"/>
          <w:lang w:eastAsia="ru-RU"/>
        </w:rPr>
        <w:t xml:space="preserve"> with </w:t>
      </w:r>
      <w:r w:rsidR="00EA3DD1" w:rsidRPr="00587749">
        <w:rPr>
          <w:sz w:val="20"/>
          <w:szCs w:val="20"/>
          <w:lang w:eastAsia="ru-RU"/>
        </w:rPr>
        <w:t>fractional weights”</w:t>
      </w:r>
      <w:r w:rsidR="00771285" w:rsidRPr="00587749">
        <w:rPr>
          <w:sz w:val="20"/>
          <w:szCs w:val="20"/>
          <w:lang w:eastAsia="ru-RU"/>
        </w:rPr>
        <w:t xml:space="preserve">, </w:t>
      </w:r>
      <w:r w:rsidR="00067BA7" w:rsidRPr="00587749">
        <w:rPr>
          <w:sz w:val="20"/>
          <w:szCs w:val="20"/>
          <w:lang w:eastAsia="ru-RU"/>
        </w:rPr>
        <w:t>introduced</w:t>
      </w:r>
      <w:r w:rsidR="00EA3DD1" w:rsidRPr="00587749">
        <w:rPr>
          <w:sz w:val="20"/>
          <w:szCs w:val="20"/>
          <w:lang w:eastAsia="ru-RU"/>
        </w:rPr>
        <w:t xml:space="preserve"> two paragraphs above</w:t>
      </w:r>
      <w:r w:rsidR="00771285" w:rsidRPr="00587749">
        <w:rPr>
          <w:sz w:val="20"/>
          <w:szCs w:val="20"/>
          <w:lang w:eastAsia="ru-RU"/>
        </w:rPr>
        <w:t xml:space="preserve">, </w:t>
      </w:r>
      <w:r w:rsidR="00EA3DD1" w:rsidRPr="00587749">
        <w:rPr>
          <w:sz w:val="20"/>
          <w:szCs w:val="20"/>
          <w:lang w:eastAsia="ru-RU"/>
        </w:rPr>
        <w:t xml:space="preserve">cannot turn a nonzero weight rewarded in the highlighting “back” into </w:t>
      </w:r>
      <w:r w:rsidR="00067BA7" w:rsidRPr="00587749">
        <w:rPr>
          <w:sz w:val="20"/>
          <w:szCs w:val="20"/>
          <w:lang w:eastAsia="ru-RU"/>
        </w:rPr>
        <w:t xml:space="preserve">a </w:t>
      </w:r>
      <w:r w:rsidR="00EA3DD1" w:rsidRPr="00587749">
        <w:rPr>
          <w:sz w:val="20"/>
          <w:szCs w:val="20"/>
          <w:lang w:eastAsia="ru-RU"/>
        </w:rPr>
        <w:t>zero one</w:t>
      </w:r>
      <w:r w:rsidR="00771285" w:rsidRPr="00587749">
        <w:rPr>
          <w:sz w:val="20"/>
          <w:szCs w:val="20"/>
          <w:lang w:eastAsia="ru-RU"/>
        </w:rPr>
        <w:t xml:space="preserve">; (ii) </w:t>
      </w:r>
      <w:r w:rsidR="00665DC8">
        <w:rPr>
          <w:sz w:val="20"/>
          <w:szCs w:val="20"/>
          <w:lang w:eastAsia="ru-RU"/>
        </w:rPr>
        <w:t xml:space="preserve">further </w:t>
      </w:r>
      <w:r w:rsidR="00EA3DD1" w:rsidRPr="00587749">
        <w:rPr>
          <w:sz w:val="20"/>
          <w:szCs w:val="20"/>
          <w:lang w:eastAsia="ru-RU"/>
        </w:rPr>
        <w:t>substages</w:t>
      </w:r>
      <w:r w:rsidR="00771285" w:rsidRPr="00587749">
        <w:rPr>
          <w:sz w:val="20"/>
          <w:szCs w:val="20"/>
          <w:lang w:eastAsia="ru-RU"/>
        </w:rPr>
        <w:t xml:space="preserve"> 2b (DIAG</w:t>
      </w:r>
      <w:r w:rsidR="00EA3DD1" w:rsidRPr="00587749">
        <w:rPr>
          <w:sz w:val="20"/>
          <w:szCs w:val="20"/>
          <w:lang w:eastAsia="ru-RU"/>
        </w:rPr>
        <w:t xml:space="preserve"> subcommand</w:t>
      </w:r>
      <w:r w:rsidR="00771285" w:rsidRPr="00587749">
        <w:rPr>
          <w:sz w:val="20"/>
          <w:szCs w:val="20"/>
          <w:lang w:eastAsia="ru-RU"/>
        </w:rPr>
        <w:t xml:space="preserve">) </w:t>
      </w:r>
      <w:r w:rsidR="00EA3DD1" w:rsidRPr="00587749">
        <w:rPr>
          <w:sz w:val="20"/>
          <w:szCs w:val="20"/>
          <w:lang w:eastAsia="ru-RU"/>
        </w:rPr>
        <w:t>and</w:t>
      </w:r>
      <w:r w:rsidR="00771285" w:rsidRPr="00587749">
        <w:rPr>
          <w:sz w:val="20"/>
          <w:szCs w:val="20"/>
          <w:lang w:eastAsia="ru-RU"/>
        </w:rPr>
        <w:t xml:space="preserve"> 2c (RESCRND</w:t>
      </w:r>
      <w:r w:rsidR="00EA3DD1" w:rsidRPr="00587749">
        <w:rPr>
          <w:sz w:val="20"/>
          <w:szCs w:val="20"/>
          <w:lang w:eastAsia="ru-RU"/>
        </w:rPr>
        <w:t xml:space="preserve"> subcommand</w:t>
      </w:r>
      <w:r w:rsidR="00771285" w:rsidRPr="00587749">
        <w:rPr>
          <w:sz w:val="20"/>
          <w:szCs w:val="20"/>
          <w:lang w:eastAsia="ru-RU"/>
        </w:rPr>
        <w:t xml:space="preserve">) </w:t>
      </w:r>
      <w:r w:rsidR="00EA3DD1" w:rsidRPr="00587749">
        <w:rPr>
          <w:sz w:val="20"/>
          <w:szCs w:val="20"/>
          <w:lang w:eastAsia="ru-RU"/>
        </w:rPr>
        <w:t>do not zero co-occurrence weights</w:t>
      </w:r>
      <w:r w:rsidR="00771285" w:rsidRPr="00587749">
        <w:rPr>
          <w:sz w:val="20"/>
          <w:szCs w:val="20"/>
          <w:lang w:eastAsia="ru-RU"/>
        </w:rPr>
        <w:t>.</w:t>
      </w:r>
      <w:r w:rsidR="00E15D23" w:rsidRPr="00587749">
        <w:rPr>
          <w:sz w:val="20"/>
          <w:szCs w:val="20"/>
          <w:lang w:eastAsia="ru-RU"/>
        </w:rPr>
        <w:t xml:space="preserve"> A zero weight in </w:t>
      </w:r>
      <w:r w:rsidR="00E15D23" w:rsidRPr="00587749">
        <w:rPr>
          <w:b/>
          <w:bCs/>
          <w:sz w:val="20"/>
          <w:szCs w:val="20"/>
          <w:lang w:eastAsia="ru-RU"/>
        </w:rPr>
        <w:t>M</w:t>
      </w:r>
      <w:r w:rsidR="00E15D23" w:rsidRPr="00587749">
        <w:rPr>
          <w:sz w:val="20"/>
          <w:szCs w:val="20"/>
          <w:lang w:eastAsia="ru-RU"/>
        </w:rPr>
        <w:t xml:space="preserve"> at the </w:t>
      </w:r>
      <w:r w:rsidR="00587749" w:rsidRPr="00587749">
        <w:rPr>
          <w:sz w:val="20"/>
          <w:szCs w:val="20"/>
          <w:lang w:eastAsia="ru-RU"/>
        </w:rPr>
        <w:t xml:space="preserve">entry </w:t>
      </w:r>
      <w:r w:rsidR="00587749">
        <w:rPr>
          <w:sz w:val="20"/>
          <w:szCs w:val="20"/>
          <w:lang w:eastAsia="ru-RU"/>
        </w:rPr>
        <w:t xml:space="preserve">to </w:t>
      </w:r>
      <w:r w:rsidR="00E15D23" w:rsidRPr="00587749">
        <w:rPr>
          <w:sz w:val="20"/>
          <w:szCs w:val="20"/>
          <w:lang w:eastAsia="ru-RU"/>
        </w:rPr>
        <w:t>stage 3 (reckoning similarity)</w:t>
      </w:r>
      <w:r w:rsidR="00587749">
        <w:rPr>
          <w:sz w:val="20"/>
          <w:szCs w:val="20"/>
          <w:lang w:eastAsia="ru-RU"/>
        </w:rPr>
        <w:t xml:space="preserve"> </w:t>
      </w:r>
      <w:r w:rsidR="00E15D23" w:rsidRPr="00587749">
        <w:rPr>
          <w:sz w:val="20"/>
          <w:szCs w:val="20"/>
          <w:lang w:eastAsia="ru-RU"/>
        </w:rPr>
        <w:t xml:space="preserve">– is either (i) </w:t>
      </w:r>
      <w:r w:rsidR="00587749">
        <w:rPr>
          <w:sz w:val="20"/>
          <w:szCs w:val="20"/>
          <w:lang w:eastAsia="ru-RU"/>
        </w:rPr>
        <w:t xml:space="preserve">a </w:t>
      </w:r>
      <w:r w:rsidR="00E15D23" w:rsidRPr="00587749">
        <w:rPr>
          <w:sz w:val="20"/>
          <w:szCs w:val="20"/>
          <w:lang w:eastAsia="ru-RU"/>
        </w:rPr>
        <w:t xml:space="preserve">zero weight from the start, in the initial </w:t>
      </w:r>
      <w:bookmarkStart w:id="22" w:name="_Hlk144581952"/>
      <w:r w:rsidR="00E15D23" w:rsidRPr="00587749">
        <w:rPr>
          <w:sz w:val="20"/>
          <w:szCs w:val="20"/>
          <w:lang w:eastAsia="ru-RU"/>
        </w:rPr>
        <w:t>co-occurrence</w:t>
      </w:r>
      <w:bookmarkEnd w:id="22"/>
      <w:r w:rsidR="00E15D23" w:rsidRPr="00587749">
        <w:rPr>
          <w:sz w:val="20"/>
          <w:szCs w:val="20"/>
          <w:lang w:eastAsia="ru-RU"/>
        </w:rPr>
        <w:t xml:space="preserve"> matrix, or (ii) a co-occurrence having lost entirely its weight in the </w:t>
      </w:r>
      <w:r w:rsidR="00587749" w:rsidRPr="00587749">
        <w:rPr>
          <w:sz w:val="20"/>
          <w:szCs w:val="20"/>
          <w:lang w:eastAsia="ru-RU"/>
        </w:rPr>
        <w:t xml:space="preserve">substage </w:t>
      </w:r>
      <w:r w:rsidR="00E15D23" w:rsidRPr="00587749">
        <w:rPr>
          <w:sz w:val="20"/>
          <w:szCs w:val="20"/>
          <w:lang w:eastAsia="ru-RU"/>
        </w:rPr>
        <w:t xml:space="preserve">2a (chain highlight) </w:t>
      </w:r>
      <w:bookmarkStart w:id="23" w:name="_Hlk144582009"/>
      <w:r w:rsidR="00E15D23" w:rsidRPr="00587749">
        <w:rPr>
          <w:sz w:val="20"/>
          <w:szCs w:val="20"/>
          <w:lang w:eastAsia="ru-RU"/>
        </w:rPr>
        <w:t>due to s/c</w:t>
      </w:r>
      <w:bookmarkEnd w:id="23"/>
      <w:r w:rsidR="00E15D23" w:rsidRPr="00587749">
        <w:rPr>
          <w:sz w:val="20"/>
          <w:szCs w:val="20"/>
          <w:lang w:eastAsia="ru-RU"/>
        </w:rPr>
        <w:t xml:space="preserve"> CHPASS (co-occurrence was not admitted to highlighting) or due to s/c CHMINW (co-occurrence was killed </w:t>
      </w:r>
      <w:r w:rsidR="00587749" w:rsidRPr="00587749">
        <w:rPr>
          <w:sz w:val="20"/>
          <w:szCs w:val="20"/>
          <w:lang w:eastAsia="ru-RU"/>
        </w:rPr>
        <w:t>as a result of highlighting</w:t>
      </w:r>
      <w:r w:rsidR="00E15D23" w:rsidRPr="00587749">
        <w:rPr>
          <w:sz w:val="20"/>
          <w:szCs w:val="20"/>
          <w:lang w:eastAsia="ru-RU"/>
        </w:rPr>
        <w:t>).</w:t>
      </w:r>
    </w:p>
    <w:p w14:paraId="48A0B1A8" w14:textId="77777777" w:rsidR="00771285" w:rsidRPr="00E15D23" w:rsidRDefault="00771285" w:rsidP="00651A30">
      <w:pPr>
        <w:autoSpaceDE w:val="0"/>
        <w:autoSpaceDN w:val="0"/>
        <w:adjustRightInd w:val="0"/>
        <w:ind w:left="709"/>
        <w:rPr>
          <w:sz w:val="20"/>
          <w:szCs w:val="20"/>
          <w:lang w:eastAsia="ru-RU"/>
        </w:rPr>
      </w:pPr>
    </w:p>
    <w:p w14:paraId="53A987FD" w14:textId="2DA03A05" w:rsidR="00E87506" w:rsidRPr="00B52BA2" w:rsidRDefault="00690744" w:rsidP="00E87506">
      <w:pPr>
        <w:pStyle w:val="af4"/>
        <w:numPr>
          <w:ilvl w:val="0"/>
          <w:numId w:val="28"/>
        </w:numPr>
        <w:autoSpaceDE w:val="0"/>
        <w:autoSpaceDN w:val="0"/>
        <w:adjustRightInd w:val="0"/>
        <w:rPr>
          <w:sz w:val="20"/>
          <w:szCs w:val="20"/>
          <w:u w:val="single"/>
          <w:lang w:val="ru-RU" w:eastAsia="ru-RU"/>
        </w:rPr>
      </w:pPr>
      <w:r>
        <w:rPr>
          <w:sz w:val="20"/>
          <w:szCs w:val="20"/>
          <w:u w:val="single"/>
          <w:lang w:eastAsia="ru-RU"/>
        </w:rPr>
        <w:t>Check of diagonality</w:t>
      </w:r>
    </w:p>
    <w:p w14:paraId="77D32E71" w14:textId="2A042B83" w:rsidR="00E87506" w:rsidRDefault="00E87506" w:rsidP="00651A30">
      <w:pPr>
        <w:autoSpaceDE w:val="0"/>
        <w:autoSpaceDN w:val="0"/>
        <w:adjustRightInd w:val="0"/>
        <w:ind w:left="709"/>
        <w:rPr>
          <w:sz w:val="20"/>
          <w:szCs w:val="20"/>
          <w:lang w:val="ru-RU" w:eastAsia="ru-RU"/>
        </w:rPr>
      </w:pPr>
    </w:p>
    <w:p w14:paraId="7D060E10" w14:textId="57F375BF" w:rsidR="00F66B3F" w:rsidRPr="00D062E6" w:rsidRDefault="00D062E6" w:rsidP="00651A30">
      <w:pPr>
        <w:autoSpaceDE w:val="0"/>
        <w:autoSpaceDN w:val="0"/>
        <w:adjustRightInd w:val="0"/>
        <w:ind w:left="709"/>
        <w:rPr>
          <w:sz w:val="20"/>
          <w:szCs w:val="20"/>
          <w:lang w:eastAsia="ru-RU"/>
        </w:rPr>
      </w:pPr>
      <w:r>
        <w:rPr>
          <w:sz w:val="20"/>
          <w:szCs w:val="20"/>
          <w:lang w:eastAsia="ru-RU"/>
        </w:rPr>
        <w:t>With</w:t>
      </w:r>
      <w:r w:rsidRPr="00D062E6">
        <w:rPr>
          <w:sz w:val="20"/>
          <w:szCs w:val="20"/>
          <w:lang w:eastAsia="ru-RU"/>
        </w:rPr>
        <w:t xml:space="preserve"> </w:t>
      </w:r>
      <w:r>
        <w:rPr>
          <w:sz w:val="20"/>
          <w:szCs w:val="20"/>
          <w:lang w:eastAsia="ru-RU"/>
        </w:rPr>
        <w:t>subcommand</w:t>
      </w:r>
      <w:r w:rsidR="00F66B3F" w:rsidRPr="00D062E6">
        <w:rPr>
          <w:sz w:val="20"/>
          <w:szCs w:val="20"/>
          <w:lang w:eastAsia="ru-RU"/>
        </w:rPr>
        <w:t xml:space="preserve"> </w:t>
      </w:r>
      <w:r w:rsidR="00E105D7">
        <w:rPr>
          <w:sz w:val="20"/>
          <w:szCs w:val="20"/>
          <w:lang w:eastAsia="ru-RU"/>
        </w:rPr>
        <w:t>DIAG</w:t>
      </w:r>
      <w:r w:rsidRPr="00D062E6">
        <w:rPr>
          <w:sz w:val="20"/>
          <w:szCs w:val="20"/>
          <w:lang w:eastAsia="ru-RU"/>
        </w:rPr>
        <w:t xml:space="preserve"> </w:t>
      </w:r>
      <w:r w:rsidR="0008788F">
        <w:rPr>
          <w:sz w:val="20"/>
          <w:szCs w:val="20"/>
          <w:lang w:eastAsia="ru-RU"/>
        </w:rPr>
        <w:t>not specified</w:t>
      </w:r>
      <w:r w:rsidR="00F66B3F" w:rsidRPr="00D062E6">
        <w:rPr>
          <w:sz w:val="20"/>
          <w:szCs w:val="20"/>
          <w:lang w:eastAsia="ru-RU"/>
        </w:rPr>
        <w:t xml:space="preserve"> (</w:t>
      </w:r>
      <w:r>
        <w:rPr>
          <w:sz w:val="20"/>
          <w:szCs w:val="20"/>
          <w:lang w:eastAsia="ru-RU"/>
        </w:rPr>
        <w:t>what is the default</w:t>
      </w:r>
      <w:r w:rsidR="00F66B3F" w:rsidRPr="00D062E6">
        <w:rPr>
          <w:sz w:val="20"/>
          <w:szCs w:val="20"/>
          <w:lang w:eastAsia="ru-RU"/>
        </w:rPr>
        <w:t>)</w:t>
      </w:r>
      <w:r w:rsidR="0008788F">
        <w:rPr>
          <w:sz w:val="20"/>
          <w:szCs w:val="20"/>
          <w:lang w:eastAsia="ru-RU"/>
        </w:rPr>
        <w:t>,</w:t>
      </w:r>
      <w:r w:rsidR="00F66B3F" w:rsidRPr="00D062E6">
        <w:rPr>
          <w:sz w:val="20"/>
          <w:szCs w:val="20"/>
          <w:lang w:eastAsia="ru-RU"/>
        </w:rPr>
        <w:t xml:space="preserve"> </w:t>
      </w:r>
      <w:r>
        <w:rPr>
          <w:sz w:val="20"/>
          <w:szCs w:val="20"/>
          <w:lang w:eastAsia="ru-RU"/>
        </w:rPr>
        <w:t>this substage is skipped and</w:t>
      </w:r>
      <w:r w:rsidR="00F66B3F" w:rsidRPr="00D062E6">
        <w:rPr>
          <w:sz w:val="20"/>
          <w:szCs w:val="20"/>
          <w:lang w:eastAsia="ru-RU"/>
        </w:rPr>
        <w:t xml:space="preserve"> </w:t>
      </w:r>
      <w:r w:rsidR="00F66B3F" w:rsidRPr="00A119E9">
        <w:rPr>
          <w:b/>
          <w:bCs/>
          <w:sz w:val="20"/>
          <w:szCs w:val="20"/>
          <w:lang w:eastAsia="ru-RU"/>
        </w:rPr>
        <w:t>M</w:t>
      </w:r>
      <w:r w:rsidR="00F66B3F" w:rsidRPr="00D062E6">
        <w:rPr>
          <w:sz w:val="20"/>
          <w:szCs w:val="20"/>
          <w:lang w:eastAsia="ru-RU"/>
        </w:rPr>
        <w:t xml:space="preserve"> </w:t>
      </w:r>
      <w:r>
        <w:rPr>
          <w:sz w:val="20"/>
          <w:szCs w:val="20"/>
          <w:lang w:eastAsia="ru-RU"/>
        </w:rPr>
        <w:t xml:space="preserve">passes over to substage </w:t>
      </w:r>
      <w:r w:rsidR="006C545C" w:rsidRPr="00D062E6">
        <w:rPr>
          <w:sz w:val="20"/>
          <w:szCs w:val="20"/>
          <w:lang w:eastAsia="ru-RU"/>
        </w:rPr>
        <w:t>2</w:t>
      </w:r>
      <w:r w:rsidR="006E5CED">
        <w:rPr>
          <w:sz w:val="20"/>
          <w:szCs w:val="20"/>
          <w:lang w:eastAsia="ru-RU"/>
        </w:rPr>
        <w:t>c</w:t>
      </w:r>
      <w:r w:rsidR="00F66B3F" w:rsidRPr="00D062E6">
        <w:rPr>
          <w:sz w:val="20"/>
          <w:szCs w:val="20"/>
          <w:lang w:eastAsia="ru-RU"/>
        </w:rPr>
        <w:t>.</w:t>
      </w:r>
    </w:p>
    <w:p w14:paraId="7834C05A" w14:textId="1AC447EA" w:rsidR="006E5CED" w:rsidRPr="00D062E6" w:rsidRDefault="006E5CED" w:rsidP="00651A30">
      <w:pPr>
        <w:autoSpaceDE w:val="0"/>
        <w:autoSpaceDN w:val="0"/>
        <w:adjustRightInd w:val="0"/>
        <w:ind w:left="709"/>
        <w:rPr>
          <w:sz w:val="20"/>
          <w:szCs w:val="20"/>
          <w:lang w:eastAsia="ru-RU"/>
        </w:rPr>
      </w:pPr>
    </w:p>
    <w:p w14:paraId="7707A25D" w14:textId="4F6C0A7B" w:rsidR="006E5CED" w:rsidRPr="00565284" w:rsidRDefault="009252D5" w:rsidP="00651A30">
      <w:pPr>
        <w:autoSpaceDE w:val="0"/>
        <w:autoSpaceDN w:val="0"/>
        <w:adjustRightInd w:val="0"/>
        <w:ind w:left="709"/>
        <w:rPr>
          <w:sz w:val="20"/>
          <w:szCs w:val="20"/>
          <w:lang w:eastAsia="ru-RU"/>
        </w:rPr>
      </w:pPr>
      <w:r>
        <w:rPr>
          <w:sz w:val="20"/>
          <w:szCs w:val="20"/>
          <w:lang w:eastAsia="ru-RU"/>
        </w:rPr>
        <w:t>DIAG</w:t>
      </w:r>
      <w:r w:rsidRPr="00D062E6">
        <w:rPr>
          <w:sz w:val="20"/>
          <w:szCs w:val="20"/>
          <w:lang w:eastAsia="ru-RU"/>
        </w:rPr>
        <w:t xml:space="preserve"> </w:t>
      </w:r>
      <w:r w:rsidR="00D062E6">
        <w:rPr>
          <w:sz w:val="20"/>
          <w:szCs w:val="20"/>
          <w:lang w:eastAsia="ru-RU"/>
        </w:rPr>
        <w:t>reduces</w:t>
      </w:r>
      <w:r w:rsidR="00D062E6" w:rsidRPr="00D062E6">
        <w:rPr>
          <w:sz w:val="20"/>
          <w:szCs w:val="20"/>
          <w:lang w:eastAsia="ru-RU"/>
        </w:rPr>
        <w:t xml:space="preserve"> </w:t>
      </w:r>
      <w:r w:rsidR="00D062E6">
        <w:rPr>
          <w:sz w:val="20"/>
          <w:szCs w:val="20"/>
          <w:lang w:eastAsia="ru-RU"/>
        </w:rPr>
        <w:t>similarity</w:t>
      </w:r>
      <w:r w:rsidR="00D062E6" w:rsidRPr="00D062E6">
        <w:rPr>
          <w:sz w:val="20"/>
          <w:szCs w:val="20"/>
          <w:lang w:eastAsia="ru-RU"/>
        </w:rPr>
        <w:t xml:space="preserve"> </w:t>
      </w:r>
      <w:r w:rsidR="00D062E6">
        <w:rPr>
          <w:sz w:val="20"/>
          <w:szCs w:val="20"/>
          <w:lang w:eastAsia="ru-RU"/>
        </w:rPr>
        <w:t>of</w:t>
      </w:r>
      <w:r w:rsidR="00D062E6" w:rsidRPr="00D062E6">
        <w:rPr>
          <w:sz w:val="20"/>
          <w:szCs w:val="20"/>
          <w:lang w:eastAsia="ru-RU"/>
        </w:rPr>
        <w:t xml:space="preserve"> </w:t>
      </w:r>
      <w:r w:rsidR="00D062E6">
        <w:rPr>
          <w:sz w:val="20"/>
          <w:szCs w:val="20"/>
          <w:lang w:eastAsia="ru-RU"/>
        </w:rPr>
        <w:t>the</w:t>
      </w:r>
      <w:r w:rsidR="00D062E6" w:rsidRPr="00D062E6">
        <w:rPr>
          <w:sz w:val="20"/>
          <w:szCs w:val="20"/>
          <w:lang w:eastAsia="ru-RU"/>
        </w:rPr>
        <w:t xml:space="preserve"> </w:t>
      </w:r>
      <w:r w:rsidR="00D062E6">
        <w:rPr>
          <w:sz w:val="20"/>
          <w:szCs w:val="20"/>
          <w:lang w:eastAsia="ru-RU"/>
        </w:rPr>
        <w:t>documents</w:t>
      </w:r>
      <w:r w:rsidR="00D062E6" w:rsidRPr="00D062E6">
        <w:rPr>
          <w:sz w:val="20"/>
          <w:szCs w:val="20"/>
          <w:lang w:eastAsia="ru-RU"/>
        </w:rPr>
        <w:t xml:space="preserve"> </w:t>
      </w:r>
      <w:r w:rsidR="00D062E6">
        <w:rPr>
          <w:sz w:val="20"/>
          <w:szCs w:val="20"/>
          <w:lang w:eastAsia="ru-RU"/>
        </w:rPr>
        <w:t>if they are not copies of each other</w:t>
      </w:r>
      <w:r w:rsidR="00833D43" w:rsidRPr="00D062E6">
        <w:rPr>
          <w:sz w:val="20"/>
          <w:szCs w:val="20"/>
          <w:lang w:eastAsia="ru-RU"/>
        </w:rPr>
        <w:t xml:space="preserve">. </w:t>
      </w:r>
      <w:r w:rsidR="00D062E6">
        <w:rPr>
          <w:sz w:val="20"/>
          <w:szCs w:val="20"/>
          <w:lang w:eastAsia="ru-RU"/>
        </w:rPr>
        <w:t>A</w:t>
      </w:r>
      <w:r w:rsidR="00D062E6" w:rsidRPr="00D062E6">
        <w:rPr>
          <w:sz w:val="20"/>
          <w:szCs w:val="20"/>
          <w:lang w:eastAsia="ru-RU"/>
        </w:rPr>
        <w:t xml:space="preserve"> </w:t>
      </w:r>
      <w:r w:rsidR="00D062E6">
        <w:rPr>
          <w:sz w:val="20"/>
          <w:szCs w:val="20"/>
          <w:lang w:eastAsia="ru-RU"/>
        </w:rPr>
        <w:t>user</w:t>
      </w:r>
      <w:r w:rsidR="00D062E6" w:rsidRPr="00D062E6">
        <w:rPr>
          <w:sz w:val="20"/>
          <w:szCs w:val="20"/>
          <w:lang w:eastAsia="ru-RU"/>
        </w:rPr>
        <w:t xml:space="preserve"> </w:t>
      </w:r>
      <w:r w:rsidR="00D062E6">
        <w:rPr>
          <w:sz w:val="20"/>
          <w:szCs w:val="20"/>
          <w:lang w:eastAsia="ru-RU"/>
        </w:rPr>
        <w:t>imposes</w:t>
      </w:r>
      <w:r w:rsidR="00D062E6" w:rsidRPr="00D062E6">
        <w:rPr>
          <w:sz w:val="20"/>
          <w:szCs w:val="20"/>
          <w:lang w:eastAsia="ru-RU"/>
        </w:rPr>
        <w:t xml:space="preserve"> </w:t>
      </w:r>
      <w:r w:rsidR="00D062E6">
        <w:rPr>
          <w:sz w:val="20"/>
          <w:szCs w:val="20"/>
          <w:lang w:eastAsia="ru-RU"/>
        </w:rPr>
        <w:t>this</w:t>
      </w:r>
      <w:r w:rsidR="00D062E6" w:rsidRPr="00D062E6">
        <w:rPr>
          <w:sz w:val="20"/>
          <w:szCs w:val="20"/>
          <w:lang w:eastAsia="ru-RU"/>
        </w:rPr>
        <w:t xml:space="preserve"> </w:t>
      </w:r>
      <w:r w:rsidR="00D062E6">
        <w:rPr>
          <w:sz w:val="20"/>
          <w:szCs w:val="20"/>
          <w:lang w:eastAsia="ru-RU"/>
        </w:rPr>
        <w:t>reduction</w:t>
      </w:r>
      <w:r w:rsidR="00D062E6" w:rsidRPr="00D062E6">
        <w:rPr>
          <w:sz w:val="20"/>
          <w:szCs w:val="20"/>
          <w:lang w:eastAsia="ru-RU"/>
        </w:rPr>
        <w:t xml:space="preserve"> </w:t>
      </w:r>
      <w:r w:rsidR="00D062E6">
        <w:rPr>
          <w:sz w:val="20"/>
          <w:szCs w:val="20"/>
          <w:lang w:eastAsia="ru-RU"/>
        </w:rPr>
        <w:t>if</w:t>
      </w:r>
      <w:r w:rsidR="00D062E6" w:rsidRPr="00D062E6">
        <w:rPr>
          <w:sz w:val="20"/>
          <w:szCs w:val="20"/>
          <w:lang w:eastAsia="ru-RU"/>
        </w:rPr>
        <w:t xml:space="preserve">, </w:t>
      </w:r>
      <w:r w:rsidR="00D062E6">
        <w:rPr>
          <w:sz w:val="20"/>
          <w:szCs w:val="20"/>
          <w:lang w:eastAsia="ru-RU"/>
        </w:rPr>
        <w:t>for</w:t>
      </w:r>
      <w:r w:rsidR="00D062E6" w:rsidRPr="00D062E6">
        <w:rPr>
          <w:sz w:val="20"/>
          <w:szCs w:val="20"/>
          <w:lang w:eastAsia="ru-RU"/>
        </w:rPr>
        <w:t xml:space="preserve"> </w:t>
      </w:r>
      <w:r w:rsidR="00D062E6">
        <w:rPr>
          <w:sz w:val="20"/>
          <w:szCs w:val="20"/>
          <w:lang w:eastAsia="ru-RU"/>
        </w:rPr>
        <w:t>them</w:t>
      </w:r>
      <w:r w:rsidR="00D062E6" w:rsidRPr="00D062E6">
        <w:rPr>
          <w:sz w:val="20"/>
          <w:szCs w:val="20"/>
          <w:lang w:eastAsia="ru-RU"/>
        </w:rPr>
        <w:t>,</w:t>
      </w:r>
      <w:r w:rsidR="00D062E6">
        <w:rPr>
          <w:sz w:val="20"/>
          <w:szCs w:val="20"/>
          <w:lang w:eastAsia="ru-RU"/>
        </w:rPr>
        <w:t xml:space="preserve"> similarity between documents is large only </w:t>
      </w:r>
      <w:r w:rsidR="006D5A72">
        <w:rPr>
          <w:sz w:val="20"/>
          <w:szCs w:val="20"/>
          <w:lang w:eastAsia="ru-RU"/>
        </w:rPr>
        <w:t>provided</w:t>
      </w:r>
      <w:r w:rsidR="00D062E6">
        <w:rPr>
          <w:sz w:val="20"/>
          <w:szCs w:val="20"/>
          <w:lang w:eastAsia="ru-RU"/>
        </w:rPr>
        <w:t xml:space="preserve"> that </w:t>
      </w:r>
      <w:r w:rsidR="006D5A72">
        <w:rPr>
          <w:sz w:val="20"/>
          <w:szCs w:val="20"/>
          <w:lang w:eastAsia="ru-RU"/>
        </w:rPr>
        <w:t xml:space="preserve">their </w:t>
      </w:r>
      <w:r w:rsidR="00D062E6">
        <w:rPr>
          <w:sz w:val="20"/>
          <w:szCs w:val="20"/>
          <w:lang w:eastAsia="ru-RU"/>
        </w:rPr>
        <w:t xml:space="preserve">words or </w:t>
      </w:r>
      <w:r w:rsidR="006D5A72">
        <w:rPr>
          <w:sz w:val="20"/>
          <w:szCs w:val="20"/>
          <w:lang w:eastAsia="ru-RU"/>
        </w:rPr>
        <w:t xml:space="preserve">word subsequences </w:t>
      </w:r>
      <w:r w:rsidR="00D062E6">
        <w:rPr>
          <w:sz w:val="20"/>
          <w:szCs w:val="20"/>
          <w:lang w:eastAsia="ru-RU"/>
        </w:rPr>
        <w:t xml:space="preserve">identical </w:t>
      </w:r>
      <w:r w:rsidR="00565284">
        <w:rPr>
          <w:sz w:val="20"/>
          <w:szCs w:val="20"/>
          <w:lang w:eastAsia="ru-RU"/>
        </w:rPr>
        <w:t xml:space="preserve">between them occupy </w:t>
      </w:r>
      <w:r w:rsidR="00565284" w:rsidRPr="007D719B">
        <w:rPr>
          <w:sz w:val="20"/>
          <w:szCs w:val="20"/>
          <w:u w:val="single"/>
          <w:lang w:eastAsia="ru-RU"/>
        </w:rPr>
        <w:t>similar positions inside</w:t>
      </w:r>
      <w:r w:rsidR="00565284">
        <w:rPr>
          <w:sz w:val="20"/>
          <w:szCs w:val="20"/>
          <w:lang w:eastAsia="ru-RU"/>
        </w:rPr>
        <w:t xml:space="preserve"> </w:t>
      </w:r>
      <w:r w:rsidR="006D5A72">
        <w:rPr>
          <w:sz w:val="20"/>
          <w:szCs w:val="20"/>
          <w:lang w:eastAsia="ru-RU"/>
        </w:rPr>
        <w:t>the</w:t>
      </w:r>
      <w:r w:rsidR="00565284">
        <w:rPr>
          <w:sz w:val="20"/>
          <w:szCs w:val="20"/>
          <w:lang w:eastAsia="ru-RU"/>
        </w:rPr>
        <w:t xml:space="preserve"> documents</w:t>
      </w:r>
      <w:r w:rsidR="006E5CED" w:rsidRPr="00D062E6">
        <w:rPr>
          <w:sz w:val="20"/>
          <w:szCs w:val="20"/>
          <w:lang w:eastAsia="ru-RU"/>
        </w:rPr>
        <w:t xml:space="preserve">. </w:t>
      </w:r>
      <w:r w:rsidR="006D5A72">
        <w:rPr>
          <w:sz w:val="20"/>
          <w:szCs w:val="20"/>
          <w:lang w:eastAsia="ru-RU"/>
        </w:rPr>
        <w:t>It is the</w:t>
      </w:r>
      <w:r w:rsidR="00565284" w:rsidRPr="00565284">
        <w:rPr>
          <w:sz w:val="20"/>
          <w:szCs w:val="20"/>
          <w:lang w:eastAsia="ru-RU"/>
        </w:rPr>
        <w:t xml:space="preserve"> </w:t>
      </w:r>
      <w:r w:rsidR="00565284">
        <w:rPr>
          <w:sz w:val="20"/>
          <w:szCs w:val="20"/>
          <w:lang w:eastAsia="ru-RU"/>
        </w:rPr>
        <w:t>situation</w:t>
      </w:r>
      <w:r w:rsidR="00565284" w:rsidRPr="00565284">
        <w:rPr>
          <w:sz w:val="20"/>
          <w:szCs w:val="20"/>
          <w:lang w:eastAsia="ru-RU"/>
        </w:rPr>
        <w:t xml:space="preserve">, </w:t>
      </w:r>
      <w:r w:rsidR="006D5A72">
        <w:rPr>
          <w:sz w:val="20"/>
          <w:szCs w:val="20"/>
          <w:lang w:eastAsia="ru-RU"/>
        </w:rPr>
        <w:t xml:space="preserve">where </w:t>
      </w:r>
      <w:r w:rsidR="00565284">
        <w:rPr>
          <w:sz w:val="20"/>
          <w:szCs w:val="20"/>
          <w:lang w:eastAsia="ru-RU"/>
        </w:rPr>
        <w:t>co</w:t>
      </w:r>
      <w:r w:rsidR="00565284" w:rsidRPr="00565284">
        <w:rPr>
          <w:sz w:val="20"/>
          <w:szCs w:val="20"/>
          <w:lang w:eastAsia="ru-RU"/>
        </w:rPr>
        <w:t>-</w:t>
      </w:r>
      <w:r w:rsidR="00565284">
        <w:rPr>
          <w:sz w:val="20"/>
          <w:szCs w:val="20"/>
          <w:lang w:eastAsia="ru-RU"/>
        </w:rPr>
        <w:t>occurrences</w:t>
      </w:r>
      <w:r w:rsidR="00565284" w:rsidRPr="00565284">
        <w:rPr>
          <w:sz w:val="20"/>
          <w:szCs w:val="20"/>
          <w:lang w:eastAsia="ru-RU"/>
        </w:rPr>
        <w:t xml:space="preserve"> </w:t>
      </w:r>
      <w:r w:rsidR="00565284">
        <w:rPr>
          <w:sz w:val="20"/>
          <w:szCs w:val="20"/>
          <w:lang w:eastAsia="ru-RU"/>
        </w:rPr>
        <w:t>or</w:t>
      </w:r>
      <w:r w:rsidR="00565284" w:rsidRPr="00565284">
        <w:rPr>
          <w:sz w:val="20"/>
          <w:szCs w:val="20"/>
          <w:lang w:eastAsia="ru-RU"/>
        </w:rPr>
        <w:t xml:space="preserve"> </w:t>
      </w:r>
      <w:r w:rsidR="00565284">
        <w:rPr>
          <w:sz w:val="20"/>
          <w:szCs w:val="20"/>
          <w:lang w:eastAsia="ru-RU"/>
        </w:rPr>
        <w:t>chains</w:t>
      </w:r>
      <w:r w:rsidR="00565284" w:rsidRPr="00565284">
        <w:rPr>
          <w:sz w:val="20"/>
          <w:szCs w:val="20"/>
          <w:lang w:eastAsia="ru-RU"/>
        </w:rPr>
        <w:t xml:space="preserve"> </w:t>
      </w:r>
      <w:r w:rsidR="00565284">
        <w:rPr>
          <w:sz w:val="20"/>
          <w:szCs w:val="20"/>
          <w:lang w:eastAsia="ru-RU"/>
        </w:rPr>
        <w:t>of</w:t>
      </w:r>
      <w:r w:rsidR="00565284" w:rsidRPr="00565284">
        <w:rPr>
          <w:sz w:val="20"/>
          <w:szCs w:val="20"/>
          <w:lang w:eastAsia="ru-RU"/>
        </w:rPr>
        <w:t xml:space="preserve"> </w:t>
      </w:r>
      <w:r w:rsidR="00565284">
        <w:rPr>
          <w:sz w:val="20"/>
          <w:szCs w:val="20"/>
          <w:lang w:eastAsia="ru-RU"/>
        </w:rPr>
        <w:t>co</w:t>
      </w:r>
      <w:r w:rsidR="00565284" w:rsidRPr="00565284">
        <w:rPr>
          <w:sz w:val="20"/>
          <w:szCs w:val="20"/>
          <w:lang w:eastAsia="ru-RU"/>
        </w:rPr>
        <w:t>-</w:t>
      </w:r>
      <w:r w:rsidR="00565284">
        <w:rPr>
          <w:sz w:val="20"/>
          <w:szCs w:val="20"/>
          <w:lang w:eastAsia="ru-RU"/>
        </w:rPr>
        <w:t>occurrences</w:t>
      </w:r>
      <w:r w:rsidR="00565284" w:rsidRPr="00565284">
        <w:rPr>
          <w:sz w:val="20"/>
          <w:szCs w:val="20"/>
          <w:lang w:eastAsia="ru-RU"/>
        </w:rPr>
        <w:t xml:space="preserve"> </w:t>
      </w:r>
      <w:r w:rsidR="00565284">
        <w:rPr>
          <w:sz w:val="20"/>
          <w:szCs w:val="20"/>
          <w:lang w:eastAsia="ru-RU"/>
        </w:rPr>
        <w:t xml:space="preserve">in </w:t>
      </w:r>
      <w:r w:rsidR="006E5CED" w:rsidRPr="006E5CED">
        <w:rPr>
          <w:b/>
          <w:bCs/>
          <w:sz w:val="20"/>
          <w:szCs w:val="20"/>
          <w:lang w:eastAsia="ru-RU"/>
        </w:rPr>
        <w:t>M</w:t>
      </w:r>
      <w:r w:rsidR="006E5CED" w:rsidRPr="00565284">
        <w:rPr>
          <w:sz w:val="20"/>
          <w:szCs w:val="20"/>
          <w:lang w:eastAsia="ru-RU"/>
        </w:rPr>
        <w:t xml:space="preserve"> </w:t>
      </w:r>
      <w:r w:rsidR="00565284">
        <w:rPr>
          <w:sz w:val="20"/>
          <w:szCs w:val="20"/>
          <w:lang w:eastAsia="ru-RU"/>
        </w:rPr>
        <w:t xml:space="preserve">matrix </w:t>
      </w:r>
      <w:r w:rsidR="007052E4">
        <w:rPr>
          <w:sz w:val="20"/>
          <w:szCs w:val="20"/>
          <w:lang w:eastAsia="ru-RU"/>
        </w:rPr>
        <w:t>gravitate</w:t>
      </w:r>
      <w:r w:rsidR="00565284">
        <w:rPr>
          <w:sz w:val="20"/>
          <w:szCs w:val="20"/>
          <w:lang w:eastAsia="ru-RU"/>
        </w:rPr>
        <w:t xml:space="preserve"> towards diagonal location</w:t>
      </w:r>
      <w:r w:rsidR="00904196" w:rsidRPr="00565284">
        <w:rPr>
          <w:sz w:val="20"/>
          <w:szCs w:val="20"/>
          <w:lang w:eastAsia="ru-RU"/>
        </w:rPr>
        <w:t>,</w:t>
      </w:r>
      <w:r w:rsidR="00833D43" w:rsidRPr="00565284">
        <w:rPr>
          <w:sz w:val="20"/>
          <w:szCs w:val="20"/>
          <w:lang w:eastAsia="ru-RU"/>
        </w:rPr>
        <w:t xml:space="preserve"> </w:t>
      </w:r>
      <w:r w:rsidR="006D5A72">
        <w:rPr>
          <w:sz w:val="20"/>
          <w:szCs w:val="20"/>
          <w:lang w:eastAsia="ru-RU"/>
        </w:rPr>
        <w:t>while</w:t>
      </w:r>
      <w:r w:rsidR="00565284">
        <w:rPr>
          <w:sz w:val="20"/>
          <w:szCs w:val="20"/>
          <w:lang w:eastAsia="ru-RU"/>
        </w:rPr>
        <w:t xml:space="preserve"> </w:t>
      </w:r>
      <w:r w:rsidR="006D5A72">
        <w:rPr>
          <w:sz w:val="20"/>
          <w:szCs w:val="20"/>
          <w:lang w:eastAsia="ru-RU"/>
        </w:rPr>
        <w:t>locations</w:t>
      </w:r>
      <w:r w:rsidR="00565284">
        <w:rPr>
          <w:sz w:val="20"/>
          <w:szCs w:val="20"/>
          <w:lang w:eastAsia="ru-RU"/>
        </w:rPr>
        <w:t xml:space="preserve"> away from the diagonal are predominantly empty</w:t>
      </w:r>
      <w:r w:rsidR="006E5CED" w:rsidRPr="00565284">
        <w:rPr>
          <w:sz w:val="20"/>
          <w:szCs w:val="20"/>
          <w:lang w:eastAsia="ru-RU"/>
        </w:rPr>
        <w:t>.</w:t>
      </w:r>
    </w:p>
    <w:p w14:paraId="53E6E7CB" w14:textId="49DD2935" w:rsidR="003D3F25" w:rsidRPr="00565284" w:rsidRDefault="003D3F25" w:rsidP="00651A30">
      <w:pPr>
        <w:autoSpaceDE w:val="0"/>
        <w:autoSpaceDN w:val="0"/>
        <w:adjustRightInd w:val="0"/>
        <w:ind w:left="709"/>
        <w:rPr>
          <w:sz w:val="20"/>
          <w:szCs w:val="20"/>
          <w:lang w:eastAsia="ru-RU"/>
        </w:rPr>
      </w:pPr>
    </w:p>
    <w:p w14:paraId="4482BF3A" w14:textId="4818ADAE" w:rsidR="003D3F25" w:rsidRPr="004A7402" w:rsidRDefault="00565284" w:rsidP="00651A30">
      <w:pPr>
        <w:autoSpaceDE w:val="0"/>
        <w:autoSpaceDN w:val="0"/>
        <w:adjustRightInd w:val="0"/>
        <w:ind w:left="709"/>
        <w:rPr>
          <w:sz w:val="20"/>
          <w:szCs w:val="20"/>
          <w:lang w:eastAsia="ru-RU"/>
        </w:rPr>
      </w:pPr>
      <w:r>
        <w:rPr>
          <w:sz w:val="20"/>
          <w:szCs w:val="20"/>
          <w:lang w:eastAsia="ru-RU"/>
        </w:rPr>
        <w:lastRenderedPageBreak/>
        <w:t>For</w:t>
      </w:r>
      <w:r w:rsidRPr="004A7402">
        <w:rPr>
          <w:sz w:val="20"/>
          <w:szCs w:val="20"/>
          <w:lang w:eastAsia="ru-RU"/>
        </w:rPr>
        <w:t xml:space="preserve"> </w:t>
      </w:r>
      <w:r>
        <w:rPr>
          <w:sz w:val="20"/>
          <w:szCs w:val="20"/>
          <w:lang w:eastAsia="ru-RU"/>
        </w:rPr>
        <w:t>example</w:t>
      </w:r>
      <w:r w:rsidR="003D3F25" w:rsidRPr="004A7402">
        <w:rPr>
          <w:sz w:val="20"/>
          <w:szCs w:val="20"/>
          <w:lang w:eastAsia="ru-RU"/>
        </w:rPr>
        <w:t xml:space="preserve">, </w:t>
      </w:r>
      <w:r>
        <w:rPr>
          <w:sz w:val="20"/>
          <w:szCs w:val="20"/>
          <w:lang w:eastAsia="ru-RU"/>
        </w:rPr>
        <w:t>the</w:t>
      </w:r>
      <w:r w:rsidRPr="004A7402">
        <w:rPr>
          <w:sz w:val="20"/>
          <w:szCs w:val="20"/>
          <w:lang w:eastAsia="ru-RU"/>
        </w:rPr>
        <w:t xml:space="preserve"> </w:t>
      </w:r>
      <w:r>
        <w:rPr>
          <w:sz w:val="20"/>
          <w:szCs w:val="20"/>
          <w:lang w:eastAsia="ru-RU"/>
        </w:rPr>
        <w:t>user</w:t>
      </w:r>
      <w:r w:rsidRPr="004A7402">
        <w:rPr>
          <w:sz w:val="20"/>
          <w:szCs w:val="20"/>
          <w:lang w:eastAsia="ru-RU"/>
        </w:rPr>
        <w:t xml:space="preserve"> </w:t>
      </w:r>
      <w:r>
        <w:rPr>
          <w:sz w:val="20"/>
          <w:szCs w:val="20"/>
          <w:lang w:eastAsia="ru-RU"/>
        </w:rPr>
        <w:t>may</w:t>
      </w:r>
      <w:r w:rsidRPr="004A7402">
        <w:rPr>
          <w:sz w:val="20"/>
          <w:szCs w:val="20"/>
          <w:lang w:eastAsia="ru-RU"/>
        </w:rPr>
        <w:t xml:space="preserve"> </w:t>
      </w:r>
      <w:r>
        <w:rPr>
          <w:sz w:val="20"/>
          <w:szCs w:val="20"/>
          <w:lang w:eastAsia="ru-RU"/>
        </w:rPr>
        <w:t>reason</w:t>
      </w:r>
      <w:r w:rsidRPr="004A7402">
        <w:rPr>
          <w:sz w:val="20"/>
          <w:szCs w:val="20"/>
          <w:lang w:eastAsia="ru-RU"/>
        </w:rPr>
        <w:t xml:space="preserve"> </w:t>
      </w:r>
      <w:r>
        <w:rPr>
          <w:sz w:val="20"/>
          <w:szCs w:val="20"/>
          <w:lang w:eastAsia="ru-RU"/>
        </w:rPr>
        <w:t>that</w:t>
      </w:r>
      <w:r w:rsidR="003D3F25" w:rsidRPr="004A7402">
        <w:rPr>
          <w:sz w:val="20"/>
          <w:szCs w:val="20"/>
          <w:lang w:eastAsia="ru-RU"/>
        </w:rPr>
        <w:t xml:space="preserve">, </w:t>
      </w:r>
      <w:r>
        <w:rPr>
          <w:sz w:val="20"/>
          <w:szCs w:val="20"/>
          <w:lang w:eastAsia="ru-RU"/>
        </w:rPr>
        <w:t>albeit</w:t>
      </w:r>
      <w:r w:rsidRPr="004A7402">
        <w:rPr>
          <w:sz w:val="20"/>
          <w:szCs w:val="20"/>
          <w:lang w:eastAsia="ru-RU"/>
        </w:rPr>
        <w:t xml:space="preserve"> </w:t>
      </w:r>
      <w:r>
        <w:rPr>
          <w:sz w:val="20"/>
          <w:szCs w:val="20"/>
          <w:lang w:eastAsia="ru-RU"/>
        </w:rPr>
        <w:t>the</w:t>
      </w:r>
      <w:r w:rsidRPr="004A7402">
        <w:rPr>
          <w:sz w:val="20"/>
          <w:szCs w:val="20"/>
          <w:lang w:eastAsia="ru-RU"/>
        </w:rPr>
        <w:t xml:space="preserve"> </w:t>
      </w:r>
      <w:r>
        <w:rPr>
          <w:sz w:val="20"/>
          <w:szCs w:val="20"/>
          <w:lang w:eastAsia="ru-RU"/>
        </w:rPr>
        <w:t>number</w:t>
      </w:r>
      <w:r w:rsidRPr="004A7402">
        <w:rPr>
          <w:sz w:val="20"/>
          <w:szCs w:val="20"/>
          <w:lang w:eastAsia="ru-RU"/>
        </w:rPr>
        <w:t xml:space="preserve"> </w:t>
      </w:r>
      <w:r>
        <w:rPr>
          <w:sz w:val="20"/>
          <w:szCs w:val="20"/>
          <w:lang w:eastAsia="ru-RU"/>
        </w:rPr>
        <w:t>of</w:t>
      </w:r>
      <w:r w:rsidRPr="004A7402">
        <w:rPr>
          <w:sz w:val="20"/>
          <w:szCs w:val="20"/>
          <w:lang w:eastAsia="ru-RU"/>
        </w:rPr>
        <w:t xml:space="preserve"> </w:t>
      </w:r>
      <w:r>
        <w:rPr>
          <w:sz w:val="20"/>
          <w:szCs w:val="20"/>
          <w:lang w:eastAsia="ru-RU"/>
        </w:rPr>
        <w:t>co</w:t>
      </w:r>
      <w:r w:rsidRPr="004A7402">
        <w:rPr>
          <w:sz w:val="20"/>
          <w:szCs w:val="20"/>
          <w:lang w:eastAsia="ru-RU"/>
        </w:rPr>
        <w:t>-</w:t>
      </w:r>
      <w:r>
        <w:rPr>
          <w:sz w:val="20"/>
          <w:szCs w:val="20"/>
          <w:lang w:eastAsia="ru-RU"/>
        </w:rPr>
        <w:t>occurrences</w:t>
      </w:r>
      <w:r w:rsidRPr="004A7402">
        <w:rPr>
          <w:sz w:val="20"/>
          <w:szCs w:val="20"/>
          <w:lang w:eastAsia="ru-RU"/>
        </w:rPr>
        <w:t xml:space="preserve"> </w:t>
      </w:r>
      <w:r>
        <w:rPr>
          <w:sz w:val="20"/>
          <w:szCs w:val="20"/>
          <w:lang w:eastAsia="ru-RU"/>
        </w:rPr>
        <w:t>on</w:t>
      </w:r>
      <w:r w:rsidRPr="004A7402">
        <w:rPr>
          <w:sz w:val="20"/>
          <w:szCs w:val="20"/>
          <w:lang w:eastAsia="ru-RU"/>
        </w:rPr>
        <w:t xml:space="preserve"> </w:t>
      </w:r>
      <w:r>
        <w:rPr>
          <w:sz w:val="20"/>
          <w:szCs w:val="20"/>
          <w:lang w:eastAsia="ru-RU"/>
        </w:rPr>
        <w:t>the</w:t>
      </w:r>
      <w:r w:rsidRPr="004A7402">
        <w:rPr>
          <w:sz w:val="20"/>
          <w:szCs w:val="20"/>
          <w:lang w:eastAsia="ru-RU"/>
        </w:rPr>
        <w:t xml:space="preserve"> </w:t>
      </w:r>
      <w:r>
        <w:rPr>
          <w:sz w:val="20"/>
          <w:szCs w:val="20"/>
          <w:lang w:eastAsia="ru-RU"/>
        </w:rPr>
        <w:t>left</w:t>
      </w:r>
      <w:r w:rsidRPr="004A7402">
        <w:rPr>
          <w:sz w:val="20"/>
          <w:szCs w:val="20"/>
          <w:lang w:eastAsia="ru-RU"/>
        </w:rPr>
        <w:t xml:space="preserve"> </w:t>
      </w:r>
      <w:r>
        <w:rPr>
          <w:sz w:val="20"/>
          <w:szCs w:val="20"/>
          <w:lang w:eastAsia="ru-RU"/>
        </w:rPr>
        <w:t>and</w:t>
      </w:r>
      <w:r w:rsidRPr="004A7402">
        <w:rPr>
          <w:sz w:val="20"/>
          <w:szCs w:val="20"/>
          <w:lang w:eastAsia="ru-RU"/>
        </w:rPr>
        <w:t xml:space="preserve"> </w:t>
      </w:r>
      <w:r>
        <w:rPr>
          <w:sz w:val="20"/>
          <w:szCs w:val="20"/>
          <w:lang w:eastAsia="ru-RU"/>
        </w:rPr>
        <w:t>the</w:t>
      </w:r>
      <w:r w:rsidRPr="004A7402">
        <w:rPr>
          <w:sz w:val="20"/>
          <w:szCs w:val="20"/>
          <w:lang w:eastAsia="ru-RU"/>
        </w:rPr>
        <w:t xml:space="preserve"> </w:t>
      </w:r>
      <w:r>
        <w:rPr>
          <w:sz w:val="20"/>
          <w:szCs w:val="20"/>
          <w:lang w:eastAsia="ru-RU"/>
        </w:rPr>
        <w:t>right</w:t>
      </w:r>
      <w:r w:rsidRPr="004A7402">
        <w:rPr>
          <w:sz w:val="20"/>
          <w:szCs w:val="20"/>
          <w:lang w:eastAsia="ru-RU"/>
        </w:rPr>
        <w:t xml:space="preserve"> </w:t>
      </w:r>
      <w:r>
        <w:rPr>
          <w:sz w:val="20"/>
          <w:szCs w:val="20"/>
          <w:lang w:eastAsia="ru-RU"/>
        </w:rPr>
        <w:t>sides</w:t>
      </w:r>
      <w:r w:rsidRPr="004A7402">
        <w:rPr>
          <w:sz w:val="20"/>
          <w:szCs w:val="20"/>
          <w:lang w:eastAsia="ru-RU"/>
        </w:rPr>
        <w:t xml:space="preserve"> </w:t>
      </w:r>
      <w:r>
        <w:rPr>
          <w:sz w:val="20"/>
          <w:szCs w:val="20"/>
          <w:lang w:eastAsia="ru-RU"/>
        </w:rPr>
        <w:t>of</w:t>
      </w:r>
      <w:r w:rsidRPr="004A7402">
        <w:rPr>
          <w:sz w:val="20"/>
          <w:szCs w:val="20"/>
          <w:lang w:eastAsia="ru-RU"/>
        </w:rPr>
        <w:t xml:space="preserve"> </w:t>
      </w:r>
      <w:r>
        <w:rPr>
          <w:sz w:val="20"/>
          <w:szCs w:val="20"/>
          <w:lang w:eastAsia="ru-RU"/>
        </w:rPr>
        <w:t>the</w:t>
      </w:r>
      <w:r w:rsidRPr="004A7402">
        <w:rPr>
          <w:sz w:val="20"/>
          <w:szCs w:val="20"/>
          <w:lang w:eastAsia="ru-RU"/>
        </w:rPr>
        <w:t xml:space="preserve"> </w:t>
      </w:r>
      <w:r>
        <w:rPr>
          <w:sz w:val="20"/>
          <w:szCs w:val="20"/>
          <w:lang w:eastAsia="ru-RU"/>
        </w:rPr>
        <w:t>following</w:t>
      </w:r>
      <w:r w:rsidRPr="004A7402">
        <w:rPr>
          <w:sz w:val="20"/>
          <w:szCs w:val="20"/>
          <w:lang w:eastAsia="ru-RU"/>
        </w:rPr>
        <w:t xml:space="preserve"> </w:t>
      </w:r>
      <w:r>
        <w:rPr>
          <w:sz w:val="20"/>
          <w:szCs w:val="20"/>
          <w:lang w:eastAsia="ru-RU"/>
        </w:rPr>
        <w:t>figure</w:t>
      </w:r>
      <w:r w:rsidR="004A7402" w:rsidRPr="004A7402">
        <w:rPr>
          <w:sz w:val="20"/>
          <w:szCs w:val="20"/>
          <w:lang w:eastAsia="ru-RU"/>
        </w:rPr>
        <w:t xml:space="preserve"> </w:t>
      </w:r>
      <w:r w:rsidR="004A7402">
        <w:rPr>
          <w:sz w:val="20"/>
          <w:szCs w:val="20"/>
          <w:lang w:eastAsia="ru-RU"/>
        </w:rPr>
        <w:t>is</w:t>
      </w:r>
      <w:r w:rsidR="004A7402" w:rsidRPr="004A7402">
        <w:rPr>
          <w:sz w:val="20"/>
          <w:szCs w:val="20"/>
          <w:lang w:eastAsia="ru-RU"/>
        </w:rPr>
        <w:t xml:space="preserve"> </w:t>
      </w:r>
      <w:r w:rsidR="004A7402">
        <w:rPr>
          <w:sz w:val="20"/>
          <w:szCs w:val="20"/>
          <w:lang w:eastAsia="ru-RU"/>
        </w:rPr>
        <w:t>equal</w:t>
      </w:r>
      <w:r w:rsidR="004F337D" w:rsidRPr="004A7402">
        <w:rPr>
          <w:sz w:val="20"/>
          <w:szCs w:val="20"/>
          <w:lang w:eastAsia="ru-RU"/>
        </w:rPr>
        <w:t xml:space="preserve"> (</w:t>
      </w:r>
      <w:r w:rsidR="004A7402">
        <w:rPr>
          <w:sz w:val="20"/>
          <w:szCs w:val="20"/>
          <w:lang w:eastAsia="ru-RU"/>
        </w:rPr>
        <w:t>five</w:t>
      </w:r>
      <w:r w:rsidR="004A7402" w:rsidRPr="004A7402">
        <w:rPr>
          <w:sz w:val="20"/>
          <w:szCs w:val="20"/>
          <w:lang w:eastAsia="ru-RU"/>
        </w:rPr>
        <w:t xml:space="preserve"> </w:t>
      </w:r>
      <w:r w:rsidR="004A7402">
        <w:rPr>
          <w:sz w:val="20"/>
          <w:szCs w:val="20"/>
          <w:lang w:eastAsia="ru-RU"/>
        </w:rPr>
        <w:t>each</w:t>
      </w:r>
      <w:r w:rsidR="004F337D" w:rsidRPr="004A7402">
        <w:rPr>
          <w:sz w:val="20"/>
          <w:szCs w:val="20"/>
          <w:lang w:eastAsia="ru-RU"/>
        </w:rPr>
        <w:t>),</w:t>
      </w:r>
      <w:r w:rsidR="003D3F25" w:rsidRPr="004A7402">
        <w:rPr>
          <w:sz w:val="20"/>
          <w:szCs w:val="20"/>
          <w:lang w:eastAsia="ru-RU"/>
        </w:rPr>
        <w:t xml:space="preserve"> </w:t>
      </w:r>
      <w:r w:rsidR="004A7402">
        <w:rPr>
          <w:sz w:val="20"/>
          <w:szCs w:val="20"/>
          <w:lang w:eastAsia="ru-RU"/>
        </w:rPr>
        <w:t>similarity on the left is actually higher than on the right</w:t>
      </w:r>
      <w:r w:rsidR="003D3F25" w:rsidRPr="004A7402">
        <w:rPr>
          <w:sz w:val="20"/>
          <w:szCs w:val="20"/>
          <w:lang w:eastAsia="ru-RU"/>
        </w:rPr>
        <w:t xml:space="preserve">, </w:t>
      </w:r>
      <w:r w:rsidR="004A7402">
        <w:rPr>
          <w:sz w:val="20"/>
          <w:szCs w:val="20"/>
          <w:lang w:eastAsia="ru-RU"/>
        </w:rPr>
        <w:t xml:space="preserve">because on the left </w:t>
      </w:r>
      <w:r w:rsidR="00144352">
        <w:rPr>
          <w:sz w:val="20"/>
          <w:szCs w:val="20"/>
          <w:lang w:eastAsia="ru-RU"/>
        </w:rPr>
        <w:t xml:space="preserve">panel </w:t>
      </w:r>
      <w:r w:rsidR="004A7402">
        <w:rPr>
          <w:sz w:val="20"/>
          <w:szCs w:val="20"/>
          <w:lang w:eastAsia="ru-RU"/>
        </w:rPr>
        <w:t xml:space="preserve">individual words or </w:t>
      </w:r>
      <w:r w:rsidR="004B61D3">
        <w:rPr>
          <w:sz w:val="20"/>
          <w:szCs w:val="20"/>
          <w:lang w:eastAsia="ru-RU"/>
        </w:rPr>
        <w:t>chains</w:t>
      </w:r>
      <w:r w:rsidR="004A7402">
        <w:rPr>
          <w:sz w:val="20"/>
          <w:szCs w:val="20"/>
          <w:lang w:eastAsia="ru-RU"/>
        </w:rPr>
        <w:t xml:space="preserve"> formed of them are found in about the same sites </w:t>
      </w:r>
      <w:r w:rsidR="00144352">
        <w:rPr>
          <w:sz w:val="20"/>
          <w:szCs w:val="20"/>
          <w:lang w:eastAsia="ru-RU"/>
        </w:rPr>
        <w:t>i</w:t>
      </w:r>
      <w:r w:rsidR="004A7402">
        <w:rPr>
          <w:sz w:val="20"/>
          <w:szCs w:val="20"/>
          <w:lang w:eastAsia="ru-RU"/>
        </w:rPr>
        <w:t>n both documents</w:t>
      </w:r>
      <w:r w:rsidR="007F0AC7" w:rsidRPr="004A7402">
        <w:rPr>
          <w:sz w:val="20"/>
          <w:szCs w:val="20"/>
          <w:lang w:eastAsia="ru-RU"/>
        </w:rPr>
        <w:t xml:space="preserve"> (</w:t>
      </w:r>
      <w:r w:rsidR="004A7402">
        <w:rPr>
          <w:sz w:val="20"/>
          <w:szCs w:val="20"/>
          <w:lang w:eastAsia="ru-RU"/>
        </w:rPr>
        <w:t>so the structure is close to be diagonal</w:t>
      </w:r>
      <w:r w:rsidR="007F0AC7" w:rsidRPr="004A7402">
        <w:rPr>
          <w:sz w:val="20"/>
          <w:szCs w:val="20"/>
          <w:lang w:eastAsia="ru-RU"/>
        </w:rPr>
        <w:t xml:space="preserve">), </w:t>
      </w:r>
      <w:r w:rsidR="004A7402">
        <w:rPr>
          <w:sz w:val="20"/>
          <w:szCs w:val="20"/>
          <w:lang w:eastAsia="ru-RU"/>
        </w:rPr>
        <w:t>while on the right</w:t>
      </w:r>
      <w:r w:rsidR="00144352">
        <w:rPr>
          <w:sz w:val="20"/>
          <w:szCs w:val="20"/>
          <w:lang w:eastAsia="ru-RU"/>
        </w:rPr>
        <w:t xml:space="preserve"> panel</w:t>
      </w:r>
      <w:r w:rsidR="007F0AC7" w:rsidRPr="004A7402">
        <w:rPr>
          <w:sz w:val="20"/>
          <w:szCs w:val="20"/>
          <w:lang w:eastAsia="ru-RU"/>
        </w:rPr>
        <w:t xml:space="preserve"> – </w:t>
      </w:r>
      <w:r w:rsidR="004A7402">
        <w:rPr>
          <w:sz w:val="20"/>
          <w:szCs w:val="20"/>
          <w:lang w:eastAsia="ru-RU"/>
        </w:rPr>
        <w:t xml:space="preserve">they are found in </w:t>
      </w:r>
      <w:r w:rsidR="00C366E5">
        <w:rPr>
          <w:sz w:val="20"/>
          <w:szCs w:val="20"/>
          <w:lang w:eastAsia="ru-RU"/>
        </w:rPr>
        <w:t xml:space="preserve">the </w:t>
      </w:r>
      <w:r w:rsidR="004A7402">
        <w:rPr>
          <w:sz w:val="20"/>
          <w:szCs w:val="20"/>
          <w:lang w:eastAsia="ru-RU"/>
        </w:rPr>
        <w:t>different sites</w:t>
      </w:r>
      <w:r w:rsidR="007F0AC7" w:rsidRPr="004A7402">
        <w:rPr>
          <w:sz w:val="20"/>
          <w:szCs w:val="20"/>
          <w:lang w:eastAsia="ru-RU"/>
        </w:rPr>
        <w:t>:</w:t>
      </w:r>
    </w:p>
    <w:p w14:paraId="7247DC59" w14:textId="77777777" w:rsidR="003D3F25" w:rsidRPr="004A7402" w:rsidRDefault="003D3F25" w:rsidP="00651A30">
      <w:pPr>
        <w:autoSpaceDE w:val="0"/>
        <w:autoSpaceDN w:val="0"/>
        <w:adjustRightInd w:val="0"/>
        <w:ind w:left="709"/>
        <w:rPr>
          <w:sz w:val="20"/>
          <w:szCs w:val="20"/>
          <w:lang w:eastAsia="ru-RU"/>
        </w:rPr>
      </w:pPr>
    </w:p>
    <w:tbl>
      <w:tblPr>
        <w:tblStyle w:val="af5"/>
        <w:tblW w:w="0" w:type="auto"/>
        <w:tblInd w:w="1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
        <w:gridCol w:w="394"/>
        <w:gridCol w:w="394"/>
        <w:gridCol w:w="394"/>
        <w:gridCol w:w="394"/>
        <w:gridCol w:w="395"/>
        <w:gridCol w:w="709"/>
        <w:gridCol w:w="401"/>
        <w:gridCol w:w="402"/>
        <w:gridCol w:w="402"/>
        <w:gridCol w:w="401"/>
        <w:gridCol w:w="402"/>
        <w:gridCol w:w="402"/>
      </w:tblGrid>
      <w:tr w:rsidR="003D3F25" w:rsidRPr="00DB73E5" w14:paraId="7CF8EBF1"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37490588" w14:textId="77777777" w:rsidR="003D3F25" w:rsidRPr="004A7402"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vAlign w:val="center"/>
          </w:tcPr>
          <w:p w14:paraId="076610D2" w14:textId="77777777" w:rsidR="003D3F25" w:rsidRPr="00DB73E5" w:rsidRDefault="003D3F25" w:rsidP="001A52FE">
            <w:pPr>
              <w:jc w:val="center"/>
              <w:rPr>
                <w:color w:val="FF0000"/>
                <w:sz w:val="16"/>
                <w:szCs w:val="16"/>
              </w:rPr>
            </w:pPr>
            <w:r w:rsidRPr="00DB73E5">
              <w:rPr>
                <w:color w:val="FF0000"/>
                <w:sz w:val="16"/>
                <w:szCs w:val="16"/>
              </w:rPr>
              <w:t>A</w:t>
            </w:r>
          </w:p>
        </w:tc>
        <w:tc>
          <w:tcPr>
            <w:tcW w:w="394" w:type="dxa"/>
            <w:tcBorders>
              <w:top w:val="single" w:sz="4" w:space="0" w:color="auto"/>
              <w:left w:val="single" w:sz="4" w:space="0" w:color="auto"/>
              <w:bottom w:val="single" w:sz="4" w:space="0" w:color="auto"/>
              <w:right w:val="single" w:sz="4" w:space="0" w:color="auto"/>
            </w:tcBorders>
            <w:vAlign w:val="center"/>
          </w:tcPr>
          <w:p w14:paraId="719FF6AB" w14:textId="77777777" w:rsidR="003D3F25" w:rsidRPr="00DB73E5" w:rsidRDefault="003D3F25" w:rsidP="001A52FE">
            <w:pPr>
              <w:jc w:val="center"/>
              <w:rPr>
                <w:color w:val="FF0000"/>
                <w:sz w:val="16"/>
                <w:szCs w:val="16"/>
              </w:rPr>
            </w:pPr>
            <w:r w:rsidRPr="00DB73E5">
              <w:rPr>
                <w:color w:val="FF0000"/>
                <w:sz w:val="16"/>
                <w:szCs w:val="16"/>
              </w:rPr>
              <w:t>B</w:t>
            </w:r>
          </w:p>
        </w:tc>
        <w:tc>
          <w:tcPr>
            <w:tcW w:w="394" w:type="dxa"/>
            <w:tcBorders>
              <w:top w:val="single" w:sz="4" w:space="0" w:color="auto"/>
              <w:left w:val="single" w:sz="4" w:space="0" w:color="auto"/>
              <w:bottom w:val="single" w:sz="4" w:space="0" w:color="auto"/>
              <w:right w:val="single" w:sz="4" w:space="0" w:color="auto"/>
            </w:tcBorders>
            <w:vAlign w:val="center"/>
          </w:tcPr>
          <w:p w14:paraId="20C6E8AC" w14:textId="77777777" w:rsidR="003D3F25" w:rsidRPr="00DB73E5" w:rsidRDefault="003D3F25" w:rsidP="001A52FE">
            <w:pPr>
              <w:jc w:val="center"/>
              <w:rPr>
                <w:color w:val="FF0000"/>
                <w:sz w:val="16"/>
                <w:szCs w:val="16"/>
              </w:rPr>
            </w:pPr>
            <w:r w:rsidRPr="00DB73E5">
              <w:rPr>
                <w:color w:val="FF0000"/>
                <w:sz w:val="16"/>
                <w:szCs w:val="16"/>
              </w:rPr>
              <w:t>C</w:t>
            </w:r>
          </w:p>
        </w:tc>
        <w:tc>
          <w:tcPr>
            <w:tcW w:w="394" w:type="dxa"/>
            <w:tcBorders>
              <w:top w:val="single" w:sz="4" w:space="0" w:color="auto"/>
              <w:left w:val="single" w:sz="4" w:space="0" w:color="auto"/>
              <w:bottom w:val="single" w:sz="4" w:space="0" w:color="auto"/>
              <w:right w:val="single" w:sz="4" w:space="0" w:color="auto"/>
            </w:tcBorders>
            <w:vAlign w:val="center"/>
          </w:tcPr>
          <w:p w14:paraId="09D8CD5A" w14:textId="77777777" w:rsidR="003D3F25" w:rsidRPr="00DB73E5" w:rsidRDefault="003D3F25" w:rsidP="001A52FE">
            <w:pPr>
              <w:jc w:val="center"/>
              <w:rPr>
                <w:color w:val="FF0000"/>
                <w:sz w:val="16"/>
                <w:szCs w:val="16"/>
              </w:rPr>
            </w:pPr>
            <w:r w:rsidRPr="00DB73E5">
              <w:rPr>
                <w:color w:val="FF0000"/>
                <w:sz w:val="16"/>
                <w:szCs w:val="16"/>
              </w:rPr>
              <w:t>C</w:t>
            </w:r>
          </w:p>
        </w:tc>
        <w:tc>
          <w:tcPr>
            <w:tcW w:w="395" w:type="dxa"/>
            <w:tcBorders>
              <w:top w:val="single" w:sz="4" w:space="0" w:color="auto"/>
              <w:left w:val="single" w:sz="4" w:space="0" w:color="auto"/>
              <w:bottom w:val="single" w:sz="4" w:space="0" w:color="auto"/>
              <w:right w:val="single" w:sz="4" w:space="0" w:color="auto"/>
            </w:tcBorders>
            <w:vAlign w:val="center"/>
          </w:tcPr>
          <w:p w14:paraId="5D4AB861" w14:textId="77777777" w:rsidR="003D3F25" w:rsidRPr="00DB73E5" w:rsidRDefault="003D3F25" w:rsidP="001A52FE">
            <w:pPr>
              <w:jc w:val="center"/>
              <w:rPr>
                <w:color w:val="FF0000"/>
                <w:sz w:val="16"/>
                <w:szCs w:val="16"/>
              </w:rPr>
            </w:pPr>
            <w:r w:rsidRPr="00DB73E5">
              <w:rPr>
                <w:color w:val="FF0000"/>
                <w:sz w:val="16"/>
                <w:szCs w:val="16"/>
              </w:rPr>
              <w:t>D</w:t>
            </w:r>
          </w:p>
        </w:tc>
        <w:tc>
          <w:tcPr>
            <w:tcW w:w="709" w:type="dxa"/>
            <w:tcBorders>
              <w:left w:val="single" w:sz="4" w:space="0" w:color="auto"/>
              <w:right w:val="single" w:sz="4" w:space="0" w:color="auto"/>
            </w:tcBorders>
            <w:shd w:val="clear" w:color="auto" w:fill="auto"/>
          </w:tcPr>
          <w:p w14:paraId="16905468" w14:textId="77777777" w:rsidR="003D3F25" w:rsidRPr="00DB73E5" w:rsidRDefault="003D3F25" w:rsidP="001A52FE">
            <w:pPr>
              <w:jc w:val="center"/>
              <w:rPr>
                <w:color w:val="FF0000"/>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3A02D43A" w14:textId="77777777" w:rsidR="003D3F25" w:rsidRPr="00DB73E5" w:rsidRDefault="003D3F25" w:rsidP="001A52FE">
            <w:pPr>
              <w:jc w:val="center"/>
              <w:rPr>
                <w:color w:val="FF0000"/>
                <w:sz w:val="16"/>
                <w:szCs w:val="16"/>
              </w:rPr>
            </w:pPr>
          </w:p>
        </w:tc>
        <w:tc>
          <w:tcPr>
            <w:tcW w:w="402" w:type="dxa"/>
            <w:tcBorders>
              <w:top w:val="single" w:sz="4" w:space="0" w:color="auto"/>
              <w:left w:val="single" w:sz="4" w:space="0" w:color="auto"/>
              <w:bottom w:val="single" w:sz="4" w:space="0" w:color="auto"/>
              <w:right w:val="single" w:sz="4" w:space="0" w:color="auto"/>
            </w:tcBorders>
          </w:tcPr>
          <w:p w14:paraId="199482A0" w14:textId="77777777" w:rsidR="003D3F25" w:rsidRPr="00DB73E5" w:rsidRDefault="003D3F25" w:rsidP="001A52FE">
            <w:pPr>
              <w:jc w:val="center"/>
              <w:rPr>
                <w:color w:val="FF0000"/>
                <w:sz w:val="16"/>
                <w:szCs w:val="16"/>
              </w:rPr>
            </w:pPr>
            <w:r w:rsidRPr="00DB73E5">
              <w:rPr>
                <w:color w:val="FF0000"/>
                <w:sz w:val="16"/>
                <w:szCs w:val="16"/>
              </w:rPr>
              <w:t>C</w:t>
            </w:r>
          </w:p>
        </w:tc>
        <w:tc>
          <w:tcPr>
            <w:tcW w:w="402" w:type="dxa"/>
            <w:tcBorders>
              <w:top w:val="single" w:sz="4" w:space="0" w:color="auto"/>
              <w:left w:val="single" w:sz="4" w:space="0" w:color="auto"/>
              <w:bottom w:val="single" w:sz="4" w:space="0" w:color="auto"/>
              <w:right w:val="single" w:sz="4" w:space="0" w:color="auto"/>
            </w:tcBorders>
          </w:tcPr>
          <w:p w14:paraId="7163E786" w14:textId="77777777" w:rsidR="003D3F25" w:rsidRPr="00DB73E5" w:rsidRDefault="003D3F25" w:rsidP="001A52FE">
            <w:pPr>
              <w:jc w:val="center"/>
              <w:rPr>
                <w:color w:val="FF0000"/>
                <w:sz w:val="16"/>
                <w:szCs w:val="16"/>
              </w:rPr>
            </w:pPr>
            <w:r w:rsidRPr="00DB73E5">
              <w:rPr>
                <w:color w:val="FF0000"/>
                <w:sz w:val="16"/>
                <w:szCs w:val="16"/>
              </w:rPr>
              <w:t>D</w:t>
            </w:r>
          </w:p>
        </w:tc>
        <w:tc>
          <w:tcPr>
            <w:tcW w:w="401" w:type="dxa"/>
            <w:tcBorders>
              <w:top w:val="single" w:sz="4" w:space="0" w:color="auto"/>
              <w:left w:val="single" w:sz="4" w:space="0" w:color="auto"/>
              <w:bottom w:val="single" w:sz="4" w:space="0" w:color="auto"/>
              <w:right w:val="single" w:sz="4" w:space="0" w:color="auto"/>
            </w:tcBorders>
          </w:tcPr>
          <w:p w14:paraId="20B5F0C0" w14:textId="77777777" w:rsidR="003D3F25" w:rsidRPr="00DB73E5" w:rsidRDefault="003D3F25"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tcPr>
          <w:p w14:paraId="7EE1ACF8" w14:textId="77777777" w:rsidR="003D3F25" w:rsidRPr="00DB73E5" w:rsidRDefault="003D3F25" w:rsidP="001A52FE">
            <w:pPr>
              <w:jc w:val="center"/>
              <w:rPr>
                <w:color w:val="FF0000"/>
                <w:sz w:val="16"/>
                <w:szCs w:val="16"/>
              </w:rPr>
            </w:pPr>
            <w:r w:rsidRPr="00DB73E5">
              <w:rPr>
                <w:color w:val="FF0000"/>
                <w:sz w:val="16"/>
                <w:szCs w:val="16"/>
              </w:rPr>
              <w:t>B</w:t>
            </w:r>
          </w:p>
        </w:tc>
        <w:tc>
          <w:tcPr>
            <w:tcW w:w="402" w:type="dxa"/>
            <w:tcBorders>
              <w:top w:val="single" w:sz="4" w:space="0" w:color="auto"/>
              <w:left w:val="single" w:sz="4" w:space="0" w:color="auto"/>
              <w:bottom w:val="single" w:sz="4" w:space="0" w:color="auto"/>
              <w:right w:val="single" w:sz="4" w:space="0" w:color="auto"/>
            </w:tcBorders>
          </w:tcPr>
          <w:p w14:paraId="32B5A147" w14:textId="77777777" w:rsidR="003D3F25" w:rsidRPr="00DB73E5" w:rsidRDefault="003D3F25" w:rsidP="001A52FE">
            <w:pPr>
              <w:jc w:val="center"/>
              <w:rPr>
                <w:color w:val="FF0000"/>
                <w:sz w:val="16"/>
                <w:szCs w:val="16"/>
              </w:rPr>
            </w:pPr>
            <w:r w:rsidRPr="00DB73E5">
              <w:rPr>
                <w:color w:val="FF0000"/>
                <w:sz w:val="16"/>
                <w:szCs w:val="16"/>
              </w:rPr>
              <w:t>C</w:t>
            </w:r>
          </w:p>
        </w:tc>
      </w:tr>
      <w:tr w:rsidR="003D3F25" w:rsidRPr="00DB73E5" w14:paraId="409B1206"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748083DE" w14:textId="77777777" w:rsidR="003D3F25" w:rsidRPr="00DB73E5" w:rsidRDefault="003D3F25" w:rsidP="001A52FE">
            <w:pPr>
              <w:jc w:val="center"/>
              <w:rPr>
                <w:color w:val="FF0000"/>
                <w:sz w:val="16"/>
                <w:szCs w:val="16"/>
              </w:rPr>
            </w:pPr>
            <w:r w:rsidRPr="00DB73E5">
              <w:rPr>
                <w:color w:val="FF0000"/>
                <w:sz w:val="16"/>
                <w:szCs w:val="16"/>
              </w:rPr>
              <w:t>A</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014FDDA7" w14:textId="77777777" w:rsidR="003D3F25" w:rsidRPr="00DB73E5" w:rsidRDefault="003D3F25" w:rsidP="001A52FE">
            <w:pPr>
              <w:jc w:val="center"/>
              <w:rPr>
                <w:sz w:val="16"/>
                <w:szCs w:val="16"/>
              </w:rPr>
            </w:pPr>
            <w:r w:rsidRPr="00DB73E5">
              <w:rPr>
                <w:sz w:val="16"/>
                <w:szCs w:val="16"/>
              </w:rPr>
              <w:t>1</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6FF708D6"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731AEA48"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6A9AD127" w14:textId="77777777" w:rsidR="003D3F25" w:rsidRPr="00DB73E5" w:rsidRDefault="003D3F25" w:rsidP="001A52FE">
            <w:pPr>
              <w:jc w:val="center"/>
              <w:rPr>
                <w:sz w:val="16"/>
                <w:szCs w:val="16"/>
              </w:rPr>
            </w:pP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5056AEE4" w14:textId="77777777" w:rsidR="003D3F25" w:rsidRPr="00DB73E5" w:rsidRDefault="003D3F25" w:rsidP="001A52FE">
            <w:pPr>
              <w:jc w:val="center"/>
              <w:rPr>
                <w:sz w:val="16"/>
                <w:szCs w:val="16"/>
              </w:rPr>
            </w:pPr>
          </w:p>
        </w:tc>
        <w:tc>
          <w:tcPr>
            <w:tcW w:w="709" w:type="dxa"/>
            <w:tcBorders>
              <w:left w:val="single" w:sz="4" w:space="0" w:color="auto"/>
              <w:right w:val="single" w:sz="4" w:space="0" w:color="auto"/>
            </w:tcBorders>
            <w:shd w:val="clear" w:color="auto" w:fill="auto"/>
          </w:tcPr>
          <w:p w14:paraId="288045FC" w14:textId="77777777" w:rsidR="003D3F25" w:rsidRPr="00DB73E5" w:rsidRDefault="003D3F25"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5C099043" w14:textId="77777777" w:rsidR="003D3F25" w:rsidRPr="00DB73E5" w:rsidRDefault="003D3F25"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75F0519F"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1F78478F" w14:textId="77777777" w:rsidR="003D3F25" w:rsidRPr="00DB73E5" w:rsidRDefault="003D3F25"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645E0A18" w14:textId="77777777" w:rsidR="003D3F25" w:rsidRPr="00DB73E5" w:rsidRDefault="003D3F25"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06B6300F"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165E7429" w14:textId="77777777" w:rsidR="003D3F25" w:rsidRPr="00DB73E5" w:rsidRDefault="003D3F25" w:rsidP="001A52FE">
            <w:pPr>
              <w:jc w:val="center"/>
              <w:rPr>
                <w:sz w:val="16"/>
                <w:szCs w:val="16"/>
              </w:rPr>
            </w:pPr>
          </w:p>
        </w:tc>
      </w:tr>
      <w:tr w:rsidR="003D3F25" w:rsidRPr="00DB73E5" w14:paraId="4D728B6C"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180F54D0" w14:textId="77777777" w:rsidR="003D3F25" w:rsidRPr="00DB73E5" w:rsidRDefault="003D3F25" w:rsidP="001A52FE">
            <w:pPr>
              <w:jc w:val="center"/>
              <w:rPr>
                <w:color w:val="FF0000"/>
                <w:sz w:val="16"/>
                <w:szCs w:val="16"/>
              </w:rPr>
            </w:pPr>
            <w:r w:rsidRPr="00DB73E5">
              <w:rPr>
                <w:color w:val="FF0000"/>
                <w:sz w:val="16"/>
                <w:szCs w:val="16"/>
              </w:rPr>
              <w:t>B</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1F3560DE"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5DD1EC0E" w14:textId="77777777" w:rsidR="003D3F25" w:rsidRPr="00DB73E5" w:rsidRDefault="003D3F25" w:rsidP="001A52FE">
            <w:pPr>
              <w:jc w:val="center"/>
              <w:rPr>
                <w:sz w:val="16"/>
                <w:szCs w:val="16"/>
              </w:rPr>
            </w:pPr>
            <w:r w:rsidRPr="00DB73E5">
              <w:rPr>
                <w:sz w:val="16"/>
                <w:szCs w:val="16"/>
              </w:rPr>
              <w:t>1</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5959B2E5"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6130E4EA" w14:textId="77777777" w:rsidR="003D3F25" w:rsidRPr="00DB73E5" w:rsidRDefault="003D3F25" w:rsidP="001A52FE">
            <w:pPr>
              <w:jc w:val="center"/>
              <w:rPr>
                <w:sz w:val="16"/>
                <w:szCs w:val="16"/>
              </w:rPr>
            </w:pP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2BCACA2A" w14:textId="77777777" w:rsidR="003D3F25" w:rsidRPr="00DB73E5" w:rsidRDefault="003D3F25" w:rsidP="001A52FE">
            <w:pPr>
              <w:jc w:val="center"/>
              <w:rPr>
                <w:sz w:val="16"/>
                <w:szCs w:val="16"/>
              </w:rPr>
            </w:pPr>
          </w:p>
        </w:tc>
        <w:tc>
          <w:tcPr>
            <w:tcW w:w="709" w:type="dxa"/>
            <w:tcBorders>
              <w:left w:val="single" w:sz="4" w:space="0" w:color="auto"/>
              <w:right w:val="single" w:sz="4" w:space="0" w:color="auto"/>
            </w:tcBorders>
            <w:shd w:val="clear" w:color="auto" w:fill="auto"/>
          </w:tcPr>
          <w:p w14:paraId="1DBA68FA" w14:textId="77777777" w:rsidR="003D3F25" w:rsidRPr="00DB73E5" w:rsidRDefault="003D3F25" w:rsidP="001A52FE">
            <w:pPr>
              <w:jc w:val="center"/>
              <w:rPr>
                <w:sz w:val="16"/>
                <w:szCs w:val="16"/>
              </w:rPr>
            </w:pPr>
            <w:r w:rsidRPr="00DB73E5">
              <w:rPr>
                <w:sz w:val="16"/>
                <w:szCs w:val="16"/>
              </w:rPr>
              <w:t>vs</w:t>
            </w: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135A0FBF" w14:textId="77777777" w:rsidR="003D3F25" w:rsidRPr="00DB73E5" w:rsidRDefault="003D3F25" w:rsidP="001A52FE">
            <w:pPr>
              <w:jc w:val="center"/>
              <w:rPr>
                <w:color w:val="FF0000"/>
                <w:sz w:val="16"/>
                <w:szCs w:val="16"/>
              </w:rPr>
            </w:pPr>
            <w:r w:rsidRPr="00DB73E5">
              <w:rPr>
                <w:color w:val="FF0000"/>
                <w:sz w:val="16"/>
                <w:szCs w:val="16"/>
              </w:rPr>
              <w:t>B</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011ACC76"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7C227593" w14:textId="77777777" w:rsidR="003D3F25" w:rsidRPr="00DB73E5" w:rsidRDefault="003D3F25"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510576C6"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59AA5E5F" w14:textId="77777777" w:rsidR="003D3F25" w:rsidRPr="00DB73E5" w:rsidRDefault="003D3F25"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77F3578C" w14:textId="77777777" w:rsidR="003D3F25" w:rsidRPr="00DB73E5" w:rsidRDefault="003D3F25" w:rsidP="001A52FE">
            <w:pPr>
              <w:jc w:val="center"/>
              <w:rPr>
                <w:sz w:val="16"/>
                <w:szCs w:val="16"/>
              </w:rPr>
            </w:pPr>
          </w:p>
        </w:tc>
      </w:tr>
      <w:tr w:rsidR="003D3F25" w:rsidRPr="00DB73E5" w14:paraId="2FE3327B"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3E5B87ED" w14:textId="77777777" w:rsidR="003D3F25" w:rsidRPr="00DB73E5" w:rsidRDefault="003D3F25" w:rsidP="001A52FE">
            <w:pPr>
              <w:jc w:val="center"/>
              <w:rPr>
                <w:color w:val="FF0000"/>
                <w:sz w:val="16"/>
                <w:szCs w:val="16"/>
              </w:rPr>
            </w:pPr>
            <w:r w:rsidRPr="00DB73E5">
              <w:rPr>
                <w:color w:val="FF0000"/>
                <w:sz w:val="16"/>
                <w:szCs w:val="16"/>
              </w:rPr>
              <w:t>C</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587A52D5"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67C89702"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15561B92" w14:textId="77777777" w:rsidR="003D3F25" w:rsidRPr="00DB73E5" w:rsidRDefault="003D3F25" w:rsidP="001A52FE">
            <w:pPr>
              <w:jc w:val="center"/>
              <w:rPr>
                <w:sz w:val="16"/>
                <w:szCs w:val="16"/>
              </w:rPr>
            </w:pPr>
            <w:r w:rsidRPr="00DB73E5">
              <w:rPr>
                <w:sz w:val="16"/>
                <w:szCs w:val="16"/>
              </w:rPr>
              <w:t>1</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236C5C79" w14:textId="77777777" w:rsidR="003D3F25" w:rsidRPr="00DB73E5" w:rsidRDefault="003D3F25" w:rsidP="001A52FE">
            <w:pPr>
              <w:jc w:val="center"/>
              <w:rPr>
                <w:sz w:val="16"/>
                <w:szCs w:val="16"/>
              </w:rPr>
            </w:pPr>
            <w:r w:rsidRPr="00DB73E5">
              <w:rPr>
                <w:sz w:val="16"/>
                <w:szCs w:val="16"/>
              </w:rPr>
              <w:t>1</w:t>
            </w: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0F245CC9" w14:textId="77777777" w:rsidR="003D3F25" w:rsidRPr="00DB73E5" w:rsidRDefault="003D3F25" w:rsidP="001A52FE">
            <w:pPr>
              <w:jc w:val="center"/>
              <w:rPr>
                <w:sz w:val="16"/>
                <w:szCs w:val="16"/>
              </w:rPr>
            </w:pPr>
          </w:p>
        </w:tc>
        <w:tc>
          <w:tcPr>
            <w:tcW w:w="709" w:type="dxa"/>
            <w:tcBorders>
              <w:left w:val="single" w:sz="4" w:space="0" w:color="auto"/>
              <w:right w:val="single" w:sz="4" w:space="0" w:color="auto"/>
            </w:tcBorders>
            <w:shd w:val="clear" w:color="auto" w:fill="auto"/>
          </w:tcPr>
          <w:p w14:paraId="010841CC" w14:textId="77777777" w:rsidR="003D3F25" w:rsidRPr="00DB73E5" w:rsidRDefault="003D3F25"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34D0DA1F" w14:textId="77777777" w:rsidR="003D3F25" w:rsidRPr="00DB73E5" w:rsidRDefault="003D3F25" w:rsidP="001A52FE">
            <w:pPr>
              <w:jc w:val="center"/>
              <w:rPr>
                <w:color w:val="FF0000"/>
                <w:sz w:val="16"/>
                <w:szCs w:val="16"/>
              </w:rPr>
            </w:pPr>
            <w:r w:rsidRPr="00DB73E5">
              <w:rPr>
                <w:color w:val="FF0000"/>
                <w:sz w:val="16"/>
                <w:szCs w:val="16"/>
              </w:rPr>
              <w:t>C</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4B4C94C7" w14:textId="77777777" w:rsidR="003D3F25" w:rsidRPr="00DB73E5" w:rsidRDefault="003D3F25"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53F48081" w14:textId="77777777" w:rsidR="003D3F25" w:rsidRPr="00DB73E5" w:rsidRDefault="003D3F25"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65F2ADBA"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29FFA2BF"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4F133B9F" w14:textId="77777777" w:rsidR="003D3F25" w:rsidRPr="00DB73E5" w:rsidRDefault="003D3F25" w:rsidP="001A52FE">
            <w:pPr>
              <w:jc w:val="center"/>
              <w:rPr>
                <w:sz w:val="16"/>
                <w:szCs w:val="16"/>
              </w:rPr>
            </w:pPr>
            <w:r w:rsidRPr="00DB73E5">
              <w:rPr>
                <w:sz w:val="16"/>
                <w:szCs w:val="16"/>
              </w:rPr>
              <w:t>1</w:t>
            </w:r>
          </w:p>
        </w:tc>
      </w:tr>
      <w:tr w:rsidR="003D3F25" w:rsidRPr="00DB73E5" w14:paraId="74604930"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3A146BDB" w14:textId="77777777" w:rsidR="003D3F25" w:rsidRPr="00DB73E5" w:rsidRDefault="003D3F25" w:rsidP="001A52FE">
            <w:pPr>
              <w:jc w:val="center"/>
              <w:rPr>
                <w:color w:val="FF0000"/>
                <w:sz w:val="16"/>
                <w:szCs w:val="16"/>
              </w:rPr>
            </w:pPr>
            <w:r w:rsidRPr="00DB73E5">
              <w:rPr>
                <w:color w:val="FF0000"/>
                <w:sz w:val="16"/>
                <w:szCs w:val="16"/>
              </w:rPr>
              <w:t>D</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3C7A7BDD"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41EE95D1"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78F6462B" w14:textId="77777777" w:rsidR="003D3F25" w:rsidRPr="00DB73E5" w:rsidRDefault="003D3F25"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1AEED842" w14:textId="77777777" w:rsidR="003D3F25" w:rsidRPr="00DB73E5" w:rsidRDefault="003D3F25" w:rsidP="001A52FE">
            <w:pPr>
              <w:jc w:val="center"/>
              <w:rPr>
                <w:sz w:val="16"/>
                <w:szCs w:val="16"/>
              </w:rPr>
            </w:pP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57EB2089" w14:textId="77777777" w:rsidR="003D3F25" w:rsidRPr="00DB73E5" w:rsidRDefault="003D3F25" w:rsidP="001A52FE">
            <w:pPr>
              <w:jc w:val="center"/>
              <w:rPr>
                <w:sz w:val="16"/>
                <w:szCs w:val="16"/>
              </w:rPr>
            </w:pPr>
            <w:r w:rsidRPr="00DB73E5">
              <w:rPr>
                <w:sz w:val="16"/>
                <w:szCs w:val="16"/>
              </w:rPr>
              <w:t>1</w:t>
            </w:r>
          </w:p>
        </w:tc>
        <w:tc>
          <w:tcPr>
            <w:tcW w:w="709" w:type="dxa"/>
            <w:tcBorders>
              <w:left w:val="single" w:sz="4" w:space="0" w:color="auto"/>
              <w:right w:val="single" w:sz="4" w:space="0" w:color="auto"/>
            </w:tcBorders>
            <w:shd w:val="clear" w:color="auto" w:fill="auto"/>
          </w:tcPr>
          <w:p w14:paraId="724C0953" w14:textId="77777777" w:rsidR="003D3F25" w:rsidRPr="00DB73E5" w:rsidRDefault="003D3F25"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6A0EA205" w14:textId="77777777" w:rsidR="003D3F25" w:rsidRPr="00DB73E5" w:rsidRDefault="003D3F25" w:rsidP="001A52FE">
            <w:pPr>
              <w:jc w:val="center"/>
              <w:rPr>
                <w:color w:val="FF0000"/>
                <w:sz w:val="16"/>
                <w:szCs w:val="16"/>
              </w:rPr>
            </w:pPr>
            <w:r w:rsidRPr="00DB73E5">
              <w:rPr>
                <w:color w:val="FF0000"/>
                <w:sz w:val="16"/>
                <w:szCs w:val="16"/>
              </w:rPr>
              <w:t>D</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4E6A972C"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6A364866" w14:textId="77777777" w:rsidR="003D3F25" w:rsidRPr="00DB73E5" w:rsidRDefault="003D3F25" w:rsidP="001A52FE">
            <w:pPr>
              <w:jc w:val="center"/>
              <w:rPr>
                <w:sz w:val="16"/>
                <w:szCs w:val="16"/>
              </w:rPr>
            </w:pPr>
            <w:r w:rsidRPr="00DB73E5">
              <w:rPr>
                <w:sz w:val="16"/>
                <w:szCs w:val="16"/>
              </w:rPr>
              <w:t>1</w:t>
            </w: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3F8473F4"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57613DFE" w14:textId="77777777" w:rsidR="003D3F25" w:rsidRPr="00DB73E5" w:rsidRDefault="003D3F25" w:rsidP="001A52FE">
            <w:pPr>
              <w:jc w:val="center"/>
              <w:rPr>
                <w:sz w:val="16"/>
                <w:szCs w:val="16"/>
              </w:rPr>
            </w:pP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489417C2" w14:textId="77777777" w:rsidR="003D3F25" w:rsidRPr="00DB73E5" w:rsidRDefault="003D3F25" w:rsidP="001A52FE">
            <w:pPr>
              <w:jc w:val="center"/>
              <w:rPr>
                <w:sz w:val="16"/>
                <w:szCs w:val="16"/>
              </w:rPr>
            </w:pPr>
          </w:p>
        </w:tc>
      </w:tr>
    </w:tbl>
    <w:p w14:paraId="1AB89C18" w14:textId="77777777" w:rsidR="003D3F25" w:rsidRDefault="003D3F25" w:rsidP="00651A30">
      <w:pPr>
        <w:autoSpaceDE w:val="0"/>
        <w:autoSpaceDN w:val="0"/>
        <w:adjustRightInd w:val="0"/>
        <w:ind w:left="709"/>
        <w:rPr>
          <w:sz w:val="20"/>
          <w:szCs w:val="20"/>
          <w:lang w:val="ru-RU" w:eastAsia="ru-RU"/>
        </w:rPr>
      </w:pPr>
    </w:p>
    <w:p w14:paraId="4BD2435B" w14:textId="60A40D27" w:rsidR="00F66B3F" w:rsidRPr="00F04186" w:rsidRDefault="00F04186" w:rsidP="00651A30">
      <w:pPr>
        <w:autoSpaceDE w:val="0"/>
        <w:autoSpaceDN w:val="0"/>
        <w:adjustRightInd w:val="0"/>
        <w:ind w:left="709"/>
        <w:rPr>
          <w:sz w:val="20"/>
          <w:szCs w:val="20"/>
          <w:lang w:eastAsia="ru-RU"/>
        </w:rPr>
      </w:pPr>
      <w:r>
        <w:rPr>
          <w:sz w:val="20"/>
          <w:szCs w:val="20"/>
          <w:lang w:eastAsia="ru-RU"/>
        </w:rPr>
        <w:t>Or</w:t>
      </w:r>
      <w:r w:rsidR="00DC73D6" w:rsidRPr="00F04186">
        <w:rPr>
          <w:sz w:val="20"/>
          <w:szCs w:val="20"/>
          <w:lang w:eastAsia="ru-RU"/>
        </w:rPr>
        <w:t>,</w:t>
      </w:r>
      <w:r w:rsidR="007F0AC7" w:rsidRPr="00F04186">
        <w:rPr>
          <w:sz w:val="20"/>
          <w:szCs w:val="20"/>
          <w:lang w:eastAsia="ru-RU"/>
        </w:rPr>
        <w:t xml:space="preserve"> </w:t>
      </w:r>
      <w:r>
        <w:rPr>
          <w:sz w:val="20"/>
          <w:szCs w:val="20"/>
          <w:lang w:eastAsia="ru-RU"/>
        </w:rPr>
        <w:t>for</w:t>
      </w:r>
      <w:r w:rsidRPr="00F04186">
        <w:rPr>
          <w:sz w:val="20"/>
          <w:szCs w:val="20"/>
          <w:lang w:eastAsia="ru-RU"/>
        </w:rPr>
        <w:t xml:space="preserve"> </w:t>
      </w:r>
      <w:r>
        <w:rPr>
          <w:sz w:val="20"/>
          <w:szCs w:val="20"/>
          <w:lang w:eastAsia="ru-RU"/>
        </w:rPr>
        <w:t>instance</w:t>
      </w:r>
      <w:r w:rsidR="007F0AC7" w:rsidRPr="00F04186">
        <w:rPr>
          <w:sz w:val="20"/>
          <w:szCs w:val="20"/>
          <w:lang w:eastAsia="ru-RU"/>
        </w:rPr>
        <w:t xml:space="preserve">, </w:t>
      </w:r>
      <w:r>
        <w:rPr>
          <w:sz w:val="20"/>
          <w:szCs w:val="20"/>
          <w:lang w:eastAsia="ru-RU"/>
        </w:rPr>
        <w:t>the</w:t>
      </w:r>
      <w:r w:rsidRPr="00F04186">
        <w:rPr>
          <w:sz w:val="20"/>
          <w:szCs w:val="20"/>
          <w:lang w:eastAsia="ru-RU"/>
        </w:rPr>
        <w:t xml:space="preserve"> </w:t>
      </w:r>
      <w:r>
        <w:rPr>
          <w:sz w:val="20"/>
          <w:szCs w:val="20"/>
          <w:lang w:eastAsia="ru-RU"/>
        </w:rPr>
        <w:t>user</w:t>
      </w:r>
      <w:r w:rsidRPr="00F04186">
        <w:rPr>
          <w:sz w:val="20"/>
          <w:szCs w:val="20"/>
          <w:lang w:eastAsia="ru-RU"/>
        </w:rPr>
        <w:t xml:space="preserve"> </w:t>
      </w:r>
      <w:r>
        <w:rPr>
          <w:sz w:val="20"/>
          <w:szCs w:val="20"/>
          <w:lang w:eastAsia="ru-RU"/>
        </w:rPr>
        <w:t>may</w:t>
      </w:r>
      <w:r w:rsidRPr="00F04186">
        <w:rPr>
          <w:sz w:val="20"/>
          <w:szCs w:val="20"/>
          <w:lang w:eastAsia="ru-RU"/>
        </w:rPr>
        <w:t xml:space="preserve"> </w:t>
      </w:r>
      <w:r>
        <w:rPr>
          <w:sz w:val="20"/>
          <w:szCs w:val="20"/>
          <w:lang w:eastAsia="ru-RU"/>
        </w:rPr>
        <w:t>consider</w:t>
      </w:r>
      <w:r w:rsidRPr="00F04186">
        <w:rPr>
          <w:sz w:val="20"/>
          <w:szCs w:val="20"/>
          <w:lang w:eastAsia="ru-RU"/>
        </w:rPr>
        <w:t xml:space="preserve"> </w:t>
      </w:r>
      <w:r>
        <w:rPr>
          <w:sz w:val="20"/>
          <w:szCs w:val="20"/>
          <w:lang w:eastAsia="ru-RU"/>
        </w:rPr>
        <w:t>similarity</w:t>
      </w:r>
      <w:r w:rsidRPr="00F04186">
        <w:rPr>
          <w:sz w:val="20"/>
          <w:szCs w:val="20"/>
          <w:lang w:eastAsia="ru-RU"/>
        </w:rPr>
        <w:t xml:space="preserve"> </w:t>
      </w:r>
      <w:r>
        <w:rPr>
          <w:sz w:val="20"/>
          <w:szCs w:val="20"/>
          <w:lang w:eastAsia="ru-RU"/>
        </w:rPr>
        <w:t>on</w:t>
      </w:r>
      <w:r w:rsidRPr="00F04186">
        <w:rPr>
          <w:sz w:val="20"/>
          <w:szCs w:val="20"/>
          <w:lang w:eastAsia="ru-RU"/>
        </w:rPr>
        <w:t xml:space="preserve"> </w:t>
      </w:r>
      <w:r>
        <w:rPr>
          <w:sz w:val="20"/>
          <w:szCs w:val="20"/>
          <w:lang w:eastAsia="ru-RU"/>
        </w:rPr>
        <w:t>the</w:t>
      </w:r>
      <w:r w:rsidRPr="00F04186">
        <w:rPr>
          <w:sz w:val="20"/>
          <w:szCs w:val="20"/>
          <w:lang w:eastAsia="ru-RU"/>
        </w:rPr>
        <w:t xml:space="preserve"> </w:t>
      </w:r>
      <w:r>
        <w:rPr>
          <w:sz w:val="20"/>
          <w:szCs w:val="20"/>
          <w:lang w:eastAsia="ru-RU"/>
        </w:rPr>
        <w:t>next</w:t>
      </w:r>
      <w:r w:rsidRPr="00F04186">
        <w:rPr>
          <w:sz w:val="20"/>
          <w:szCs w:val="20"/>
          <w:lang w:eastAsia="ru-RU"/>
        </w:rPr>
        <w:t xml:space="preserve"> </w:t>
      </w:r>
      <w:r>
        <w:rPr>
          <w:sz w:val="20"/>
          <w:szCs w:val="20"/>
          <w:lang w:eastAsia="ru-RU"/>
        </w:rPr>
        <w:t>figure</w:t>
      </w:r>
      <w:r w:rsidRPr="00F04186">
        <w:rPr>
          <w:sz w:val="20"/>
          <w:szCs w:val="20"/>
          <w:lang w:eastAsia="ru-RU"/>
        </w:rPr>
        <w:t xml:space="preserve"> </w:t>
      </w:r>
      <w:r>
        <w:rPr>
          <w:sz w:val="20"/>
          <w:szCs w:val="20"/>
          <w:lang w:eastAsia="ru-RU"/>
        </w:rPr>
        <w:t>to</w:t>
      </w:r>
      <w:r w:rsidRPr="00F04186">
        <w:rPr>
          <w:sz w:val="20"/>
          <w:szCs w:val="20"/>
          <w:lang w:eastAsia="ru-RU"/>
        </w:rPr>
        <w:t xml:space="preserve"> </w:t>
      </w:r>
      <w:r>
        <w:rPr>
          <w:sz w:val="20"/>
          <w:szCs w:val="20"/>
          <w:lang w:eastAsia="ru-RU"/>
        </w:rPr>
        <w:t>be</w:t>
      </w:r>
      <w:r w:rsidRPr="00F04186">
        <w:rPr>
          <w:sz w:val="20"/>
          <w:szCs w:val="20"/>
          <w:lang w:eastAsia="ru-RU"/>
        </w:rPr>
        <w:t xml:space="preserve"> </w:t>
      </w:r>
      <w:r>
        <w:rPr>
          <w:sz w:val="20"/>
          <w:szCs w:val="20"/>
          <w:lang w:eastAsia="ru-RU"/>
        </w:rPr>
        <w:t>higher</w:t>
      </w:r>
      <w:r w:rsidRPr="00F04186">
        <w:rPr>
          <w:sz w:val="20"/>
          <w:szCs w:val="20"/>
          <w:lang w:eastAsia="ru-RU"/>
        </w:rPr>
        <w:t xml:space="preserve"> </w:t>
      </w:r>
      <w:r>
        <w:rPr>
          <w:sz w:val="20"/>
          <w:szCs w:val="20"/>
          <w:lang w:eastAsia="ru-RU"/>
        </w:rPr>
        <w:t>on</w:t>
      </w:r>
      <w:r w:rsidRPr="00F04186">
        <w:rPr>
          <w:sz w:val="20"/>
          <w:szCs w:val="20"/>
          <w:lang w:eastAsia="ru-RU"/>
        </w:rPr>
        <w:t xml:space="preserve"> </w:t>
      </w:r>
      <w:r>
        <w:rPr>
          <w:sz w:val="20"/>
          <w:szCs w:val="20"/>
          <w:lang w:eastAsia="ru-RU"/>
        </w:rPr>
        <w:t>the</w:t>
      </w:r>
      <w:r w:rsidRPr="00F04186">
        <w:rPr>
          <w:sz w:val="20"/>
          <w:szCs w:val="20"/>
          <w:lang w:eastAsia="ru-RU"/>
        </w:rPr>
        <w:t xml:space="preserve"> </w:t>
      </w:r>
      <w:r>
        <w:rPr>
          <w:sz w:val="20"/>
          <w:szCs w:val="20"/>
          <w:lang w:eastAsia="ru-RU"/>
        </w:rPr>
        <w:t>left</w:t>
      </w:r>
      <w:r w:rsidR="007F0AC7" w:rsidRPr="00F04186">
        <w:rPr>
          <w:sz w:val="20"/>
          <w:szCs w:val="20"/>
          <w:lang w:eastAsia="ru-RU"/>
        </w:rPr>
        <w:t xml:space="preserve">, </w:t>
      </w:r>
      <w:r>
        <w:rPr>
          <w:sz w:val="20"/>
          <w:szCs w:val="20"/>
          <w:lang w:eastAsia="ru-RU"/>
        </w:rPr>
        <w:t>than</w:t>
      </w:r>
      <w:r w:rsidRPr="00F04186">
        <w:rPr>
          <w:sz w:val="20"/>
          <w:szCs w:val="20"/>
          <w:lang w:eastAsia="ru-RU"/>
        </w:rPr>
        <w:t xml:space="preserve"> </w:t>
      </w:r>
      <w:r>
        <w:rPr>
          <w:sz w:val="20"/>
          <w:szCs w:val="20"/>
          <w:lang w:eastAsia="ru-RU"/>
        </w:rPr>
        <w:t>the</w:t>
      </w:r>
      <w:r w:rsidRPr="00F04186">
        <w:rPr>
          <w:sz w:val="20"/>
          <w:szCs w:val="20"/>
          <w:lang w:eastAsia="ru-RU"/>
        </w:rPr>
        <w:t xml:space="preserve"> </w:t>
      </w:r>
      <w:r>
        <w:rPr>
          <w:sz w:val="20"/>
          <w:szCs w:val="20"/>
          <w:lang w:eastAsia="ru-RU"/>
        </w:rPr>
        <w:t>right</w:t>
      </w:r>
      <w:r w:rsidR="007F0AC7" w:rsidRPr="00F04186">
        <w:rPr>
          <w:sz w:val="20"/>
          <w:szCs w:val="20"/>
          <w:lang w:eastAsia="ru-RU"/>
        </w:rPr>
        <w:t>,</w:t>
      </w:r>
      <w:r>
        <w:rPr>
          <w:sz w:val="20"/>
          <w:szCs w:val="20"/>
          <w:lang w:eastAsia="ru-RU"/>
        </w:rPr>
        <w:t xml:space="preserve"> for the reason </w:t>
      </w:r>
      <w:r w:rsidR="00DD08E8">
        <w:rPr>
          <w:sz w:val="20"/>
          <w:szCs w:val="20"/>
          <w:lang w:eastAsia="ru-RU"/>
        </w:rPr>
        <w:t xml:space="preserve">that </w:t>
      </w:r>
      <w:r>
        <w:rPr>
          <w:sz w:val="20"/>
          <w:szCs w:val="20"/>
          <w:lang w:eastAsia="ru-RU"/>
        </w:rPr>
        <w:t>words on the left don’t repeat and therefore occupy unique positions</w:t>
      </w:r>
      <w:r w:rsidR="007F0AC7" w:rsidRPr="00F04186">
        <w:rPr>
          <w:sz w:val="20"/>
          <w:szCs w:val="20"/>
          <w:lang w:eastAsia="ru-RU"/>
        </w:rPr>
        <w:t xml:space="preserve">, </w:t>
      </w:r>
      <w:r w:rsidR="0017260D">
        <w:rPr>
          <w:sz w:val="20"/>
          <w:szCs w:val="20"/>
          <w:lang w:eastAsia="ru-RU"/>
        </w:rPr>
        <w:t xml:space="preserve">whereas on the right there is deficient word diversity, hence </w:t>
      </w:r>
      <w:r w:rsidR="00DD08E8">
        <w:rPr>
          <w:sz w:val="20"/>
          <w:szCs w:val="20"/>
          <w:lang w:eastAsia="ru-RU"/>
        </w:rPr>
        <w:t xml:space="preserve">– </w:t>
      </w:r>
      <w:r w:rsidR="0017260D">
        <w:rPr>
          <w:sz w:val="20"/>
          <w:szCs w:val="20"/>
          <w:lang w:eastAsia="ru-RU"/>
        </w:rPr>
        <w:t>lack of unique positions</w:t>
      </w:r>
      <w:r w:rsidR="007F0AC7" w:rsidRPr="00F04186">
        <w:rPr>
          <w:sz w:val="20"/>
          <w:szCs w:val="20"/>
          <w:lang w:eastAsia="ru-RU"/>
        </w:rPr>
        <w:t>:</w:t>
      </w:r>
    </w:p>
    <w:p w14:paraId="27ADA5AC" w14:textId="4BB980C4" w:rsidR="007F0AC7" w:rsidRPr="00F04186" w:rsidRDefault="007F0AC7" w:rsidP="00651A30">
      <w:pPr>
        <w:autoSpaceDE w:val="0"/>
        <w:autoSpaceDN w:val="0"/>
        <w:adjustRightInd w:val="0"/>
        <w:ind w:left="709"/>
        <w:rPr>
          <w:sz w:val="20"/>
          <w:szCs w:val="20"/>
          <w:lang w:eastAsia="ru-RU"/>
        </w:rPr>
      </w:pPr>
    </w:p>
    <w:tbl>
      <w:tblPr>
        <w:tblStyle w:val="af5"/>
        <w:tblW w:w="0" w:type="auto"/>
        <w:tblInd w:w="1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
        <w:gridCol w:w="394"/>
        <w:gridCol w:w="394"/>
        <w:gridCol w:w="394"/>
        <w:gridCol w:w="394"/>
        <w:gridCol w:w="395"/>
        <w:gridCol w:w="709"/>
        <w:gridCol w:w="401"/>
        <w:gridCol w:w="402"/>
        <w:gridCol w:w="402"/>
        <w:gridCol w:w="401"/>
        <w:gridCol w:w="402"/>
        <w:gridCol w:w="402"/>
      </w:tblGrid>
      <w:tr w:rsidR="007F0AC7" w:rsidRPr="00DB73E5" w14:paraId="5EB8BDCD"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1F823272" w14:textId="77777777" w:rsidR="007F0AC7" w:rsidRPr="00F04186"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vAlign w:val="center"/>
          </w:tcPr>
          <w:p w14:paraId="60D6082B" w14:textId="77777777" w:rsidR="007F0AC7" w:rsidRPr="00DB73E5" w:rsidRDefault="007F0AC7" w:rsidP="001A52FE">
            <w:pPr>
              <w:jc w:val="center"/>
              <w:rPr>
                <w:color w:val="FF0000"/>
                <w:sz w:val="16"/>
                <w:szCs w:val="16"/>
              </w:rPr>
            </w:pPr>
            <w:r w:rsidRPr="00DB73E5">
              <w:rPr>
                <w:color w:val="FF0000"/>
                <w:sz w:val="16"/>
                <w:szCs w:val="16"/>
              </w:rPr>
              <w:t>A</w:t>
            </w:r>
          </w:p>
        </w:tc>
        <w:tc>
          <w:tcPr>
            <w:tcW w:w="394" w:type="dxa"/>
            <w:tcBorders>
              <w:top w:val="single" w:sz="4" w:space="0" w:color="auto"/>
              <w:left w:val="single" w:sz="4" w:space="0" w:color="auto"/>
              <w:bottom w:val="single" w:sz="4" w:space="0" w:color="auto"/>
              <w:right w:val="single" w:sz="4" w:space="0" w:color="auto"/>
            </w:tcBorders>
            <w:vAlign w:val="center"/>
          </w:tcPr>
          <w:p w14:paraId="0E0441C6" w14:textId="77777777" w:rsidR="007F0AC7" w:rsidRPr="00DB73E5" w:rsidRDefault="007F0AC7" w:rsidP="001A52FE">
            <w:pPr>
              <w:jc w:val="center"/>
              <w:rPr>
                <w:color w:val="FF0000"/>
                <w:sz w:val="16"/>
                <w:szCs w:val="16"/>
              </w:rPr>
            </w:pPr>
            <w:r w:rsidRPr="00DB73E5">
              <w:rPr>
                <w:color w:val="FF0000"/>
                <w:sz w:val="16"/>
                <w:szCs w:val="16"/>
              </w:rPr>
              <w:t>B</w:t>
            </w:r>
          </w:p>
        </w:tc>
        <w:tc>
          <w:tcPr>
            <w:tcW w:w="394" w:type="dxa"/>
            <w:tcBorders>
              <w:top w:val="single" w:sz="4" w:space="0" w:color="auto"/>
              <w:left w:val="single" w:sz="4" w:space="0" w:color="auto"/>
              <w:bottom w:val="single" w:sz="4" w:space="0" w:color="auto"/>
              <w:right w:val="single" w:sz="4" w:space="0" w:color="auto"/>
            </w:tcBorders>
            <w:vAlign w:val="center"/>
          </w:tcPr>
          <w:p w14:paraId="545C0ED6" w14:textId="77777777" w:rsidR="007F0AC7" w:rsidRPr="00DB73E5" w:rsidRDefault="007F0AC7" w:rsidP="001A52FE">
            <w:pPr>
              <w:jc w:val="center"/>
              <w:rPr>
                <w:color w:val="FF0000"/>
                <w:sz w:val="16"/>
                <w:szCs w:val="16"/>
              </w:rPr>
            </w:pPr>
            <w:r w:rsidRPr="00DB73E5">
              <w:rPr>
                <w:color w:val="FF0000"/>
                <w:sz w:val="16"/>
                <w:szCs w:val="16"/>
              </w:rPr>
              <w:t>C</w:t>
            </w:r>
          </w:p>
        </w:tc>
        <w:tc>
          <w:tcPr>
            <w:tcW w:w="394" w:type="dxa"/>
            <w:tcBorders>
              <w:top w:val="single" w:sz="4" w:space="0" w:color="auto"/>
              <w:left w:val="single" w:sz="4" w:space="0" w:color="auto"/>
              <w:bottom w:val="single" w:sz="4" w:space="0" w:color="auto"/>
              <w:right w:val="single" w:sz="4" w:space="0" w:color="auto"/>
            </w:tcBorders>
            <w:vAlign w:val="center"/>
          </w:tcPr>
          <w:p w14:paraId="6AB213A3" w14:textId="77777777" w:rsidR="007F0AC7" w:rsidRPr="00DB73E5" w:rsidRDefault="007F0AC7" w:rsidP="001A52FE">
            <w:pPr>
              <w:jc w:val="center"/>
              <w:rPr>
                <w:color w:val="FF0000"/>
                <w:sz w:val="16"/>
                <w:szCs w:val="16"/>
              </w:rPr>
            </w:pPr>
            <w:r w:rsidRPr="00DB73E5">
              <w:rPr>
                <w:color w:val="FF0000"/>
                <w:sz w:val="16"/>
                <w:szCs w:val="16"/>
              </w:rPr>
              <w:t>D</w:t>
            </w:r>
          </w:p>
        </w:tc>
        <w:tc>
          <w:tcPr>
            <w:tcW w:w="395" w:type="dxa"/>
            <w:tcBorders>
              <w:top w:val="single" w:sz="4" w:space="0" w:color="auto"/>
              <w:left w:val="single" w:sz="4" w:space="0" w:color="auto"/>
              <w:bottom w:val="single" w:sz="4" w:space="0" w:color="auto"/>
              <w:right w:val="single" w:sz="4" w:space="0" w:color="auto"/>
            </w:tcBorders>
            <w:vAlign w:val="center"/>
          </w:tcPr>
          <w:p w14:paraId="4CA843A2" w14:textId="77777777" w:rsidR="007F0AC7" w:rsidRPr="00DB73E5" w:rsidRDefault="007F0AC7" w:rsidP="001A52FE">
            <w:pPr>
              <w:jc w:val="center"/>
              <w:rPr>
                <w:color w:val="FF0000"/>
                <w:sz w:val="16"/>
                <w:szCs w:val="16"/>
              </w:rPr>
            </w:pPr>
            <w:r w:rsidRPr="00DB73E5">
              <w:rPr>
                <w:color w:val="FF0000"/>
                <w:sz w:val="16"/>
                <w:szCs w:val="16"/>
              </w:rPr>
              <w:t>E</w:t>
            </w:r>
          </w:p>
        </w:tc>
        <w:tc>
          <w:tcPr>
            <w:tcW w:w="709" w:type="dxa"/>
            <w:tcBorders>
              <w:left w:val="single" w:sz="4" w:space="0" w:color="auto"/>
              <w:right w:val="single" w:sz="4" w:space="0" w:color="auto"/>
            </w:tcBorders>
            <w:shd w:val="clear" w:color="auto" w:fill="auto"/>
          </w:tcPr>
          <w:p w14:paraId="6E377B82" w14:textId="77777777" w:rsidR="007F0AC7" w:rsidRPr="00DB73E5" w:rsidRDefault="007F0AC7" w:rsidP="001A52FE">
            <w:pPr>
              <w:jc w:val="center"/>
              <w:rPr>
                <w:color w:val="FF0000"/>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618A2C60" w14:textId="77777777" w:rsidR="007F0AC7" w:rsidRPr="00DB73E5" w:rsidRDefault="007F0AC7" w:rsidP="001A52FE">
            <w:pPr>
              <w:jc w:val="center"/>
              <w:rPr>
                <w:color w:val="FF0000"/>
                <w:sz w:val="16"/>
                <w:szCs w:val="16"/>
              </w:rPr>
            </w:pPr>
          </w:p>
        </w:tc>
        <w:tc>
          <w:tcPr>
            <w:tcW w:w="402" w:type="dxa"/>
            <w:tcBorders>
              <w:top w:val="single" w:sz="4" w:space="0" w:color="auto"/>
              <w:left w:val="single" w:sz="4" w:space="0" w:color="auto"/>
              <w:bottom w:val="single" w:sz="4" w:space="0" w:color="auto"/>
              <w:right w:val="single" w:sz="4" w:space="0" w:color="auto"/>
            </w:tcBorders>
          </w:tcPr>
          <w:p w14:paraId="0CD54C59" w14:textId="77777777" w:rsidR="007F0AC7" w:rsidRPr="00DB73E5" w:rsidRDefault="007F0AC7"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tcPr>
          <w:p w14:paraId="6DDEB444" w14:textId="77777777" w:rsidR="007F0AC7" w:rsidRPr="00DB73E5" w:rsidRDefault="007F0AC7" w:rsidP="001A52FE">
            <w:pPr>
              <w:jc w:val="center"/>
              <w:rPr>
                <w:color w:val="FF0000"/>
                <w:sz w:val="16"/>
                <w:szCs w:val="16"/>
              </w:rPr>
            </w:pPr>
            <w:r w:rsidRPr="00DB73E5">
              <w:rPr>
                <w:color w:val="FF0000"/>
                <w:sz w:val="16"/>
                <w:szCs w:val="16"/>
              </w:rPr>
              <w:t>A</w:t>
            </w:r>
          </w:p>
        </w:tc>
        <w:tc>
          <w:tcPr>
            <w:tcW w:w="401" w:type="dxa"/>
            <w:tcBorders>
              <w:top w:val="single" w:sz="4" w:space="0" w:color="auto"/>
              <w:left w:val="single" w:sz="4" w:space="0" w:color="auto"/>
              <w:bottom w:val="single" w:sz="4" w:space="0" w:color="auto"/>
              <w:right w:val="single" w:sz="4" w:space="0" w:color="auto"/>
            </w:tcBorders>
          </w:tcPr>
          <w:p w14:paraId="13B68EEA" w14:textId="77777777" w:rsidR="007F0AC7" w:rsidRPr="00DB73E5" w:rsidRDefault="007F0AC7"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tcPr>
          <w:p w14:paraId="5D95645F" w14:textId="77777777" w:rsidR="007F0AC7" w:rsidRPr="00DB73E5" w:rsidRDefault="007F0AC7"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tcPr>
          <w:p w14:paraId="473887A6" w14:textId="77777777" w:rsidR="007F0AC7" w:rsidRPr="00DB73E5" w:rsidRDefault="007F0AC7" w:rsidP="001A52FE">
            <w:pPr>
              <w:jc w:val="center"/>
              <w:rPr>
                <w:color w:val="FF0000"/>
                <w:sz w:val="16"/>
                <w:szCs w:val="16"/>
              </w:rPr>
            </w:pPr>
            <w:r w:rsidRPr="00DB73E5">
              <w:rPr>
                <w:color w:val="FF0000"/>
                <w:sz w:val="16"/>
                <w:szCs w:val="16"/>
              </w:rPr>
              <w:t>E</w:t>
            </w:r>
          </w:p>
        </w:tc>
      </w:tr>
      <w:tr w:rsidR="007F0AC7" w:rsidRPr="00DB73E5" w14:paraId="38A4BCEC"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70563AC9" w14:textId="77777777" w:rsidR="007F0AC7" w:rsidRPr="00DB73E5" w:rsidRDefault="007F0AC7" w:rsidP="001A52FE">
            <w:pPr>
              <w:jc w:val="center"/>
              <w:rPr>
                <w:color w:val="FF0000"/>
                <w:sz w:val="16"/>
                <w:szCs w:val="16"/>
              </w:rPr>
            </w:pPr>
            <w:r w:rsidRPr="00DB73E5">
              <w:rPr>
                <w:color w:val="FF0000"/>
                <w:sz w:val="16"/>
                <w:szCs w:val="16"/>
              </w:rPr>
              <w:t>A</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371A1EA4" w14:textId="77777777" w:rsidR="007F0AC7" w:rsidRPr="00DB73E5" w:rsidRDefault="007F0AC7" w:rsidP="001A52FE">
            <w:pPr>
              <w:jc w:val="center"/>
              <w:rPr>
                <w:sz w:val="16"/>
                <w:szCs w:val="16"/>
              </w:rPr>
            </w:pPr>
            <w:r w:rsidRPr="00DB73E5">
              <w:rPr>
                <w:sz w:val="16"/>
                <w:szCs w:val="16"/>
              </w:rPr>
              <w:t>1</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00164988"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720F929C"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5A787151" w14:textId="77777777" w:rsidR="007F0AC7" w:rsidRPr="00DB73E5" w:rsidRDefault="007F0AC7" w:rsidP="001A52FE">
            <w:pPr>
              <w:jc w:val="center"/>
              <w:rPr>
                <w:sz w:val="16"/>
                <w:szCs w:val="16"/>
              </w:rPr>
            </w:pP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59A027A3" w14:textId="77777777" w:rsidR="007F0AC7" w:rsidRPr="00DB73E5" w:rsidRDefault="007F0AC7" w:rsidP="001A52FE">
            <w:pPr>
              <w:jc w:val="center"/>
              <w:rPr>
                <w:sz w:val="16"/>
                <w:szCs w:val="16"/>
              </w:rPr>
            </w:pPr>
          </w:p>
        </w:tc>
        <w:tc>
          <w:tcPr>
            <w:tcW w:w="709" w:type="dxa"/>
            <w:tcBorders>
              <w:left w:val="single" w:sz="4" w:space="0" w:color="auto"/>
              <w:right w:val="single" w:sz="4" w:space="0" w:color="auto"/>
            </w:tcBorders>
            <w:shd w:val="clear" w:color="auto" w:fill="auto"/>
          </w:tcPr>
          <w:p w14:paraId="701D71AD" w14:textId="77777777" w:rsidR="007F0AC7" w:rsidRPr="00DB73E5" w:rsidRDefault="007F0AC7"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349EF568" w14:textId="77777777" w:rsidR="007F0AC7" w:rsidRPr="00DB73E5" w:rsidRDefault="007F0AC7"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51395E7D"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20EAB4BC" w14:textId="77777777" w:rsidR="007F0AC7" w:rsidRPr="00DB73E5" w:rsidRDefault="007F0AC7" w:rsidP="001A52FE">
            <w:pPr>
              <w:jc w:val="center"/>
              <w:rPr>
                <w:sz w:val="16"/>
                <w:szCs w:val="16"/>
              </w:rPr>
            </w:pPr>
            <w:r w:rsidRPr="00DB73E5">
              <w:rPr>
                <w:sz w:val="16"/>
                <w:szCs w:val="16"/>
              </w:rPr>
              <w:t>1</w:t>
            </w: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6724432C"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7531D5A2"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13DDA236" w14:textId="77777777" w:rsidR="007F0AC7" w:rsidRPr="00DB73E5" w:rsidRDefault="007F0AC7" w:rsidP="001A52FE">
            <w:pPr>
              <w:jc w:val="center"/>
              <w:rPr>
                <w:sz w:val="16"/>
                <w:szCs w:val="16"/>
              </w:rPr>
            </w:pPr>
          </w:p>
        </w:tc>
      </w:tr>
      <w:tr w:rsidR="007F0AC7" w:rsidRPr="00DB73E5" w14:paraId="15142C95"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22F07244" w14:textId="77777777" w:rsidR="007F0AC7" w:rsidRPr="00DB73E5" w:rsidRDefault="007F0AC7" w:rsidP="001A52FE">
            <w:pPr>
              <w:jc w:val="center"/>
              <w:rPr>
                <w:color w:val="FF0000"/>
                <w:sz w:val="16"/>
                <w:szCs w:val="16"/>
              </w:rPr>
            </w:pPr>
            <w:r w:rsidRPr="00DB73E5">
              <w:rPr>
                <w:color w:val="FF0000"/>
                <w:sz w:val="16"/>
                <w:szCs w:val="16"/>
              </w:rPr>
              <w:t>B</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7D5C6DF2"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5DF2D58C" w14:textId="77777777" w:rsidR="007F0AC7" w:rsidRPr="00DB73E5" w:rsidRDefault="007F0AC7" w:rsidP="001A52FE">
            <w:pPr>
              <w:jc w:val="center"/>
              <w:rPr>
                <w:sz w:val="16"/>
                <w:szCs w:val="16"/>
              </w:rPr>
            </w:pPr>
            <w:r w:rsidRPr="00DB73E5">
              <w:rPr>
                <w:sz w:val="16"/>
                <w:szCs w:val="16"/>
              </w:rPr>
              <w:t>1</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47F746C8"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74634836" w14:textId="77777777" w:rsidR="007F0AC7" w:rsidRPr="00DB73E5" w:rsidRDefault="007F0AC7" w:rsidP="001A52FE">
            <w:pPr>
              <w:jc w:val="center"/>
              <w:rPr>
                <w:sz w:val="16"/>
                <w:szCs w:val="16"/>
              </w:rPr>
            </w:pP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1FD62C7E" w14:textId="77777777" w:rsidR="007F0AC7" w:rsidRPr="00DB73E5" w:rsidRDefault="007F0AC7" w:rsidP="001A52FE">
            <w:pPr>
              <w:jc w:val="center"/>
              <w:rPr>
                <w:sz w:val="16"/>
                <w:szCs w:val="16"/>
              </w:rPr>
            </w:pPr>
          </w:p>
        </w:tc>
        <w:tc>
          <w:tcPr>
            <w:tcW w:w="709" w:type="dxa"/>
            <w:tcBorders>
              <w:left w:val="single" w:sz="4" w:space="0" w:color="auto"/>
              <w:right w:val="single" w:sz="4" w:space="0" w:color="auto"/>
            </w:tcBorders>
            <w:shd w:val="clear" w:color="auto" w:fill="auto"/>
          </w:tcPr>
          <w:p w14:paraId="76758E66" w14:textId="77777777" w:rsidR="007F0AC7" w:rsidRPr="00DB73E5" w:rsidRDefault="007F0AC7" w:rsidP="001A52FE">
            <w:pPr>
              <w:jc w:val="center"/>
              <w:rPr>
                <w:sz w:val="16"/>
                <w:szCs w:val="16"/>
              </w:rPr>
            </w:pPr>
            <w:r w:rsidRPr="00DB73E5">
              <w:rPr>
                <w:sz w:val="16"/>
                <w:szCs w:val="16"/>
              </w:rPr>
              <w:t>vs</w:t>
            </w: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16E4DAD7" w14:textId="77777777" w:rsidR="007F0AC7" w:rsidRPr="00DB73E5" w:rsidRDefault="007F0AC7"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64AC2047"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3A5F2A25" w14:textId="77777777" w:rsidR="007F0AC7" w:rsidRPr="00DB73E5" w:rsidRDefault="007F0AC7" w:rsidP="001A52FE">
            <w:pPr>
              <w:jc w:val="center"/>
              <w:rPr>
                <w:sz w:val="16"/>
                <w:szCs w:val="16"/>
              </w:rPr>
            </w:pPr>
            <w:r w:rsidRPr="00DB73E5">
              <w:rPr>
                <w:sz w:val="16"/>
                <w:szCs w:val="16"/>
              </w:rPr>
              <w:t>1</w:t>
            </w: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6FE0ABEC"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19307ED0"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747DB1A0" w14:textId="77777777" w:rsidR="007F0AC7" w:rsidRPr="00DB73E5" w:rsidRDefault="007F0AC7" w:rsidP="001A52FE">
            <w:pPr>
              <w:jc w:val="center"/>
              <w:rPr>
                <w:sz w:val="16"/>
                <w:szCs w:val="16"/>
              </w:rPr>
            </w:pPr>
          </w:p>
        </w:tc>
      </w:tr>
      <w:tr w:rsidR="007F0AC7" w:rsidRPr="00DB73E5" w14:paraId="0CE0E8A6"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41FF0182" w14:textId="77777777" w:rsidR="007F0AC7" w:rsidRPr="00DB73E5" w:rsidRDefault="007F0AC7" w:rsidP="001A52FE">
            <w:pPr>
              <w:jc w:val="center"/>
              <w:rPr>
                <w:color w:val="FF0000"/>
                <w:sz w:val="16"/>
                <w:szCs w:val="16"/>
              </w:rPr>
            </w:pPr>
            <w:r w:rsidRPr="00DB73E5">
              <w:rPr>
                <w:color w:val="FF0000"/>
                <w:sz w:val="16"/>
                <w:szCs w:val="16"/>
              </w:rPr>
              <w:t>C</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6EE9A699"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14A93BA3"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3B61A007" w14:textId="77777777" w:rsidR="007F0AC7" w:rsidRPr="00DB73E5" w:rsidRDefault="007F0AC7" w:rsidP="001A52FE">
            <w:pPr>
              <w:jc w:val="center"/>
              <w:rPr>
                <w:sz w:val="16"/>
                <w:szCs w:val="16"/>
              </w:rPr>
            </w:pPr>
            <w:r w:rsidRPr="00DB73E5">
              <w:rPr>
                <w:sz w:val="16"/>
                <w:szCs w:val="16"/>
              </w:rPr>
              <w:t>1</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2B44EEC8" w14:textId="77777777" w:rsidR="007F0AC7" w:rsidRPr="00DB73E5" w:rsidRDefault="007F0AC7" w:rsidP="001A52FE">
            <w:pPr>
              <w:jc w:val="center"/>
              <w:rPr>
                <w:sz w:val="16"/>
                <w:szCs w:val="16"/>
              </w:rPr>
            </w:pP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0E893804" w14:textId="77777777" w:rsidR="007F0AC7" w:rsidRPr="00DB73E5" w:rsidRDefault="007F0AC7" w:rsidP="001A52FE">
            <w:pPr>
              <w:jc w:val="center"/>
              <w:rPr>
                <w:sz w:val="16"/>
                <w:szCs w:val="16"/>
              </w:rPr>
            </w:pPr>
          </w:p>
        </w:tc>
        <w:tc>
          <w:tcPr>
            <w:tcW w:w="709" w:type="dxa"/>
            <w:tcBorders>
              <w:left w:val="single" w:sz="4" w:space="0" w:color="auto"/>
              <w:right w:val="single" w:sz="4" w:space="0" w:color="auto"/>
            </w:tcBorders>
            <w:shd w:val="clear" w:color="auto" w:fill="auto"/>
          </w:tcPr>
          <w:p w14:paraId="41369E43" w14:textId="77777777" w:rsidR="007F0AC7" w:rsidRPr="00DB73E5" w:rsidRDefault="007F0AC7"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67623BA4" w14:textId="77777777" w:rsidR="007F0AC7" w:rsidRPr="00DB73E5" w:rsidRDefault="007F0AC7"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3E96F179"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3FBA8234" w14:textId="77777777" w:rsidR="007F0AC7" w:rsidRPr="00DB73E5" w:rsidRDefault="007F0AC7" w:rsidP="001A52FE">
            <w:pPr>
              <w:jc w:val="center"/>
              <w:rPr>
                <w:sz w:val="16"/>
                <w:szCs w:val="16"/>
              </w:rPr>
            </w:pPr>
            <w:r w:rsidRPr="00DB73E5">
              <w:rPr>
                <w:sz w:val="16"/>
                <w:szCs w:val="16"/>
              </w:rPr>
              <w:t>1</w:t>
            </w: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7121D729"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3A482AAB"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7D99B5D0" w14:textId="77777777" w:rsidR="007F0AC7" w:rsidRPr="00DB73E5" w:rsidRDefault="007F0AC7" w:rsidP="001A52FE">
            <w:pPr>
              <w:jc w:val="center"/>
              <w:rPr>
                <w:sz w:val="16"/>
                <w:szCs w:val="16"/>
              </w:rPr>
            </w:pPr>
          </w:p>
        </w:tc>
      </w:tr>
      <w:tr w:rsidR="007F0AC7" w:rsidRPr="00DB73E5" w14:paraId="3370AF6B" w14:textId="77777777" w:rsidTr="007F0AC7">
        <w:tc>
          <w:tcPr>
            <w:tcW w:w="394" w:type="dxa"/>
            <w:tcBorders>
              <w:top w:val="single" w:sz="4" w:space="0" w:color="auto"/>
              <w:left w:val="single" w:sz="4" w:space="0" w:color="auto"/>
              <w:bottom w:val="single" w:sz="4" w:space="0" w:color="auto"/>
              <w:right w:val="single" w:sz="4" w:space="0" w:color="auto"/>
            </w:tcBorders>
            <w:vAlign w:val="center"/>
          </w:tcPr>
          <w:p w14:paraId="2B49D3FD" w14:textId="77777777" w:rsidR="007F0AC7" w:rsidRPr="00DB73E5" w:rsidRDefault="007F0AC7" w:rsidP="001A52FE">
            <w:pPr>
              <w:jc w:val="center"/>
              <w:rPr>
                <w:color w:val="FF0000"/>
                <w:sz w:val="16"/>
                <w:szCs w:val="16"/>
              </w:rPr>
            </w:pPr>
            <w:r w:rsidRPr="00DB73E5">
              <w:rPr>
                <w:color w:val="FF0000"/>
                <w:sz w:val="16"/>
                <w:szCs w:val="16"/>
              </w:rPr>
              <w:t>D</w:t>
            </w: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4A5666C7"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6FB1C046"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112A316C" w14:textId="77777777" w:rsidR="007F0AC7" w:rsidRPr="00DB73E5" w:rsidRDefault="007F0AC7" w:rsidP="001A52FE">
            <w:pPr>
              <w:jc w:val="center"/>
              <w:rPr>
                <w:sz w:val="16"/>
                <w:szCs w:val="16"/>
              </w:rPr>
            </w:pPr>
          </w:p>
        </w:tc>
        <w:tc>
          <w:tcPr>
            <w:tcW w:w="394" w:type="dxa"/>
            <w:tcBorders>
              <w:top w:val="single" w:sz="4" w:space="0" w:color="auto"/>
              <w:left w:val="single" w:sz="4" w:space="0" w:color="auto"/>
              <w:bottom w:val="single" w:sz="4" w:space="0" w:color="auto"/>
              <w:right w:val="single" w:sz="4" w:space="0" w:color="auto"/>
            </w:tcBorders>
            <w:shd w:val="pct15" w:color="auto" w:fill="auto"/>
            <w:vAlign w:val="center"/>
          </w:tcPr>
          <w:p w14:paraId="1AB6B69B" w14:textId="77777777" w:rsidR="007F0AC7" w:rsidRPr="00DB73E5" w:rsidRDefault="007F0AC7" w:rsidP="001A52FE">
            <w:pPr>
              <w:jc w:val="center"/>
              <w:rPr>
                <w:sz w:val="16"/>
                <w:szCs w:val="16"/>
              </w:rPr>
            </w:pPr>
            <w:r w:rsidRPr="00DB73E5">
              <w:rPr>
                <w:sz w:val="16"/>
                <w:szCs w:val="16"/>
              </w:rPr>
              <w:t>1</w:t>
            </w:r>
          </w:p>
        </w:tc>
        <w:tc>
          <w:tcPr>
            <w:tcW w:w="395" w:type="dxa"/>
            <w:tcBorders>
              <w:top w:val="single" w:sz="4" w:space="0" w:color="auto"/>
              <w:left w:val="single" w:sz="4" w:space="0" w:color="auto"/>
              <w:bottom w:val="single" w:sz="4" w:space="0" w:color="auto"/>
              <w:right w:val="single" w:sz="4" w:space="0" w:color="auto"/>
            </w:tcBorders>
            <w:shd w:val="pct15" w:color="auto" w:fill="auto"/>
            <w:vAlign w:val="center"/>
          </w:tcPr>
          <w:p w14:paraId="6E881EE3" w14:textId="77777777" w:rsidR="007F0AC7" w:rsidRPr="00DB73E5" w:rsidRDefault="007F0AC7" w:rsidP="001A52FE">
            <w:pPr>
              <w:jc w:val="center"/>
              <w:rPr>
                <w:sz w:val="16"/>
                <w:szCs w:val="16"/>
              </w:rPr>
            </w:pPr>
          </w:p>
        </w:tc>
        <w:tc>
          <w:tcPr>
            <w:tcW w:w="709" w:type="dxa"/>
            <w:tcBorders>
              <w:left w:val="single" w:sz="4" w:space="0" w:color="auto"/>
              <w:right w:val="single" w:sz="4" w:space="0" w:color="auto"/>
            </w:tcBorders>
            <w:shd w:val="clear" w:color="auto" w:fill="auto"/>
          </w:tcPr>
          <w:p w14:paraId="7715EEB6" w14:textId="77777777" w:rsidR="007F0AC7" w:rsidRPr="00DB73E5" w:rsidRDefault="007F0AC7" w:rsidP="001A52FE">
            <w:pPr>
              <w:jc w:val="center"/>
              <w:rPr>
                <w:sz w:val="16"/>
                <w:szCs w:val="16"/>
              </w:rPr>
            </w:pPr>
          </w:p>
        </w:tc>
        <w:tc>
          <w:tcPr>
            <w:tcW w:w="401" w:type="dxa"/>
            <w:tcBorders>
              <w:top w:val="single" w:sz="4" w:space="0" w:color="auto"/>
              <w:left w:val="single" w:sz="4" w:space="0" w:color="auto"/>
              <w:bottom w:val="single" w:sz="4" w:space="0" w:color="auto"/>
              <w:right w:val="single" w:sz="4" w:space="0" w:color="auto"/>
            </w:tcBorders>
            <w:shd w:val="clear" w:color="auto" w:fill="auto"/>
          </w:tcPr>
          <w:p w14:paraId="1F73ACE3" w14:textId="77777777" w:rsidR="007F0AC7" w:rsidRPr="00DB73E5" w:rsidRDefault="007F0AC7" w:rsidP="001A52FE">
            <w:pPr>
              <w:jc w:val="center"/>
              <w:rPr>
                <w:color w:val="FF0000"/>
                <w:sz w:val="16"/>
                <w:szCs w:val="16"/>
              </w:rPr>
            </w:pPr>
            <w:r w:rsidRPr="00DB73E5">
              <w:rPr>
                <w:color w:val="FF0000"/>
                <w:sz w:val="16"/>
                <w:szCs w:val="16"/>
              </w:rPr>
              <w:t>A</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33BC422E"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58439DA6" w14:textId="77777777" w:rsidR="007F0AC7" w:rsidRPr="00DB73E5" w:rsidRDefault="007F0AC7" w:rsidP="001A52FE">
            <w:pPr>
              <w:jc w:val="center"/>
              <w:rPr>
                <w:sz w:val="16"/>
                <w:szCs w:val="16"/>
              </w:rPr>
            </w:pPr>
            <w:r w:rsidRPr="00DB73E5">
              <w:rPr>
                <w:sz w:val="16"/>
                <w:szCs w:val="16"/>
              </w:rPr>
              <w:t>1</w:t>
            </w:r>
          </w:p>
        </w:tc>
        <w:tc>
          <w:tcPr>
            <w:tcW w:w="401" w:type="dxa"/>
            <w:tcBorders>
              <w:top w:val="single" w:sz="4" w:space="0" w:color="auto"/>
              <w:left w:val="single" w:sz="4" w:space="0" w:color="auto"/>
              <w:bottom w:val="single" w:sz="4" w:space="0" w:color="auto"/>
              <w:right w:val="single" w:sz="4" w:space="0" w:color="auto"/>
            </w:tcBorders>
            <w:shd w:val="pct15" w:color="auto" w:fill="auto"/>
          </w:tcPr>
          <w:p w14:paraId="3503D953"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6FB50DD5" w14:textId="77777777" w:rsidR="007F0AC7" w:rsidRPr="00DB73E5" w:rsidRDefault="007F0AC7" w:rsidP="001A52FE">
            <w:pPr>
              <w:jc w:val="center"/>
              <w:rPr>
                <w:sz w:val="16"/>
                <w:szCs w:val="16"/>
              </w:rPr>
            </w:pPr>
            <w:r w:rsidRPr="00DB73E5">
              <w:rPr>
                <w:sz w:val="16"/>
                <w:szCs w:val="16"/>
              </w:rPr>
              <w:t>1</w:t>
            </w:r>
          </w:p>
        </w:tc>
        <w:tc>
          <w:tcPr>
            <w:tcW w:w="402" w:type="dxa"/>
            <w:tcBorders>
              <w:top w:val="single" w:sz="4" w:space="0" w:color="auto"/>
              <w:left w:val="single" w:sz="4" w:space="0" w:color="auto"/>
              <w:bottom w:val="single" w:sz="4" w:space="0" w:color="auto"/>
              <w:right w:val="single" w:sz="4" w:space="0" w:color="auto"/>
            </w:tcBorders>
            <w:shd w:val="pct15" w:color="auto" w:fill="auto"/>
          </w:tcPr>
          <w:p w14:paraId="0FE08590" w14:textId="77777777" w:rsidR="007F0AC7" w:rsidRPr="00DB73E5" w:rsidRDefault="007F0AC7" w:rsidP="001A52FE">
            <w:pPr>
              <w:jc w:val="center"/>
              <w:rPr>
                <w:sz w:val="16"/>
                <w:szCs w:val="16"/>
              </w:rPr>
            </w:pPr>
          </w:p>
        </w:tc>
      </w:tr>
    </w:tbl>
    <w:p w14:paraId="268DAB68" w14:textId="7894A518" w:rsidR="007F0AC7" w:rsidRDefault="007F0AC7" w:rsidP="00651A30">
      <w:pPr>
        <w:autoSpaceDE w:val="0"/>
        <w:autoSpaceDN w:val="0"/>
        <w:adjustRightInd w:val="0"/>
        <w:ind w:left="709"/>
        <w:rPr>
          <w:sz w:val="20"/>
          <w:szCs w:val="20"/>
          <w:lang w:val="ru-RU" w:eastAsia="ru-RU"/>
        </w:rPr>
      </w:pPr>
    </w:p>
    <w:p w14:paraId="798E8A11" w14:textId="295805EC" w:rsidR="00F7079E" w:rsidRPr="00690744" w:rsidRDefault="00690744" w:rsidP="00651A30">
      <w:pPr>
        <w:autoSpaceDE w:val="0"/>
        <w:autoSpaceDN w:val="0"/>
        <w:adjustRightInd w:val="0"/>
        <w:ind w:left="709"/>
        <w:rPr>
          <w:sz w:val="20"/>
          <w:szCs w:val="20"/>
          <w:lang w:eastAsia="ru-RU"/>
        </w:rPr>
      </w:pPr>
      <w:r>
        <w:rPr>
          <w:sz w:val="20"/>
          <w:szCs w:val="20"/>
          <w:lang w:eastAsia="ru-RU"/>
        </w:rPr>
        <w:t>In</w:t>
      </w:r>
      <w:r w:rsidRPr="00690744">
        <w:rPr>
          <w:sz w:val="20"/>
          <w:szCs w:val="20"/>
          <w:lang w:eastAsia="ru-RU"/>
        </w:rPr>
        <w:t xml:space="preserve"> </w:t>
      </w:r>
      <w:r>
        <w:rPr>
          <w:sz w:val="20"/>
          <w:szCs w:val="20"/>
          <w:lang w:eastAsia="ru-RU"/>
        </w:rPr>
        <w:t>both</w:t>
      </w:r>
      <w:r w:rsidRPr="00690744">
        <w:rPr>
          <w:sz w:val="20"/>
          <w:szCs w:val="20"/>
          <w:lang w:eastAsia="ru-RU"/>
        </w:rPr>
        <w:t xml:space="preserve"> </w:t>
      </w:r>
      <w:r>
        <w:rPr>
          <w:sz w:val="20"/>
          <w:szCs w:val="20"/>
          <w:lang w:eastAsia="ru-RU"/>
        </w:rPr>
        <w:t>these</w:t>
      </w:r>
      <w:r w:rsidRPr="00690744">
        <w:rPr>
          <w:sz w:val="20"/>
          <w:szCs w:val="20"/>
          <w:lang w:eastAsia="ru-RU"/>
        </w:rPr>
        <w:t xml:space="preserve"> </w:t>
      </w:r>
      <w:r>
        <w:rPr>
          <w:sz w:val="20"/>
          <w:szCs w:val="20"/>
          <w:lang w:eastAsia="ru-RU"/>
        </w:rPr>
        <w:t>examples</w:t>
      </w:r>
      <w:r w:rsidRPr="00690744">
        <w:rPr>
          <w:sz w:val="20"/>
          <w:szCs w:val="20"/>
          <w:lang w:eastAsia="ru-RU"/>
        </w:rPr>
        <w:t xml:space="preserve">, </w:t>
      </w:r>
      <w:r>
        <w:rPr>
          <w:sz w:val="20"/>
          <w:szCs w:val="20"/>
          <w:lang w:eastAsia="ru-RU"/>
        </w:rPr>
        <w:t>check</w:t>
      </w:r>
      <w:r w:rsidRPr="00690744">
        <w:rPr>
          <w:sz w:val="20"/>
          <w:szCs w:val="20"/>
          <w:lang w:eastAsia="ru-RU"/>
        </w:rPr>
        <w:t xml:space="preserve"> </w:t>
      </w:r>
      <w:r>
        <w:rPr>
          <w:sz w:val="20"/>
          <w:szCs w:val="20"/>
          <w:lang w:eastAsia="ru-RU"/>
        </w:rPr>
        <w:t>of</w:t>
      </w:r>
      <w:r w:rsidRPr="00690744">
        <w:rPr>
          <w:sz w:val="20"/>
          <w:szCs w:val="20"/>
          <w:lang w:eastAsia="ru-RU"/>
        </w:rPr>
        <w:t xml:space="preserve"> </w:t>
      </w:r>
      <w:r>
        <w:rPr>
          <w:sz w:val="20"/>
          <w:szCs w:val="20"/>
          <w:lang w:eastAsia="ru-RU"/>
        </w:rPr>
        <w:t>diagonality</w:t>
      </w:r>
      <w:r w:rsidRPr="00690744">
        <w:rPr>
          <w:sz w:val="20"/>
          <w:szCs w:val="20"/>
          <w:lang w:eastAsia="ru-RU"/>
        </w:rPr>
        <w:t xml:space="preserve"> </w:t>
      </w:r>
      <w:r>
        <w:rPr>
          <w:sz w:val="20"/>
          <w:szCs w:val="20"/>
          <w:lang w:eastAsia="ru-RU"/>
        </w:rPr>
        <w:t>will</w:t>
      </w:r>
      <w:r w:rsidRPr="00690744">
        <w:rPr>
          <w:sz w:val="20"/>
          <w:szCs w:val="20"/>
          <w:lang w:eastAsia="ru-RU"/>
        </w:rPr>
        <w:t xml:space="preserve"> “</w:t>
      </w:r>
      <w:r>
        <w:rPr>
          <w:sz w:val="20"/>
          <w:szCs w:val="20"/>
          <w:lang w:eastAsia="ru-RU"/>
        </w:rPr>
        <w:t>punish</w:t>
      </w:r>
      <w:r w:rsidRPr="00690744">
        <w:rPr>
          <w:sz w:val="20"/>
          <w:szCs w:val="20"/>
          <w:lang w:eastAsia="ru-RU"/>
        </w:rPr>
        <w:t>”</w:t>
      </w:r>
      <w:r>
        <w:rPr>
          <w:sz w:val="20"/>
          <w:szCs w:val="20"/>
          <w:lang w:eastAsia="ru-RU"/>
        </w:rPr>
        <w:t xml:space="preserve"> the variants shown on the right</w:t>
      </w:r>
      <w:r w:rsidR="00F7079E" w:rsidRPr="00690744">
        <w:rPr>
          <w:sz w:val="20"/>
          <w:szCs w:val="20"/>
          <w:lang w:eastAsia="ru-RU"/>
        </w:rPr>
        <w:t xml:space="preserve">: </w:t>
      </w:r>
      <w:r>
        <w:rPr>
          <w:sz w:val="20"/>
          <w:szCs w:val="20"/>
          <w:lang w:eastAsia="ru-RU"/>
        </w:rPr>
        <w:t>the similarity will be lower for them in the end</w:t>
      </w:r>
      <w:r w:rsidR="00F7079E" w:rsidRPr="00690744">
        <w:rPr>
          <w:sz w:val="20"/>
          <w:szCs w:val="20"/>
          <w:lang w:eastAsia="ru-RU"/>
        </w:rPr>
        <w:t>.</w:t>
      </w:r>
      <w:r w:rsidR="001E066F" w:rsidRPr="00690744">
        <w:rPr>
          <w:sz w:val="20"/>
          <w:szCs w:val="20"/>
          <w:lang w:eastAsia="ru-RU"/>
        </w:rPr>
        <w:t xml:space="preserve"> </w:t>
      </w:r>
      <w:r>
        <w:rPr>
          <w:sz w:val="20"/>
          <w:szCs w:val="20"/>
          <w:lang w:eastAsia="ru-RU"/>
        </w:rPr>
        <w:t>Variants on the left are closer to that state of affairs when the documents are copies of each other</w:t>
      </w:r>
      <w:r w:rsidR="001E066F" w:rsidRPr="00690744">
        <w:rPr>
          <w:sz w:val="20"/>
          <w:szCs w:val="20"/>
          <w:lang w:eastAsia="ru-RU"/>
        </w:rPr>
        <w:t>.</w:t>
      </w:r>
      <w:r w:rsidR="00C7773C" w:rsidRPr="00690744">
        <w:rPr>
          <w:sz w:val="20"/>
          <w:szCs w:val="20"/>
          <w:lang w:eastAsia="ru-RU"/>
        </w:rPr>
        <w:t xml:space="preserve"> </w:t>
      </w:r>
      <w:r>
        <w:rPr>
          <w:sz w:val="20"/>
          <w:szCs w:val="20"/>
          <w:lang w:eastAsia="ru-RU"/>
        </w:rPr>
        <w:t xml:space="preserve">Without check of diagonality, the macro will consider </w:t>
      </w:r>
      <w:r w:rsidR="00B055D8">
        <w:rPr>
          <w:sz w:val="20"/>
          <w:szCs w:val="20"/>
          <w:lang w:eastAsia="ru-RU"/>
        </w:rPr>
        <w:t xml:space="preserve">so </w:t>
      </w:r>
      <w:r>
        <w:rPr>
          <w:sz w:val="20"/>
          <w:szCs w:val="20"/>
          <w:lang w:eastAsia="ru-RU"/>
        </w:rPr>
        <w:t xml:space="preserve">that on the </w:t>
      </w:r>
      <w:r w:rsidR="00B055D8">
        <w:rPr>
          <w:sz w:val="20"/>
          <w:szCs w:val="20"/>
          <w:lang w:eastAsia="ru-RU"/>
        </w:rPr>
        <w:t xml:space="preserve">two </w:t>
      </w:r>
      <w:r>
        <w:rPr>
          <w:sz w:val="20"/>
          <w:szCs w:val="20"/>
          <w:lang w:eastAsia="ru-RU"/>
        </w:rPr>
        <w:t xml:space="preserve">right side pictures </w:t>
      </w:r>
      <w:r w:rsidR="00147F46">
        <w:rPr>
          <w:sz w:val="20"/>
          <w:szCs w:val="20"/>
          <w:lang w:eastAsia="ru-RU"/>
        </w:rPr>
        <w:t xml:space="preserve">the documents have the same similarity magnitude as </w:t>
      </w:r>
      <w:r w:rsidR="00B055D8">
        <w:rPr>
          <w:sz w:val="20"/>
          <w:szCs w:val="20"/>
          <w:lang w:eastAsia="ru-RU"/>
        </w:rPr>
        <w:t xml:space="preserve">there is </w:t>
      </w:r>
      <w:r w:rsidR="00147F46">
        <w:rPr>
          <w:sz w:val="20"/>
          <w:szCs w:val="20"/>
          <w:lang w:eastAsia="ru-RU"/>
        </w:rPr>
        <w:t>on the left side pictures</w:t>
      </w:r>
      <w:r w:rsidR="004B61D3" w:rsidRPr="004B61D3">
        <w:rPr>
          <w:sz w:val="20"/>
          <w:szCs w:val="20"/>
          <w:lang w:eastAsia="ru-RU"/>
        </w:rPr>
        <w:t xml:space="preserve"> (</w:t>
      </w:r>
      <w:r w:rsidR="004B61D3">
        <w:rPr>
          <w:sz w:val="20"/>
          <w:szCs w:val="20"/>
          <w:lang w:eastAsia="ru-RU"/>
        </w:rPr>
        <w:t>suppose, when the similarity is accrued by maximal matching way)</w:t>
      </w:r>
      <w:r w:rsidR="00C7773C" w:rsidRPr="00690744">
        <w:rPr>
          <w:sz w:val="20"/>
          <w:szCs w:val="20"/>
          <w:lang w:eastAsia="ru-RU"/>
        </w:rPr>
        <w:t>.</w:t>
      </w:r>
    </w:p>
    <w:p w14:paraId="360B6AE7" w14:textId="6F10FDF3" w:rsidR="00F7079E" w:rsidRPr="00690744" w:rsidRDefault="00F7079E" w:rsidP="00651A30">
      <w:pPr>
        <w:autoSpaceDE w:val="0"/>
        <w:autoSpaceDN w:val="0"/>
        <w:adjustRightInd w:val="0"/>
        <w:ind w:left="709"/>
        <w:rPr>
          <w:sz w:val="20"/>
          <w:szCs w:val="20"/>
          <w:lang w:eastAsia="ru-RU"/>
        </w:rPr>
      </w:pPr>
    </w:p>
    <w:p w14:paraId="703EF78F" w14:textId="0A6879A8" w:rsidR="00F7079E" w:rsidRPr="00994637" w:rsidRDefault="00994637" w:rsidP="004F5EC5">
      <w:pPr>
        <w:autoSpaceDE w:val="0"/>
        <w:autoSpaceDN w:val="0"/>
        <w:adjustRightInd w:val="0"/>
        <w:ind w:left="709"/>
        <w:rPr>
          <w:sz w:val="20"/>
          <w:szCs w:val="20"/>
          <w:lang w:eastAsia="ru-RU"/>
        </w:rPr>
      </w:pPr>
      <w:r>
        <w:rPr>
          <w:sz w:val="20"/>
          <w:szCs w:val="20"/>
          <w:lang w:eastAsia="ru-RU"/>
        </w:rPr>
        <w:t>Diagonality check is done as follows</w:t>
      </w:r>
      <w:r w:rsidR="00D16073" w:rsidRPr="00994637">
        <w:rPr>
          <w:sz w:val="20"/>
          <w:szCs w:val="20"/>
          <w:lang w:eastAsia="ru-RU"/>
        </w:rPr>
        <w:t xml:space="preserve">. </w:t>
      </w:r>
      <w:r>
        <w:rPr>
          <w:sz w:val="20"/>
          <w:szCs w:val="20"/>
          <w:lang w:eastAsia="ru-RU"/>
        </w:rPr>
        <w:t>The matrix of deviations from the diagonal, offset matrix</w:t>
      </w:r>
      <w:r w:rsidR="00280BC2" w:rsidRPr="00994637">
        <w:rPr>
          <w:sz w:val="20"/>
          <w:szCs w:val="20"/>
          <w:lang w:eastAsia="ru-RU"/>
        </w:rPr>
        <w:t xml:space="preserve"> </w:t>
      </w:r>
      <w:r w:rsidR="00280BC2" w:rsidRPr="00280BC2">
        <w:rPr>
          <w:b/>
          <w:bCs/>
          <w:sz w:val="20"/>
          <w:szCs w:val="20"/>
          <w:lang w:eastAsia="ru-RU"/>
        </w:rPr>
        <w:t>O</w:t>
      </w:r>
      <w:r w:rsidR="004F5EC5" w:rsidRPr="00994637">
        <w:rPr>
          <w:sz w:val="20"/>
          <w:szCs w:val="20"/>
          <w:lang w:eastAsia="ru-RU"/>
        </w:rPr>
        <w:t xml:space="preserve">, </w:t>
      </w:r>
      <w:r>
        <w:rPr>
          <w:sz w:val="20"/>
          <w:szCs w:val="20"/>
          <w:lang w:eastAsia="ru-RU"/>
        </w:rPr>
        <w:t>sized as</w:t>
      </w:r>
      <w:r w:rsidR="004F5EC5" w:rsidRPr="00994637">
        <w:rPr>
          <w:sz w:val="20"/>
          <w:szCs w:val="20"/>
          <w:lang w:eastAsia="ru-RU"/>
        </w:rPr>
        <w:t xml:space="preserve"> </w:t>
      </w:r>
      <w:r w:rsidR="004F5EC5" w:rsidRPr="004F5EC5">
        <w:rPr>
          <w:b/>
          <w:bCs/>
          <w:sz w:val="20"/>
          <w:szCs w:val="20"/>
          <w:lang w:eastAsia="ru-RU"/>
        </w:rPr>
        <w:t>M</w:t>
      </w:r>
      <w:r>
        <w:rPr>
          <w:bCs/>
          <w:sz w:val="20"/>
          <w:szCs w:val="20"/>
          <w:lang w:eastAsia="ru-RU"/>
        </w:rPr>
        <w:t>, is created</w:t>
      </w:r>
      <w:r w:rsidR="004F5EC5" w:rsidRPr="00994637">
        <w:rPr>
          <w:sz w:val="20"/>
          <w:szCs w:val="20"/>
          <w:lang w:eastAsia="ru-RU"/>
        </w:rPr>
        <w:t>.</w:t>
      </w:r>
      <w:r w:rsidR="005A1955" w:rsidRPr="00994637">
        <w:rPr>
          <w:sz w:val="20"/>
          <w:szCs w:val="20"/>
          <w:lang w:eastAsia="ru-RU"/>
        </w:rPr>
        <w:t xml:space="preserve"> </w:t>
      </w:r>
      <w:r>
        <w:rPr>
          <w:sz w:val="20"/>
          <w:szCs w:val="20"/>
          <w:lang w:eastAsia="ru-RU"/>
        </w:rPr>
        <w:t xml:space="preserve">Here is an offset matrix </w:t>
      </w:r>
      <w:r w:rsidR="005A1955" w:rsidRPr="00994637">
        <w:rPr>
          <w:sz w:val="20"/>
          <w:szCs w:val="20"/>
          <w:lang w:eastAsia="ru-RU"/>
        </w:rPr>
        <w:t>5×5:</w:t>
      </w:r>
    </w:p>
    <w:p w14:paraId="3E50D3B5" w14:textId="53118B19" w:rsidR="005A1955" w:rsidRPr="00994637" w:rsidRDefault="005A1955" w:rsidP="004F5EC5">
      <w:pPr>
        <w:autoSpaceDE w:val="0"/>
        <w:autoSpaceDN w:val="0"/>
        <w:adjustRightInd w:val="0"/>
        <w:ind w:left="709"/>
        <w:rPr>
          <w:sz w:val="20"/>
          <w:szCs w:val="20"/>
          <w:lang w:eastAsia="ru-RU"/>
        </w:rPr>
      </w:pPr>
    </w:p>
    <w:tbl>
      <w:tblPr>
        <w:tblStyle w:val="af5"/>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
        <w:gridCol w:w="316"/>
        <w:gridCol w:w="316"/>
        <w:gridCol w:w="322"/>
        <w:gridCol w:w="316"/>
      </w:tblGrid>
      <w:tr w:rsidR="005A1955" w:rsidRPr="00DB73E5" w14:paraId="756C8AD4" w14:textId="77777777" w:rsidTr="005A1955">
        <w:tc>
          <w:tcPr>
            <w:tcW w:w="317" w:type="dxa"/>
            <w:shd w:val="clear" w:color="auto" w:fill="BFBFBF" w:themeFill="background1" w:themeFillShade="BF"/>
          </w:tcPr>
          <w:p w14:paraId="46C25AB4"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291E72F3"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102C99AA"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22" w:type="dxa"/>
          </w:tcPr>
          <w:p w14:paraId="1A0FC9E1"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6AC07C46"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4</w:t>
            </w:r>
          </w:p>
        </w:tc>
      </w:tr>
      <w:tr w:rsidR="005A1955" w:rsidRPr="00DB73E5" w14:paraId="2AF7CA47" w14:textId="77777777" w:rsidTr="005A1955">
        <w:tc>
          <w:tcPr>
            <w:tcW w:w="317" w:type="dxa"/>
          </w:tcPr>
          <w:p w14:paraId="6016DB74"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67EDD578"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2A233EC0"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22" w:type="dxa"/>
          </w:tcPr>
          <w:p w14:paraId="252B23A5"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030326E5"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r>
      <w:tr w:rsidR="005A1955" w:rsidRPr="00DB73E5" w14:paraId="09D6D6EF" w14:textId="77777777" w:rsidTr="005A1955">
        <w:tc>
          <w:tcPr>
            <w:tcW w:w="317" w:type="dxa"/>
          </w:tcPr>
          <w:p w14:paraId="7F17CA47"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4EB7F762"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029A5288"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22" w:type="dxa"/>
          </w:tcPr>
          <w:p w14:paraId="755CDC68"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06807A0C"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r>
      <w:tr w:rsidR="005A1955" w:rsidRPr="00DB73E5" w14:paraId="69FC70A5" w14:textId="77777777" w:rsidTr="005A1955">
        <w:tc>
          <w:tcPr>
            <w:tcW w:w="317" w:type="dxa"/>
          </w:tcPr>
          <w:p w14:paraId="1200479F"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2FC86C77"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36F5D292"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22" w:type="dxa"/>
            <w:shd w:val="clear" w:color="auto" w:fill="BFBFBF" w:themeFill="background1" w:themeFillShade="BF"/>
          </w:tcPr>
          <w:p w14:paraId="0F9BED81"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6BF325C2"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r>
      <w:tr w:rsidR="005A1955" w:rsidRPr="00DB73E5" w14:paraId="6BAEDFE9" w14:textId="77777777" w:rsidTr="005A1955">
        <w:tc>
          <w:tcPr>
            <w:tcW w:w="317" w:type="dxa"/>
          </w:tcPr>
          <w:p w14:paraId="147A5CCF"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4</w:t>
            </w:r>
          </w:p>
        </w:tc>
        <w:tc>
          <w:tcPr>
            <w:tcW w:w="316" w:type="dxa"/>
          </w:tcPr>
          <w:p w14:paraId="35473622"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07F49464"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22" w:type="dxa"/>
          </w:tcPr>
          <w:p w14:paraId="4CED723B"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4C441A39"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r>
    </w:tbl>
    <w:p w14:paraId="63120E7A" w14:textId="77777777" w:rsidR="005A1955" w:rsidRPr="005A1955" w:rsidRDefault="005A1955" w:rsidP="004F5EC5">
      <w:pPr>
        <w:autoSpaceDE w:val="0"/>
        <w:autoSpaceDN w:val="0"/>
        <w:adjustRightInd w:val="0"/>
        <w:ind w:left="709"/>
        <w:rPr>
          <w:sz w:val="20"/>
          <w:szCs w:val="20"/>
          <w:lang w:val="ru-RU" w:eastAsia="ru-RU"/>
        </w:rPr>
      </w:pPr>
    </w:p>
    <w:p w14:paraId="2074FFF3" w14:textId="38D892CF" w:rsidR="004F5EC5" w:rsidRPr="00994637" w:rsidRDefault="00994637" w:rsidP="00F7079E">
      <w:pPr>
        <w:autoSpaceDE w:val="0"/>
        <w:autoSpaceDN w:val="0"/>
        <w:adjustRightInd w:val="0"/>
        <w:ind w:left="709"/>
        <w:rPr>
          <w:sz w:val="20"/>
          <w:szCs w:val="20"/>
          <w:lang w:eastAsia="ru-RU"/>
        </w:rPr>
      </w:pPr>
      <w:r>
        <w:rPr>
          <w:sz w:val="20"/>
          <w:szCs w:val="20"/>
          <w:lang w:eastAsia="ru-RU"/>
        </w:rPr>
        <w:t>If</w:t>
      </w:r>
      <w:r w:rsidR="005A1955" w:rsidRPr="00994637">
        <w:rPr>
          <w:sz w:val="20"/>
          <w:szCs w:val="20"/>
          <w:lang w:eastAsia="ru-RU"/>
        </w:rPr>
        <w:t xml:space="preserve"> </w:t>
      </w:r>
      <w:r w:rsidR="005A1955" w:rsidRPr="000942D7">
        <w:rPr>
          <w:b/>
          <w:bCs/>
          <w:sz w:val="20"/>
          <w:szCs w:val="20"/>
          <w:lang w:eastAsia="ru-RU"/>
        </w:rPr>
        <w:t>M</w:t>
      </w:r>
      <w:r w:rsidR="005A1955" w:rsidRPr="00994637">
        <w:rPr>
          <w:sz w:val="20"/>
          <w:szCs w:val="20"/>
          <w:lang w:eastAsia="ru-RU"/>
        </w:rPr>
        <w:t xml:space="preserve"> </w:t>
      </w:r>
      <w:r>
        <w:rPr>
          <w:sz w:val="20"/>
          <w:szCs w:val="20"/>
          <w:lang w:eastAsia="ru-RU"/>
        </w:rPr>
        <w:t>matrix</w:t>
      </w:r>
      <w:r w:rsidRPr="00994637">
        <w:rPr>
          <w:sz w:val="20"/>
          <w:szCs w:val="20"/>
          <w:lang w:eastAsia="ru-RU"/>
        </w:rPr>
        <w:t xml:space="preserve"> </w:t>
      </w:r>
      <w:r>
        <w:rPr>
          <w:sz w:val="20"/>
          <w:szCs w:val="20"/>
          <w:lang w:eastAsia="ru-RU"/>
        </w:rPr>
        <w:t>is</w:t>
      </w:r>
      <w:r w:rsidRPr="00994637">
        <w:rPr>
          <w:sz w:val="20"/>
          <w:szCs w:val="20"/>
          <w:lang w:eastAsia="ru-RU"/>
        </w:rPr>
        <w:t xml:space="preserve"> </w:t>
      </w:r>
      <w:r>
        <w:rPr>
          <w:sz w:val="20"/>
          <w:szCs w:val="20"/>
          <w:lang w:eastAsia="ru-RU"/>
        </w:rPr>
        <w:t>nonsquare</w:t>
      </w:r>
      <w:r w:rsidR="005A1955" w:rsidRPr="00994637">
        <w:rPr>
          <w:sz w:val="20"/>
          <w:szCs w:val="20"/>
          <w:lang w:eastAsia="ru-RU"/>
        </w:rPr>
        <w:t xml:space="preserve">, </w:t>
      </w:r>
      <w:r>
        <w:rPr>
          <w:sz w:val="20"/>
          <w:szCs w:val="20"/>
          <w:lang w:eastAsia="ru-RU"/>
        </w:rPr>
        <w:t>offset</w:t>
      </w:r>
      <w:r w:rsidRPr="00994637">
        <w:rPr>
          <w:sz w:val="20"/>
          <w:szCs w:val="20"/>
          <w:lang w:eastAsia="ru-RU"/>
        </w:rPr>
        <w:t xml:space="preserve"> </w:t>
      </w:r>
      <w:r>
        <w:rPr>
          <w:sz w:val="20"/>
          <w:szCs w:val="20"/>
          <w:lang w:eastAsia="ru-RU"/>
        </w:rPr>
        <w:t>matrix</w:t>
      </w:r>
      <w:r w:rsidRPr="00994637">
        <w:rPr>
          <w:sz w:val="20"/>
          <w:szCs w:val="20"/>
          <w:lang w:eastAsia="ru-RU"/>
        </w:rPr>
        <w:t xml:space="preserve"> </w:t>
      </w:r>
      <w:r>
        <w:rPr>
          <w:sz w:val="20"/>
          <w:szCs w:val="20"/>
          <w:lang w:eastAsia="ru-RU"/>
        </w:rPr>
        <w:t>will</w:t>
      </w:r>
      <w:r w:rsidRPr="00994637">
        <w:rPr>
          <w:sz w:val="20"/>
          <w:szCs w:val="20"/>
          <w:lang w:eastAsia="ru-RU"/>
        </w:rPr>
        <w:t xml:space="preserve"> </w:t>
      </w:r>
      <w:r>
        <w:rPr>
          <w:sz w:val="20"/>
          <w:szCs w:val="20"/>
          <w:lang w:eastAsia="ru-RU"/>
        </w:rPr>
        <w:t>be the one the user prefer</w:t>
      </w:r>
      <w:r w:rsidR="0090595D">
        <w:rPr>
          <w:sz w:val="20"/>
          <w:szCs w:val="20"/>
          <w:lang w:eastAsia="ru-RU"/>
        </w:rPr>
        <w:t>s</w:t>
      </w:r>
      <w:r>
        <w:rPr>
          <w:sz w:val="20"/>
          <w:szCs w:val="20"/>
          <w:lang w:eastAsia="ru-RU"/>
        </w:rPr>
        <w:t xml:space="preserve"> in </w:t>
      </w:r>
      <w:r w:rsidR="00E105D7">
        <w:rPr>
          <w:sz w:val="20"/>
          <w:szCs w:val="20"/>
          <w:lang w:eastAsia="ru-RU"/>
        </w:rPr>
        <w:t>DIAG</w:t>
      </w:r>
      <w:r>
        <w:rPr>
          <w:sz w:val="20"/>
          <w:szCs w:val="20"/>
          <w:lang w:eastAsia="ru-RU"/>
        </w:rPr>
        <w:t xml:space="preserve"> subcommand</w:t>
      </w:r>
      <w:r w:rsidR="00B75867" w:rsidRPr="00994637">
        <w:rPr>
          <w:sz w:val="20"/>
          <w:szCs w:val="20"/>
          <w:lang w:eastAsia="ru-RU"/>
        </w:rPr>
        <w:t>.</w:t>
      </w:r>
    </w:p>
    <w:p w14:paraId="7FFCADB6" w14:textId="77777777" w:rsidR="005A1955" w:rsidRPr="00994637" w:rsidRDefault="005A1955" w:rsidP="00F7079E">
      <w:pPr>
        <w:autoSpaceDE w:val="0"/>
        <w:autoSpaceDN w:val="0"/>
        <w:adjustRightInd w:val="0"/>
        <w:ind w:left="709"/>
        <w:rPr>
          <w:sz w:val="20"/>
          <w:szCs w:val="20"/>
          <w:lang w:eastAsia="ru-RU"/>
        </w:rPr>
      </w:pPr>
    </w:p>
    <w:p w14:paraId="73C6EAF3" w14:textId="15DA19B2" w:rsidR="005A1955" w:rsidRPr="00994637" w:rsidRDefault="00E105D7" w:rsidP="00F7079E">
      <w:pPr>
        <w:autoSpaceDE w:val="0"/>
        <w:autoSpaceDN w:val="0"/>
        <w:adjustRightInd w:val="0"/>
        <w:ind w:left="709"/>
        <w:rPr>
          <w:sz w:val="20"/>
          <w:szCs w:val="20"/>
          <w:lang w:eastAsia="ru-RU"/>
        </w:rPr>
      </w:pPr>
      <w:r>
        <w:rPr>
          <w:sz w:val="20"/>
          <w:szCs w:val="20"/>
          <w:lang w:eastAsia="ru-RU"/>
        </w:rPr>
        <w:t>DIAG</w:t>
      </w:r>
      <w:r w:rsidR="005A1955" w:rsidRPr="00CE3EA7">
        <w:rPr>
          <w:sz w:val="20"/>
          <w:szCs w:val="20"/>
          <w:lang w:eastAsia="ru-RU"/>
        </w:rPr>
        <w:t>=</w:t>
      </w:r>
      <w:r w:rsidR="005A1955">
        <w:rPr>
          <w:sz w:val="20"/>
          <w:szCs w:val="20"/>
          <w:lang w:eastAsia="ru-RU"/>
        </w:rPr>
        <w:t>MAIN</w:t>
      </w:r>
      <w:r w:rsidR="005A1955" w:rsidRPr="00CE3EA7">
        <w:rPr>
          <w:sz w:val="20"/>
          <w:szCs w:val="20"/>
          <w:lang w:eastAsia="ru-RU"/>
        </w:rPr>
        <w:t xml:space="preserve">. </w:t>
      </w:r>
      <w:r w:rsidR="00994637">
        <w:rPr>
          <w:sz w:val="20"/>
          <w:szCs w:val="20"/>
          <w:lang w:eastAsia="ru-RU"/>
        </w:rPr>
        <w:t>The</w:t>
      </w:r>
      <w:r w:rsidR="00994637" w:rsidRPr="00994637">
        <w:rPr>
          <w:sz w:val="20"/>
          <w:szCs w:val="20"/>
          <w:lang w:eastAsia="ru-RU"/>
        </w:rPr>
        <w:t xml:space="preserve"> </w:t>
      </w:r>
      <w:r w:rsidR="00994637">
        <w:rPr>
          <w:sz w:val="20"/>
          <w:szCs w:val="20"/>
          <w:lang w:eastAsia="ru-RU"/>
        </w:rPr>
        <w:t>main</w:t>
      </w:r>
      <w:r w:rsidR="00994637" w:rsidRPr="00994637">
        <w:rPr>
          <w:sz w:val="20"/>
          <w:szCs w:val="20"/>
          <w:lang w:eastAsia="ru-RU"/>
        </w:rPr>
        <w:t xml:space="preserve"> (</w:t>
      </w:r>
      <w:r w:rsidR="00994637">
        <w:rPr>
          <w:sz w:val="20"/>
          <w:szCs w:val="20"/>
          <w:lang w:eastAsia="ru-RU"/>
        </w:rPr>
        <w:t>left</w:t>
      </w:r>
      <w:r w:rsidR="00994637" w:rsidRPr="00994637">
        <w:rPr>
          <w:sz w:val="20"/>
          <w:szCs w:val="20"/>
          <w:lang w:eastAsia="ru-RU"/>
        </w:rPr>
        <w:t xml:space="preserve">) </w:t>
      </w:r>
      <w:r w:rsidR="00994637">
        <w:rPr>
          <w:sz w:val="20"/>
          <w:szCs w:val="20"/>
          <w:lang w:eastAsia="ru-RU"/>
        </w:rPr>
        <w:t>diagonal</w:t>
      </w:r>
      <w:r w:rsidR="00994637" w:rsidRPr="00994637">
        <w:rPr>
          <w:sz w:val="20"/>
          <w:szCs w:val="20"/>
          <w:lang w:eastAsia="ru-RU"/>
        </w:rPr>
        <w:t xml:space="preserve"> </w:t>
      </w:r>
      <w:r w:rsidR="00994637">
        <w:rPr>
          <w:sz w:val="20"/>
          <w:szCs w:val="20"/>
          <w:lang w:eastAsia="ru-RU"/>
        </w:rPr>
        <w:t>is taken for the base</w:t>
      </w:r>
      <w:r w:rsidR="005A1955" w:rsidRPr="00994637">
        <w:rPr>
          <w:sz w:val="20"/>
          <w:szCs w:val="20"/>
          <w:lang w:eastAsia="ru-RU"/>
        </w:rPr>
        <w:t>:</w:t>
      </w:r>
    </w:p>
    <w:p w14:paraId="634EDF35" w14:textId="43BEFDB0" w:rsidR="004F5EC5" w:rsidRPr="00994637" w:rsidRDefault="004F5EC5" w:rsidP="00F7079E">
      <w:pPr>
        <w:autoSpaceDE w:val="0"/>
        <w:autoSpaceDN w:val="0"/>
        <w:adjustRightInd w:val="0"/>
        <w:ind w:left="709"/>
        <w:rPr>
          <w:sz w:val="20"/>
          <w:szCs w:val="20"/>
          <w:lang w:eastAsia="ru-RU"/>
        </w:rPr>
      </w:pPr>
    </w:p>
    <w:tbl>
      <w:tblPr>
        <w:tblStyle w:val="af5"/>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
        <w:gridCol w:w="316"/>
        <w:gridCol w:w="316"/>
        <w:gridCol w:w="322"/>
        <w:gridCol w:w="316"/>
        <w:gridCol w:w="316"/>
      </w:tblGrid>
      <w:tr w:rsidR="005A1955" w:rsidRPr="00DB73E5" w14:paraId="33214D79" w14:textId="77777777" w:rsidTr="005A1955">
        <w:tc>
          <w:tcPr>
            <w:tcW w:w="317" w:type="dxa"/>
            <w:shd w:val="clear" w:color="auto" w:fill="BFBFBF" w:themeFill="background1" w:themeFillShade="BF"/>
          </w:tcPr>
          <w:p w14:paraId="73F82B34"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129E5F62"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60BDDEE2"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22" w:type="dxa"/>
          </w:tcPr>
          <w:p w14:paraId="6F1C6B5A"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304F4113"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4</w:t>
            </w:r>
          </w:p>
        </w:tc>
        <w:tc>
          <w:tcPr>
            <w:tcW w:w="316" w:type="dxa"/>
          </w:tcPr>
          <w:p w14:paraId="6B804699"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5</w:t>
            </w:r>
          </w:p>
        </w:tc>
      </w:tr>
      <w:tr w:rsidR="005A1955" w:rsidRPr="00DB73E5" w14:paraId="6F402FE0" w14:textId="77777777" w:rsidTr="005A1955">
        <w:tc>
          <w:tcPr>
            <w:tcW w:w="317" w:type="dxa"/>
          </w:tcPr>
          <w:p w14:paraId="1FA5F865"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3D370193"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024437CD"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22" w:type="dxa"/>
          </w:tcPr>
          <w:p w14:paraId="0E1D6D52"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19F79EF6"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4B9A0860"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4</w:t>
            </w:r>
          </w:p>
        </w:tc>
      </w:tr>
      <w:tr w:rsidR="005A1955" w:rsidRPr="00DB73E5" w14:paraId="688D91DD" w14:textId="77777777" w:rsidTr="005A1955">
        <w:tc>
          <w:tcPr>
            <w:tcW w:w="317" w:type="dxa"/>
          </w:tcPr>
          <w:p w14:paraId="0C799EE3"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30D11D58"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615F7941"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22" w:type="dxa"/>
          </w:tcPr>
          <w:p w14:paraId="26BBACF9"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08E797B0"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37B2FC80"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r>
      <w:tr w:rsidR="005A1955" w:rsidRPr="00DB73E5" w14:paraId="0BD1C6F4" w14:textId="77777777" w:rsidTr="005A1955">
        <w:tc>
          <w:tcPr>
            <w:tcW w:w="317" w:type="dxa"/>
          </w:tcPr>
          <w:p w14:paraId="1A21C38C"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1C5799CB"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67B3C29B"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22" w:type="dxa"/>
            <w:shd w:val="clear" w:color="auto" w:fill="BFBFBF" w:themeFill="background1" w:themeFillShade="BF"/>
          </w:tcPr>
          <w:p w14:paraId="763DA78C"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36518DA3"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71B36FB7" w14:textId="77777777" w:rsidR="005A1955" w:rsidRPr="00DB73E5" w:rsidRDefault="005A1955" w:rsidP="001A52FE">
            <w:pPr>
              <w:autoSpaceDE w:val="0"/>
              <w:autoSpaceDN w:val="0"/>
              <w:adjustRightInd w:val="0"/>
              <w:jc w:val="center"/>
              <w:rPr>
                <w:sz w:val="16"/>
                <w:szCs w:val="16"/>
                <w:lang w:val="ru-RU" w:eastAsia="ru-RU"/>
              </w:rPr>
            </w:pPr>
            <w:r w:rsidRPr="00DB73E5">
              <w:rPr>
                <w:sz w:val="16"/>
                <w:szCs w:val="16"/>
                <w:lang w:val="ru-RU" w:eastAsia="ru-RU"/>
              </w:rPr>
              <w:t>2</w:t>
            </w:r>
          </w:p>
        </w:tc>
      </w:tr>
    </w:tbl>
    <w:p w14:paraId="1117239B" w14:textId="3FBD9C8B" w:rsidR="005A1955" w:rsidRDefault="005A1955" w:rsidP="00F7079E">
      <w:pPr>
        <w:autoSpaceDE w:val="0"/>
        <w:autoSpaceDN w:val="0"/>
        <w:adjustRightInd w:val="0"/>
        <w:ind w:left="709"/>
        <w:rPr>
          <w:sz w:val="20"/>
          <w:szCs w:val="20"/>
          <w:lang w:val="ru-RU" w:eastAsia="ru-RU"/>
        </w:rPr>
      </w:pPr>
    </w:p>
    <w:p w14:paraId="0E91C618" w14:textId="0FB6E678" w:rsidR="005A1955" w:rsidRPr="00994637" w:rsidRDefault="00E105D7" w:rsidP="005A1955">
      <w:pPr>
        <w:autoSpaceDE w:val="0"/>
        <w:autoSpaceDN w:val="0"/>
        <w:adjustRightInd w:val="0"/>
        <w:ind w:left="709"/>
        <w:rPr>
          <w:sz w:val="20"/>
          <w:szCs w:val="20"/>
          <w:lang w:eastAsia="ru-RU"/>
        </w:rPr>
      </w:pPr>
      <w:r>
        <w:rPr>
          <w:sz w:val="20"/>
          <w:szCs w:val="20"/>
          <w:lang w:eastAsia="ru-RU"/>
        </w:rPr>
        <w:t>DIAG</w:t>
      </w:r>
      <w:r w:rsidR="005A1955" w:rsidRPr="00CE3EA7">
        <w:rPr>
          <w:sz w:val="20"/>
          <w:szCs w:val="20"/>
          <w:lang w:eastAsia="ru-RU"/>
        </w:rPr>
        <w:t>=</w:t>
      </w:r>
      <w:r w:rsidR="005A1955">
        <w:rPr>
          <w:sz w:val="20"/>
          <w:szCs w:val="20"/>
          <w:lang w:eastAsia="ru-RU"/>
        </w:rPr>
        <w:t>BAND</w:t>
      </w:r>
      <w:r w:rsidR="005A1955" w:rsidRPr="00CE3EA7">
        <w:rPr>
          <w:sz w:val="20"/>
          <w:szCs w:val="20"/>
          <w:lang w:eastAsia="ru-RU"/>
        </w:rPr>
        <w:t xml:space="preserve">. </w:t>
      </w:r>
      <w:r w:rsidR="00994637">
        <w:rPr>
          <w:sz w:val="20"/>
          <w:szCs w:val="20"/>
          <w:lang w:eastAsia="ru-RU"/>
        </w:rPr>
        <w:t>All diagonals are taken for the base, the band</w:t>
      </w:r>
      <w:r w:rsidR="005A1955" w:rsidRPr="00994637">
        <w:rPr>
          <w:sz w:val="20"/>
          <w:szCs w:val="20"/>
          <w:lang w:eastAsia="ru-RU"/>
        </w:rPr>
        <w:t>:</w:t>
      </w:r>
    </w:p>
    <w:p w14:paraId="682B52EA" w14:textId="3B59B8C5" w:rsidR="005A1955" w:rsidRPr="00994637" w:rsidRDefault="005A1955" w:rsidP="00F7079E">
      <w:pPr>
        <w:autoSpaceDE w:val="0"/>
        <w:autoSpaceDN w:val="0"/>
        <w:adjustRightInd w:val="0"/>
        <w:ind w:left="709"/>
        <w:rPr>
          <w:sz w:val="20"/>
          <w:szCs w:val="20"/>
          <w:lang w:eastAsia="ru-RU"/>
        </w:rPr>
      </w:pPr>
    </w:p>
    <w:tbl>
      <w:tblPr>
        <w:tblStyle w:val="af5"/>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
        <w:gridCol w:w="316"/>
        <w:gridCol w:w="316"/>
        <w:gridCol w:w="322"/>
        <w:gridCol w:w="316"/>
        <w:gridCol w:w="316"/>
      </w:tblGrid>
      <w:tr w:rsidR="00016FE6" w:rsidRPr="00DB73E5" w14:paraId="7CC505D2" w14:textId="77777777" w:rsidTr="00016FE6">
        <w:tc>
          <w:tcPr>
            <w:tcW w:w="317" w:type="dxa"/>
            <w:shd w:val="clear" w:color="auto" w:fill="BFBFBF" w:themeFill="background1" w:themeFillShade="BF"/>
          </w:tcPr>
          <w:p w14:paraId="4B525029"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shd w:val="clear" w:color="auto" w:fill="BFBFBF" w:themeFill="background1" w:themeFillShade="BF"/>
          </w:tcPr>
          <w:p w14:paraId="2FDA17BA"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shd w:val="clear" w:color="auto" w:fill="BFBFBF" w:themeFill="background1" w:themeFillShade="BF"/>
          </w:tcPr>
          <w:p w14:paraId="5CCD0473"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22" w:type="dxa"/>
          </w:tcPr>
          <w:p w14:paraId="40308D5D"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21ABFD9B"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5E2CEE76"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3</w:t>
            </w:r>
          </w:p>
        </w:tc>
      </w:tr>
      <w:tr w:rsidR="00016FE6" w:rsidRPr="00DB73E5" w14:paraId="5B6A5BDB" w14:textId="77777777" w:rsidTr="00016FE6">
        <w:tc>
          <w:tcPr>
            <w:tcW w:w="317" w:type="dxa"/>
          </w:tcPr>
          <w:p w14:paraId="2D7D4B24"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3AB875AD"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shd w:val="clear" w:color="auto" w:fill="BFBFBF" w:themeFill="background1" w:themeFillShade="BF"/>
          </w:tcPr>
          <w:p w14:paraId="51874045"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22" w:type="dxa"/>
            <w:shd w:val="clear" w:color="auto" w:fill="BFBFBF" w:themeFill="background1" w:themeFillShade="BF"/>
          </w:tcPr>
          <w:p w14:paraId="4CB9696A"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000DD2E4"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2D601DF7"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r>
      <w:tr w:rsidR="00016FE6" w:rsidRPr="00DB73E5" w14:paraId="709D0531" w14:textId="77777777" w:rsidTr="00016FE6">
        <w:tc>
          <w:tcPr>
            <w:tcW w:w="317" w:type="dxa"/>
          </w:tcPr>
          <w:p w14:paraId="1A52C0D8"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73BCE19A"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3027C78F"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22" w:type="dxa"/>
            <w:shd w:val="clear" w:color="auto" w:fill="BFBFBF" w:themeFill="background1" w:themeFillShade="BF"/>
          </w:tcPr>
          <w:p w14:paraId="011F811C"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shd w:val="clear" w:color="auto" w:fill="BFBFBF" w:themeFill="background1" w:themeFillShade="BF"/>
          </w:tcPr>
          <w:p w14:paraId="30A8BF94"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54CA5147"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r>
      <w:tr w:rsidR="00016FE6" w:rsidRPr="00DB73E5" w14:paraId="4AAE85AC" w14:textId="77777777" w:rsidTr="00016FE6">
        <w:tc>
          <w:tcPr>
            <w:tcW w:w="317" w:type="dxa"/>
          </w:tcPr>
          <w:p w14:paraId="52DD1CA4"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07A09287"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3621FB71"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22" w:type="dxa"/>
            <w:shd w:val="clear" w:color="auto" w:fill="BFBFBF" w:themeFill="background1" w:themeFillShade="BF"/>
          </w:tcPr>
          <w:p w14:paraId="50B7F2F2"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shd w:val="clear" w:color="auto" w:fill="BFBFBF" w:themeFill="background1" w:themeFillShade="BF"/>
          </w:tcPr>
          <w:p w14:paraId="3BF00009"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shd w:val="clear" w:color="auto" w:fill="BFBFBF" w:themeFill="background1" w:themeFillShade="BF"/>
          </w:tcPr>
          <w:p w14:paraId="013E361C"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r>
    </w:tbl>
    <w:p w14:paraId="7C123E98" w14:textId="62F85609" w:rsidR="00016FE6" w:rsidRDefault="00016FE6" w:rsidP="00F7079E">
      <w:pPr>
        <w:autoSpaceDE w:val="0"/>
        <w:autoSpaceDN w:val="0"/>
        <w:adjustRightInd w:val="0"/>
        <w:ind w:left="709"/>
        <w:rPr>
          <w:sz w:val="20"/>
          <w:szCs w:val="20"/>
          <w:lang w:val="ru-RU" w:eastAsia="ru-RU"/>
        </w:rPr>
      </w:pPr>
    </w:p>
    <w:p w14:paraId="5AC99CBE" w14:textId="10CA1941" w:rsidR="00016FE6" w:rsidRPr="0007064A" w:rsidRDefault="00E105D7" w:rsidP="00016FE6">
      <w:pPr>
        <w:autoSpaceDE w:val="0"/>
        <w:autoSpaceDN w:val="0"/>
        <w:adjustRightInd w:val="0"/>
        <w:ind w:left="709"/>
        <w:rPr>
          <w:sz w:val="20"/>
          <w:szCs w:val="20"/>
          <w:lang w:eastAsia="ru-RU"/>
        </w:rPr>
      </w:pPr>
      <w:r>
        <w:rPr>
          <w:sz w:val="20"/>
          <w:szCs w:val="20"/>
          <w:lang w:eastAsia="ru-RU"/>
        </w:rPr>
        <w:t>DIAG</w:t>
      </w:r>
      <w:r w:rsidR="00016FE6" w:rsidRPr="00CE3EA7">
        <w:rPr>
          <w:sz w:val="20"/>
          <w:szCs w:val="20"/>
          <w:lang w:eastAsia="ru-RU"/>
        </w:rPr>
        <w:t>=</w:t>
      </w:r>
      <w:r w:rsidR="00016FE6">
        <w:rPr>
          <w:sz w:val="20"/>
          <w:szCs w:val="20"/>
          <w:lang w:eastAsia="ru-RU"/>
        </w:rPr>
        <w:t>MIDDLE</w:t>
      </w:r>
      <w:r w:rsidR="00016FE6" w:rsidRPr="00CE3EA7">
        <w:rPr>
          <w:sz w:val="20"/>
          <w:szCs w:val="20"/>
          <w:lang w:eastAsia="ru-RU"/>
        </w:rPr>
        <w:t xml:space="preserve">. </w:t>
      </w:r>
      <w:r w:rsidR="00994637">
        <w:rPr>
          <w:sz w:val="20"/>
          <w:szCs w:val="20"/>
          <w:lang w:eastAsia="ru-RU"/>
        </w:rPr>
        <w:t>Only the middle diagonal of the band is taken for the base</w:t>
      </w:r>
      <w:r w:rsidR="00016FE6" w:rsidRPr="0007064A">
        <w:rPr>
          <w:sz w:val="20"/>
          <w:szCs w:val="20"/>
          <w:lang w:eastAsia="ru-RU"/>
        </w:rPr>
        <w:t>:</w:t>
      </w:r>
    </w:p>
    <w:p w14:paraId="6C098B2E" w14:textId="452D63D7" w:rsidR="00016FE6" w:rsidRPr="0007064A" w:rsidRDefault="00016FE6" w:rsidP="00F7079E">
      <w:pPr>
        <w:autoSpaceDE w:val="0"/>
        <w:autoSpaceDN w:val="0"/>
        <w:adjustRightInd w:val="0"/>
        <w:ind w:left="709"/>
        <w:rPr>
          <w:sz w:val="20"/>
          <w:szCs w:val="20"/>
          <w:lang w:eastAsia="ru-RU"/>
        </w:rPr>
      </w:pPr>
    </w:p>
    <w:tbl>
      <w:tblPr>
        <w:tblStyle w:val="af5"/>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
        <w:gridCol w:w="316"/>
        <w:gridCol w:w="316"/>
        <w:gridCol w:w="322"/>
        <w:gridCol w:w="316"/>
        <w:gridCol w:w="316"/>
      </w:tblGrid>
      <w:tr w:rsidR="00016FE6" w:rsidRPr="00DB73E5" w14:paraId="59E6F140" w14:textId="77777777" w:rsidTr="00016FE6">
        <w:tc>
          <w:tcPr>
            <w:tcW w:w="317" w:type="dxa"/>
          </w:tcPr>
          <w:p w14:paraId="369D1A45"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4405A408"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27728E04"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22" w:type="dxa"/>
          </w:tcPr>
          <w:p w14:paraId="70BEF163"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683F5D2C"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61E644B6"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4</w:t>
            </w:r>
          </w:p>
        </w:tc>
      </w:tr>
      <w:tr w:rsidR="00016FE6" w:rsidRPr="00DB73E5" w14:paraId="51BC2862" w14:textId="77777777" w:rsidTr="00016FE6">
        <w:tc>
          <w:tcPr>
            <w:tcW w:w="317" w:type="dxa"/>
          </w:tcPr>
          <w:p w14:paraId="0BC21D1D"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30E3947D"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25C446AB"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22" w:type="dxa"/>
          </w:tcPr>
          <w:p w14:paraId="75D7DDFE"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756C4B3D"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568F47A3"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3</w:t>
            </w:r>
          </w:p>
        </w:tc>
      </w:tr>
      <w:tr w:rsidR="00016FE6" w:rsidRPr="00DB73E5" w14:paraId="43C7E60B" w14:textId="77777777" w:rsidTr="00016FE6">
        <w:tc>
          <w:tcPr>
            <w:tcW w:w="317" w:type="dxa"/>
          </w:tcPr>
          <w:p w14:paraId="3A660E38"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783C5348"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16" w:type="dxa"/>
          </w:tcPr>
          <w:p w14:paraId="3D53E24C"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22" w:type="dxa"/>
            <w:shd w:val="clear" w:color="auto" w:fill="BFBFBF" w:themeFill="background1" w:themeFillShade="BF"/>
          </w:tcPr>
          <w:p w14:paraId="561D623D"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404E95D4"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tcPr>
          <w:p w14:paraId="21D6AD6D"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r>
      <w:tr w:rsidR="00016FE6" w:rsidRPr="00DB73E5" w14:paraId="3A24B318" w14:textId="77777777" w:rsidTr="00016FE6">
        <w:tc>
          <w:tcPr>
            <w:tcW w:w="317" w:type="dxa"/>
          </w:tcPr>
          <w:p w14:paraId="66D11DB8"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4</w:t>
            </w:r>
          </w:p>
        </w:tc>
        <w:tc>
          <w:tcPr>
            <w:tcW w:w="316" w:type="dxa"/>
          </w:tcPr>
          <w:p w14:paraId="7F6E00FE"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3</w:t>
            </w:r>
          </w:p>
        </w:tc>
        <w:tc>
          <w:tcPr>
            <w:tcW w:w="316" w:type="dxa"/>
          </w:tcPr>
          <w:p w14:paraId="3A2918B8"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2</w:t>
            </w:r>
          </w:p>
        </w:tc>
        <w:tc>
          <w:tcPr>
            <w:tcW w:w="322" w:type="dxa"/>
          </w:tcPr>
          <w:p w14:paraId="55A61BD7"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tcPr>
          <w:p w14:paraId="6086EE81"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0</w:t>
            </w:r>
          </w:p>
        </w:tc>
        <w:tc>
          <w:tcPr>
            <w:tcW w:w="316" w:type="dxa"/>
          </w:tcPr>
          <w:p w14:paraId="3378BE2E" w14:textId="77777777" w:rsidR="00016FE6" w:rsidRPr="00DB73E5" w:rsidRDefault="00016FE6" w:rsidP="001A52FE">
            <w:pPr>
              <w:autoSpaceDE w:val="0"/>
              <w:autoSpaceDN w:val="0"/>
              <w:adjustRightInd w:val="0"/>
              <w:jc w:val="center"/>
              <w:rPr>
                <w:sz w:val="16"/>
                <w:szCs w:val="16"/>
                <w:lang w:val="ru-RU" w:eastAsia="ru-RU"/>
              </w:rPr>
            </w:pPr>
            <w:r w:rsidRPr="00DB73E5">
              <w:rPr>
                <w:sz w:val="16"/>
                <w:szCs w:val="16"/>
                <w:lang w:val="ru-RU" w:eastAsia="ru-RU"/>
              </w:rPr>
              <w:t>1</w:t>
            </w:r>
          </w:p>
        </w:tc>
      </w:tr>
    </w:tbl>
    <w:p w14:paraId="795BF9F5" w14:textId="58911773" w:rsidR="00016FE6" w:rsidRDefault="00016FE6" w:rsidP="00F7079E">
      <w:pPr>
        <w:autoSpaceDE w:val="0"/>
        <w:autoSpaceDN w:val="0"/>
        <w:adjustRightInd w:val="0"/>
        <w:ind w:left="709"/>
        <w:rPr>
          <w:sz w:val="20"/>
          <w:szCs w:val="20"/>
          <w:lang w:val="ru-RU" w:eastAsia="ru-RU"/>
        </w:rPr>
      </w:pPr>
    </w:p>
    <w:p w14:paraId="513D82E6" w14:textId="6A639EC6" w:rsidR="00016FE6" w:rsidRPr="0007064A" w:rsidRDefault="0007064A" w:rsidP="00F7079E">
      <w:pPr>
        <w:autoSpaceDE w:val="0"/>
        <w:autoSpaceDN w:val="0"/>
        <w:adjustRightInd w:val="0"/>
        <w:ind w:left="709"/>
        <w:rPr>
          <w:sz w:val="20"/>
          <w:szCs w:val="20"/>
          <w:lang w:eastAsia="ru-RU"/>
        </w:rPr>
      </w:pPr>
      <w:r>
        <w:rPr>
          <w:sz w:val="20"/>
          <w:szCs w:val="20"/>
          <w:lang w:eastAsia="ru-RU"/>
        </w:rPr>
        <w:t>If the band consists of even number of diagonals</w:t>
      </w:r>
      <w:r w:rsidR="00016FE6" w:rsidRPr="0007064A">
        <w:rPr>
          <w:sz w:val="20"/>
          <w:szCs w:val="20"/>
          <w:lang w:eastAsia="ru-RU"/>
        </w:rPr>
        <w:t xml:space="preserve">, </w:t>
      </w:r>
      <w:r>
        <w:rPr>
          <w:sz w:val="20"/>
          <w:szCs w:val="20"/>
          <w:lang w:eastAsia="ru-RU"/>
        </w:rPr>
        <w:t>there are two middle diagonals</w:t>
      </w:r>
      <w:r w:rsidR="00016FE6" w:rsidRPr="0007064A">
        <w:rPr>
          <w:sz w:val="20"/>
          <w:szCs w:val="20"/>
          <w:lang w:eastAsia="ru-RU"/>
        </w:rPr>
        <w:t>.</w:t>
      </w:r>
    </w:p>
    <w:p w14:paraId="32358C40" w14:textId="674FB453" w:rsidR="00016FE6" w:rsidRPr="0007064A" w:rsidRDefault="00016FE6" w:rsidP="00F7079E">
      <w:pPr>
        <w:autoSpaceDE w:val="0"/>
        <w:autoSpaceDN w:val="0"/>
        <w:adjustRightInd w:val="0"/>
        <w:ind w:left="709"/>
        <w:rPr>
          <w:sz w:val="20"/>
          <w:szCs w:val="20"/>
          <w:lang w:eastAsia="ru-RU"/>
        </w:rPr>
      </w:pPr>
    </w:p>
    <w:p w14:paraId="05F262CF" w14:textId="05665F61" w:rsidR="007934A6" w:rsidRPr="00E14191" w:rsidRDefault="00E14191" w:rsidP="00204C47">
      <w:pPr>
        <w:autoSpaceDE w:val="0"/>
        <w:autoSpaceDN w:val="0"/>
        <w:adjustRightInd w:val="0"/>
        <w:ind w:left="709"/>
        <w:rPr>
          <w:sz w:val="20"/>
          <w:szCs w:val="20"/>
          <w:lang w:eastAsia="ru-RU"/>
        </w:rPr>
      </w:pPr>
      <w:r>
        <w:rPr>
          <w:sz w:val="20"/>
          <w:szCs w:val="20"/>
          <w:lang w:eastAsia="ru-RU"/>
        </w:rPr>
        <w:t>Let</w:t>
      </w:r>
      <w:r w:rsidR="00204C47" w:rsidRPr="00E14191">
        <w:rPr>
          <w:sz w:val="20"/>
          <w:szCs w:val="20"/>
          <w:lang w:eastAsia="ru-RU"/>
        </w:rPr>
        <w:t xml:space="preserve"> </w:t>
      </w:r>
      <w:r w:rsidR="00204C47" w:rsidRPr="00A3413A">
        <w:rPr>
          <w:b/>
          <w:bCs/>
          <w:sz w:val="20"/>
          <w:szCs w:val="20"/>
          <w:lang w:eastAsia="ru-RU"/>
        </w:rPr>
        <w:t>P</w:t>
      </w:r>
      <w:r w:rsidR="00204C47" w:rsidRPr="00E14191">
        <w:rPr>
          <w:sz w:val="20"/>
          <w:szCs w:val="20"/>
          <w:lang w:eastAsia="ru-RU"/>
        </w:rPr>
        <w:t xml:space="preserve"> </w:t>
      </w:r>
      <w:r>
        <w:rPr>
          <w:sz w:val="20"/>
          <w:szCs w:val="20"/>
          <w:lang w:eastAsia="ru-RU"/>
        </w:rPr>
        <w:t>be</w:t>
      </w:r>
      <w:r w:rsidR="00204C47" w:rsidRPr="00E14191">
        <w:rPr>
          <w:sz w:val="20"/>
          <w:szCs w:val="20"/>
          <w:lang w:eastAsia="ru-RU"/>
        </w:rPr>
        <w:t xml:space="preserve"> </w:t>
      </w:r>
      <w:r w:rsidR="00204C47" w:rsidRPr="00A3413A">
        <w:rPr>
          <w:b/>
          <w:bCs/>
          <w:sz w:val="20"/>
          <w:szCs w:val="20"/>
          <w:lang w:eastAsia="ru-RU"/>
        </w:rPr>
        <w:t>O</w:t>
      </w:r>
      <w:r>
        <w:rPr>
          <w:bCs/>
          <w:sz w:val="20"/>
          <w:szCs w:val="20"/>
          <w:lang w:eastAsia="ru-RU"/>
        </w:rPr>
        <w:t xml:space="preserve"> matrix in which those elements are zeroed that are zero (empty) in the</w:t>
      </w:r>
      <w:r w:rsidR="00204C47" w:rsidRPr="00E14191">
        <w:rPr>
          <w:sz w:val="20"/>
          <w:szCs w:val="20"/>
          <w:lang w:eastAsia="ru-RU"/>
        </w:rPr>
        <w:t xml:space="preserve"> </w:t>
      </w:r>
      <w:r w:rsidR="00204C47" w:rsidRPr="00A3413A">
        <w:rPr>
          <w:b/>
          <w:bCs/>
          <w:sz w:val="20"/>
          <w:szCs w:val="20"/>
          <w:lang w:eastAsia="ru-RU"/>
        </w:rPr>
        <w:t>M</w:t>
      </w:r>
      <w:r>
        <w:rPr>
          <w:sz w:val="20"/>
          <w:szCs w:val="20"/>
          <w:lang w:eastAsia="ru-RU"/>
        </w:rPr>
        <w:t xml:space="preserve"> matrix entering the </w:t>
      </w:r>
      <w:r w:rsidR="00204C47" w:rsidRPr="00E14191">
        <w:rPr>
          <w:sz w:val="20"/>
          <w:szCs w:val="20"/>
          <w:lang w:eastAsia="ru-RU"/>
        </w:rPr>
        <w:t>2</w:t>
      </w:r>
      <w:r w:rsidR="00204C47" w:rsidRPr="00A3413A">
        <w:rPr>
          <w:sz w:val="20"/>
          <w:szCs w:val="20"/>
          <w:lang w:eastAsia="ru-RU"/>
        </w:rPr>
        <w:t>b</w:t>
      </w:r>
      <w:r>
        <w:rPr>
          <w:sz w:val="20"/>
          <w:szCs w:val="20"/>
          <w:lang w:eastAsia="ru-RU"/>
        </w:rPr>
        <w:t xml:space="preserve"> substage</w:t>
      </w:r>
      <w:r w:rsidR="00204C47" w:rsidRPr="00E14191">
        <w:rPr>
          <w:sz w:val="20"/>
          <w:szCs w:val="20"/>
          <w:lang w:eastAsia="ru-RU"/>
        </w:rPr>
        <w:t xml:space="preserve">. </w:t>
      </w:r>
      <w:r>
        <w:rPr>
          <w:sz w:val="20"/>
          <w:szCs w:val="20"/>
          <w:lang w:eastAsia="ru-RU"/>
        </w:rPr>
        <w:t>Then</w:t>
      </w:r>
    </w:p>
    <w:p w14:paraId="2B8E658E" w14:textId="10DACF6E" w:rsidR="00280BC2" w:rsidRDefault="00280BC2" w:rsidP="00852907">
      <w:pPr>
        <w:autoSpaceDE w:val="0"/>
        <w:autoSpaceDN w:val="0"/>
        <w:adjustRightInd w:val="0"/>
        <w:ind w:left="709"/>
        <w:rPr>
          <w:sz w:val="20"/>
          <w:szCs w:val="20"/>
          <w:lang w:val="ru-RU" w:eastAsia="ru-RU"/>
        </w:rPr>
      </w:pPr>
    </w:p>
    <w:p w14:paraId="54CB991E" w14:textId="279089AE" w:rsidR="00B922D0" w:rsidRPr="005576C3" w:rsidRDefault="00000000" w:rsidP="00B922D0">
      <w:pPr>
        <w:autoSpaceDE w:val="0"/>
        <w:autoSpaceDN w:val="0"/>
        <w:adjustRightInd w:val="0"/>
        <w:ind w:left="709"/>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d</m:t>
              </m:r>
            </m:e>
            <m:sub>
              <m:r>
                <w:rPr>
                  <w:rFonts w:ascii="Cambria Math" w:hAnsi="Cambria Math"/>
                  <w:sz w:val="20"/>
                  <w:szCs w:val="20"/>
                  <w:lang w:val="ru-RU" w:eastAsia="ru-RU"/>
                </w:rPr>
                <m:t>r,c</m:t>
              </m:r>
            </m:sub>
          </m:sSub>
          <m:r>
            <w:rPr>
              <w:rFonts w:ascii="Cambria Math" w:hAnsi="Cambria Math"/>
              <w:sz w:val="20"/>
              <w:szCs w:val="20"/>
              <w:lang w:val="ru-RU" w:eastAsia="ru-RU"/>
            </w:rPr>
            <m:t>=</m:t>
          </m:r>
          <m:d>
            <m:dPr>
              <m:begChr m:val="{"/>
              <m:endChr m:val=""/>
              <m:ctrlPr>
                <w:rPr>
                  <w:rFonts w:ascii="Cambria Math" w:hAnsi="Cambria Math"/>
                  <w:i/>
                  <w:sz w:val="20"/>
                  <w:szCs w:val="20"/>
                  <w:lang w:val="ru-RU" w:eastAsia="ru-RU"/>
                </w:rPr>
              </m:ctrlPr>
            </m:dPr>
            <m:e>
              <m:eqArr>
                <m:eqArrPr>
                  <m:ctrlPr>
                    <w:rPr>
                      <w:rFonts w:ascii="Cambria Math" w:hAnsi="Cambria Math"/>
                      <w:i/>
                      <w:sz w:val="20"/>
                      <w:szCs w:val="20"/>
                      <w:lang w:val="ru-RU" w:eastAsia="ru-RU"/>
                    </w:rPr>
                  </m:ctrlPr>
                </m:eqArrPr>
                <m:e>
                  <m:rad>
                    <m:radPr>
                      <m:degHide m:val="1"/>
                      <m:ctrlPr>
                        <w:rPr>
                          <w:rFonts w:ascii="Cambria Math" w:hAnsi="Cambria Math"/>
                          <w:i/>
                          <w:sz w:val="20"/>
                          <w:szCs w:val="20"/>
                          <w:lang w:val="ru-RU" w:eastAsia="ru-RU"/>
                        </w:rPr>
                      </m:ctrlPr>
                    </m:radPr>
                    <m:deg/>
                    <m:e>
                      <m:d>
                        <m:dPr>
                          <m:ctrlPr>
                            <w:rPr>
                              <w:rFonts w:ascii="Cambria Math" w:hAnsi="Cambria Math"/>
                              <w:i/>
                              <w:sz w:val="20"/>
                              <w:szCs w:val="20"/>
                              <w:lang w:val="ru-RU" w:eastAsia="ru-RU"/>
                            </w:rPr>
                          </m:ctrlPr>
                        </m:dPr>
                        <m:e>
                          <m:r>
                            <w:rPr>
                              <w:rFonts w:ascii="Cambria Math" w:hAnsi="Cambria Math"/>
                              <w:sz w:val="20"/>
                              <w:szCs w:val="20"/>
                              <w:lang w:val="ru-RU" w:eastAsia="ru-RU"/>
                            </w:rPr>
                            <m:t>1-</m:t>
                          </m:r>
                          <m:r>
                            <m:rPr>
                              <m:sty m:val="p"/>
                            </m:rPr>
                            <w:rPr>
                              <w:rFonts w:ascii="Cambria Math" w:hAnsi="Cambria Math"/>
                              <w:sz w:val="20"/>
                              <w:szCs w:val="20"/>
                              <w:lang w:val="ru-RU" w:eastAsia="ru-RU"/>
                            </w:rPr>
                            <m:t>Φ</m:t>
                          </m:r>
                          <m:d>
                            <m:dPr>
                              <m:ctrlPr>
                                <w:rPr>
                                  <w:rFonts w:ascii="Cambria Math" w:hAnsi="Cambria Math"/>
                                  <w:i/>
                                  <w:sz w:val="20"/>
                                  <w:szCs w:val="20"/>
                                  <w:lang w:val="ru-RU" w:eastAsia="ru-RU"/>
                                </w:rPr>
                              </m:ctrlPr>
                            </m:dPr>
                            <m:e>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acc>
                                        <m:accPr>
                                          <m:chr m:val="̅"/>
                                          <m:ctrlPr>
                                            <w:rPr>
                                              <w:rFonts w:ascii="Cambria Math" w:hAnsi="Cambria Math"/>
                                              <w:i/>
                                              <w:sz w:val="20"/>
                                              <w:szCs w:val="20"/>
                                              <w:lang w:val="ru-RU" w:eastAsia="ru-RU"/>
                                            </w:rPr>
                                          </m:ctrlPr>
                                        </m:accPr>
                                        <m:e>
                                          <m:r>
                                            <w:rPr>
                                              <w:rFonts w:ascii="Cambria Math" w:hAnsi="Cambria Math"/>
                                              <w:sz w:val="20"/>
                                              <w:szCs w:val="20"/>
                                              <w:lang w:val="ru-RU" w:eastAsia="ru-RU"/>
                                            </w:rPr>
                                            <m:t>p</m:t>
                                          </m:r>
                                        </m:e>
                                      </m:acc>
                                    </m:e>
                                    <m:sub>
                                      <m:r>
                                        <w:rPr>
                                          <w:rFonts w:ascii="Cambria Math" w:hAnsi="Cambria Math"/>
                                          <w:sz w:val="20"/>
                                          <w:szCs w:val="20"/>
                                          <w:lang w:val="ru-RU" w:eastAsia="ru-RU"/>
                                        </w:rPr>
                                        <m:t>r</m:t>
                                      </m:r>
                                    </m:sub>
                                  </m:sSub>
                                </m:num>
                                <m:den>
                                  <m:r>
                                    <w:rPr>
                                      <w:rFonts w:ascii="Cambria Math" w:hAnsi="Cambria Math"/>
                                      <w:sz w:val="20"/>
                                      <w:szCs w:val="20"/>
                                      <w:lang w:val="ru-RU" w:eastAsia="ru-RU"/>
                                    </w:rPr>
                                    <m:t>C</m:t>
                                  </m:r>
                                </m:den>
                              </m:f>
                            </m:e>
                          </m:d>
                        </m:e>
                      </m:d>
                      <m:d>
                        <m:dPr>
                          <m:ctrlPr>
                            <w:rPr>
                              <w:rFonts w:ascii="Cambria Math" w:hAnsi="Cambria Math"/>
                              <w:i/>
                              <w:sz w:val="20"/>
                              <w:szCs w:val="20"/>
                              <w:lang w:val="ru-RU" w:eastAsia="ru-RU"/>
                            </w:rPr>
                          </m:ctrlPr>
                        </m:dPr>
                        <m:e>
                          <m:r>
                            <w:rPr>
                              <w:rFonts w:ascii="Cambria Math" w:hAnsi="Cambria Math"/>
                              <w:sz w:val="20"/>
                              <w:szCs w:val="20"/>
                              <w:lang w:val="ru-RU" w:eastAsia="ru-RU"/>
                            </w:rPr>
                            <m:t>1-</m:t>
                          </m:r>
                          <m:r>
                            <m:rPr>
                              <m:sty m:val="p"/>
                            </m:rPr>
                            <w:rPr>
                              <w:rFonts w:ascii="Cambria Math" w:hAnsi="Cambria Math"/>
                              <w:sz w:val="20"/>
                              <w:szCs w:val="20"/>
                              <w:lang w:val="ru-RU" w:eastAsia="ru-RU"/>
                            </w:rPr>
                            <m:t>Φ</m:t>
                          </m:r>
                          <m:d>
                            <m:dPr>
                              <m:ctrlPr>
                                <w:rPr>
                                  <w:rFonts w:ascii="Cambria Math" w:hAnsi="Cambria Math"/>
                                  <w:i/>
                                  <w:sz w:val="20"/>
                                  <w:szCs w:val="20"/>
                                  <w:lang w:val="ru-RU" w:eastAsia="ru-RU"/>
                                </w:rPr>
                              </m:ctrlPr>
                            </m:dPr>
                            <m:e>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acc>
                                        <m:accPr>
                                          <m:chr m:val="̅"/>
                                          <m:ctrlPr>
                                            <w:rPr>
                                              <w:rFonts w:ascii="Cambria Math" w:hAnsi="Cambria Math"/>
                                              <w:i/>
                                              <w:sz w:val="20"/>
                                              <w:szCs w:val="20"/>
                                              <w:lang w:val="ru-RU" w:eastAsia="ru-RU"/>
                                            </w:rPr>
                                          </m:ctrlPr>
                                        </m:accPr>
                                        <m:e>
                                          <m:r>
                                            <w:rPr>
                                              <w:rFonts w:ascii="Cambria Math" w:hAnsi="Cambria Math"/>
                                              <w:sz w:val="20"/>
                                              <w:szCs w:val="20"/>
                                              <w:lang w:val="ru-RU" w:eastAsia="ru-RU"/>
                                            </w:rPr>
                                            <m:t>p</m:t>
                                          </m:r>
                                        </m:e>
                                      </m:acc>
                                    </m:e>
                                    <m:sub>
                                      <m:r>
                                        <w:rPr>
                                          <w:rFonts w:ascii="Cambria Math" w:hAnsi="Cambria Math"/>
                                          <w:sz w:val="20"/>
                                          <w:szCs w:val="20"/>
                                          <w:lang w:val="ru-RU" w:eastAsia="ru-RU"/>
                                        </w:rPr>
                                        <m:t>c</m:t>
                                      </m:r>
                                    </m:sub>
                                  </m:sSub>
                                </m:num>
                                <m:den>
                                  <m:r>
                                    <w:rPr>
                                      <w:rFonts w:ascii="Cambria Math" w:hAnsi="Cambria Math"/>
                                      <w:sz w:val="20"/>
                                      <w:szCs w:val="20"/>
                                      <w:lang w:val="ru-RU" w:eastAsia="ru-RU"/>
                                    </w:rPr>
                                    <m:t>R</m:t>
                                  </m:r>
                                </m:den>
                              </m:f>
                            </m:e>
                          </m:d>
                        </m:e>
                      </m:d>
                    </m:e>
                  </m:rad>
                </m:e>
                <m:e>
                  <m:r>
                    <w:rPr>
                      <w:rFonts w:ascii="Cambria Math" w:hAnsi="Cambria Math"/>
                      <w:sz w:val="20"/>
                      <w:szCs w:val="20"/>
                      <w:lang w:val="ru-RU" w:eastAsia="ru-RU"/>
                    </w:rPr>
                    <m:t>1-</m:t>
                  </m:r>
                  <m:r>
                    <m:rPr>
                      <m:sty m:val="p"/>
                    </m:rPr>
                    <w:rPr>
                      <w:rFonts w:ascii="Cambria Math" w:hAnsi="Cambria Math"/>
                      <w:sz w:val="20"/>
                      <w:szCs w:val="20"/>
                      <w:lang w:val="ru-RU" w:eastAsia="ru-RU"/>
                    </w:rPr>
                    <m:t>Φ</m:t>
                  </m:r>
                  <m:d>
                    <m:dPr>
                      <m:ctrlPr>
                        <w:rPr>
                          <w:rFonts w:ascii="Cambria Math" w:hAnsi="Cambria Math"/>
                          <w:i/>
                          <w:sz w:val="20"/>
                          <w:szCs w:val="20"/>
                          <w:lang w:val="ru-RU" w:eastAsia="ru-RU"/>
                        </w:rPr>
                      </m:ctrlPr>
                    </m:dPr>
                    <m:e>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acc>
                                <m:accPr>
                                  <m:chr m:val="̅"/>
                                  <m:ctrlPr>
                                    <w:rPr>
                                      <w:rFonts w:ascii="Cambria Math" w:hAnsi="Cambria Math"/>
                                      <w:i/>
                                      <w:sz w:val="20"/>
                                      <w:szCs w:val="20"/>
                                      <w:lang w:val="ru-RU" w:eastAsia="ru-RU"/>
                                    </w:rPr>
                                  </m:ctrlPr>
                                </m:accPr>
                                <m:e>
                                  <m:r>
                                    <w:rPr>
                                      <w:rFonts w:ascii="Cambria Math" w:hAnsi="Cambria Math"/>
                                      <w:sz w:val="20"/>
                                      <w:szCs w:val="20"/>
                                      <w:lang w:val="ru-RU" w:eastAsia="ru-RU"/>
                                    </w:rPr>
                                    <m:t>p</m:t>
                                  </m:r>
                                </m:e>
                              </m:acc>
                            </m:e>
                            <m:sub>
                              <m:r>
                                <w:rPr>
                                  <w:rFonts w:ascii="Cambria Math" w:hAnsi="Cambria Math"/>
                                  <w:sz w:val="20"/>
                                  <w:szCs w:val="20"/>
                                  <w:lang w:val="ru-RU" w:eastAsia="ru-RU"/>
                                </w:rPr>
                                <m:t>r</m:t>
                              </m:r>
                            </m:sub>
                          </m:sSub>
                        </m:num>
                        <m:den>
                          <m:r>
                            <w:rPr>
                              <w:rFonts w:ascii="Cambria Math" w:hAnsi="Cambria Math"/>
                              <w:sz w:val="20"/>
                              <w:szCs w:val="20"/>
                              <w:lang w:val="ru-RU" w:eastAsia="ru-RU"/>
                            </w:rPr>
                            <m:t>C</m:t>
                          </m:r>
                        </m:den>
                      </m:f>
                    </m:e>
                  </m:d>
                  <m:r>
                    <w:rPr>
                      <w:rFonts w:ascii="Cambria Math" w:hAnsi="Cambria Math"/>
                      <w:sz w:val="20"/>
                      <w:szCs w:val="20"/>
                      <w:lang w:val="ru-RU" w:eastAsia="ru-RU"/>
                    </w:rPr>
                    <m:t xml:space="preserve">, </m:t>
                  </m:r>
                  <m:r>
                    <m:rPr>
                      <m:sty m:val="p"/>
                    </m:rPr>
                    <w:rPr>
                      <w:rFonts w:ascii="Cambria Math" w:hAnsi="Cambria Math"/>
                      <w:sz w:val="20"/>
                      <w:szCs w:val="20"/>
                      <w:lang w:val="ru-RU" w:eastAsia="ru-RU"/>
                    </w:rPr>
                    <m:t>if column</m:t>
                  </m:r>
                  <m:r>
                    <w:rPr>
                      <w:rFonts w:ascii="Cambria Math" w:hAnsi="Cambria Math"/>
                      <w:sz w:val="20"/>
                      <w:szCs w:val="20"/>
                      <w:lang w:val="ru-RU" w:eastAsia="ru-RU"/>
                    </w:rPr>
                    <m:t xml:space="preserve"> </m:t>
                  </m:r>
                  <m:r>
                    <w:rPr>
                      <w:rFonts w:ascii="Cambria Math" w:hAnsi="Cambria Math"/>
                      <w:sz w:val="20"/>
                      <w:szCs w:val="20"/>
                      <w:lang w:eastAsia="ru-RU"/>
                    </w:rPr>
                    <m:t xml:space="preserve">c </m:t>
                  </m:r>
                  <m:r>
                    <m:rPr>
                      <m:sty m:val="p"/>
                    </m:rPr>
                    <w:rPr>
                      <w:rFonts w:ascii="Cambria Math" w:hAnsi="Cambria Math"/>
                      <w:sz w:val="20"/>
                      <w:szCs w:val="20"/>
                      <w:lang w:val="ru-RU" w:eastAsia="ru-RU"/>
                    </w:rPr>
                    <m:t>of</m:t>
                  </m:r>
                  <m:r>
                    <m:rPr>
                      <m:sty m:val="b"/>
                    </m:rPr>
                    <w:rPr>
                      <w:rFonts w:ascii="Cambria Math" w:hAnsi="Cambria Math"/>
                      <w:sz w:val="20"/>
                      <w:szCs w:val="20"/>
                      <w:lang w:val="ru-RU" w:eastAsia="ru-RU"/>
                    </w:rPr>
                    <m:t xml:space="preserve"> </m:t>
                  </m:r>
                  <m:r>
                    <m:rPr>
                      <m:sty m:val="b"/>
                    </m:rPr>
                    <w:rPr>
                      <w:rFonts w:ascii="Cambria Math" w:hAnsi="Cambria Math"/>
                      <w:sz w:val="20"/>
                      <w:szCs w:val="20"/>
                      <w:lang w:eastAsia="ru-RU"/>
                    </w:rPr>
                    <m:t>O</m:t>
                  </m:r>
                  <m:r>
                    <w:rPr>
                      <w:rFonts w:ascii="Cambria Math" w:hAnsi="Cambria Math"/>
                      <w:sz w:val="20"/>
                      <w:szCs w:val="20"/>
                      <w:lang w:eastAsia="ru-RU"/>
                    </w:rPr>
                    <m:t xml:space="preserve"> </m:t>
                  </m:r>
                  <m:r>
                    <m:rPr>
                      <m:sty m:val="p"/>
                    </m:rPr>
                    <w:rPr>
                      <w:rFonts w:ascii="Cambria Math" w:hAnsi="Cambria Math"/>
                      <w:sz w:val="20"/>
                      <w:szCs w:val="20"/>
                      <w:lang w:eastAsia="ru-RU"/>
                    </w:rPr>
                    <m:t>matrix contains no zero</m:t>
                  </m:r>
                  <m:ctrlPr>
                    <w:rPr>
                      <w:rFonts w:ascii="Cambria Math" w:eastAsia="Cambria Math" w:hAnsi="Cambria Math" w:cs="Cambria Math"/>
                      <w:i/>
                      <w:sz w:val="20"/>
                      <w:szCs w:val="20"/>
                    </w:rPr>
                  </m:ctrlPr>
                </m:e>
                <m:e>
                  <m:r>
                    <w:rPr>
                      <w:rFonts w:ascii="Cambria Math" w:hAnsi="Cambria Math"/>
                      <w:sz w:val="20"/>
                      <w:szCs w:val="20"/>
                      <w:lang w:val="ru-RU" w:eastAsia="ru-RU"/>
                    </w:rPr>
                    <m:t>1-</m:t>
                  </m:r>
                  <m:r>
                    <m:rPr>
                      <m:sty m:val="p"/>
                    </m:rPr>
                    <w:rPr>
                      <w:rFonts w:ascii="Cambria Math" w:hAnsi="Cambria Math"/>
                      <w:sz w:val="20"/>
                      <w:szCs w:val="20"/>
                      <w:lang w:val="ru-RU" w:eastAsia="ru-RU"/>
                    </w:rPr>
                    <m:t>Φ</m:t>
                  </m:r>
                  <m:d>
                    <m:dPr>
                      <m:ctrlPr>
                        <w:rPr>
                          <w:rFonts w:ascii="Cambria Math" w:hAnsi="Cambria Math"/>
                          <w:i/>
                          <w:sz w:val="20"/>
                          <w:szCs w:val="20"/>
                          <w:lang w:val="ru-RU" w:eastAsia="ru-RU"/>
                        </w:rPr>
                      </m:ctrlPr>
                    </m:dPr>
                    <m:e>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acc>
                                <m:accPr>
                                  <m:chr m:val="̅"/>
                                  <m:ctrlPr>
                                    <w:rPr>
                                      <w:rFonts w:ascii="Cambria Math" w:hAnsi="Cambria Math"/>
                                      <w:i/>
                                      <w:sz w:val="20"/>
                                      <w:szCs w:val="20"/>
                                      <w:lang w:val="ru-RU" w:eastAsia="ru-RU"/>
                                    </w:rPr>
                                  </m:ctrlPr>
                                </m:accPr>
                                <m:e>
                                  <m:r>
                                    <w:rPr>
                                      <w:rFonts w:ascii="Cambria Math" w:hAnsi="Cambria Math"/>
                                      <w:sz w:val="20"/>
                                      <w:szCs w:val="20"/>
                                      <w:lang w:val="ru-RU" w:eastAsia="ru-RU"/>
                                    </w:rPr>
                                    <m:t>p</m:t>
                                  </m:r>
                                </m:e>
                              </m:acc>
                            </m:e>
                            <m:sub>
                              <m:r>
                                <w:rPr>
                                  <w:rFonts w:ascii="Cambria Math" w:hAnsi="Cambria Math"/>
                                  <w:sz w:val="20"/>
                                  <w:szCs w:val="20"/>
                                  <w:lang w:val="ru-RU" w:eastAsia="ru-RU"/>
                                </w:rPr>
                                <m:t>c</m:t>
                              </m:r>
                            </m:sub>
                          </m:sSub>
                        </m:num>
                        <m:den>
                          <m:r>
                            <w:rPr>
                              <w:rFonts w:ascii="Cambria Math" w:hAnsi="Cambria Math"/>
                              <w:sz w:val="20"/>
                              <w:szCs w:val="20"/>
                              <w:lang w:val="ru-RU" w:eastAsia="ru-RU"/>
                            </w:rPr>
                            <m:t>R</m:t>
                          </m:r>
                        </m:den>
                      </m:f>
                    </m:e>
                  </m:d>
                  <m:r>
                    <w:rPr>
                      <w:rFonts w:ascii="Cambria Math" w:hAnsi="Cambria Math"/>
                      <w:sz w:val="20"/>
                      <w:szCs w:val="20"/>
                      <w:lang w:val="ru-RU" w:eastAsia="ru-RU"/>
                    </w:rPr>
                    <m:t xml:space="preserve">, </m:t>
                  </m:r>
                  <m:r>
                    <m:rPr>
                      <m:sty m:val="p"/>
                    </m:rPr>
                    <w:rPr>
                      <w:rFonts w:ascii="Cambria Math" w:hAnsi="Cambria Math"/>
                      <w:sz w:val="20"/>
                      <w:szCs w:val="20"/>
                      <w:lang w:val="ru-RU" w:eastAsia="ru-RU"/>
                    </w:rPr>
                    <m:t>if row</m:t>
                  </m:r>
                  <m:r>
                    <w:rPr>
                      <w:rFonts w:ascii="Cambria Math" w:hAnsi="Cambria Math"/>
                      <w:sz w:val="20"/>
                      <w:szCs w:val="20"/>
                      <w:lang w:val="ru-RU" w:eastAsia="ru-RU"/>
                    </w:rPr>
                    <m:t xml:space="preserve"> </m:t>
                  </m:r>
                  <m:r>
                    <w:rPr>
                      <w:rFonts w:ascii="Cambria Math" w:hAnsi="Cambria Math"/>
                      <w:sz w:val="20"/>
                      <w:szCs w:val="20"/>
                      <w:lang w:eastAsia="ru-RU"/>
                    </w:rPr>
                    <m:t xml:space="preserve">r </m:t>
                  </m:r>
                  <m:r>
                    <m:rPr>
                      <m:sty m:val="p"/>
                    </m:rPr>
                    <w:rPr>
                      <w:rFonts w:ascii="Cambria Math" w:hAnsi="Cambria Math"/>
                      <w:sz w:val="20"/>
                      <w:szCs w:val="20"/>
                      <w:lang w:val="ru-RU" w:eastAsia="ru-RU"/>
                    </w:rPr>
                    <m:t>of</m:t>
                  </m:r>
                  <m:r>
                    <m:rPr>
                      <m:sty m:val="b"/>
                    </m:rPr>
                    <w:rPr>
                      <w:rFonts w:ascii="Cambria Math" w:hAnsi="Cambria Math"/>
                      <w:sz w:val="20"/>
                      <w:szCs w:val="20"/>
                      <w:lang w:val="ru-RU" w:eastAsia="ru-RU"/>
                    </w:rPr>
                    <m:t xml:space="preserve"> </m:t>
                  </m:r>
                  <m:r>
                    <m:rPr>
                      <m:sty m:val="b"/>
                    </m:rPr>
                    <w:rPr>
                      <w:rFonts w:ascii="Cambria Math" w:hAnsi="Cambria Math"/>
                      <w:sz w:val="20"/>
                      <w:szCs w:val="20"/>
                      <w:lang w:eastAsia="ru-RU"/>
                    </w:rPr>
                    <m:t>O</m:t>
                  </m:r>
                  <m:r>
                    <w:rPr>
                      <w:rFonts w:ascii="Cambria Math" w:hAnsi="Cambria Math"/>
                      <w:sz w:val="20"/>
                      <w:szCs w:val="20"/>
                      <w:lang w:eastAsia="ru-RU"/>
                    </w:rPr>
                    <m:t xml:space="preserve"> </m:t>
                  </m:r>
                  <m:r>
                    <m:rPr>
                      <m:sty m:val="p"/>
                    </m:rPr>
                    <w:rPr>
                      <w:rFonts w:ascii="Cambria Math" w:hAnsi="Cambria Math"/>
                      <w:sz w:val="20"/>
                      <w:szCs w:val="20"/>
                      <w:lang w:eastAsia="ru-RU"/>
                    </w:rPr>
                    <m:t>matrix contains no zero</m:t>
                  </m:r>
                </m:e>
              </m:eqArr>
            </m:e>
          </m:d>
        </m:oMath>
      </m:oMathPara>
    </w:p>
    <w:p w14:paraId="7DD53715" w14:textId="77AF1D02" w:rsidR="00FA3127" w:rsidRDefault="00FA3127" w:rsidP="002904F5">
      <w:pPr>
        <w:autoSpaceDE w:val="0"/>
        <w:autoSpaceDN w:val="0"/>
        <w:adjustRightInd w:val="0"/>
        <w:ind w:left="709"/>
        <w:rPr>
          <w:sz w:val="20"/>
          <w:szCs w:val="20"/>
          <w:lang w:val="ru-RU" w:eastAsia="ru-RU"/>
        </w:rPr>
      </w:pPr>
    </w:p>
    <w:p w14:paraId="739F0C82" w14:textId="6CA7E3C1" w:rsidR="005576C3" w:rsidRPr="00A0235C" w:rsidRDefault="00A0235C" w:rsidP="00E63D13">
      <w:pPr>
        <w:autoSpaceDE w:val="0"/>
        <w:autoSpaceDN w:val="0"/>
        <w:adjustRightInd w:val="0"/>
        <w:ind w:left="709"/>
        <w:rPr>
          <w:sz w:val="20"/>
          <w:szCs w:val="20"/>
          <w:lang w:eastAsia="ru-RU"/>
        </w:rPr>
      </w:pPr>
      <w:r>
        <w:rPr>
          <w:sz w:val="20"/>
          <w:szCs w:val="20"/>
          <w:lang w:eastAsia="ru-RU"/>
        </w:rPr>
        <w:t>where</w:t>
      </w:r>
      <w:r w:rsidR="005576C3" w:rsidRPr="00A0235C">
        <w:rPr>
          <w:sz w:val="20"/>
          <w:szCs w:val="20"/>
          <w:lang w:eastAsia="ru-RU"/>
        </w:rPr>
        <w:t xml:space="preserve"> </w:t>
      </w:r>
      <m:oMath>
        <m:sSub>
          <m:sSubPr>
            <m:ctrlPr>
              <w:rPr>
                <w:rFonts w:ascii="Cambria Math" w:hAnsi="Cambria Math"/>
                <w:i/>
                <w:sz w:val="20"/>
                <w:szCs w:val="20"/>
                <w:lang w:val="ru-RU" w:eastAsia="ru-RU"/>
              </w:rPr>
            </m:ctrlPr>
          </m:sSubPr>
          <m:e>
            <m:acc>
              <m:accPr>
                <m:chr m:val="̅"/>
                <m:ctrlPr>
                  <w:rPr>
                    <w:rFonts w:ascii="Cambria Math" w:hAnsi="Cambria Math"/>
                    <w:i/>
                    <w:sz w:val="20"/>
                    <w:szCs w:val="20"/>
                    <w:lang w:val="ru-RU" w:eastAsia="ru-RU"/>
                  </w:rPr>
                </m:ctrlPr>
              </m:accPr>
              <m:e>
                <m:r>
                  <w:rPr>
                    <w:rFonts w:ascii="Cambria Math" w:hAnsi="Cambria Math"/>
                    <w:sz w:val="20"/>
                    <w:szCs w:val="20"/>
                    <w:lang w:val="ru-RU" w:eastAsia="ru-RU"/>
                  </w:rPr>
                  <m:t>p</m:t>
                </m:r>
              </m:e>
            </m:acc>
          </m:e>
          <m:sub>
            <m:r>
              <w:rPr>
                <w:rFonts w:ascii="Cambria Math" w:hAnsi="Cambria Math"/>
                <w:sz w:val="20"/>
                <w:szCs w:val="20"/>
                <w:lang w:val="ru-RU" w:eastAsia="ru-RU"/>
              </w:rPr>
              <m:t>r</m:t>
            </m:r>
          </m:sub>
        </m:sSub>
      </m:oMath>
      <w:r w:rsidR="005576C3" w:rsidRPr="00A0235C">
        <w:rPr>
          <w:sz w:val="20"/>
          <w:szCs w:val="20"/>
          <w:lang w:eastAsia="ru-RU"/>
        </w:rPr>
        <w:t xml:space="preserve"> </w:t>
      </w:r>
      <w:r>
        <w:rPr>
          <w:sz w:val="20"/>
          <w:szCs w:val="20"/>
          <w:lang w:eastAsia="ru-RU"/>
        </w:rPr>
        <w:t>is the average of nonzero elements in row</w:t>
      </w:r>
      <w:r w:rsidR="005576C3" w:rsidRPr="00A0235C">
        <w:rPr>
          <w:sz w:val="20"/>
          <w:szCs w:val="20"/>
          <w:lang w:eastAsia="ru-RU"/>
        </w:rPr>
        <w:t xml:space="preserve"> </w:t>
      </w:r>
      <w:r w:rsidR="005576C3" w:rsidRPr="005576C3">
        <w:rPr>
          <w:i/>
          <w:iCs/>
          <w:sz w:val="20"/>
          <w:szCs w:val="20"/>
          <w:lang w:eastAsia="ru-RU"/>
        </w:rPr>
        <w:t>r</w:t>
      </w:r>
      <w:r w:rsidR="005576C3" w:rsidRPr="00A0235C">
        <w:rPr>
          <w:sz w:val="20"/>
          <w:szCs w:val="20"/>
          <w:lang w:eastAsia="ru-RU"/>
        </w:rPr>
        <w:t xml:space="preserve"> </w:t>
      </w:r>
      <w:r>
        <w:rPr>
          <w:sz w:val="20"/>
          <w:szCs w:val="20"/>
          <w:lang w:eastAsia="ru-RU"/>
        </w:rPr>
        <w:t>of</w:t>
      </w:r>
      <w:r w:rsidR="005576C3" w:rsidRPr="00A0235C">
        <w:rPr>
          <w:sz w:val="20"/>
          <w:szCs w:val="20"/>
          <w:lang w:eastAsia="ru-RU"/>
        </w:rPr>
        <w:t xml:space="preserve"> </w:t>
      </w:r>
      <w:r w:rsidR="002F5537">
        <w:rPr>
          <w:sz w:val="20"/>
          <w:szCs w:val="20"/>
          <w:lang w:eastAsia="ru-RU"/>
        </w:rPr>
        <w:t xml:space="preserve">matrix </w:t>
      </w:r>
      <w:r w:rsidR="005576C3" w:rsidRPr="005576C3">
        <w:rPr>
          <w:b/>
          <w:bCs/>
          <w:sz w:val="20"/>
          <w:szCs w:val="20"/>
          <w:lang w:eastAsia="ru-RU"/>
        </w:rPr>
        <w:t>P</w:t>
      </w:r>
      <w:r w:rsidR="00193E18" w:rsidRPr="00A0235C">
        <w:rPr>
          <w:sz w:val="20"/>
          <w:szCs w:val="20"/>
          <w:lang w:eastAsia="ru-RU"/>
        </w:rPr>
        <w:t xml:space="preserve"> (0, </w:t>
      </w:r>
      <w:r>
        <w:rPr>
          <w:sz w:val="20"/>
          <w:szCs w:val="20"/>
          <w:lang w:eastAsia="ru-RU"/>
        </w:rPr>
        <w:t>if no such elements</w:t>
      </w:r>
      <w:r w:rsidR="00193E18" w:rsidRPr="00A0235C">
        <w:rPr>
          <w:sz w:val="20"/>
          <w:szCs w:val="20"/>
          <w:lang w:eastAsia="ru-RU"/>
        </w:rPr>
        <w:t>)</w:t>
      </w:r>
      <w:r w:rsidR="005576C3" w:rsidRPr="00A0235C">
        <w:rPr>
          <w:sz w:val="20"/>
          <w:szCs w:val="20"/>
          <w:lang w:eastAsia="ru-RU"/>
        </w:rPr>
        <w:t xml:space="preserve">; </w:t>
      </w:r>
      <w:r w:rsidR="00D95C56">
        <w:rPr>
          <w:sz w:val="20"/>
          <w:szCs w:val="20"/>
          <w:lang w:eastAsia="ru-RU"/>
        </w:rPr>
        <w:t xml:space="preserve">constant </w:t>
      </w:r>
      <w:r w:rsidR="005576C3" w:rsidRPr="005576C3">
        <w:rPr>
          <w:i/>
          <w:iCs/>
          <w:sz w:val="20"/>
          <w:szCs w:val="20"/>
          <w:lang w:eastAsia="ru-RU"/>
        </w:rPr>
        <w:t>C</w:t>
      </w:r>
      <w:r w:rsidR="005576C3" w:rsidRPr="00A0235C">
        <w:rPr>
          <w:sz w:val="20"/>
          <w:szCs w:val="20"/>
          <w:lang w:eastAsia="ru-RU"/>
        </w:rPr>
        <w:t xml:space="preserve"> </w:t>
      </w:r>
      <w:r>
        <w:rPr>
          <w:sz w:val="20"/>
          <w:szCs w:val="20"/>
          <w:lang w:eastAsia="ru-RU"/>
        </w:rPr>
        <w:t>is the number of columns in</w:t>
      </w:r>
      <w:r w:rsidR="005576C3" w:rsidRPr="00A0235C">
        <w:rPr>
          <w:sz w:val="20"/>
          <w:szCs w:val="20"/>
          <w:lang w:eastAsia="ru-RU"/>
        </w:rPr>
        <w:t xml:space="preserve"> </w:t>
      </w:r>
      <w:r w:rsidR="005576C3" w:rsidRPr="005576C3">
        <w:rPr>
          <w:b/>
          <w:bCs/>
          <w:sz w:val="20"/>
          <w:szCs w:val="20"/>
          <w:lang w:eastAsia="ru-RU"/>
        </w:rPr>
        <w:t>P</w:t>
      </w:r>
      <w:r w:rsidR="005576C3" w:rsidRPr="00A0235C">
        <w:rPr>
          <w:sz w:val="20"/>
          <w:szCs w:val="20"/>
          <w:lang w:eastAsia="ru-RU"/>
        </w:rPr>
        <w:t>;</w:t>
      </w:r>
      <w:r>
        <w:rPr>
          <w:sz w:val="20"/>
          <w:szCs w:val="20"/>
          <w:lang w:eastAsia="ru-RU"/>
        </w:rPr>
        <w:t xml:space="preserve"> </w:t>
      </w:r>
      <m:oMath>
        <m:sSub>
          <m:sSubPr>
            <m:ctrlPr>
              <w:rPr>
                <w:rFonts w:ascii="Cambria Math" w:hAnsi="Cambria Math"/>
                <w:i/>
                <w:sz w:val="20"/>
                <w:szCs w:val="20"/>
                <w:lang w:val="ru-RU" w:eastAsia="ru-RU"/>
              </w:rPr>
            </m:ctrlPr>
          </m:sSubPr>
          <m:e>
            <m:acc>
              <m:accPr>
                <m:chr m:val="̅"/>
                <m:ctrlPr>
                  <w:rPr>
                    <w:rFonts w:ascii="Cambria Math" w:hAnsi="Cambria Math"/>
                    <w:i/>
                    <w:sz w:val="20"/>
                    <w:szCs w:val="20"/>
                    <w:lang w:val="ru-RU" w:eastAsia="ru-RU"/>
                  </w:rPr>
                </m:ctrlPr>
              </m:accPr>
              <m:e>
                <m:r>
                  <w:rPr>
                    <w:rFonts w:ascii="Cambria Math" w:hAnsi="Cambria Math"/>
                    <w:sz w:val="20"/>
                    <w:szCs w:val="20"/>
                    <w:lang w:val="ru-RU" w:eastAsia="ru-RU"/>
                  </w:rPr>
                  <m:t>p</m:t>
                </m:r>
              </m:e>
            </m:acc>
          </m:e>
          <m:sub>
            <m:r>
              <w:rPr>
                <w:rFonts w:ascii="Cambria Math" w:hAnsi="Cambria Math"/>
                <w:sz w:val="20"/>
                <w:szCs w:val="20"/>
                <w:lang w:val="ru-RU" w:eastAsia="ru-RU"/>
              </w:rPr>
              <m:t>c</m:t>
            </m:r>
          </m:sub>
        </m:sSub>
      </m:oMath>
      <w:r w:rsidR="005576C3" w:rsidRPr="00A0235C">
        <w:rPr>
          <w:sz w:val="20"/>
          <w:szCs w:val="20"/>
          <w:lang w:eastAsia="ru-RU"/>
        </w:rPr>
        <w:t xml:space="preserve"> </w:t>
      </w:r>
      <w:r>
        <w:rPr>
          <w:sz w:val="20"/>
          <w:szCs w:val="20"/>
          <w:lang w:eastAsia="ru-RU"/>
        </w:rPr>
        <w:t>is the average of nonzero elements in</w:t>
      </w:r>
      <w:r w:rsidRPr="00A0235C">
        <w:rPr>
          <w:sz w:val="20"/>
          <w:szCs w:val="20"/>
          <w:lang w:eastAsia="ru-RU"/>
        </w:rPr>
        <w:t xml:space="preserve"> </w:t>
      </w:r>
      <w:r>
        <w:rPr>
          <w:sz w:val="20"/>
          <w:szCs w:val="20"/>
          <w:lang w:eastAsia="ru-RU"/>
        </w:rPr>
        <w:t>column</w:t>
      </w:r>
      <w:r w:rsidR="005576C3" w:rsidRPr="00A0235C">
        <w:rPr>
          <w:sz w:val="20"/>
          <w:szCs w:val="20"/>
          <w:lang w:eastAsia="ru-RU"/>
        </w:rPr>
        <w:t xml:space="preserve"> </w:t>
      </w:r>
      <w:r w:rsidR="005576C3">
        <w:rPr>
          <w:i/>
          <w:iCs/>
          <w:sz w:val="20"/>
          <w:szCs w:val="20"/>
          <w:lang w:eastAsia="ru-RU"/>
        </w:rPr>
        <w:t>c</w:t>
      </w:r>
      <w:r w:rsidR="005576C3" w:rsidRPr="00A0235C">
        <w:rPr>
          <w:sz w:val="20"/>
          <w:szCs w:val="20"/>
          <w:lang w:eastAsia="ru-RU"/>
        </w:rPr>
        <w:t xml:space="preserve"> </w:t>
      </w:r>
      <w:r>
        <w:rPr>
          <w:sz w:val="20"/>
          <w:szCs w:val="20"/>
          <w:lang w:eastAsia="ru-RU"/>
        </w:rPr>
        <w:t>of</w:t>
      </w:r>
      <w:r w:rsidR="005576C3" w:rsidRPr="00A0235C">
        <w:rPr>
          <w:sz w:val="20"/>
          <w:szCs w:val="20"/>
          <w:lang w:eastAsia="ru-RU"/>
        </w:rPr>
        <w:t xml:space="preserve"> </w:t>
      </w:r>
      <w:r w:rsidR="002F5537">
        <w:rPr>
          <w:sz w:val="20"/>
          <w:szCs w:val="20"/>
          <w:lang w:eastAsia="ru-RU"/>
        </w:rPr>
        <w:t xml:space="preserve">matrix </w:t>
      </w:r>
      <w:r w:rsidR="005576C3" w:rsidRPr="005576C3">
        <w:rPr>
          <w:b/>
          <w:bCs/>
          <w:sz w:val="20"/>
          <w:szCs w:val="20"/>
          <w:lang w:eastAsia="ru-RU"/>
        </w:rPr>
        <w:t>P</w:t>
      </w:r>
      <w:r w:rsidR="00193E18" w:rsidRPr="00A0235C">
        <w:rPr>
          <w:sz w:val="20"/>
          <w:szCs w:val="20"/>
          <w:lang w:eastAsia="ru-RU"/>
        </w:rPr>
        <w:t xml:space="preserve"> (0, </w:t>
      </w:r>
      <w:r>
        <w:rPr>
          <w:sz w:val="20"/>
          <w:szCs w:val="20"/>
          <w:lang w:eastAsia="ru-RU"/>
        </w:rPr>
        <w:t>if no such elements</w:t>
      </w:r>
      <w:r w:rsidR="00193E18" w:rsidRPr="00A0235C">
        <w:rPr>
          <w:sz w:val="20"/>
          <w:szCs w:val="20"/>
          <w:lang w:eastAsia="ru-RU"/>
        </w:rPr>
        <w:t>)</w:t>
      </w:r>
      <w:r w:rsidR="005576C3" w:rsidRPr="00A0235C">
        <w:rPr>
          <w:sz w:val="20"/>
          <w:szCs w:val="20"/>
          <w:lang w:eastAsia="ru-RU"/>
        </w:rPr>
        <w:t>;</w:t>
      </w:r>
      <w:r w:rsidR="00D95C56">
        <w:rPr>
          <w:sz w:val="20"/>
          <w:szCs w:val="20"/>
          <w:lang w:eastAsia="ru-RU"/>
        </w:rPr>
        <w:t xml:space="preserve"> constant</w:t>
      </w:r>
      <w:r w:rsidR="005576C3" w:rsidRPr="00A0235C">
        <w:rPr>
          <w:sz w:val="20"/>
          <w:szCs w:val="20"/>
          <w:lang w:eastAsia="ru-RU"/>
        </w:rPr>
        <w:t xml:space="preserve"> </w:t>
      </w:r>
      <w:r w:rsidR="005576C3">
        <w:rPr>
          <w:i/>
          <w:iCs/>
          <w:sz w:val="20"/>
          <w:szCs w:val="20"/>
          <w:lang w:eastAsia="ru-RU"/>
        </w:rPr>
        <w:t>R</w:t>
      </w:r>
      <w:r w:rsidR="005576C3" w:rsidRPr="00A0235C">
        <w:rPr>
          <w:sz w:val="20"/>
          <w:szCs w:val="20"/>
          <w:lang w:eastAsia="ru-RU"/>
        </w:rPr>
        <w:t xml:space="preserve"> </w:t>
      </w:r>
      <w:r>
        <w:rPr>
          <w:sz w:val="20"/>
          <w:szCs w:val="20"/>
          <w:lang w:eastAsia="ru-RU"/>
        </w:rPr>
        <w:t xml:space="preserve">is the number of </w:t>
      </w:r>
      <w:r w:rsidR="006C2CA4">
        <w:rPr>
          <w:sz w:val="20"/>
          <w:szCs w:val="20"/>
          <w:lang w:eastAsia="ru-RU"/>
        </w:rPr>
        <w:t xml:space="preserve">rows in </w:t>
      </w:r>
      <w:r w:rsidR="005576C3" w:rsidRPr="005576C3">
        <w:rPr>
          <w:b/>
          <w:bCs/>
          <w:sz w:val="20"/>
          <w:szCs w:val="20"/>
          <w:lang w:eastAsia="ru-RU"/>
        </w:rPr>
        <w:t>P</w:t>
      </w:r>
      <w:r w:rsidR="005576C3" w:rsidRPr="00A0235C">
        <w:rPr>
          <w:sz w:val="20"/>
          <w:szCs w:val="20"/>
          <w:lang w:eastAsia="ru-RU"/>
        </w:rPr>
        <w:t>.</w:t>
      </w:r>
    </w:p>
    <w:p w14:paraId="15C900BE" w14:textId="4453B064" w:rsidR="005576C3" w:rsidRDefault="005576C3" w:rsidP="00E63D13">
      <w:pPr>
        <w:autoSpaceDE w:val="0"/>
        <w:autoSpaceDN w:val="0"/>
        <w:adjustRightInd w:val="0"/>
        <w:ind w:left="709"/>
        <w:rPr>
          <w:sz w:val="20"/>
          <w:szCs w:val="20"/>
          <w:lang w:eastAsia="ru-RU"/>
        </w:rPr>
      </w:pPr>
    </w:p>
    <w:p w14:paraId="51E75055" w14:textId="6836880F" w:rsidR="00D95C56" w:rsidRPr="00893FCF" w:rsidRDefault="00D95C56" w:rsidP="00D95C56">
      <w:pPr>
        <w:autoSpaceDE w:val="0"/>
        <w:autoSpaceDN w:val="0"/>
        <w:adjustRightInd w:val="0"/>
        <w:ind w:left="709"/>
        <w:rPr>
          <w:sz w:val="20"/>
          <w:szCs w:val="20"/>
          <w:lang w:eastAsia="ru-RU"/>
        </w:rPr>
      </w:pPr>
      <w:r w:rsidRPr="00D95C56">
        <w:rPr>
          <w:sz w:val="20"/>
          <w:szCs w:val="20"/>
          <w:lang w:eastAsia="ru-RU"/>
        </w:rPr>
        <w:t>“</w:t>
      </w:r>
      <w:r>
        <w:rPr>
          <w:sz w:val="20"/>
          <w:szCs w:val="20"/>
          <w:lang w:eastAsia="ru-RU"/>
        </w:rPr>
        <w:t>Penalty</w:t>
      </w:r>
      <w:r w:rsidRPr="00D95C56">
        <w:rPr>
          <w:sz w:val="20"/>
          <w:szCs w:val="20"/>
          <w:lang w:eastAsia="ru-RU"/>
        </w:rPr>
        <w:t xml:space="preserve">” </w:t>
      </w:r>
      <w:r>
        <w:rPr>
          <w:sz w:val="20"/>
          <w:szCs w:val="20"/>
          <w:lang w:eastAsia="ru-RU"/>
        </w:rPr>
        <w:t>function</w:t>
      </w:r>
      <w:r w:rsidRPr="00D95C56">
        <w:rPr>
          <w:sz w:val="20"/>
          <w:szCs w:val="20"/>
          <w:lang w:eastAsia="ru-RU"/>
        </w:rPr>
        <w:t xml:space="preserve"> </w:t>
      </w:r>
      <w:r w:rsidRPr="00006F9A">
        <w:rPr>
          <w:sz w:val="20"/>
          <w:szCs w:val="20"/>
          <w:lang w:val="ru-RU" w:eastAsia="ru-RU"/>
        </w:rPr>
        <w:t>Φ</w:t>
      </w:r>
      <w:r w:rsidRPr="00D95C56">
        <w:rPr>
          <w:sz w:val="20"/>
          <w:szCs w:val="20"/>
          <w:lang w:eastAsia="ru-RU"/>
        </w:rPr>
        <w:t xml:space="preserve"> </w:t>
      </w:r>
      <w:r>
        <w:rPr>
          <w:sz w:val="20"/>
          <w:szCs w:val="20"/>
          <w:lang w:eastAsia="ru-RU"/>
        </w:rPr>
        <w:t>by</w:t>
      </w:r>
      <w:r w:rsidRPr="00D95C56">
        <w:rPr>
          <w:sz w:val="20"/>
          <w:szCs w:val="20"/>
          <w:lang w:eastAsia="ru-RU"/>
        </w:rPr>
        <w:t xml:space="preserve"> </w:t>
      </w:r>
      <w:r>
        <w:rPr>
          <w:sz w:val="20"/>
          <w:szCs w:val="20"/>
          <w:lang w:eastAsia="ru-RU"/>
        </w:rPr>
        <w:t>default</w:t>
      </w:r>
      <w:r w:rsidRPr="00D95C56">
        <w:rPr>
          <w:sz w:val="20"/>
          <w:szCs w:val="20"/>
          <w:lang w:eastAsia="ru-RU"/>
        </w:rPr>
        <w:t xml:space="preserve"> – </w:t>
      </w:r>
      <w:r>
        <w:rPr>
          <w:sz w:val="20"/>
          <w:szCs w:val="20"/>
          <w:lang w:eastAsia="ru-RU"/>
        </w:rPr>
        <w:t>it</w:t>
      </w:r>
      <w:r w:rsidRPr="00D95C56">
        <w:rPr>
          <w:sz w:val="20"/>
          <w:szCs w:val="20"/>
          <w:lang w:eastAsia="ru-RU"/>
        </w:rPr>
        <w:t xml:space="preserve"> </w:t>
      </w:r>
      <w:r>
        <w:rPr>
          <w:sz w:val="20"/>
          <w:szCs w:val="20"/>
          <w:lang w:eastAsia="ru-RU"/>
        </w:rPr>
        <w:t>is</w:t>
      </w:r>
      <w:r w:rsidRPr="00D95C56">
        <w:rPr>
          <w:sz w:val="20"/>
          <w:szCs w:val="20"/>
          <w:lang w:eastAsia="ru-RU"/>
        </w:rPr>
        <w:t xml:space="preserve"> </w:t>
      </w:r>
      <w:r>
        <w:rPr>
          <w:sz w:val="20"/>
          <w:szCs w:val="20"/>
          <w:lang w:eastAsia="ru-RU"/>
        </w:rPr>
        <w:t>the</w:t>
      </w:r>
      <w:r w:rsidRPr="00D95C56">
        <w:rPr>
          <w:sz w:val="20"/>
          <w:szCs w:val="20"/>
          <w:lang w:eastAsia="ru-RU"/>
        </w:rPr>
        <w:t xml:space="preserve"> </w:t>
      </w:r>
      <w:r>
        <w:rPr>
          <w:sz w:val="20"/>
          <w:szCs w:val="20"/>
          <w:lang w:eastAsia="ru-RU"/>
        </w:rPr>
        <w:t>identity</w:t>
      </w:r>
      <w:r w:rsidRPr="00D95C56">
        <w:rPr>
          <w:sz w:val="20"/>
          <w:szCs w:val="20"/>
          <w:lang w:eastAsia="ru-RU"/>
        </w:rPr>
        <w:t xml:space="preserve"> </w:t>
      </w:r>
      <w:r>
        <w:rPr>
          <w:sz w:val="20"/>
          <w:szCs w:val="20"/>
          <w:lang w:eastAsia="ru-RU"/>
        </w:rPr>
        <w:t>function</w:t>
      </w:r>
      <w:r w:rsidRPr="00D95C56">
        <w:rPr>
          <w:sz w:val="20"/>
          <w:szCs w:val="20"/>
          <w:lang w:eastAsia="ru-RU"/>
        </w:rPr>
        <w:t xml:space="preserve"> (</w:t>
      </w:r>
      <w:r>
        <w:rPr>
          <w:sz w:val="20"/>
          <w:szCs w:val="20"/>
          <w:lang w:eastAsia="ru-RU"/>
        </w:rPr>
        <w:t>i</w:t>
      </w:r>
      <w:r w:rsidRPr="00D95C56">
        <w:rPr>
          <w:sz w:val="20"/>
          <w:szCs w:val="20"/>
          <w:lang w:eastAsia="ru-RU"/>
        </w:rPr>
        <w:t>.</w:t>
      </w:r>
      <w:r>
        <w:rPr>
          <w:sz w:val="20"/>
          <w:szCs w:val="20"/>
          <w:lang w:eastAsia="ru-RU"/>
        </w:rPr>
        <w:t>e</w:t>
      </w:r>
      <w:r w:rsidRPr="00D95C56">
        <w:rPr>
          <w:sz w:val="20"/>
          <w:szCs w:val="20"/>
          <w:lang w:eastAsia="ru-RU"/>
        </w:rPr>
        <w:t>.</w:t>
      </w:r>
      <w:r>
        <w:rPr>
          <w:sz w:val="20"/>
          <w:szCs w:val="20"/>
          <w:lang w:eastAsia="ru-RU"/>
        </w:rPr>
        <w:t>, its argument itself</w:t>
      </w:r>
      <w:r w:rsidRPr="00D95C56">
        <w:rPr>
          <w:sz w:val="20"/>
          <w:szCs w:val="20"/>
          <w:lang w:eastAsia="ru-RU"/>
        </w:rPr>
        <w:t xml:space="preserve">), </w:t>
      </w:r>
      <w:r>
        <w:rPr>
          <w:sz w:val="20"/>
          <w:szCs w:val="20"/>
          <w:lang w:eastAsia="ru-RU"/>
        </w:rPr>
        <w:t>which corresponds to the straight, linear</w:t>
      </w:r>
      <w:r w:rsidRPr="00D95C56">
        <w:rPr>
          <w:sz w:val="20"/>
          <w:szCs w:val="20"/>
          <w:lang w:eastAsia="ru-RU"/>
        </w:rPr>
        <w:t xml:space="preserve"> </w:t>
      </w:r>
      <w:r>
        <w:rPr>
          <w:sz w:val="20"/>
          <w:szCs w:val="20"/>
          <w:lang w:eastAsia="ru-RU"/>
        </w:rPr>
        <w:t>dependence of “penaly” on the size of deviation</w:t>
      </w:r>
      <w:r w:rsidRPr="00D95C56">
        <w:rPr>
          <w:sz w:val="20"/>
          <w:szCs w:val="20"/>
          <w:lang w:eastAsia="ru-RU"/>
        </w:rPr>
        <w:t xml:space="preserve"> </w:t>
      </w:r>
      <m:oMath>
        <m:sSub>
          <m:sSubPr>
            <m:ctrlPr>
              <w:rPr>
                <w:rFonts w:ascii="Cambria Math" w:hAnsi="Cambria Math"/>
                <w:i/>
                <w:sz w:val="20"/>
                <w:szCs w:val="20"/>
                <w:lang w:val="ru-RU" w:eastAsia="ru-RU"/>
              </w:rPr>
            </m:ctrlPr>
          </m:sSubPr>
          <m:e>
            <m:acc>
              <m:accPr>
                <m:chr m:val="̅"/>
                <m:ctrlPr>
                  <w:rPr>
                    <w:rFonts w:ascii="Cambria Math" w:hAnsi="Cambria Math"/>
                    <w:i/>
                    <w:sz w:val="20"/>
                    <w:szCs w:val="20"/>
                    <w:lang w:val="ru-RU" w:eastAsia="ru-RU"/>
                  </w:rPr>
                </m:ctrlPr>
              </m:accPr>
              <m:e>
                <m:r>
                  <w:rPr>
                    <w:rFonts w:ascii="Cambria Math" w:hAnsi="Cambria Math"/>
                    <w:sz w:val="20"/>
                    <w:szCs w:val="20"/>
                    <w:lang w:val="ru-RU" w:eastAsia="ru-RU"/>
                  </w:rPr>
                  <m:t>p</m:t>
                </m:r>
              </m:e>
            </m:acc>
          </m:e>
          <m:sub>
            <m:r>
              <w:rPr>
                <w:rFonts w:ascii="Cambria Math" w:hAnsi="Cambria Math"/>
                <w:sz w:val="20"/>
                <w:szCs w:val="20"/>
                <w:lang w:eastAsia="ru-RU"/>
              </w:rPr>
              <m:t>.</m:t>
            </m:r>
          </m:sub>
        </m:sSub>
      </m:oMath>
      <w:r w:rsidRPr="00D95C56">
        <w:rPr>
          <w:sz w:val="20"/>
          <w:szCs w:val="20"/>
          <w:lang w:eastAsia="ru-RU"/>
        </w:rPr>
        <w:t xml:space="preserve"> </w:t>
      </w:r>
      <w:r>
        <w:rPr>
          <w:sz w:val="20"/>
          <w:szCs w:val="20"/>
          <w:lang w:eastAsia="ru-RU"/>
        </w:rPr>
        <w:t>from the diagonal</w:t>
      </w:r>
      <w:r w:rsidRPr="00D95C56">
        <w:rPr>
          <w:sz w:val="20"/>
          <w:szCs w:val="20"/>
          <w:lang w:eastAsia="ru-RU"/>
        </w:rPr>
        <w:t xml:space="preserve">. </w:t>
      </w:r>
      <w:r>
        <w:rPr>
          <w:sz w:val="20"/>
          <w:szCs w:val="20"/>
          <w:lang w:eastAsia="ru-RU"/>
        </w:rPr>
        <w:t>But one may demand a curvilinear dependence</w:t>
      </w:r>
      <w:r w:rsidRPr="00893FCF">
        <w:rPr>
          <w:sz w:val="20"/>
          <w:szCs w:val="20"/>
          <w:lang w:eastAsia="ru-RU"/>
        </w:rPr>
        <w:t xml:space="preserve">. </w:t>
      </w:r>
      <w:r w:rsidR="00893FCF">
        <w:rPr>
          <w:sz w:val="20"/>
          <w:szCs w:val="20"/>
          <w:lang w:eastAsia="ru-RU"/>
        </w:rPr>
        <w:t>In general case</w:t>
      </w:r>
      <w:r w:rsidRPr="00893FCF">
        <w:rPr>
          <w:sz w:val="20"/>
          <w:szCs w:val="20"/>
          <w:lang w:eastAsia="ru-RU"/>
        </w:rPr>
        <w:t>,</w:t>
      </w:r>
    </w:p>
    <w:p w14:paraId="32019DE1" w14:textId="77777777" w:rsidR="00D95C56" w:rsidRPr="00893FCF" w:rsidRDefault="00D95C56" w:rsidP="00D95C56">
      <w:pPr>
        <w:autoSpaceDE w:val="0"/>
        <w:autoSpaceDN w:val="0"/>
        <w:adjustRightInd w:val="0"/>
        <w:ind w:left="709"/>
        <w:rPr>
          <w:sz w:val="20"/>
          <w:szCs w:val="20"/>
          <w:lang w:eastAsia="ru-RU"/>
        </w:rPr>
      </w:pPr>
    </w:p>
    <w:p w14:paraId="031281C8" w14:textId="77777777" w:rsidR="00D95C56" w:rsidRPr="00006F9A" w:rsidRDefault="00D95C56" w:rsidP="00D95C56">
      <w:pPr>
        <w:autoSpaceDE w:val="0"/>
        <w:autoSpaceDN w:val="0"/>
        <w:adjustRightInd w:val="0"/>
        <w:ind w:left="709"/>
        <w:rPr>
          <w:sz w:val="20"/>
          <w:szCs w:val="20"/>
          <w:lang w:val="ru-RU" w:eastAsia="ru-RU"/>
        </w:rPr>
      </w:pPr>
      <m:oMathPara>
        <m:oMathParaPr>
          <m:jc m:val="left"/>
        </m:oMathParaPr>
        <m:oMath>
          <m:r>
            <m:rPr>
              <m:sty m:val="p"/>
            </m:rPr>
            <w:rPr>
              <w:rFonts w:ascii="Cambria Math" w:hAnsi="Cambria Math"/>
              <w:sz w:val="20"/>
              <w:szCs w:val="20"/>
              <w:lang w:val="ru-RU" w:eastAsia="ru-RU"/>
            </w:rPr>
            <m:t>Φ</m:t>
          </m:r>
          <m:r>
            <w:rPr>
              <w:rFonts w:ascii="Cambria Math" w:hAnsi="Cambria Math"/>
              <w:sz w:val="20"/>
              <w:szCs w:val="20"/>
              <w:lang w:val="ru-RU" w:eastAsia="ru-RU"/>
            </w:rPr>
            <m:t>(</m:t>
          </m:r>
          <m:r>
            <w:rPr>
              <w:rFonts w:ascii="Cambria Math" w:hAnsi="Cambria Math"/>
              <w:sz w:val="20"/>
              <w:szCs w:val="20"/>
              <w:lang w:eastAsia="ru-RU"/>
            </w:rPr>
            <m:t>x)</m:t>
          </m:r>
          <m:r>
            <w:rPr>
              <w:rFonts w:ascii="Cambria Math" w:hAnsi="Cambria Math"/>
              <w:sz w:val="20"/>
              <w:szCs w:val="20"/>
              <w:lang w:val="ru-RU" w:eastAsia="ru-RU"/>
            </w:rPr>
            <m:t>=</m:t>
          </m:r>
          <m:sSup>
            <m:sSupPr>
              <m:ctrlPr>
                <w:rPr>
                  <w:rFonts w:ascii="Cambria Math" w:hAnsi="Cambria Math"/>
                  <w:i/>
                  <w:sz w:val="20"/>
                  <w:szCs w:val="20"/>
                  <w:lang w:val="ru-RU" w:eastAsia="ru-RU"/>
                </w:rPr>
              </m:ctrlPr>
            </m:sSupPr>
            <m:e>
              <m:d>
                <m:dPr>
                  <m:begChr m:val="["/>
                  <m:endChr m:val="]"/>
                  <m:ctrlPr>
                    <w:rPr>
                      <w:rFonts w:ascii="Cambria Math" w:hAnsi="Cambria Math"/>
                      <w:i/>
                      <w:sz w:val="20"/>
                      <w:szCs w:val="20"/>
                      <w:lang w:val="ru-RU" w:eastAsia="ru-RU"/>
                    </w:rPr>
                  </m:ctrlPr>
                </m:dPr>
                <m:e>
                  <m:r>
                    <w:rPr>
                      <w:rFonts w:ascii="Cambria Math" w:hAnsi="Cambria Math"/>
                      <w:sz w:val="20"/>
                      <w:szCs w:val="20"/>
                      <w:lang w:val="ru-RU" w:eastAsia="ru-RU"/>
                    </w:rPr>
                    <m:t>1+</m:t>
                  </m:r>
                  <m:sSup>
                    <m:sSupPr>
                      <m:ctrlPr>
                        <w:rPr>
                          <w:rFonts w:ascii="Cambria Math" w:hAnsi="Cambria Math"/>
                          <w:i/>
                          <w:sz w:val="20"/>
                          <w:szCs w:val="20"/>
                          <w:lang w:val="ru-RU" w:eastAsia="ru-RU"/>
                        </w:rPr>
                      </m:ctrlPr>
                    </m:sSupPr>
                    <m:e>
                      <m:d>
                        <m:dPr>
                          <m:ctrlPr>
                            <w:rPr>
                              <w:rFonts w:ascii="Cambria Math" w:hAnsi="Cambria Math"/>
                              <w:i/>
                              <w:sz w:val="20"/>
                              <w:szCs w:val="20"/>
                              <w:lang w:val="ru-RU" w:eastAsia="ru-RU"/>
                            </w:rPr>
                          </m:ctrlPr>
                        </m:dPr>
                        <m:e>
                          <m:f>
                            <m:fPr>
                              <m:ctrlPr>
                                <w:rPr>
                                  <w:rFonts w:ascii="Cambria Math" w:hAnsi="Cambria Math"/>
                                  <w:i/>
                                  <w:sz w:val="20"/>
                                  <w:szCs w:val="20"/>
                                  <w:lang w:val="ru-RU" w:eastAsia="ru-RU"/>
                                </w:rPr>
                              </m:ctrlPr>
                            </m:fPr>
                            <m:num>
                              <m:r>
                                <w:rPr>
                                  <w:rFonts w:ascii="Cambria Math" w:hAnsi="Cambria Math"/>
                                  <w:sz w:val="20"/>
                                  <w:szCs w:val="20"/>
                                  <w:lang w:val="ru-RU" w:eastAsia="ru-RU"/>
                                </w:rPr>
                                <m:t>x(1-l)</m:t>
                              </m:r>
                            </m:num>
                            <m:den>
                              <m:r>
                                <w:rPr>
                                  <w:rFonts w:ascii="Cambria Math" w:hAnsi="Cambria Math"/>
                                  <w:sz w:val="20"/>
                                  <w:szCs w:val="20"/>
                                  <w:lang w:val="ru-RU" w:eastAsia="ru-RU"/>
                                </w:rPr>
                                <m:t>l(1-x)</m:t>
                              </m:r>
                            </m:den>
                          </m:f>
                        </m:e>
                      </m:d>
                    </m:e>
                    <m:sup>
                      <m:r>
                        <w:rPr>
                          <w:rFonts w:ascii="Cambria Math" w:hAnsi="Cambria Math"/>
                          <w:sz w:val="20"/>
                          <w:szCs w:val="20"/>
                          <w:lang w:val="ru-RU" w:eastAsia="ru-RU"/>
                        </w:rPr>
                        <m:t>-s</m:t>
                      </m:r>
                    </m:sup>
                  </m:sSup>
                </m:e>
              </m:d>
            </m:e>
            <m:sup>
              <m:r>
                <w:rPr>
                  <w:rFonts w:ascii="Cambria Math" w:hAnsi="Cambria Math"/>
                  <w:sz w:val="20"/>
                  <w:szCs w:val="20"/>
                  <w:lang w:val="ru-RU" w:eastAsia="ru-RU"/>
                </w:rPr>
                <m:t>-1</m:t>
              </m:r>
            </m:sup>
          </m:sSup>
        </m:oMath>
      </m:oMathPara>
    </w:p>
    <w:p w14:paraId="78097C3E" w14:textId="77777777" w:rsidR="00D95C56" w:rsidRPr="00006F9A" w:rsidRDefault="00D95C56" w:rsidP="00D95C56">
      <w:pPr>
        <w:autoSpaceDE w:val="0"/>
        <w:autoSpaceDN w:val="0"/>
        <w:adjustRightInd w:val="0"/>
        <w:ind w:left="709"/>
        <w:rPr>
          <w:sz w:val="20"/>
          <w:szCs w:val="20"/>
          <w:lang w:val="ru-RU" w:eastAsia="ru-RU"/>
        </w:rPr>
      </w:pPr>
    </w:p>
    <w:p w14:paraId="62A5DF3A" w14:textId="30C162AA" w:rsidR="008C6AC4" w:rsidRPr="008C6AC4" w:rsidRDefault="008C6AC4" w:rsidP="008C6AC4">
      <w:pPr>
        <w:autoSpaceDE w:val="0"/>
        <w:autoSpaceDN w:val="0"/>
        <w:adjustRightInd w:val="0"/>
        <w:ind w:left="709"/>
        <w:rPr>
          <w:sz w:val="20"/>
          <w:szCs w:val="20"/>
          <w:lang w:eastAsia="ru-RU"/>
        </w:rPr>
      </w:pPr>
      <w:r>
        <w:rPr>
          <w:sz w:val="20"/>
          <w:szCs w:val="20"/>
          <w:lang w:eastAsia="ru-RU"/>
        </w:rPr>
        <w:t>and</w:t>
      </w:r>
      <w:r w:rsidRPr="008C6AC4">
        <w:rPr>
          <w:sz w:val="20"/>
          <w:szCs w:val="20"/>
          <w:lang w:eastAsia="ru-RU"/>
        </w:rPr>
        <w:t xml:space="preserve"> </w:t>
      </w:r>
      <w:r w:rsidRPr="00006F9A">
        <w:rPr>
          <w:sz w:val="20"/>
          <w:szCs w:val="20"/>
          <w:lang w:val="ru-RU" w:eastAsia="ru-RU"/>
        </w:rPr>
        <w:t>Φ</w:t>
      </w:r>
      <w:r w:rsidRPr="008C6AC4">
        <w:rPr>
          <w:sz w:val="20"/>
          <w:szCs w:val="20"/>
          <w:lang w:eastAsia="ru-RU"/>
        </w:rPr>
        <w:t>(</w:t>
      </w:r>
      <w:r w:rsidRPr="00CD1671">
        <w:rPr>
          <w:i/>
          <w:iCs/>
          <w:sz w:val="20"/>
          <w:szCs w:val="20"/>
          <w:lang w:eastAsia="ru-RU"/>
        </w:rPr>
        <w:t>x</w:t>
      </w:r>
      <w:r w:rsidRPr="008C6AC4">
        <w:rPr>
          <w:sz w:val="20"/>
          <w:szCs w:val="20"/>
          <w:lang w:eastAsia="ru-RU"/>
        </w:rPr>
        <w:t xml:space="preserve">) = 0 </w:t>
      </w:r>
      <w:r>
        <w:rPr>
          <w:sz w:val="20"/>
          <w:szCs w:val="20"/>
          <w:lang w:eastAsia="ru-RU"/>
        </w:rPr>
        <w:t>if</w:t>
      </w:r>
      <w:r w:rsidRPr="008C6AC4">
        <w:rPr>
          <w:sz w:val="20"/>
          <w:szCs w:val="20"/>
          <w:lang w:eastAsia="ru-RU"/>
        </w:rPr>
        <w:t xml:space="preserve">  </w:t>
      </w:r>
      <w:r w:rsidRPr="00CD1671">
        <w:rPr>
          <w:i/>
          <w:iCs/>
          <w:sz w:val="20"/>
          <w:szCs w:val="20"/>
          <w:lang w:eastAsia="ru-RU"/>
        </w:rPr>
        <w:t>x</w:t>
      </w:r>
      <w:r w:rsidR="000F6B90">
        <w:rPr>
          <w:sz w:val="20"/>
          <w:szCs w:val="20"/>
          <w:lang w:eastAsia="ru-RU"/>
        </w:rPr>
        <w:t xml:space="preserve"> </w:t>
      </w:r>
      <w:r w:rsidRPr="008C6AC4">
        <w:rPr>
          <w:sz w:val="20"/>
          <w:szCs w:val="20"/>
          <w:lang w:eastAsia="ru-RU"/>
        </w:rPr>
        <w:t>= 0</w:t>
      </w:r>
    </w:p>
    <w:p w14:paraId="3FC42400" w14:textId="77777777" w:rsidR="008C6AC4" w:rsidRDefault="008C6AC4" w:rsidP="00D95C56">
      <w:pPr>
        <w:autoSpaceDE w:val="0"/>
        <w:autoSpaceDN w:val="0"/>
        <w:adjustRightInd w:val="0"/>
        <w:ind w:left="709"/>
        <w:rPr>
          <w:sz w:val="20"/>
          <w:szCs w:val="20"/>
          <w:lang w:eastAsia="ru-RU"/>
        </w:rPr>
      </w:pPr>
    </w:p>
    <w:p w14:paraId="1EF04546" w14:textId="2A40706C" w:rsidR="00D95C56" w:rsidRPr="00893FCF" w:rsidRDefault="00893FCF" w:rsidP="00D95C56">
      <w:pPr>
        <w:autoSpaceDE w:val="0"/>
        <w:autoSpaceDN w:val="0"/>
        <w:adjustRightInd w:val="0"/>
        <w:ind w:left="709"/>
        <w:rPr>
          <w:sz w:val="20"/>
          <w:szCs w:val="20"/>
          <w:lang w:eastAsia="ru-RU"/>
        </w:rPr>
      </w:pPr>
      <w:r>
        <w:rPr>
          <w:sz w:val="20"/>
          <w:szCs w:val="20"/>
          <w:lang w:eastAsia="ru-RU"/>
        </w:rPr>
        <w:t>where</w:t>
      </w:r>
      <w:r w:rsidR="00D95C56" w:rsidRPr="00893FCF">
        <w:rPr>
          <w:sz w:val="20"/>
          <w:szCs w:val="20"/>
          <w:lang w:eastAsia="ru-RU"/>
        </w:rPr>
        <w:t xml:space="preserve"> </w:t>
      </w:r>
      <w:r w:rsidR="00D95C56" w:rsidRPr="00006F9A">
        <w:rPr>
          <w:i/>
          <w:sz w:val="20"/>
          <w:szCs w:val="20"/>
          <w:lang w:eastAsia="ru-RU"/>
        </w:rPr>
        <w:t>x</w:t>
      </w:r>
      <w:r w:rsidR="00D95C56" w:rsidRPr="00893FCF">
        <w:rPr>
          <w:sz w:val="20"/>
          <w:szCs w:val="20"/>
          <w:lang w:eastAsia="ru-RU"/>
        </w:rPr>
        <w:t xml:space="preserve"> </w:t>
      </w:r>
      <w:r>
        <w:rPr>
          <w:sz w:val="20"/>
          <w:szCs w:val="20"/>
          <w:lang w:eastAsia="ru-RU"/>
        </w:rPr>
        <w:t>is</w:t>
      </w:r>
      <w:r w:rsidRPr="00893FCF">
        <w:rPr>
          <w:sz w:val="20"/>
          <w:szCs w:val="20"/>
          <w:lang w:eastAsia="ru-RU"/>
        </w:rPr>
        <w:t xml:space="preserve"> </w:t>
      </w:r>
      <w:r>
        <w:rPr>
          <w:sz w:val="20"/>
          <w:szCs w:val="20"/>
          <w:lang w:eastAsia="ru-RU"/>
        </w:rPr>
        <w:t>from</w:t>
      </w:r>
      <w:r w:rsidR="00D95C56" w:rsidRPr="00893FCF">
        <w:rPr>
          <w:sz w:val="20"/>
          <w:szCs w:val="20"/>
          <w:lang w:eastAsia="ru-RU"/>
        </w:rPr>
        <w:t xml:space="preserve"> [0,1</w:t>
      </w:r>
      <w:r w:rsidR="008C6AC4">
        <w:rPr>
          <w:sz w:val="20"/>
          <w:szCs w:val="20"/>
          <w:lang w:eastAsia="ru-RU"/>
        </w:rPr>
        <w:t>)</w:t>
      </w:r>
      <w:r w:rsidRPr="00893FCF">
        <w:rPr>
          <w:sz w:val="20"/>
          <w:szCs w:val="20"/>
          <w:lang w:eastAsia="ru-RU"/>
        </w:rPr>
        <w:t xml:space="preserve"> </w:t>
      </w:r>
      <w:r>
        <w:rPr>
          <w:sz w:val="20"/>
          <w:szCs w:val="20"/>
          <w:lang w:eastAsia="ru-RU"/>
        </w:rPr>
        <w:t>domain</w:t>
      </w:r>
      <w:r w:rsidR="00D95C56" w:rsidRPr="00893FCF">
        <w:rPr>
          <w:sz w:val="20"/>
          <w:szCs w:val="20"/>
          <w:lang w:eastAsia="ru-RU"/>
        </w:rPr>
        <w:t xml:space="preserve">, </w:t>
      </w:r>
      <w:r w:rsidR="00D95C56" w:rsidRPr="00006F9A">
        <w:rPr>
          <w:i/>
          <w:sz w:val="20"/>
          <w:szCs w:val="20"/>
          <w:lang w:eastAsia="ru-RU"/>
        </w:rPr>
        <w:t>l</w:t>
      </w:r>
      <w:r w:rsidR="00D95C56" w:rsidRPr="00893FCF">
        <w:rPr>
          <w:sz w:val="20"/>
          <w:szCs w:val="20"/>
          <w:lang w:eastAsia="ru-RU"/>
        </w:rPr>
        <w:t xml:space="preserve"> </w:t>
      </w:r>
      <w:r>
        <w:rPr>
          <w:sz w:val="20"/>
          <w:szCs w:val="20"/>
          <w:lang w:eastAsia="ru-RU"/>
        </w:rPr>
        <w:t>is</w:t>
      </w:r>
      <w:r w:rsidRPr="00893FCF">
        <w:rPr>
          <w:sz w:val="20"/>
          <w:szCs w:val="20"/>
          <w:lang w:eastAsia="ru-RU"/>
        </w:rPr>
        <w:t xml:space="preserve"> </w:t>
      </w:r>
      <w:r>
        <w:rPr>
          <w:sz w:val="20"/>
          <w:szCs w:val="20"/>
          <w:lang w:eastAsia="ru-RU"/>
        </w:rPr>
        <w:t>the</w:t>
      </w:r>
      <w:r w:rsidRPr="00893FCF">
        <w:rPr>
          <w:sz w:val="20"/>
          <w:szCs w:val="20"/>
          <w:lang w:eastAsia="ru-RU"/>
        </w:rPr>
        <w:t xml:space="preserve"> </w:t>
      </w:r>
      <w:r>
        <w:rPr>
          <w:sz w:val="20"/>
          <w:szCs w:val="20"/>
          <w:lang w:eastAsia="ru-RU"/>
        </w:rPr>
        <w:t>curve</w:t>
      </w:r>
      <w:r w:rsidRPr="00893FCF">
        <w:rPr>
          <w:sz w:val="20"/>
          <w:szCs w:val="20"/>
          <w:lang w:eastAsia="ru-RU"/>
        </w:rPr>
        <w:t xml:space="preserve"> </w:t>
      </w:r>
      <w:r>
        <w:rPr>
          <w:sz w:val="20"/>
          <w:szCs w:val="20"/>
          <w:lang w:eastAsia="ru-RU"/>
        </w:rPr>
        <w:t>location</w:t>
      </w:r>
      <w:r w:rsidRPr="00893FCF">
        <w:rPr>
          <w:sz w:val="20"/>
          <w:szCs w:val="20"/>
          <w:lang w:eastAsia="ru-RU"/>
        </w:rPr>
        <w:t xml:space="preserve"> </w:t>
      </w:r>
      <w:r>
        <w:rPr>
          <w:sz w:val="20"/>
          <w:szCs w:val="20"/>
          <w:lang w:eastAsia="ru-RU"/>
        </w:rPr>
        <w:t>parameter</w:t>
      </w:r>
      <w:r w:rsidR="00D95C56" w:rsidRPr="00893FCF">
        <w:rPr>
          <w:sz w:val="20"/>
          <w:szCs w:val="20"/>
          <w:lang w:eastAsia="ru-RU"/>
        </w:rPr>
        <w:t xml:space="preserve">: </w:t>
      </w:r>
      <w:r>
        <w:rPr>
          <w:sz w:val="20"/>
          <w:szCs w:val="20"/>
          <w:lang w:eastAsia="ru-RU"/>
        </w:rPr>
        <w:t>number in the range</w:t>
      </w:r>
      <w:r w:rsidR="00D95C56" w:rsidRPr="00893FCF">
        <w:rPr>
          <w:sz w:val="20"/>
          <w:szCs w:val="20"/>
          <w:lang w:eastAsia="ru-RU"/>
        </w:rPr>
        <w:t xml:space="preserve"> </w:t>
      </w:r>
      <w:r w:rsidR="00465F6A">
        <w:rPr>
          <w:sz w:val="20"/>
          <w:szCs w:val="20"/>
          <w:lang w:eastAsia="ru-RU"/>
        </w:rPr>
        <w:t>(0,</w:t>
      </w:r>
      <w:r w:rsidR="00D95C56" w:rsidRPr="00893FCF">
        <w:rPr>
          <w:sz w:val="20"/>
          <w:szCs w:val="20"/>
          <w:lang w:eastAsia="ru-RU"/>
        </w:rPr>
        <w:t xml:space="preserve">1), </w:t>
      </w:r>
      <w:r>
        <w:rPr>
          <w:sz w:val="20"/>
          <w:szCs w:val="20"/>
          <w:lang w:eastAsia="ru-RU"/>
        </w:rPr>
        <w:t>and</w:t>
      </w:r>
      <w:r w:rsidR="00D95C56" w:rsidRPr="00893FCF">
        <w:rPr>
          <w:sz w:val="20"/>
          <w:szCs w:val="20"/>
          <w:lang w:eastAsia="ru-RU"/>
        </w:rPr>
        <w:t xml:space="preserve"> </w:t>
      </w:r>
      <w:r w:rsidR="00D95C56" w:rsidRPr="00006F9A">
        <w:rPr>
          <w:i/>
          <w:sz w:val="20"/>
          <w:szCs w:val="20"/>
          <w:lang w:eastAsia="ru-RU"/>
        </w:rPr>
        <w:t>s</w:t>
      </w:r>
      <w:r w:rsidR="00D95C56" w:rsidRPr="00893FCF">
        <w:rPr>
          <w:sz w:val="20"/>
          <w:szCs w:val="20"/>
          <w:lang w:eastAsia="ru-RU"/>
        </w:rPr>
        <w:t xml:space="preserve"> </w:t>
      </w:r>
      <w:r>
        <w:rPr>
          <w:sz w:val="20"/>
          <w:szCs w:val="20"/>
          <w:lang w:eastAsia="ru-RU"/>
        </w:rPr>
        <w:t>is the parameter of shape, or steepness, of the curve</w:t>
      </w:r>
      <w:r w:rsidR="00D95C56" w:rsidRPr="00893FCF">
        <w:rPr>
          <w:sz w:val="20"/>
          <w:szCs w:val="20"/>
          <w:lang w:eastAsia="ru-RU"/>
        </w:rPr>
        <w:t xml:space="preserve">: </w:t>
      </w:r>
      <w:r>
        <w:rPr>
          <w:sz w:val="20"/>
          <w:szCs w:val="20"/>
          <w:lang w:eastAsia="ru-RU"/>
        </w:rPr>
        <w:t>number</w:t>
      </w:r>
      <w:r w:rsidR="00D95C56" w:rsidRPr="00893FCF">
        <w:rPr>
          <w:sz w:val="20"/>
          <w:szCs w:val="20"/>
          <w:lang w:eastAsia="ru-RU"/>
        </w:rPr>
        <w:t xml:space="preserve"> ≥ 1. </w:t>
      </w:r>
      <w:r>
        <w:rPr>
          <w:sz w:val="20"/>
          <w:szCs w:val="20"/>
          <w:lang w:eastAsia="ru-RU"/>
        </w:rPr>
        <w:t>The parameters are specified by s/c</w:t>
      </w:r>
      <w:r w:rsidR="00D95C56" w:rsidRPr="00893FCF">
        <w:rPr>
          <w:sz w:val="20"/>
          <w:szCs w:val="20"/>
          <w:lang w:eastAsia="ru-RU"/>
        </w:rPr>
        <w:t xml:space="preserve"> </w:t>
      </w:r>
      <w:r w:rsidR="00D95C56" w:rsidRPr="00006F9A">
        <w:rPr>
          <w:sz w:val="20"/>
          <w:szCs w:val="20"/>
          <w:lang w:eastAsia="ru-RU"/>
        </w:rPr>
        <w:t>DIAGLS</w:t>
      </w:r>
      <w:r w:rsidR="00D95C56" w:rsidRPr="00893FCF">
        <w:rPr>
          <w:sz w:val="20"/>
          <w:szCs w:val="20"/>
          <w:lang w:eastAsia="ru-RU"/>
        </w:rPr>
        <w:t xml:space="preserve">. </w:t>
      </w:r>
      <w:r>
        <w:rPr>
          <w:sz w:val="20"/>
          <w:szCs w:val="20"/>
          <w:lang w:eastAsia="ru-RU"/>
        </w:rPr>
        <w:t>With</w:t>
      </w:r>
      <w:r w:rsidR="00D95C56" w:rsidRPr="00893FCF">
        <w:rPr>
          <w:sz w:val="20"/>
          <w:szCs w:val="20"/>
          <w:lang w:eastAsia="ru-RU"/>
        </w:rPr>
        <w:t xml:space="preserve"> </w:t>
      </w:r>
      <w:r w:rsidR="00D95C56" w:rsidRPr="00006F9A">
        <w:rPr>
          <w:i/>
          <w:sz w:val="20"/>
          <w:szCs w:val="20"/>
          <w:lang w:eastAsia="ru-RU"/>
        </w:rPr>
        <w:t>l</w:t>
      </w:r>
      <w:r w:rsidR="00D95C56" w:rsidRPr="00893FCF">
        <w:rPr>
          <w:sz w:val="20"/>
          <w:szCs w:val="20"/>
          <w:lang w:eastAsia="ru-RU"/>
        </w:rPr>
        <w:t xml:space="preserve"> = 0.5 </w:t>
      </w:r>
      <w:r>
        <w:rPr>
          <w:sz w:val="20"/>
          <w:szCs w:val="20"/>
          <w:lang w:eastAsia="ru-RU"/>
        </w:rPr>
        <w:t>and</w:t>
      </w:r>
      <w:r w:rsidR="00D95C56" w:rsidRPr="00893FCF">
        <w:rPr>
          <w:sz w:val="20"/>
          <w:szCs w:val="20"/>
          <w:lang w:eastAsia="ru-RU"/>
        </w:rPr>
        <w:t xml:space="preserve"> </w:t>
      </w:r>
      <w:r w:rsidR="00D95C56" w:rsidRPr="00FA36D3">
        <w:rPr>
          <w:i/>
          <w:iCs/>
          <w:sz w:val="20"/>
          <w:szCs w:val="20"/>
          <w:lang w:eastAsia="ru-RU"/>
        </w:rPr>
        <w:t>s</w:t>
      </w:r>
      <w:r w:rsidR="00D95C56" w:rsidRPr="00893FCF">
        <w:rPr>
          <w:sz w:val="20"/>
          <w:szCs w:val="20"/>
          <w:lang w:eastAsia="ru-RU"/>
        </w:rPr>
        <w:t xml:space="preserve"> </w:t>
      </w:r>
      <w:r w:rsidR="00D95C56" w:rsidRPr="00FA36D3">
        <w:rPr>
          <w:sz w:val="20"/>
          <w:szCs w:val="20"/>
          <w:lang w:eastAsia="ru-RU"/>
        </w:rPr>
        <w:t>= 1</w:t>
      </w:r>
      <w:r w:rsidR="00D95C56" w:rsidRPr="00893FCF">
        <w:rPr>
          <w:sz w:val="20"/>
          <w:szCs w:val="20"/>
          <w:lang w:eastAsia="ru-RU"/>
        </w:rPr>
        <w:t xml:space="preserve"> </w:t>
      </w:r>
      <w:r>
        <w:rPr>
          <w:sz w:val="20"/>
          <w:szCs w:val="20"/>
          <w:lang w:eastAsia="ru-RU"/>
        </w:rPr>
        <w:t xml:space="preserve">we </w:t>
      </w:r>
      <w:r w:rsidRPr="005031ED">
        <w:rPr>
          <w:sz w:val="20"/>
          <w:szCs w:val="20"/>
          <w:lang w:eastAsia="ru-RU"/>
        </w:rPr>
        <w:t>have the straight line</w:t>
      </w:r>
      <w:r w:rsidR="00D95C56" w:rsidRPr="005031ED">
        <w:rPr>
          <w:sz w:val="20"/>
          <w:szCs w:val="20"/>
          <w:lang w:eastAsia="ru-RU"/>
        </w:rPr>
        <w:t xml:space="preserve">, </w:t>
      </w:r>
      <w:r w:rsidRPr="005031ED">
        <w:rPr>
          <w:sz w:val="20"/>
          <w:szCs w:val="20"/>
          <w:lang w:eastAsia="ru-RU"/>
        </w:rPr>
        <w:t>the identity function</w:t>
      </w:r>
      <w:r w:rsidR="00D95C56" w:rsidRPr="005031ED">
        <w:rPr>
          <w:sz w:val="20"/>
          <w:szCs w:val="20"/>
          <w:lang w:eastAsia="ru-RU"/>
        </w:rPr>
        <w:t xml:space="preserve">, </w:t>
      </w:r>
      <w:r w:rsidRPr="005031ED">
        <w:rPr>
          <w:sz w:val="20"/>
          <w:szCs w:val="20"/>
          <w:lang w:eastAsia="ru-RU"/>
        </w:rPr>
        <w:t>as by default</w:t>
      </w:r>
      <w:r w:rsidR="00D95C56" w:rsidRPr="005031ED">
        <w:rPr>
          <w:sz w:val="20"/>
          <w:szCs w:val="20"/>
          <w:lang w:eastAsia="ru-RU"/>
        </w:rPr>
        <w:t xml:space="preserve">. </w:t>
      </w:r>
      <w:r w:rsidRPr="005031ED">
        <w:rPr>
          <w:sz w:val="20"/>
          <w:szCs w:val="20"/>
          <w:lang w:eastAsia="ru-RU"/>
        </w:rPr>
        <w:t>On the picture below</w:t>
      </w:r>
      <w:r w:rsidR="00561722" w:rsidRPr="005031ED">
        <w:rPr>
          <w:sz w:val="20"/>
          <w:szCs w:val="20"/>
          <w:lang w:eastAsia="ru-RU"/>
        </w:rPr>
        <w:t>,</w:t>
      </w:r>
      <w:r w:rsidRPr="005031ED">
        <w:rPr>
          <w:sz w:val="20"/>
          <w:szCs w:val="20"/>
          <w:lang w:eastAsia="ru-RU"/>
        </w:rPr>
        <w:t xml:space="preserve"> curves of</w:t>
      </w:r>
      <w:r w:rsidR="00D95C56" w:rsidRPr="005031ED">
        <w:rPr>
          <w:sz w:val="20"/>
          <w:szCs w:val="20"/>
          <w:lang w:eastAsia="ru-RU"/>
        </w:rPr>
        <w:t xml:space="preserve"> </w:t>
      </w:r>
      <w:r w:rsidR="00D95C56" w:rsidRPr="005031ED">
        <w:rPr>
          <w:sz w:val="20"/>
          <w:szCs w:val="20"/>
          <w:lang w:val="ru-RU" w:eastAsia="ru-RU"/>
        </w:rPr>
        <w:t>Φ</w:t>
      </w:r>
      <w:r w:rsidR="00D95C56" w:rsidRPr="005031ED">
        <w:rPr>
          <w:sz w:val="20"/>
          <w:szCs w:val="20"/>
          <w:lang w:eastAsia="ru-RU"/>
        </w:rPr>
        <w:t>(</w:t>
      </w:r>
      <w:r w:rsidR="00D95C56" w:rsidRPr="005031ED">
        <w:rPr>
          <w:i/>
          <w:sz w:val="20"/>
          <w:szCs w:val="20"/>
          <w:lang w:eastAsia="ru-RU"/>
        </w:rPr>
        <w:t>x</w:t>
      </w:r>
      <w:r w:rsidR="00D95C56" w:rsidRPr="005031ED">
        <w:rPr>
          <w:sz w:val="20"/>
          <w:szCs w:val="20"/>
          <w:lang w:eastAsia="ru-RU"/>
        </w:rPr>
        <w:t xml:space="preserve">) </w:t>
      </w:r>
      <w:r w:rsidRPr="005031ED">
        <w:rPr>
          <w:sz w:val="20"/>
          <w:szCs w:val="20"/>
          <w:lang w:eastAsia="ru-RU"/>
        </w:rPr>
        <w:t>are shown, under various values of parameters</w:t>
      </w:r>
      <w:r w:rsidR="00D95C56" w:rsidRPr="005031ED">
        <w:rPr>
          <w:sz w:val="20"/>
          <w:szCs w:val="20"/>
          <w:lang w:eastAsia="ru-RU"/>
        </w:rPr>
        <w:t xml:space="preserve"> </w:t>
      </w:r>
      <w:r w:rsidRPr="005031ED">
        <w:rPr>
          <w:sz w:val="20"/>
          <w:szCs w:val="20"/>
          <w:lang w:eastAsia="ru-RU"/>
        </w:rPr>
        <w:t>of location</w:t>
      </w:r>
      <w:r w:rsidRPr="005031ED">
        <w:rPr>
          <w:i/>
          <w:sz w:val="20"/>
          <w:szCs w:val="20"/>
          <w:lang w:eastAsia="ru-RU"/>
        </w:rPr>
        <w:t xml:space="preserve"> </w:t>
      </w:r>
      <w:r w:rsidR="00D95C56" w:rsidRPr="005031ED">
        <w:rPr>
          <w:i/>
          <w:sz w:val="20"/>
          <w:szCs w:val="20"/>
          <w:lang w:eastAsia="ru-RU"/>
        </w:rPr>
        <w:t>l</w:t>
      </w:r>
      <w:r w:rsidRPr="005031ED">
        <w:rPr>
          <w:sz w:val="20"/>
          <w:szCs w:val="20"/>
          <w:lang w:eastAsia="ru-RU"/>
        </w:rPr>
        <w:t xml:space="preserve"> and of shape</w:t>
      </w:r>
      <w:r w:rsidR="00D95C56" w:rsidRPr="005031ED">
        <w:rPr>
          <w:sz w:val="20"/>
          <w:szCs w:val="20"/>
          <w:lang w:eastAsia="ru-RU"/>
        </w:rPr>
        <w:t xml:space="preserve"> </w:t>
      </w:r>
      <w:r w:rsidR="00D95C56" w:rsidRPr="005031ED">
        <w:rPr>
          <w:i/>
          <w:sz w:val="20"/>
          <w:szCs w:val="20"/>
          <w:lang w:eastAsia="ru-RU"/>
        </w:rPr>
        <w:t>s</w:t>
      </w:r>
      <w:r w:rsidR="00D95C56" w:rsidRPr="005031ED">
        <w:rPr>
          <w:sz w:val="20"/>
          <w:szCs w:val="20"/>
          <w:lang w:eastAsia="ru-RU"/>
        </w:rPr>
        <w:t>.</w:t>
      </w:r>
      <w:r w:rsidR="005031ED" w:rsidRPr="005031ED">
        <w:rPr>
          <w:sz w:val="20"/>
          <w:szCs w:val="20"/>
          <w:lang w:eastAsia="ru-RU"/>
        </w:rPr>
        <w:t xml:space="preserve"> The higher is the curve, the greater is the penalty for non-diagonality. Strongly sigmoid curve implies contrasting attitute: tolerance to small deviations and intolerance to large ones. </w:t>
      </w:r>
      <w:r w:rsidRPr="005031ED">
        <w:rPr>
          <w:sz w:val="20"/>
          <w:szCs w:val="20"/>
          <w:lang w:eastAsia="ru-RU"/>
        </w:rPr>
        <w:t>Function</w:t>
      </w:r>
      <w:r w:rsidR="00D95C56" w:rsidRPr="005031ED">
        <w:rPr>
          <w:sz w:val="20"/>
          <w:szCs w:val="20"/>
          <w:lang w:eastAsia="ru-RU"/>
        </w:rPr>
        <w:t xml:space="preserve"> </w:t>
      </w:r>
      <w:r w:rsidR="00D95C56" w:rsidRPr="005031ED">
        <w:rPr>
          <w:sz w:val="20"/>
          <w:szCs w:val="20"/>
          <w:lang w:val="ru-RU" w:eastAsia="ru-RU"/>
        </w:rPr>
        <w:t>Φ</w:t>
      </w:r>
      <w:r w:rsidR="00D95C56" w:rsidRPr="005031ED">
        <w:rPr>
          <w:sz w:val="20"/>
          <w:szCs w:val="20"/>
          <w:lang w:eastAsia="ru-RU"/>
        </w:rPr>
        <w:t xml:space="preserve"> </w:t>
      </w:r>
      <w:r w:rsidRPr="005031ED">
        <w:rPr>
          <w:sz w:val="20"/>
          <w:szCs w:val="20"/>
          <w:lang w:eastAsia="ru-RU"/>
        </w:rPr>
        <w:t>is a specific and flexible variant of the logistic function</w:t>
      </w:r>
      <w:r w:rsidR="00D95C56" w:rsidRPr="005031ED">
        <w:rPr>
          <w:rStyle w:val="a6"/>
          <w:sz w:val="20"/>
          <w:szCs w:val="20"/>
          <w:lang w:val="ru-RU" w:eastAsia="ru-RU"/>
        </w:rPr>
        <w:footnoteReference w:id="3"/>
      </w:r>
      <w:r w:rsidR="00D95C56" w:rsidRPr="005031ED">
        <w:rPr>
          <w:sz w:val="20"/>
          <w:szCs w:val="20"/>
          <w:lang w:eastAsia="ru-RU"/>
        </w:rPr>
        <w:t>.</w:t>
      </w:r>
    </w:p>
    <w:p w14:paraId="74079D00" w14:textId="77777777" w:rsidR="00D95C56" w:rsidRPr="00893FCF" w:rsidRDefault="00D95C56" w:rsidP="00D95C56">
      <w:pPr>
        <w:autoSpaceDE w:val="0"/>
        <w:autoSpaceDN w:val="0"/>
        <w:adjustRightInd w:val="0"/>
        <w:ind w:left="709"/>
        <w:rPr>
          <w:sz w:val="20"/>
          <w:szCs w:val="20"/>
          <w:lang w:eastAsia="ru-RU"/>
        </w:rPr>
      </w:pPr>
    </w:p>
    <w:p w14:paraId="029E4475" w14:textId="71F87089" w:rsidR="00D95C56" w:rsidRPr="00EA08C5" w:rsidRDefault="00D95C56" w:rsidP="00D95C56">
      <w:pPr>
        <w:autoSpaceDE w:val="0"/>
        <w:autoSpaceDN w:val="0"/>
        <w:adjustRightInd w:val="0"/>
        <w:ind w:left="709"/>
        <w:rPr>
          <w:sz w:val="20"/>
          <w:szCs w:val="20"/>
          <w:lang w:val="ru-RU" w:eastAsia="ru-RU"/>
        </w:rPr>
      </w:pPr>
      <w:r>
        <w:rPr>
          <w:noProof/>
          <w:sz w:val="20"/>
          <w:szCs w:val="20"/>
          <w:lang w:val="ru-RU" w:eastAsia="ru-RU"/>
        </w:rPr>
        <w:lastRenderedPageBreak/>
        <w:drawing>
          <wp:inline distT="0" distB="0" distL="0" distR="0" wp14:anchorId="63023247" wp14:editId="664FA708">
            <wp:extent cx="4082400" cy="5158800"/>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82400" cy="5158800"/>
                    </a:xfrm>
                    <a:prstGeom prst="rect">
                      <a:avLst/>
                    </a:prstGeom>
                    <a:noFill/>
                    <a:ln>
                      <a:noFill/>
                    </a:ln>
                  </pic:spPr>
                </pic:pic>
              </a:graphicData>
            </a:graphic>
          </wp:inline>
        </w:drawing>
      </w:r>
    </w:p>
    <w:p w14:paraId="42CC75F2" w14:textId="77777777" w:rsidR="00D95C56" w:rsidRDefault="00D95C56" w:rsidP="00C65982">
      <w:pPr>
        <w:autoSpaceDE w:val="0"/>
        <w:autoSpaceDN w:val="0"/>
        <w:adjustRightInd w:val="0"/>
        <w:ind w:left="709"/>
        <w:rPr>
          <w:sz w:val="20"/>
          <w:szCs w:val="20"/>
          <w:lang w:eastAsia="ru-RU"/>
        </w:rPr>
      </w:pPr>
    </w:p>
    <w:p w14:paraId="1E6D0C44" w14:textId="18C7C490" w:rsidR="00F1628D" w:rsidRPr="00A77A5A" w:rsidRDefault="00A77A5A" w:rsidP="00C65982">
      <w:pPr>
        <w:autoSpaceDE w:val="0"/>
        <w:autoSpaceDN w:val="0"/>
        <w:adjustRightInd w:val="0"/>
        <w:ind w:left="709"/>
        <w:rPr>
          <w:sz w:val="20"/>
          <w:szCs w:val="20"/>
          <w:lang w:eastAsia="ru-RU"/>
        </w:rPr>
      </w:pPr>
      <w:r>
        <w:rPr>
          <w:sz w:val="20"/>
          <w:szCs w:val="20"/>
          <w:lang w:eastAsia="ru-RU"/>
        </w:rPr>
        <w:t>The</w:t>
      </w:r>
      <w:r w:rsidRPr="00A77A5A">
        <w:rPr>
          <w:sz w:val="20"/>
          <w:szCs w:val="20"/>
          <w:lang w:eastAsia="ru-RU"/>
        </w:rPr>
        <w:t xml:space="preserve"> </w:t>
      </w:r>
      <w:r>
        <w:rPr>
          <w:sz w:val="20"/>
          <w:szCs w:val="20"/>
          <w:lang w:eastAsia="ru-RU"/>
        </w:rPr>
        <w:t>weight</w:t>
      </w:r>
      <w:r w:rsidRPr="00A77A5A">
        <w:rPr>
          <w:sz w:val="20"/>
          <w:szCs w:val="20"/>
          <w:lang w:eastAsia="ru-RU"/>
        </w:rPr>
        <w:t xml:space="preserve"> </w:t>
      </w:r>
      <w:r>
        <w:rPr>
          <w:sz w:val="20"/>
          <w:szCs w:val="20"/>
          <w:lang w:eastAsia="ru-RU"/>
        </w:rPr>
        <w:t>of</w:t>
      </w:r>
      <w:r w:rsidRPr="00A77A5A">
        <w:rPr>
          <w:sz w:val="20"/>
          <w:szCs w:val="20"/>
          <w:lang w:eastAsia="ru-RU"/>
        </w:rPr>
        <w:t xml:space="preserve"> </w:t>
      </w:r>
      <w:r>
        <w:rPr>
          <w:sz w:val="20"/>
          <w:szCs w:val="20"/>
          <w:lang w:eastAsia="ru-RU"/>
        </w:rPr>
        <w:t>a</w:t>
      </w:r>
      <w:r w:rsidRPr="00A77A5A">
        <w:rPr>
          <w:sz w:val="20"/>
          <w:szCs w:val="20"/>
          <w:lang w:eastAsia="ru-RU"/>
        </w:rPr>
        <w:t xml:space="preserve"> </w:t>
      </w:r>
      <w:r>
        <w:rPr>
          <w:sz w:val="20"/>
          <w:szCs w:val="20"/>
          <w:lang w:eastAsia="ru-RU"/>
        </w:rPr>
        <w:t>co</w:t>
      </w:r>
      <w:r w:rsidRPr="00A77A5A">
        <w:rPr>
          <w:sz w:val="20"/>
          <w:szCs w:val="20"/>
          <w:lang w:eastAsia="ru-RU"/>
        </w:rPr>
        <w:t>-</w:t>
      </w:r>
      <w:r>
        <w:rPr>
          <w:sz w:val="20"/>
          <w:szCs w:val="20"/>
          <w:lang w:eastAsia="ru-RU"/>
        </w:rPr>
        <w:t>occurrence</w:t>
      </w:r>
      <w:r w:rsidR="00FA3127" w:rsidRPr="00A77A5A">
        <w:rPr>
          <w:sz w:val="20"/>
          <w:szCs w:val="20"/>
          <w:lang w:eastAsia="ru-RU"/>
        </w:rPr>
        <w:t xml:space="preserve">, </w:t>
      </w:r>
      <m:oMath>
        <m:sSub>
          <m:sSubPr>
            <m:ctrlPr>
              <w:rPr>
                <w:rFonts w:ascii="Cambria Math" w:hAnsi="Cambria Math"/>
                <w:i/>
                <w:sz w:val="20"/>
                <w:szCs w:val="20"/>
                <w:lang w:val="ru-RU" w:eastAsia="ru-RU"/>
              </w:rPr>
            </m:ctrlPr>
          </m:sSubPr>
          <m:e>
            <m:r>
              <w:rPr>
                <w:rFonts w:ascii="Cambria Math" w:hAnsi="Cambria Math"/>
                <w:sz w:val="20"/>
                <w:szCs w:val="20"/>
                <w:lang w:val="ru-RU" w:eastAsia="ru-RU"/>
              </w:rPr>
              <m:t>w</m:t>
            </m:r>
          </m:e>
          <m:sub>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c</m:t>
            </m:r>
          </m:sub>
        </m:sSub>
      </m:oMath>
      <w:r w:rsidR="00D16073" w:rsidRPr="00A77A5A">
        <w:rPr>
          <w:sz w:val="20"/>
          <w:szCs w:val="20"/>
          <w:lang w:eastAsia="ru-RU"/>
        </w:rPr>
        <w:t xml:space="preserve">, </w:t>
      </w:r>
      <w:r>
        <w:rPr>
          <w:sz w:val="20"/>
          <w:szCs w:val="20"/>
          <w:lang w:eastAsia="ru-RU"/>
        </w:rPr>
        <w:t>as it was before the</w:t>
      </w:r>
      <w:r w:rsidR="00FA3127" w:rsidRPr="00A77A5A">
        <w:rPr>
          <w:sz w:val="20"/>
          <w:szCs w:val="20"/>
          <w:lang w:eastAsia="ru-RU"/>
        </w:rPr>
        <w:t xml:space="preserve"> </w:t>
      </w:r>
      <w:r w:rsidR="00E63D13" w:rsidRPr="00A77A5A">
        <w:rPr>
          <w:sz w:val="20"/>
          <w:szCs w:val="20"/>
          <w:lang w:eastAsia="ru-RU"/>
        </w:rPr>
        <w:t>2</w:t>
      </w:r>
      <w:r w:rsidR="00D16073">
        <w:rPr>
          <w:sz w:val="20"/>
          <w:szCs w:val="20"/>
          <w:lang w:eastAsia="ru-RU"/>
        </w:rPr>
        <w:t>b</w:t>
      </w:r>
      <w:r>
        <w:rPr>
          <w:sz w:val="20"/>
          <w:szCs w:val="20"/>
          <w:lang w:eastAsia="ru-RU"/>
        </w:rPr>
        <w:t xml:space="preserve"> substage</w:t>
      </w:r>
      <w:r w:rsidR="00FA3127" w:rsidRPr="00A77A5A">
        <w:rPr>
          <w:sz w:val="20"/>
          <w:szCs w:val="20"/>
          <w:lang w:eastAsia="ru-RU"/>
        </w:rPr>
        <w:t xml:space="preserve">, </w:t>
      </w:r>
      <w:r>
        <w:rPr>
          <w:sz w:val="20"/>
          <w:szCs w:val="20"/>
          <w:lang w:eastAsia="ru-RU"/>
        </w:rPr>
        <w:t>gets updated</w:t>
      </w:r>
      <w:r w:rsidR="00FA3127" w:rsidRPr="00A77A5A">
        <w:rPr>
          <w:sz w:val="20"/>
          <w:szCs w:val="20"/>
          <w:lang w:eastAsia="ru-RU"/>
        </w:rPr>
        <w:t xml:space="preserve"> </w:t>
      </w:r>
      <w:r>
        <w:rPr>
          <w:sz w:val="20"/>
          <w:szCs w:val="20"/>
          <w:lang w:eastAsia="ru-RU"/>
        </w:rPr>
        <w:t>by multiplying it by the factor</w:t>
      </w:r>
      <w:r w:rsidR="00FA3127" w:rsidRPr="00A77A5A">
        <w:rPr>
          <w:sz w:val="20"/>
          <w:szCs w:val="20"/>
          <w:lang w:eastAsia="ru-RU"/>
        </w:rPr>
        <w:t xml:space="preserve"> </w:t>
      </w:r>
      <m:oMath>
        <m:sSub>
          <m:sSubPr>
            <m:ctrlPr>
              <w:rPr>
                <w:rFonts w:ascii="Cambria Math" w:hAnsi="Cambria Math"/>
                <w:i/>
                <w:sz w:val="20"/>
                <w:szCs w:val="20"/>
                <w:lang w:val="ru-RU" w:eastAsia="ru-RU"/>
              </w:rPr>
            </m:ctrlPr>
          </m:sSubPr>
          <m:e>
            <m:r>
              <w:rPr>
                <w:rFonts w:ascii="Cambria Math" w:hAnsi="Cambria Math"/>
                <w:sz w:val="20"/>
                <w:szCs w:val="20"/>
                <w:lang w:val="ru-RU" w:eastAsia="ru-RU"/>
              </w:rPr>
              <m:t>d</m:t>
            </m:r>
          </m:e>
          <m:sub>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c</m:t>
            </m:r>
          </m:sub>
        </m:sSub>
      </m:oMath>
      <w:r w:rsidR="00B75867" w:rsidRPr="00A77A5A">
        <w:rPr>
          <w:sz w:val="20"/>
          <w:szCs w:val="20"/>
          <w:lang w:eastAsia="ru-RU"/>
        </w:rPr>
        <w:t xml:space="preserve">. </w:t>
      </w:r>
      <w:r>
        <w:rPr>
          <w:sz w:val="20"/>
          <w:szCs w:val="20"/>
          <w:lang w:eastAsia="ru-RU"/>
        </w:rPr>
        <w:t>And that is the check of diagonality, the correction by non-diagonality</w:t>
      </w:r>
      <w:r w:rsidR="00FA3127" w:rsidRPr="00A77A5A">
        <w:rPr>
          <w:sz w:val="20"/>
          <w:szCs w:val="20"/>
          <w:lang w:eastAsia="ru-RU"/>
        </w:rPr>
        <w:t>.</w:t>
      </w:r>
    </w:p>
    <w:p w14:paraId="324F4F88" w14:textId="77777777" w:rsidR="00F1628D" w:rsidRPr="00A77A5A" w:rsidRDefault="00F1628D" w:rsidP="00C65982">
      <w:pPr>
        <w:autoSpaceDE w:val="0"/>
        <w:autoSpaceDN w:val="0"/>
        <w:adjustRightInd w:val="0"/>
        <w:ind w:left="709"/>
        <w:rPr>
          <w:sz w:val="20"/>
          <w:szCs w:val="20"/>
          <w:lang w:eastAsia="ru-RU"/>
        </w:rPr>
      </w:pPr>
    </w:p>
    <w:p w14:paraId="1E4E448C" w14:textId="5F4ACF25" w:rsidR="00110F8B" w:rsidRPr="009E2696" w:rsidRDefault="00CE3EA7" w:rsidP="00C65982">
      <w:pPr>
        <w:autoSpaceDE w:val="0"/>
        <w:autoSpaceDN w:val="0"/>
        <w:adjustRightInd w:val="0"/>
        <w:ind w:left="709"/>
        <w:rPr>
          <w:sz w:val="20"/>
          <w:szCs w:val="20"/>
          <w:lang w:eastAsia="ru-RU"/>
        </w:rPr>
      </w:pPr>
      <w:r>
        <w:rPr>
          <w:sz w:val="20"/>
          <w:szCs w:val="20"/>
          <w:lang w:eastAsia="ru-RU"/>
        </w:rPr>
        <w:t>The</w:t>
      </w:r>
      <w:r w:rsidRPr="00CE3EA7">
        <w:rPr>
          <w:sz w:val="20"/>
          <w:szCs w:val="20"/>
          <w:lang w:eastAsia="ru-RU"/>
        </w:rPr>
        <w:t xml:space="preserve"> </w:t>
      </w:r>
      <w:r>
        <w:rPr>
          <w:sz w:val="20"/>
          <w:szCs w:val="20"/>
          <w:lang w:eastAsia="ru-RU"/>
        </w:rPr>
        <w:t xml:space="preserve">meaning of this correction is the penalty to co-occurrences, depending of non-concentration of co-occurrences in the given row and </w:t>
      </w:r>
      <w:r w:rsidR="00C85CF9">
        <w:rPr>
          <w:sz w:val="20"/>
          <w:szCs w:val="20"/>
          <w:lang w:eastAsia="ru-RU"/>
        </w:rPr>
        <w:t xml:space="preserve">the </w:t>
      </w:r>
      <w:r>
        <w:rPr>
          <w:sz w:val="20"/>
          <w:szCs w:val="20"/>
          <w:lang w:eastAsia="ru-RU"/>
        </w:rPr>
        <w:t>given column</w:t>
      </w:r>
      <w:r w:rsidR="00110F8B" w:rsidRPr="00CE3EA7">
        <w:rPr>
          <w:sz w:val="20"/>
          <w:szCs w:val="20"/>
          <w:lang w:eastAsia="ru-RU"/>
        </w:rPr>
        <w:t xml:space="preserve">. </w:t>
      </w:r>
      <w:r>
        <w:rPr>
          <w:sz w:val="20"/>
          <w:szCs w:val="20"/>
          <w:lang w:eastAsia="ru-RU"/>
        </w:rPr>
        <w:t>All</w:t>
      </w:r>
      <w:r w:rsidRPr="00CE3EA7">
        <w:rPr>
          <w:sz w:val="20"/>
          <w:szCs w:val="20"/>
          <w:lang w:eastAsia="ru-RU"/>
        </w:rPr>
        <w:t xml:space="preserve"> </w:t>
      </w:r>
      <w:r>
        <w:rPr>
          <w:sz w:val="20"/>
          <w:szCs w:val="20"/>
          <w:lang w:eastAsia="ru-RU"/>
        </w:rPr>
        <w:t>co</w:t>
      </w:r>
      <w:r w:rsidRPr="00CE3EA7">
        <w:rPr>
          <w:sz w:val="20"/>
          <w:szCs w:val="20"/>
          <w:lang w:eastAsia="ru-RU"/>
        </w:rPr>
        <w:t>-</w:t>
      </w:r>
      <w:r>
        <w:rPr>
          <w:sz w:val="20"/>
          <w:szCs w:val="20"/>
          <w:lang w:eastAsia="ru-RU"/>
        </w:rPr>
        <w:t>occurrences</w:t>
      </w:r>
      <w:r w:rsidRPr="00CE3EA7">
        <w:rPr>
          <w:sz w:val="20"/>
          <w:szCs w:val="20"/>
          <w:lang w:eastAsia="ru-RU"/>
        </w:rPr>
        <w:t xml:space="preserve"> </w:t>
      </w:r>
      <w:r>
        <w:rPr>
          <w:sz w:val="20"/>
          <w:szCs w:val="20"/>
          <w:lang w:eastAsia="ru-RU"/>
        </w:rPr>
        <w:t>of</w:t>
      </w:r>
      <w:r w:rsidRPr="00CE3EA7">
        <w:rPr>
          <w:sz w:val="20"/>
          <w:szCs w:val="20"/>
          <w:lang w:eastAsia="ru-RU"/>
        </w:rPr>
        <w:t xml:space="preserve"> </w:t>
      </w:r>
      <w:r>
        <w:rPr>
          <w:sz w:val="20"/>
          <w:szCs w:val="20"/>
          <w:lang w:eastAsia="ru-RU"/>
        </w:rPr>
        <w:t>row</w:t>
      </w:r>
      <w:r w:rsidR="00110F8B" w:rsidRPr="00CE3EA7">
        <w:rPr>
          <w:sz w:val="20"/>
          <w:szCs w:val="20"/>
          <w:lang w:eastAsia="ru-RU"/>
        </w:rPr>
        <w:t xml:space="preserve"> </w:t>
      </w:r>
      <w:r w:rsidR="00110F8B" w:rsidRPr="00110F8B">
        <w:rPr>
          <w:i/>
          <w:iCs/>
          <w:sz w:val="20"/>
          <w:szCs w:val="20"/>
          <w:lang w:eastAsia="ru-RU"/>
        </w:rPr>
        <w:t>r</w:t>
      </w:r>
      <w:r w:rsidR="00110F8B" w:rsidRPr="00CE3EA7">
        <w:rPr>
          <w:sz w:val="20"/>
          <w:szCs w:val="20"/>
          <w:lang w:eastAsia="ru-RU"/>
        </w:rPr>
        <w:t xml:space="preserve"> </w:t>
      </w:r>
      <w:r>
        <w:rPr>
          <w:sz w:val="20"/>
          <w:szCs w:val="20"/>
          <w:lang w:eastAsia="ru-RU"/>
        </w:rPr>
        <w:t>must</w:t>
      </w:r>
      <w:r w:rsidRPr="00CE3EA7">
        <w:rPr>
          <w:sz w:val="20"/>
          <w:szCs w:val="20"/>
          <w:lang w:eastAsia="ru-RU"/>
        </w:rPr>
        <w:t xml:space="preserve"> </w:t>
      </w:r>
      <w:r>
        <w:rPr>
          <w:sz w:val="20"/>
          <w:szCs w:val="20"/>
          <w:lang w:eastAsia="ru-RU"/>
        </w:rPr>
        <w:t>receive</w:t>
      </w:r>
      <w:r w:rsidRPr="00CE3EA7">
        <w:rPr>
          <w:sz w:val="20"/>
          <w:szCs w:val="20"/>
          <w:lang w:eastAsia="ru-RU"/>
        </w:rPr>
        <w:t xml:space="preserve"> </w:t>
      </w:r>
      <w:r>
        <w:rPr>
          <w:sz w:val="20"/>
          <w:szCs w:val="20"/>
          <w:lang w:eastAsia="ru-RU"/>
        </w:rPr>
        <w:t>the</w:t>
      </w:r>
      <w:r w:rsidRPr="00CE3EA7">
        <w:rPr>
          <w:sz w:val="20"/>
          <w:szCs w:val="20"/>
          <w:lang w:eastAsia="ru-RU"/>
        </w:rPr>
        <w:t xml:space="preserve"> </w:t>
      </w:r>
      <w:r>
        <w:rPr>
          <w:sz w:val="20"/>
          <w:szCs w:val="20"/>
          <w:lang w:eastAsia="ru-RU"/>
        </w:rPr>
        <w:t>same</w:t>
      </w:r>
      <w:r w:rsidRPr="00CE3EA7">
        <w:rPr>
          <w:sz w:val="20"/>
          <w:szCs w:val="20"/>
          <w:lang w:eastAsia="ru-RU"/>
        </w:rPr>
        <w:t xml:space="preserve"> </w:t>
      </w:r>
      <w:r>
        <w:rPr>
          <w:sz w:val="20"/>
          <w:szCs w:val="20"/>
          <w:lang w:eastAsia="ru-RU"/>
        </w:rPr>
        <w:t>penalty</w:t>
      </w:r>
      <w:r w:rsidR="00110F8B" w:rsidRPr="00CE3EA7">
        <w:rPr>
          <w:sz w:val="20"/>
          <w:szCs w:val="20"/>
          <w:lang w:eastAsia="ru-RU"/>
        </w:rPr>
        <w:t xml:space="preserve">, </w:t>
      </w:r>
      <w:r>
        <w:rPr>
          <w:sz w:val="20"/>
          <w:szCs w:val="20"/>
          <w:lang w:eastAsia="ru-RU"/>
        </w:rPr>
        <w:t xml:space="preserve">the stronger </w:t>
      </w:r>
      <w:r w:rsidR="00B0015B">
        <w:rPr>
          <w:sz w:val="20"/>
          <w:szCs w:val="20"/>
          <w:lang w:eastAsia="ru-RU"/>
        </w:rPr>
        <w:t xml:space="preserve">one </w:t>
      </w:r>
      <w:r>
        <w:rPr>
          <w:sz w:val="20"/>
          <w:szCs w:val="20"/>
          <w:lang w:eastAsia="ru-RU"/>
        </w:rPr>
        <w:t>the larger is the mean deviation of co-occurrences in that row from the diagonal position in it</w:t>
      </w:r>
      <w:r w:rsidR="00110F8B" w:rsidRPr="00CE3EA7">
        <w:rPr>
          <w:sz w:val="20"/>
          <w:szCs w:val="20"/>
          <w:lang w:eastAsia="ru-RU"/>
        </w:rPr>
        <w:t xml:space="preserve">. </w:t>
      </w:r>
      <w:r w:rsidR="00B0015B">
        <w:rPr>
          <w:sz w:val="20"/>
          <w:szCs w:val="20"/>
          <w:lang w:eastAsia="ru-RU"/>
        </w:rPr>
        <w:t>And likewise, all</w:t>
      </w:r>
      <w:r w:rsidR="00B0015B" w:rsidRPr="00CE3EA7">
        <w:rPr>
          <w:sz w:val="20"/>
          <w:szCs w:val="20"/>
          <w:lang w:eastAsia="ru-RU"/>
        </w:rPr>
        <w:t xml:space="preserve"> </w:t>
      </w:r>
      <w:r w:rsidR="00B0015B">
        <w:rPr>
          <w:sz w:val="20"/>
          <w:szCs w:val="20"/>
          <w:lang w:eastAsia="ru-RU"/>
        </w:rPr>
        <w:t>co</w:t>
      </w:r>
      <w:r w:rsidR="00B0015B" w:rsidRPr="00CE3EA7">
        <w:rPr>
          <w:sz w:val="20"/>
          <w:szCs w:val="20"/>
          <w:lang w:eastAsia="ru-RU"/>
        </w:rPr>
        <w:t>-</w:t>
      </w:r>
      <w:r w:rsidR="00B0015B">
        <w:rPr>
          <w:sz w:val="20"/>
          <w:szCs w:val="20"/>
          <w:lang w:eastAsia="ru-RU"/>
        </w:rPr>
        <w:t>occurrences</w:t>
      </w:r>
      <w:r w:rsidR="00B0015B" w:rsidRPr="00CE3EA7">
        <w:rPr>
          <w:sz w:val="20"/>
          <w:szCs w:val="20"/>
          <w:lang w:eastAsia="ru-RU"/>
        </w:rPr>
        <w:t xml:space="preserve"> </w:t>
      </w:r>
      <w:r w:rsidR="00B0015B">
        <w:rPr>
          <w:sz w:val="20"/>
          <w:szCs w:val="20"/>
          <w:lang w:eastAsia="ru-RU"/>
        </w:rPr>
        <w:t>of</w:t>
      </w:r>
      <w:r w:rsidR="00B0015B" w:rsidRPr="00CE3EA7">
        <w:rPr>
          <w:sz w:val="20"/>
          <w:szCs w:val="20"/>
          <w:lang w:eastAsia="ru-RU"/>
        </w:rPr>
        <w:t xml:space="preserve"> </w:t>
      </w:r>
      <w:r w:rsidR="00B0015B">
        <w:rPr>
          <w:sz w:val="20"/>
          <w:szCs w:val="20"/>
          <w:lang w:eastAsia="ru-RU"/>
        </w:rPr>
        <w:t>column</w:t>
      </w:r>
      <w:r w:rsidR="00B0015B" w:rsidRPr="00CE3EA7">
        <w:rPr>
          <w:sz w:val="20"/>
          <w:szCs w:val="20"/>
          <w:lang w:eastAsia="ru-RU"/>
        </w:rPr>
        <w:t xml:space="preserve"> </w:t>
      </w:r>
      <w:r w:rsidR="00B0015B">
        <w:rPr>
          <w:i/>
          <w:iCs/>
          <w:sz w:val="20"/>
          <w:szCs w:val="20"/>
          <w:lang w:eastAsia="ru-RU"/>
        </w:rPr>
        <w:t>c</w:t>
      </w:r>
      <w:r w:rsidR="00B0015B" w:rsidRPr="00CE3EA7">
        <w:rPr>
          <w:sz w:val="20"/>
          <w:szCs w:val="20"/>
          <w:lang w:eastAsia="ru-RU"/>
        </w:rPr>
        <w:t xml:space="preserve"> </w:t>
      </w:r>
      <w:r w:rsidR="00B0015B">
        <w:rPr>
          <w:sz w:val="20"/>
          <w:szCs w:val="20"/>
          <w:lang w:eastAsia="ru-RU"/>
        </w:rPr>
        <w:t>must</w:t>
      </w:r>
      <w:r w:rsidR="00B0015B" w:rsidRPr="00CE3EA7">
        <w:rPr>
          <w:sz w:val="20"/>
          <w:szCs w:val="20"/>
          <w:lang w:eastAsia="ru-RU"/>
        </w:rPr>
        <w:t xml:space="preserve"> </w:t>
      </w:r>
      <w:r w:rsidR="00B0015B">
        <w:rPr>
          <w:sz w:val="20"/>
          <w:szCs w:val="20"/>
          <w:lang w:eastAsia="ru-RU"/>
        </w:rPr>
        <w:t>receive</w:t>
      </w:r>
      <w:r w:rsidR="00B0015B" w:rsidRPr="00CE3EA7">
        <w:rPr>
          <w:sz w:val="20"/>
          <w:szCs w:val="20"/>
          <w:lang w:eastAsia="ru-RU"/>
        </w:rPr>
        <w:t xml:space="preserve"> </w:t>
      </w:r>
      <w:r w:rsidR="00B0015B">
        <w:rPr>
          <w:sz w:val="20"/>
          <w:szCs w:val="20"/>
          <w:lang w:eastAsia="ru-RU"/>
        </w:rPr>
        <w:t>the</w:t>
      </w:r>
      <w:r w:rsidR="00B0015B" w:rsidRPr="00CE3EA7">
        <w:rPr>
          <w:sz w:val="20"/>
          <w:szCs w:val="20"/>
          <w:lang w:eastAsia="ru-RU"/>
        </w:rPr>
        <w:t xml:space="preserve"> </w:t>
      </w:r>
      <w:r w:rsidR="00B0015B">
        <w:rPr>
          <w:sz w:val="20"/>
          <w:szCs w:val="20"/>
          <w:lang w:eastAsia="ru-RU"/>
        </w:rPr>
        <w:t>same</w:t>
      </w:r>
      <w:r w:rsidR="00B0015B" w:rsidRPr="00CE3EA7">
        <w:rPr>
          <w:sz w:val="20"/>
          <w:szCs w:val="20"/>
          <w:lang w:eastAsia="ru-RU"/>
        </w:rPr>
        <w:t xml:space="preserve"> </w:t>
      </w:r>
      <w:r w:rsidR="00B0015B">
        <w:rPr>
          <w:sz w:val="20"/>
          <w:szCs w:val="20"/>
          <w:lang w:eastAsia="ru-RU"/>
        </w:rPr>
        <w:t>penalty</w:t>
      </w:r>
      <w:r w:rsidR="00B0015B" w:rsidRPr="00CE3EA7">
        <w:rPr>
          <w:sz w:val="20"/>
          <w:szCs w:val="20"/>
          <w:lang w:eastAsia="ru-RU"/>
        </w:rPr>
        <w:t xml:space="preserve">, </w:t>
      </w:r>
      <w:r w:rsidR="00B0015B">
        <w:rPr>
          <w:sz w:val="20"/>
          <w:szCs w:val="20"/>
          <w:lang w:eastAsia="ru-RU"/>
        </w:rPr>
        <w:t>the stronger one the larger is the mean deviation of co-occurrences in that column from the diagonal position in it</w:t>
      </w:r>
      <w:r w:rsidR="00B0015B" w:rsidRPr="00CE3EA7">
        <w:rPr>
          <w:sz w:val="20"/>
          <w:szCs w:val="20"/>
          <w:lang w:eastAsia="ru-RU"/>
        </w:rPr>
        <w:t xml:space="preserve">. </w:t>
      </w:r>
      <w:r w:rsidR="00B0015B">
        <w:rPr>
          <w:sz w:val="20"/>
          <w:szCs w:val="20"/>
          <w:lang w:eastAsia="ru-RU"/>
        </w:rPr>
        <w:t>In</w:t>
      </w:r>
      <w:r w:rsidR="00B0015B" w:rsidRPr="00B0015B">
        <w:rPr>
          <w:sz w:val="20"/>
          <w:szCs w:val="20"/>
          <w:lang w:eastAsia="ru-RU"/>
        </w:rPr>
        <w:t xml:space="preserve"> </w:t>
      </w:r>
      <w:r w:rsidR="00B0015B">
        <w:rPr>
          <w:sz w:val="20"/>
          <w:szCs w:val="20"/>
          <w:lang w:eastAsia="ru-RU"/>
        </w:rPr>
        <w:t>the</w:t>
      </w:r>
      <w:r w:rsidR="00B0015B" w:rsidRPr="00B0015B">
        <w:rPr>
          <w:sz w:val="20"/>
          <w:szCs w:val="20"/>
          <w:lang w:eastAsia="ru-RU"/>
        </w:rPr>
        <w:t xml:space="preserve"> </w:t>
      </w:r>
      <w:r w:rsidR="00B0015B">
        <w:rPr>
          <w:sz w:val="20"/>
          <w:szCs w:val="20"/>
          <w:lang w:eastAsia="ru-RU"/>
        </w:rPr>
        <w:t>result</w:t>
      </w:r>
      <w:r w:rsidR="00B0015B" w:rsidRPr="00B0015B">
        <w:rPr>
          <w:sz w:val="20"/>
          <w:szCs w:val="20"/>
          <w:lang w:eastAsia="ru-RU"/>
        </w:rPr>
        <w:t xml:space="preserve">, </w:t>
      </w:r>
      <w:r w:rsidR="00B0015B">
        <w:rPr>
          <w:sz w:val="20"/>
          <w:szCs w:val="20"/>
          <w:lang w:eastAsia="ru-RU"/>
        </w:rPr>
        <w:t>co</w:t>
      </w:r>
      <w:r w:rsidR="00B0015B" w:rsidRPr="00B0015B">
        <w:rPr>
          <w:sz w:val="20"/>
          <w:szCs w:val="20"/>
          <w:lang w:eastAsia="ru-RU"/>
        </w:rPr>
        <w:t>-</w:t>
      </w:r>
      <w:r w:rsidR="00B0015B">
        <w:rPr>
          <w:sz w:val="20"/>
          <w:szCs w:val="20"/>
          <w:lang w:eastAsia="ru-RU"/>
        </w:rPr>
        <w:t>occurrence</w:t>
      </w:r>
      <w:r w:rsidR="00B0015B" w:rsidRPr="00B0015B">
        <w:rPr>
          <w:sz w:val="20"/>
          <w:szCs w:val="20"/>
          <w:lang w:eastAsia="ru-RU"/>
        </w:rPr>
        <w:t xml:space="preserve"> </w:t>
      </w:r>
      <w:r w:rsidR="00B0015B">
        <w:rPr>
          <w:sz w:val="20"/>
          <w:szCs w:val="20"/>
          <w:lang w:eastAsia="ru-RU"/>
        </w:rPr>
        <w:t>in</w:t>
      </w:r>
      <w:r w:rsidR="00B0015B" w:rsidRPr="00B0015B">
        <w:rPr>
          <w:sz w:val="20"/>
          <w:szCs w:val="20"/>
          <w:lang w:eastAsia="ru-RU"/>
        </w:rPr>
        <w:t xml:space="preserve"> </w:t>
      </w:r>
      <w:r w:rsidR="00B0015B">
        <w:rPr>
          <w:sz w:val="20"/>
          <w:szCs w:val="20"/>
          <w:lang w:eastAsia="ru-RU"/>
        </w:rPr>
        <w:t>cell</w:t>
      </w:r>
      <w:r w:rsidR="00110F8B" w:rsidRPr="00B0015B">
        <w:rPr>
          <w:sz w:val="20"/>
          <w:szCs w:val="20"/>
          <w:lang w:eastAsia="ru-RU"/>
        </w:rPr>
        <w:t xml:space="preserve"> </w:t>
      </w:r>
      <w:r w:rsidR="00110F8B" w:rsidRPr="00530A46">
        <w:rPr>
          <w:i/>
          <w:iCs/>
          <w:sz w:val="20"/>
          <w:szCs w:val="20"/>
          <w:lang w:eastAsia="ru-RU"/>
        </w:rPr>
        <w:t>r</w:t>
      </w:r>
      <w:r w:rsidR="00110F8B" w:rsidRPr="00B0015B">
        <w:rPr>
          <w:sz w:val="20"/>
          <w:szCs w:val="20"/>
          <w:lang w:eastAsia="ru-RU"/>
        </w:rPr>
        <w:t>,</w:t>
      </w:r>
      <w:r w:rsidR="00110F8B" w:rsidRPr="00530A46">
        <w:rPr>
          <w:i/>
          <w:iCs/>
          <w:sz w:val="20"/>
          <w:szCs w:val="20"/>
          <w:lang w:eastAsia="ru-RU"/>
        </w:rPr>
        <w:t>c</w:t>
      </w:r>
      <w:r w:rsidR="00110F8B" w:rsidRPr="00B0015B">
        <w:rPr>
          <w:sz w:val="20"/>
          <w:szCs w:val="20"/>
          <w:lang w:eastAsia="ru-RU"/>
        </w:rPr>
        <w:t xml:space="preserve"> </w:t>
      </w:r>
      <w:r w:rsidR="00B0015B">
        <w:rPr>
          <w:sz w:val="20"/>
          <w:szCs w:val="20"/>
          <w:lang w:eastAsia="ru-RU"/>
        </w:rPr>
        <w:t>receives</w:t>
      </w:r>
      <w:r w:rsidR="00B0015B" w:rsidRPr="00B0015B">
        <w:rPr>
          <w:sz w:val="20"/>
          <w:szCs w:val="20"/>
          <w:lang w:eastAsia="ru-RU"/>
        </w:rPr>
        <w:t xml:space="preserve"> </w:t>
      </w:r>
      <w:r w:rsidR="00B0015B">
        <w:rPr>
          <w:sz w:val="20"/>
          <w:szCs w:val="20"/>
          <w:lang w:eastAsia="ru-RU"/>
        </w:rPr>
        <w:t>the</w:t>
      </w:r>
      <w:r w:rsidR="00B0015B" w:rsidRPr="00B0015B">
        <w:rPr>
          <w:sz w:val="20"/>
          <w:szCs w:val="20"/>
          <w:lang w:eastAsia="ru-RU"/>
        </w:rPr>
        <w:t xml:space="preserve"> </w:t>
      </w:r>
      <w:r w:rsidR="00B0015B">
        <w:rPr>
          <w:sz w:val="20"/>
          <w:szCs w:val="20"/>
          <w:lang w:eastAsia="ru-RU"/>
        </w:rPr>
        <w:t>hybrid</w:t>
      </w:r>
      <w:r w:rsidR="00B0015B" w:rsidRPr="00B0015B">
        <w:rPr>
          <w:sz w:val="20"/>
          <w:szCs w:val="20"/>
          <w:lang w:eastAsia="ru-RU"/>
        </w:rPr>
        <w:t xml:space="preserve"> </w:t>
      </w:r>
      <w:r w:rsidR="00B0015B">
        <w:rPr>
          <w:sz w:val="20"/>
          <w:szCs w:val="20"/>
          <w:lang w:eastAsia="ru-RU"/>
        </w:rPr>
        <w:t>penalty</w:t>
      </w:r>
      <w:r w:rsidR="00B0015B" w:rsidRPr="00B0015B">
        <w:rPr>
          <w:sz w:val="20"/>
          <w:szCs w:val="20"/>
          <w:lang w:eastAsia="ru-RU"/>
        </w:rPr>
        <w:t xml:space="preserve">, </w:t>
      </w:r>
      <w:r w:rsidR="00B0015B">
        <w:rPr>
          <w:sz w:val="20"/>
          <w:szCs w:val="20"/>
          <w:lang w:eastAsia="ru-RU"/>
        </w:rPr>
        <w:t>the</w:t>
      </w:r>
      <w:r w:rsidR="00B0015B" w:rsidRPr="00B0015B">
        <w:rPr>
          <w:sz w:val="20"/>
          <w:szCs w:val="20"/>
          <w:lang w:eastAsia="ru-RU"/>
        </w:rPr>
        <w:t xml:space="preserve"> </w:t>
      </w:r>
      <w:r w:rsidR="00B0015B">
        <w:rPr>
          <w:sz w:val="20"/>
          <w:szCs w:val="20"/>
          <w:lang w:eastAsia="ru-RU"/>
        </w:rPr>
        <w:t>geometric</w:t>
      </w:r>
      <w:r w:rsidR="00B0015B" w:rsidRPr="00B0015B">
        <w:rPr>
          <w:sz w:val="20"/>
          <w:szCs w:val="20"/>
          <w:lang w:eastAsia="ru-RU"/>
        </w:rPr>
        <w:t xml:space="preserve"> </w:t>
      </w:r>
      <w:r w:rsidR="00B0015B">
        <w:rPr>
          <w:sz w:val="20"/>
          <w:szCs w:val="20"/>
          <w:lang w:eastAsia="ru-RU"/>
        </w:rPr>
        <w:t>mean</w:t>
      </w:r>
      <w:r w:rsidR="00B0015B" w:rsidRPr="00B0015B">
        <w:rPr>
          <w:sz w:val="20"/>
          <w:szCs w:val="20"/>
          <w:lang w:eastAsia="ru-RU"/>
        </w:rPr>
        <w:t xml:space="preserve"> </w:t>
      </w:r>
      <w:r w:rsidR="00B0015B">
        <w:rPr>
          <w:sz w:val="20"/>
          <w:szCs w:val="20"/>
          <w:lang w:eastAsia="ru-RU"/>
        </w:rPr>
        <w:t>of</w:t>
      </w:r>
      <w:r w:rsidR="00B0015B" w:rsidRPr="00B0015B">
        <w:rPr>
          <w:sz w:val="20"/>
          <w:szCs w:val="20"/>
          <w:lang w:eastAsia="ru-RU"/>
        </w:rPr>
        <w:t xml:space="preserve"> </w:t>
      </w:r>
      <w:r w:rsidR="00B0015B">
        <w:rPr>
          <w:sz w:val="20"/>
          <w:szCs w:val="20"/>
          <w:lang w:eastAsia="ru-RU"/>
        </w:rPr>
        <w:t>the</w:t>
      </w:r>
      <w:r w:rsidR="00B0015B" w:rsidRPr="00B0015B">
        <w:rPr>
          <w:sz w:val="20"/>
          <w:szCs w:val="20"/>
          <w:lang w:eastAsia="ru-RU"/>
        </w:rPr>
        <w:t xml:space="preserve"> </w:t>
      </w:r>
      <w:r w:rsidR="00B0015B">
        <w:rPr>
          <w:sz w:val="20"/>
          <w:szCs w:val="20"/>
          <w:lang w:eastAsia="ru-RU"/>
        </w:rPr>
        <w:t>two</w:t>
      </w:r>
      <w:r w:rsidR="00B0015B" w:rsidRPr="00B0015B">
        <w:rPr>
          <w:sz w:val="20"/>
          <w:szCs w:val="20"/>
          <w:lang w:eastAsia="ru-RU"/>
        </w:rPr>
        <w:t xml:space="preserve"> </w:t>
      </w:r>
      <w:r w:rsidR="00B0015B">
        <w:rPr>
          <w:sz w:val="20"/>
          <w:szCs w:val="20"/>
          <w:lang w:eastAsia="ru-RU"/>
        </w:rPr>
        <w:t>penalties</w:t>
      </w:r>
      <w:r w:rsidR="00A545AC" w:rsidRPr="00B0015B">
        <w:rPr>
          <w:sz w:val="20"/>
          <w:szCs w:val="20"/>
          <w:lang w:eastAsia="ru-RU"/>
        </w:rPr>
        <w:t xml:space="preserve"> – </w:t>
      </w:r>
      <w:r w:rsidR="00B0015B">
        <w:rPr>
          <w:sz w:val="20"/>
          <w:szCs w:val="20"/>
          <w:lang w:eastAsia="ru-RU"/>
        </w:rPr>
        <w:t>if there exists the diagonal position both in</w:t>
      </w:r>
      <w:r w:rsidR="00530A46" w:rsidRPr="00B0015B">
        <w:rPr>
          <w:sz w:val="20"/>
          <w:szCs w:val="20"/>
          <w:lang w:eastAsia="ru-RU"/>
        </w:rPr>
        <w:t xml:space="preserve"> </w:t>
      </w:r>
      <w:r w:rsidR="00530A46" w:rsidRPr="00530A46">
        <w:rPr>
          <w:i/>
          <w:iCs/>
          <w:sz w:val="20"/>
          <w:szCs w:val="20"/>
          <w:lang w:eastAsia="ru-RU"/>
        </w:rPr>
        <w:t>r</w:t>
      </w:r>
      <w:r w:rsidR="00B0015B" w:rsidRPr="00B0015B">
        <w:rPr>
          <w:sz w:val="20"/>
          <w:szCs w:val="20"/>
          <w:lang w:eastAsia="ru-RU"/>
        </w:rPr>
        <w:t xml:space="preserve"> and in </w:t>
      </w:r>
      <w:r w:rsidR="00530A46" w:rsidRPr="00530A46">
        <w:rPr>
          <w:i/>
          <w:iCs/>
          <w:sz w:val="20"/>
          <w:szCs w:val="20"/>
          <w:lang w:eastAsia="ru-RU"/>
        </w:rPr>
        <w:t>c</w:t>
      </w:r>
      <w:r w:rsidR="00530A46" w:rsidRPr="00B0015B">
        <w:rPr>
          <w:sz w:val="20"/>
          <w:szCs w:val="20"/>
          <w:lang w:eastAsia="ru-RU"/>
        </w:rPr>
        <w:t xml:space="preserve">. </w:t>
      </w:r>
      <w:r w:rsidR="00B0015B">
        <w:rPr>
          <w:sz w:val="20"/>
          <w:szCs w:val="20"/>
          <w:lang w:eastAsia="ru-RU"/>
        </w:rPr>
        <w:t>But if</w:t>
      </w:r>
      <w:r w:rsidR="00530A46" w:rsidRPr="00B0015B">
        <w:rPr>
          <w:sz w:val="20"/>
          <w:szCs w:val="20"/>
          <w:lang w:eastAsia="ru-RU"/>
        </w:rPr>
        <w:t xml:space="preserve"> (</w:t>
      </w:r>
      <w:r w:rsidR="00B0015B">
        <w:rPr>
          <w:sz w:val="20"/>
          <w:szCs w:val="20"/>
          <w:lang w:eastAsia="ru-RU"/>
        </w:rPr>
        <w:t>due to nonsquare matrix</w:t>
      </w:r>
      <w:r w:rsidR="00530A46" w:rsidRPr="00B0015B">
        <w:rPr>
          <w:sz w:val="20"/>
          <w:szCs w:val="20"/>
          <w:lang w:eastAsia="ru-RU"/>
        </w:rPr>
        <w:t xml:space="preserve">) </w:t>
      </w:r>
      <w:r w:rsidR="00B0015B">
        <w:rPr>
          <w:sz w:val="20"/>
          <w:szCs w:val="20"/>
          <w:lang w:eastAsia="ru-RU"/>
        </w:rPr>
        <w:t>there exists only one diagonal position in</w:t>
      </w:r>
      <w:r w:rsidR="00B0015B" w:rsidRPr="00B0015B">
        <w:rPr>
          <w:sz w:val="20"/>
          <w:szCs w:val="20"/>
          <w:lang w:eastAsia="ru-RU"/>
        </w:rPr>
        <w:t xml:space="preserve"> </w:t>
      </w:r>
      <w:r w:rsidR="00B0015B">
        <w:rPr>
          <w:sz w:val="20"/>
          <w:szCs w:val="20"/>
          <w:lang w:eastAsia="ru-RU"/>
        </w:rPr>
        <w:t>front</w:t>
      </w:r>
      <w:r w:rsidR="00B0015B" w:rsidRPr="00B0015B">
        <w:rPr>
          <w:sz w:val="20"/>
          <w:szCs w:val="20"/>
          <w:lang w:eastAsia="ru-RU"/>
        </w:rPr>
        <w:t xml:space="preserve"> </w:t>
      </w:r>
      <w:r w:rsidR="00B0015B">
        <w:rPr>
          <w:sz w:val="20"/>
          <w:szCs w:val="20"/>
          <w:lang w:eastAsia="ru-RU"/>
        </w:rPr>
        <w:t>of</w:t>
      </w:r>
      <w:r w:rsidR="00B0015B" w:rsidRPr="00B0015B">
        <w:rPr>
          <w:sz w:val="20"/>
          <w:szCs w:val="20"/>
          <w:lang w:eastAsia="ru-RU"/>
        </w:rPr>
        <w:t xml:space="preserve"> </w:t>
      </w:r>
      <w:r w:rsidR="00B0015B">
        <w:rPr>
          <w:sz w:val="20"/>
          <w:szCs w:val="20"/>
          <w:lang w:eastAsia="ru-RU"/>
        </w:rPr>
        <w:t>cell</w:t>
      </w:r>
      <w:r w:rsidR="00530A46" w:rsidRPr="00B0015B">
        <w:rPr>
          <w:sz w:val="20"/>
          <w:szCs w:val="20"/>
          <w:lang w:eastAsia="ru-RU"/>
        </w:rPr>
        <w:t xml:space="preserve"> </w:t>
      </w:r>
      <w:r w:rsidR="00530A46" w:rsidRPr="00530A46">
        <w:rPr>
          <w:i/>
          <w:iCs/>
          <w:sz w:val="20"/>
          <w:szCs w:val="20"/>
          <w:lang w:eastAsia="ru-RU"/>
        </w:rPr>
        <w:t>r</w:t>
      </w:r>
      <w:r w:rsidR="00530A46" w:rsidRPr="00B0015B">
        <w:rPr>
          <w:sz w:val="20"/>
          <w:szCs w:val="20"/>
          <w:lang w:eastAsia="ru-RU"/>
        </w:rPr>
        <w:t>,</w:t>
      </w:r>
      <w:r w:rsidR="00530A46" w:rsidRPr="00530A46">
        <w:rPr>
          <w:i/>
          <w:iCs/>
          <w:sz w:val="20"/>
          <w:szCs w:val="20"/>
          <w:lang w:eastAsia="ru-RU"/>
        </w:rPr>
        <w:t>c</w:t>
      </w:r>
      <w:r w:rsidR="00B0015B">
        <w:rPr>
          <w:sz w:val="20"/>
          <w:szCs w:val="20"/>
          <w:lang w:eastAsia="ru-RU"/>
        </w:rPr>
        <w:t>, then only one, correspondent, penalty is imposed</w:t>
      </w:r>
      <w:r w:rsidR="00530A46" w:rsidRPr="00B0015B">
        <w:rPr>
          <w:sz w:val="20"/>
          <w:szCs w:val="20"/>
          <w:lang w:eastAsia="ru-RU"/>
        </w:rPr>
        <w:t xml:space="preserve">. </w:t>
      </w:r>
      <w:r w:rsidR="00B0015B">
        <w:rPr>
          <w:sz w:val="20"/>
          <w:szCs w:val="20"/>
          <w:lang w:eastAsia="ru-RU"/>
        </w:rPr>
        <w:t>Pay</w:t>
      </w:r>
      <w:r w:rsidR="00B0015B" w:rsidRPr="009E2696">
        <w:rPr>
          <w:sz w:val="20"/>
          <w:szCs w:val="20"/>
          <w:lang w:eastAsia="ru-RU"/>
        </w:rPr>
        <w:t xml:space="preserve"> </w:t>
      </w:r>
      <w:r w:rsidR="00B0015B">
        <w:rPr>
          <w:sz w:val="20"/>
          <w:szCs w:val="20"/>
          <w:lang w:eastAsia="ru-RU"/>
        </w:rPr>
        <w:t>attention</w:t>
      </w:r>
      <w:r w:rsidR="00530A46" w:rsidRPr="009E2696">
        <w:rPr>
          <w:sz w:val="20"/>
          <w:szCs w:val="20"/>
          <w:lang w:eastAsia="ru-RU"/>
        </w:rPr>
        <w:t xml:space="preserve">, </w:t>
      </w:r>
      <w:r w:rsidR="00B0015B">
        <w:rPr>
          <w:sz w:val="20"/>
          <w:szCs w:val="20"/>
          <w:lang w:eastAsia="ru-RU"/>
        </w:rPr>
        <w:t>that</w:t>
      </w:r>
      <w:r w:rsidR="00B0015B" w:rsidRPr="009E2696">
        <w:rPr>
          <w:sz w:val="20"/>
          <w:szCs w:val="20"/>
          <w:lang w:eastAsia="ru-RU"/>
        </w:rPr>
        <w:t xml:space="preserve"> </w:t>
      </w:r>
      <w:r w:rsidR="00B0015B">
        <w:rPr>
          <w:sz w:val="20"/>
          <w:szCs w:val="20"/>
          <w:lang w:eastAsia="ru-RU"/>
        </w:rPr>
        <w:t>a</w:t>
      </w:r>
      <w:r w:rsidR="00B0015B" w:rsidRPr="009E2696">
        <w:rPr>
          <w:sz w:val="20"/>
          <w:szCs w:val="20"/>
          <w:lang w:eastAsia="ru-RU"/>
        </w:rPr>
        <w:t xml:space="preserve"> </w:t>
      </w:r>
      <w:r w:rsidR="00B0015B">
        <w:rPr>
          <w:sz w:val="20"/>
          <w:szCs w:val="20"/>
          <w:lang w:eastAsia="ru-RU"/>
        </w:rPr>
        <w:t>penalty</w:t>
      </w:r>
      <w:r w:rsidR="00B0015B" w:rsidRPr="009E2696">
        <w:rPr>
          <w:sz w:val="20"/>
          <w:szCs w:val="20"/>
          <w:lang w:eastAsia="ru-RU"/>
        </w:rPr>
        <w:t xml:space="preserve"> </w:t>
      </w:r>
      <w:r w:rsidR="00B0015B">
        <w:rPr>
          <w:sz w:val="20"/>
          <w:szCs w:val="20"/>
          <w:lang w:eastAsia="ru-RU"/>
        </w:rPr>
        <w:t>to</w:t>
      </w:r>
      <w:r w:rsidR="00B0015B" w:rsidRPr="009E2696">
        <w:rPr>
          <w:sz w:val="20"/>
          <w:szCs w:val="20"/>
          <w:lang w:eastAsia="ru-RU"/>
        </w:rPr>
        <w:t xml:space="preserve"> </w:t>
      </w:r>
      <w:r w:rsidR="00B0015B">
        <w:rPr>
          <w:sz w:val="20"/>
          <w:szCs w:val="20"/>
          <w:lang w:eastAsia="ru-RU"/>
        </w:rPr>
        <w:t>a</w:t>
      </w:r>
      <w:r w:rsidR="00B0015B" w:rsidRPr="009E2696">
        <w:rPr>
          <w:sz w:val="20"/>
          <w:szCs w:val="20"/>
          <w:lang w:eastAsia="ru-RU"/>
        </w:rPr>
        <w:t xml:space="preserve"> </w:t>
      </w:r>
      <w:r w:rsidR="00B0015B">
        <w:rPr>
          <w:sz w:val="20"/>
          <w:szCs w:val="20"/>
          <w:lang w:eastAsia="ru-RU"/>
        </w:rPr>
        <w:t>co</w:t>
      </w:r>
      <w:r w:rsidR="00B0015B" w:rsidRPr="009E2696">
        <w:rPr>
          <w:sz w:val="20"/>
          <w:szCs w:val="20"/>
          <w:lang w:eastAsia="ru-RU"/>
        </w:rPr>
        <w:t>-</w:t>
      </w:r>
      <w:r w:rsidR="00B0015B">
        <w:rPr>
          <w:sz w:val="20"/>
          <w:szCs w:val="20"/>
          <w:lang w:eastAsia="ru-RU"/>
        </w:rPr>
        <w:t>occurrence</w:t>
      </w:r>
      <w:r w:rsidR="00B0015B" w:rsidRPr="009E2696">
        <w:rPr>
          <w:sz w:val="20"/>
          <w:szCs w:val="20"/>
          <w:lang w:eastAsia="ru-RU"/>
        </w:rPr>
        <w:t xml:space="preserve"> </w:t>
      </w:r>
      <w:r w:rsidR="00B0015B">
        <w:rPr>
          <w:sz w:val="20"/>
          <w:szCs w:val="20"/>
          <w:lang w:eastAsia="ru-RU"/>
        </w:rPr>
        <w:t>does</w:t>
      </w:r>
      <w:r w:rsidR="00B0015B" w:rsidRPr="009E2696">
        <w:rPr>
          <w:sz w:val="20"/>
          <w:szCs w:val="20"/>
          <w:lang w:eastAsia="ru-RU"/>
        </w:rPr>
        <w:t xml:space="preserve"> </w:t>
      </w:r>
      <w:r w:rsidR="00B0015B">
        <w:rPr>
          <w:sz w:val="20"/>
          <w:szCs w:val="20"/>
          <w:lang w:eastAsia="ru-RU"/>
        </w:rPr>
        <w:t>not</w:t>
      </w:r>
      <w:r w:rsidR="00B0015B" w:rsidRPr="009E2696">
        <w:rPr>
          <w:sz w:val="20"/>
          <w:szCs w:val="20"/>
          <w:lang w:eastAsia="ru-RU"/>
        </w:rPr>
        <w:t xml:space="preserve"> </w:t>
      </w:r>
      <w:r w:rsidR="00B0015B">
        <w:rPr>
          <w:sz w:val="20"/>
          <w:szCs w:val="20"/>
          <w:lang w:eastAsia="ru-RU"/>
        </w:rPr>
        <w:t>depend</w:t>
      </w:r>
      <w:r w:rsidR="009E2696" w:rsidRPr="009E2696">
        <w:rPr>
          <w:sz w:val="20"/>
          <w:szCs w:val="20"/>
          <w:lang w:eastAsia="ru-RU"/>
        </w:rPr>
        <w:t xml:space="preserve"> </w:t>
      </w:r>
      <w:r w:rsidR="009E2696">
        <w:rPr>
          <w:sz w:val="20"/>
          <w:szCs w:val="20"/>
          <w:lang w:eastAsia="ru-RU"/>
        </w:rPr>
        <w:t>on</w:t>
      </w:r>
      <w:r w:rsidR="009E2696" w:rsidRPr="009E2696">
        <w:rPr>
          <w:sz w:val="20"/>
          <w:szCs w:val="20"/>
          <w:lang w:eastAsia="ru-RU"/>
        </w:rPr>
        <w:t xml:space="preserve"> </w:t>
      </w:r>
      <w:r w:rsidR="009E2696">
        <w:rPr>
          <w:sz w:val="20"/>
          <w:szCs w:val="20"/>
          <w:lang w:eastAsia="ru-RU"/>
        </w:rPr>
        <w:t>deviation,</w:t>
      </w:r>
      <w:r w:rsidR="009E2696" w:rsidRPr="009E2696">
        <w:rPr>
          <w:sz w:val="20"/>
          <w:szCs w:val="20"/>
          <w:lang w:eastAsia="ru-RU"/>
        </w:rPr>
        <w:t xml:space="preserve"> </w:t>
      </w:r>
      <w:r w:rsidR="009E2696">
        <w:rPr>
          <w:sz w:val="20"/>
          <w:szCs w:val="20"/>
          <w:lang w:eastAsia="ru-RU"/>
        </w:rPr>
        <w:t>from the diagonal, of</w:t>
      </w:r>
      <w:r w:rsidR="009E2696" w:rsidRPr="009E2696">
        <w:rPr>
          <w:sz w:val="20"/>
          <w:szCs w:val="20"/>
          <w:lang w:eastAsia="ru-RU"/>
        </w:rPr>
        <w:t xml:space="preserve"> </w:t>
      </w:r>
      <w:r w:rsidR="009E2696">
        <w:rPr>
          <w:sz w:val="20"/>
          <w:szCs w:val="20"/>
          <w:lang w:eastAsia="ru-RU"/>
        </w:rPr>
        <w:t>this</w:t>
      </w:r>
      <w:r w:rsidR="00C85CF9">
        <w:rPr>
          <w:sz w:val="20"/>
          <w:szCs w:val="20"/>
          <w:lang w:eastAsia="ru-RU"/>
        </w:rPr>
        <w:t xml:space="preserve"> individual co-</w:t>
      </w:r>
      <w:r w:rsidR="009E2696">
        <w:rPr>
          <w:sz w:val="20"/>
          <w:szCs w:val="20"/>
          <w:lang w:eastAsia="ru-RU"/>
        </w:rPr>
        <w:t>occurrence</w:t>
      </w:r>
      <w:r w:rsidR="00530A46" w:rsidRPr="009E2696">
        <w:rPr>
          <w:sz w:val="20"/>
          <w:szCs w:val="20"/>
          <w:lang w:eastAsia="ru-RU"/>
        </w:rPr>
        <w:t xml:space="preserve">, </w:t>
      </w:r>
      <w:r w:rsidR="009E2696">
        <w:rPr>
          <w:sz w:val="20"/>
          <w:szCs w:val="20"/>
          <w:lang w:eastAsia="ru-RU"/>
        </w:rPr>
        <w:t>rather, it depends of deviations, from the diagonal, of all the co-occurrences in its row and/or its column</w:t>
      </w:r>
      <w:r w:rsidR="00DB6085" w:rsidRPr="009E2696">
        <w:rPr>
          <w:sz w:val="20"/>
          <w:szCs w:val="20"/>
          <w:lang w:eastAsia="ru-RU"/>
        </w:rPr>
        <w:t xml:space="preserve">: </w:t>
      </w:r>
      <w:r w:rsidR="009E2696">
        <w:rPr>
          <w:sz w:val="20"/>
          <w:szCs w:val="20"/>
          <w:lang w:eastAsia="ru-RU"/>
        </w:rPr>
        <w:t>the penalty is a function of the row, function of the column</w:t>
      </w:r>
      <w:r w:rsidR="005F600C" w:rsidRPr="009E2696">
        <w:rPr>
          <w:sz w:val="20"/>
          <w:szCs w:val="20"/>
          <w:lang w:eastAsia="ru-RU"/>
        </w:rPr>
        <w:t>,</w:t>
      </w:r>
      <w:r w:rsidR="001826B1" w:rsidRPr="009E2696">
        <w:rPr>
          <w:sz w:val="20"/>
          <w:szCs w:val="20"/>
          <w:lang w:eastAsia="ru-RU"/>
        </w:rPr>
        <w:t xml:space="preserve"> </w:t>
      </w:r>
      <w:r w:rsidR="009E2696">
        <w:rPr>
          <w:sz w:val="20"/>
          <w:szCs w:val="20"/>
          <w:lang w:eastAsia="ru-RU"/>
        </w:rPr>
        <w:t>it is a collective penalty</w:t>
      </w:r>
      <w:r w:rsidR="00DB6085" w:rsidRPr="009E2696">
        <w:rPr>
          <w:sz w:val="20"/>
          <w:szCs w:val="20"/>
          <w:lang w:eastAsia="ru-RU"/>
        </w:rPr>
        <w:t>.</w:t>
      </w:r>
    </w:p>
    <w:p w14:paraId="4A353C59" w14:textId="77777777" w:rsidR="00110F8B" w:rsidRPr="009E2696" w:rsidRDefault="00110F8B" w:rsidP="00C65982">
      <w:pPr>
        <w:autoSpaceDE w:val="0"/>
        <w:autoSpaceDN w:val="0"/>
        <w:adjustRightInd w:val="0"/>
        <w:ind w:left="709"/>
        <w:rPr>
          <w:sz w:val="20"/>
          <w:szCs w:val="20"/>
          <w:lang w:eastAsia="ru-RU"/>
        </w:rPr>
      </w:pPr>
    </w:p>
    <w:p w14:paraId="3978C4C9" w14:textId="1BF737B3" w:rsidR="00D16073" w:rsidRPr="002F2BD5" w:rsidRDefault="002F2BD5" w:rsidP="00C65982">
      <w:pPr>
        <w:autoSpaceDE w:val="0"/>
        <w:autoSpaceDN w:val="0"/>
        <w:adjustRightInd w:val="0"/>
        <w:ind w:left="709"/>
        <w:rPr>
          <w:sz w:val="20"/>
          <w:szCs w:val="20"/>
          <w:lang w:eastAsia="ru-RU"/>
        </w:rPr>
      </w:pPr>
      <w:r>
        <w:rPr>
          <w:sz w:val="20"/>
          <w:szCs w:val="20"/>
          <w:lang w:eastAsia="ru-RU"/>
        </w:rPr>
        <w:t>If</w:t>
      </w:r>
      <w:r w:rsidRPr="002F2BD5">
        <w:rPr>
          <w:sz w:val="20"/>
          <w:szCs w:val="20"/>
          <w:lang w:eastAsia="ru-RU"/>
        </w:rPr>
        <w:t xml:space="preserve"> </w:t>
      </w:r>
      <w:r>
        <w:rPr>
          <w:sz w:val="20"/>
          <w:szCs w:val="20"/>
          <w:lang w:eastAsia="ru-RU"/>
        </w:rPr>
        <w:t>a</w:t>
      </w:r>
      <w:r w:rsidRPr="002F2BD5">
        <w:rPr>
          <w:sz w:val="20"/>
          <w:szCs w:val="20"/>
          <w:lang w:eastAsia="ru-RU"/>
        </w:rPr>
        <w:t xml:space="preserve"> </w:t>
      </w:r>
      <w:r>
        <w:rPr>
          <w:sz w:val="20"/>
          <w:szCs w:val="20"/>
          <w:lang w:eastAsia="ru-RU"/>
        </w:rPr>
        <w:t>co</w:t>
      </w:r>
      <w:r w:rsidRPr="002F2BD5">
        <w:rPr>
          <w:sz w:val="20"/>
          <w:szCs w:val="20"/>
          <w:lang w:eastAsia="ru-RU"/>
        </w:rPr>
        <w:t>-</w:t>
      </w:r>
      <w:r>
        <w:rPr>
          <w:sz w:val="20"/>
          <w:szCs w:val="20"/>
          <w:lang w:eastAsia="ru-RU"/>
        </w:rPr>
        <w:t>occurrence</w:t>
      </w:r>
      <w:r w:rsidRPr="002F2BD5">
        <w:rPr>
          <w:sz w:val="20"/>
          <w:szCs w:val="20"/>
          <w:lang w:eastAsia="ru-RU"/>
        </w:rPr>
        <w:t xml:space="preserve"> </w:t>
      </w:r>
      <w:r>
        <w:rPr>
          <w:sz w:val="20"/>
          <w:szCs w:val="20"/>
          <w:lang w:eastAsia="ru-RU"/>
        </w:rPr>
        <w:t>lies</w:t>
      </w:r>
      <w:r w:rsidRPr="002F2BD5">
        <w:rPr>
          <w:sz w:val="20"/>
          <w:szCs w:val="20"/>
          <w:lang w:eastAsia="ru-RU"/>
        </w:rPr>
        <w:t xml:space="preserve"> </w:t>
      </w:r>
      <w:r>
        <w:rPr>
          <w:sz w:val="20"/>
          <w:szCs w:val="20"/>
          <w:lang w:eastAsia="ru-RU"/>
        </w:rPr>
        <w:t>on</w:t>
      </w:r>
      <w:r w:rsidRPr="002F2BD5">
        <w:rPr>
          <w:sz w:val="20"/>
          <w:szCs w:val="20"/>
          <w:lang w:eastAsia="ru-RU"/>
        </w:rPr>
        <w:t xml:space="preserve"> </w:t>
      </w:r>
      <w:r>
        <w:rPr>
          <w:sz w:val="20"/>
          <w:szCs w:val="20"/>
          <w:lang w:eastAsia="ru-RU"/>
        </w:rPr>
        <w:t>the</w:t>
      </w:r>
      <w:r w:rsidRPr="002F2BD5">
        <w:rPr>
          <w:sz w:val="20"/>
          <w:szCs w:val="20"/>
          <w:lang w:eastAsia="ru-RU"/>
        </w:rPr>
        <w:t xml:space="preserve"> </w:t>
      </w:r>
      <w:r>
        <w:rPr>
          <w:sz w:val="20"/>
          <w:szCs w:val="20"/>
          <w:lang w:eastAsia="ru-RU"/>
        </w:rPr>
        <w:t>diagonal</w:t>
      </w:r>
      <w:r w:rsidRPr="002F2BD5">
        <w:rPr>
          <w:sz w:val="20"/>
          <w:szCs w:val="20"/>
          <w:lang w:eastAsia="ru-RU"/>
        </w:rPr>
        <w:t xml:space="preserve"> </w:t>
      </w:r>
      <w:r>
        <w:rPr>
          <w:sz w:val="20"/>
          <w:szCs w:val="20"/>
          <w:lang w:eastAsia="ru-RU"/>
        </w:rPr>
        <w:t>position</w:t>
      </w:r>
      <w:r w:rsidRPr="002F2BD5">
        <w:rPr>
          <w:sz w:val="20"/>
          <w:szCs w:val="20"/>
          <w:lang w:eastAsia="ru-RU"/>
        </w:rPr>
        <w:t xml:space="preserve"> </w:t>
      </w:r>
      <w:r>
        <w:rPr>
          <w:sz w:val="20"/>
          <w:szCs w:val="20"/>
          <w:lang w:eastAsia="ru-RU"/>
        </w:rPr>
        <w:t>and</w:t>
      </w:r>
      <w:r w:rsidRPr="002F2BD5">
        <w:rPr>
          <w:sz w:val="20"/>
          <w:szCs w:val="20"/>
          <w:lang w:eastAsia="ru-RU"/>
        </w:rPr>
        <w:t xml:space="preserve"> </w:t>
      </w:r>
      <w:r>
        <w:rPr>
          <w:sz w:val="20"/>
          <w:szCs w:val="20"/>
          <w:lang w:eastAsia="ru-RU"/>
        </w:rPr>
        <w:t>there</w:t>
      </w:r>
      <w:r w:rsidRPr="002F2BD5">
        <w:rPr>
          <w:sz w:val="20"/>
          <w:szCs w:val="20"/>
          <w:lang w:eastAsia="ru-RU"/>
        </w:rPr>
        <w:t xml:space="preserve"> </w:t>
      </w:r>
      <w:r>
        <w:rPr>
          <w:sz w:val="20"/>
          <w:szCs w:val="20"/>
          <w:lang w:eastAsia="ru-RU"/>
        </w:rPr>
        <w:t>are</w:t>
      </w:r>
      <w:r w:rsidRPr="002F2BD5">
        <w:rPr>
          <w:sz w:val="20"/>
          <w:szCs w:val="20"/>
          <w:lang w:eastAsia="ru-RU"/>
        </w:rPr>
        <w:t xml:space="preserve"> </w:t>
      </w:r>
      <w:r>
        <w:rPr>
          <w:sz w:val="20"/>
          <w:szCs w:val="20"/>
          <w:lang w:eastAsia="ru-RU"/>
        </w:rPr>
        <w:t>no</w:t>
      </w:r>
      <w:r w:rsidRPr="002F2BD5">
        <w:rPr>
          <w:sz w:val="20"/>
          <w:szCs w:val="20"/>
          <w:lang w:eastAsia="ru-RU"/>
        </w:rPr>
        <w:t xml:space="preserve"> </w:t>
      </w:r>
      <w:r>
        <w:rPr>
          <w:sz w:val="20"/>
          <w:szCs w:val="20"/>
          <w:lang w:eastAsia="ru-RU"/>
        </w:rPr>
        <w:t>co</w:t>
      </w:r>
      <w:r w:rsidRPr="002F2BD5">
        <w:rPr>
          <w:sz w:val="20"/>
          <w:szCs w:val="20"/>
          <w:lang w:eastAsia="ru-RU"/>
        </w:rPr>
        <w:t>-</w:t>
      </w:r>
      <w:r>
        <w:rPr>
          <w:sz w:val="20"/>
          <w:szCs w:val="20"/>
          <w:lang w:eastAsia="ru-RU"/>
        </w:rPr>
        <w:t>occurrences</w:t>
      </w:r>
      <w:r w:rsidRPr="002F2BD5">
        <w:rPr>
          <w:sz w:val="20"/>
          <w:szCs w:val="20"/>
          <w:lang w:eastAsia="ru-RU"/>
        </w:rPr>
        <w:t xml:space="preserve"> </w:t>
      </w:r>
      <w:r>
        <w:rPr>
          <w:sz w:val="20"/>
          <w:szCs w:val="20"/>
          <w:lang w:eastAsia="ru-RU"/>
        </w:rPr>
        <w:t xml:space="preserve">in its row and </w:t>
      </w:r>
      <w:r w:rsidR="007E0646">
        <w:rPr>
          <w:sz w:val="20"/>
          <w:szCs w:val="20"/>
          <w:lang w:eastAsia="ru-RU"/>
        </w:rPr>
        <w:t xml:space="preserve">its </w:t>
      </w:r>
      <w:r>
        <w:rPr>
          <w:sz w:val="20"/>
          <w:szCs w:val="20"/>
          <w:lang w:eastAsia="ru-RU"/>
        </w:rPr>
        <w:t>column</w:t>
      </w:r>
      <w:r w:rsidR="007E0646" w:rsidRPr="007E0646">
        <w:rPr>
          <w:sz w:val="20"/>
          <w:szCs w:val="20"/>
          <w:lang w:eastAsia="ru-RU"/>
        </w:rPr>
        <w:t xml:space="preserve"> </w:t>
      </w:r>
      <w:r w:rsidR="007E0646">
        <w:rPr>
          <w:sz w:val="20"/>
          <w:szCs w:val="20"/>
          <w:lang w:eastAsia="ru-RU"/>
        </w:rPr>
        <w:t>lying off the diagonal position</w:t>
      </w:r>
      <w:r w:rsidR="00D16073" w:rsidRPr="002F2BD5">
        <w:rPr>
          <w:sz w:val="20"/>
          <w:szCs w:val="20"/>
          <w:lang w:eastAsia="ru-RU"/>
        </w:rPr>
        <w:t xml:space="preserve">, </w:t>
      </w:r>
      <w:r>
        <w:rPr>
          <w:sz w:val="20"/>
          <w:szCs w:val="20"/>
          <w:lang w:eastAsia="ru-RU"/>
        </w:rPr>
        <w:t>then and only then</w:t>
      </w:r>
      <w:r w:rsidR="00D16073" w:rsidRPr="002F2BD5">
        <w:rPr>
          <w:sz w:val="20"/>
          <w:szCs w:val="20"/>
          <w:lang w:eastAsia="ru-RU"/>
        </w:rPr>
        <w:t xml:space="preserve"> </w:t>
      </w:r>
      <m:oMath>
        <m:sSub>
          <m:sSubPr>
            <m:ctrlPr>
              <w:rPr>
                <w:rFonts w:ascii="Cambria Math" w:hAnsi="Cambria Math"/>
                <w:i/>
                <w:sz w:val="20"/>
                <w:szCs w:val="20"/>
                <w:lang w:val="ru-RU" w:eastAsia="ru-RU"/>
              </w:rPr>
            </m:ctrlPr>
          </m:sSubPr>
          <m:e>
            <m:r>
              <w:rPr>
                <w:rFonts w:ascii="Cambria Math" w:hAnsi="Cambria Math"/>
                <w:sz w:val="20"/>
                <w:szCs w:val="20"/>
                <w:lang w:val="ru-RU" w:eastAsia="ru-RU"/>
              </w:rPr>
              <m:t>d</m:t>
            </m:r>
          </m:e>
          <m:sub>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c</m:t>
            </m:r>
          </m:sub>
        </m:sSub>
        <m:r>
          <w:rPr>
            <w:rFonts w:ascii="Cambria Math" w:hAnsi="Cambria Math"/>
            <w:sz w:val="20"/>
            <w:szCs w:val="20"/>
            <w:lang w:eastAsia="ru-RU"/>
          </w:rPr>
          <m:t>=1</m:t>
        </m:r>
      </m:oMath>
      <w:r w:rsidR="005C15BD" w:rsidRPr="002F2BD5">
        <w:rPr>
          <w:sz w:val="20"/>
          <w:szCs w:val="20"/>
          <w:lang w:eastAsia="ru-RU"/>
        </w:rPr>
        <w:t>;</w:t>
      </w:r>
      <w:r w:rsidR="00D16073" w:rsidRPr="002F2BD5">
        <w:rPr>
          <w:sz w:val="20"/>
          <w:szCs w:val="20"/>
          <w:lang w:eastAsia="ru-RU"/>
        </w:rPr>
        <w:t xml:space="preserve"> </w:t>
      </w:r>
      <w:r>
        <w:rPr>
          <w:sz w:val="20"/>
          <w:szCs w:val="20"/>
          <w:lang w:eastAsia="ru-RU"/>
        </w:rPr>
        <w:t>else</w:t>
      </w:r>
      <w:r w:rsidR="00D16073" w:rsidRPr="002F2BD5">
        <w:rPr>
          <w:sz w:val="20"/>
          <w:szCs w:val="20"/>
          <w:lang w:eastAsia="ru-RU"/>
        </w:rPr>
        <w:t xml:space="preserve"> </w:t>
      </w:r>
      <m:oMath>
        <m:sSub>
          <m:sSubPr>
            <m:ctrlPr>
              <w:rPr>
                <w:rFonts w:ascii="Cambria Math" w:hAnsi="Cambria Math"/>
                <w:i/>
                <w:sz w:val="20"/>
                <w:szCs w:val="20"/>
                <w:lang w:val="ru-RU" w:eastAsia="ru-RU"/>
              </w:rPr>
            </m:ctrlPr>
          </m:sSubPr>
          <m:e>
            <m:r>
              <w:rPr>
                <w:rFonts w:ascii="Cambria Math" w:hAnsi="Cambria Math"/>
                <w:sz w:val="20"/>
                <w:szCs w:val="20"/>
                <w:lang w:val="ru-RU" w:eastAsia="ru-RU"/>
              </w:rPr>
              <m:t>d</m:t>
            </m:r>
          </m:e>
          <m:sub>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c</m:t>
            </m:r>
          </m:sub>
        </m:sSub>
      </m:oMath>
      <w:r w:rsidR="00D16073" w:rsidRPr="002F2BD5">
        <w:rPr>
          <w:sz w:val="20"/>
          <w:szCs w:val="20"/>
          <w:lang w:eastAsia="ru-RU"/>
        </w:rPr>
        <w:t xml:space="preserve"> </w:t>
      </w:r>
      <w:r>
        <w:rPr>
          <w:sz w:val="20"/>
          <w:szCs w:val="20"/>
          <w:lang w:eastAsia="ru-RU"/>
        </w:rPr>
        <w:t>will be below</w:t>
      </w:r>
      <w:r w:rsidR="00D16073" w:rsidRPr="002F2BD5">
        <w:rPr>
          <w:sz w:val="20"/>
          <w:szCs w:val="20"/>
          <w:lang w:eastAsia="ru-RU"/>
        </w:rPr>
        <w:t xml:space="preserve"> 1 </w:t>
      </w:r>
      <w:r>
        <w:rPr>
          <w:sz w:val="20"/>
          <w:szCs w:val="20"/>
          <w:lang w:eastAsia="ru-RU"/>
        </w:rPr>
        <w:t>and</w:t>
      </w:r>
      <w:r w:rsidR="00C65982" w:rsidRPr="002F2BD5">
        <w:rPr>
          <w:sz w:val="20"/>
          <w:szCs w:val="20"/>
          <w:lang w:eastAsia="ru-RU"/>
        </w:rPr>
        <w:t>,</w:t>
      </w:r>
      <w:r w:rsidR="00B75867" w:rsidRPr="002F2BD5">
        <w:rPr>
          <w:sz w:val="20"/>
          <w:szCs w:val="20"/>
          <w:lang w:eastAsia="ru-RU"/>
        </w:rPr>
        <w:t xml:space="preserve"> </w:t>
      </w:r>
      <w:r>
        <w:rPr>
          <w:sz w:val="20"/>
          <w:szCs w:val="20"/>
          <w:lang w:eastAsia="ru-RU"/>
        </w:rPr>
        <w:t>consequently</w:t>
      </w:r>
      <w:r w:rsidR="00C65982" w:rsidRPr="002F2BD5">
        <w:rPr>
          <w:sz w:val="20"/>
          <w:szCs w:val="20"/>
          <w:lang w:eastAsia="ru-RU"/>
        </w:rPr>
        <w:t>,</w:t>
      </w:r>
      <w:r w:rsidR="00D16073" w:rsidRPr="002F2BD5">
        <w:rPr>
          <w:sz w:val="20"/>
          <w:szCs w:val="20"/>
          <w:lang w:eastAsia="ru-RU"/>
        </w:rPr>
        <w:t xml:space="preserve"> </w:t>
      </w:r>
      <m:oMath>
        <m:sSub>
          <m:sSubPr>
            <m:ctrlPr>
              <w:rPr>
                <w:rFonts w:ascii="Cambria Math" w:hAnsi="Cambria Math"/>
                <w:i/>
                <w:sz w:val="20"/>
                <w:szCs w:val="20"/>
                <w:lang w:val="ru-RU" w:eastAsia="ru-RU"/>
              </w:rPr>
            </m:ctrlPr>
          </m:sSubPr>
          <m:e>
            <m:r>
              <w:rPr>
                <w:rFonts w:ascii="Cambria Math" w:hAnsi="Cambria Math"/>
                <w:sz w:val="20"/>
                <w:szCs w:val="20"/>
                <w:lang w:val="ru-RU" w:eastAsia="ru-RU"/>
              </w:rPr>
              <m:t>w</m:t>
            </m:r>
          </m:e>
          <m:sub>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c</m:t>
            </m:r>
          </m:sub>
        </m:sSub>
      </m:oMath>
      <w:r w:rsidR="00D16073" w:rsidRPr="002F2BD5">
        <w:rPr>
          <w:sz w:val="20"/>
          <w:szCs w:val="20"/>
          <w:lang w:eastAsia="ru-RU"/>
        </w:rPr>
        <w:t xml:space="preserve"> </w:t>
      </w:r>
      <w:r>
        <w:rPr>
          <w:sz w:val="20"/>
          <w:szCs w:val="20"/>
          <w:lang w:eastAsia="ru-RU"/>
        </w:rPr>
        <w:t>will be punished by lowering</w:t>
      </w:r>
      <w:r w:rsidR="00D16073" w:rsidRPr="002F2BD5">
        <w:rPr>
          <w:sz w:val="20"/>
          <w:szCs w:val="20"/>
          <w:lang w:eastAsia="ru-RU"/>
        </w:rPr>
        <w:t>.</w:t>
      </w:r>
    </w:p>
    <w:p w14:paraId="606D3697" w14:textId="77777777" w:rsidR="00D16073" w:rsidRPr="002F2BD5" w:rsidRDefault="00D16073" w:rsidP="00E63D13">
      <w:pPr>
        <w:autoSpaceDE w:val="0"/>
        <w:autoSpaceDN w:val="0"/>
        <w:adjustRightInd w:val="0"/>
        <w:ind w:left="709"/>
        <w:rPr>
          <w:sz w:val="20"/>
          <w:szCs w:val="20"/>
          <w:lang w:eastAsia="ru-RU"/>
        </w:rPr>
      </w:pPr>
    </w:p>
    <w:p w14:paraId="7ADC1AA3" w14:textId="6715ECBB" w:rsidR="00FA3127" w:rsidRPr="0097075F" w:rsidRDefault="0097075F" w:rsidP="00E63D13">
      <w:pPr>
        <w:autoSpaceDE w:val="0"/>
        <w:autoSpaceDN w:val="0"/>
        <w:adjustRightInd w:val="0"/>
        <w:ind w:left="709"/>
        <w:rPr>
          <w:sz w:val="20"/>
          <w:szCs w:val="20"/>
          <w:lang w:eastAsia="ru-RU"/>
        </w:rPr>
      </w:pPr>
      <w:r>
        <w:rPr>
          <w:sz w:val="20"/>
          <w:szCs w:val="20"/>
          <w:lang w:eastAsia="ru-RU"/>
        </w:rPr>
        <w:t>To illustrate, let’s show matrix</w:t>
      </w:r>
      <w:r w:rsidR="00FA3127" w:rsidRPr="0097075F">
        <w:rPr>
          <w:sz w:val="20"/>
          <w:szCs w:val="20"/>
          <w:lang w:eastAsia="ru-RU"/>
        </w:rPr>
        <w:t xml:space="preserve"> </w:t>
      </w:r>
      <w:r w:rsidR="00FA3127" w:rsidRPr="00E63D13">
        <w:rPr>
          <w:b/>
          <w:bCs/>
          <w:sz w:val="20"/>
          <w:szCs w:val="20"/>
          <w:lang w:eastAsia="ru-RU"/>
        </w:rPr>
        <w:t>M</w:t>
      </w:r>
      <w:r w:rsidRPr="0097075F">
        <w:rPr>
          <w:sz w:val="20"/>
          <w:szCs w:val="20"/>
          <w:lang w:eastAsia="ru-RU"/>
        </w:rPr>
        <w:t xml:space="preserve"> taken from</w:t>
      </w:r>
      <w:r w:rsidR="00FA3127" w:rsidRPr="0097075F">
        <w:rPr>
          <w:sz w:val="20"/>
          <w:szCs w:val="20"/>
          <w:lang w:eastAsia="ru-RU"/>
        </w:rPr>
        <w:t xml:space="preserve"> </w:t>
      </w:r>
      <w:r w:rsidR="00FA3127" w:rsidRPr="00DA6A03">
        <w:rPr>
          <w:rFonts w:eastAsiaTheme="minorHAnsi"/>
          <w:b/>
          <w:bCs/>
          <w:sz w:val="20"/>
          <w:szCs w:val="20"/>
          <w:lang w:eastAsia="ru-RU"/>
        </w:rPr>
        <w:t>Fig</w:t>
      </w:r>
      <w:r w:rsidR="00FA3127" w:rsidRPr="0097075F">
        <w:rPr>
          <w:rFonts w:eastAsiaTheme="minorHAnsi"/>
          <w:b/>
          <w:bCs/>
          <w:sz w:val="20"/>
          <w:szCs w:val="20"/>
          <w:lang w:eastAsia="ru-RU"/>
        </w:rPr>
        <w:t xml:space="preserve">. </w:t>
      </w:r>
      <w:r w:rsidR="007D719B">
        <w:rPr>
          <w:rFonts w:eastAsiaTheme="minorHAnsi"/>
          <w:b/>
          <w:bCs/>
          <w:sz w:val="20"/>
          <w:szCs w:val="20"/>
          <w:lang w:eastAsia="ru-RU"/>
        </w:rPr>
        <w:t>6</w:t>
      </w:r>
      <w:r w:rsidR="00CE0304" w:rsidRPr="0097075F">
        <w:rPr>
          <w:rFonts w:eastAsiaTheme="minorHAnsi"/>
          <w:sz w:val="20"/>
          <w:szCs w:val="20"/>
          <w:lang w:eastAsia="ru-RU"/>
        </w:rPr>
        <w:t>.</w:t>
      </w:r>
      <w:r w:rsidR="00FA3127" w:rsidRPr="0097075F">
        <w:rPr>
          <w:rFonts w:eastAsiaTheme="minorHAnsi"/>
          <w:sz w:val="20"/>
          <w:szCs w:val="20"/>
          <w:lang w:eastAsia="ru-RU"/>
        </w:rPr>
        <w:t xml:space="preserve"> </w:t>
      </w:r>
      <w:r>
        <w:rPr>
          <w:rFonts w:eastAsiaTheme="minorHAnsi"/>
          <w:sz w:val="20"/>
          <w:szCs w:val="20"/>
          <w:lang w:eastAsia="ru-RU"/>
        </w:rPr>
        <w:t>Here is how it will look after reduction of its weights</w:t>
      </w:r>
      <w:r w:rsidR="005930FA" w:rsidRPr="0097075F">
        <w:rPr>
          <w:rFonts w:eastAsiaTheme="minorHAnsi"/>
          <w:sz w:val="20"/>
          <w:szCs w:val="20"/>
          <w:lang w:eastAsia="ru-RU"/>
        </w:rPr>
        <w:t xml:space="preserve">, </w:t>
      </w:r>
      <w:r>
        <w:rPr>
          <w:rFonts w:eastAsiaTheme="minorHAnsi"/>
          <w:sz w:val="20"/>
          <w:szCs w:val="20"/>
          <w:lang w:eastAsia="ru-RU"/>
        </w:rPr>
        <w:t>i.e., multiplication by</w:t>
      </w:r>
      <w:r w:rsidR="00B75867" w:rsidRPr="0097075F">
        <w:rPr>
          <w:rFonts w:eastAsiaTheme="minorHAnsi"/>
          <w:sz w:val="20"/>
          <w:szCs w:val="20"/>
          <w:lang w:eastAsia="ru-RU"/>
        </w:rPr>
        <w:t xml:space="preserve"> </w:t>
      </w:r>
      <m:oMath>
        <m:sSub>
          <m:sSubPr>
            <m:ctrlPr>
              <w:rPr>
                <w:rFonts w:ascii="Cambria Math" w:hAnsi="Cambria Math"/>
                <w:i/>
                <w:sz w:val="20"/>
                <w:szCs w:val="20"/>
                <w:lang w:val="ru-RU" w:eastAsia="ru-RU"/>
              </w:rPr>
            </m:ctrlPr>
          </m:sSubPr>
          <m:e>
            <m:r>
              <w:rPr>
                <w:rFonts w:ascii="Cambria Math" w:hAnsi="Cambria Math"/>
                <w:sz w:val="20"/>
                <w:szCs w:val="20"/>
                <w:lang w:val="ru-RU" w:eastAsia="ru-RU"/>
              </w:rPr>
              <m:t>d</m:t>
            </m:r>
          </m:e>
          <m:sub>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c</m:t>
            </m:r>
          </m:sub>
        </m:sSub>
      </m:oMath>
      <w:r w:rsidR="00E63D13" w:rsidRPr="0097075F">
        <w:rPr>
          <w:sz w:val="20"/>
          <w:szCs w:val="20"/>
          <w:lang w:eastAsia="ru-RU"/>
        </w:rPr>
        <w:t>:</w:t>
      </w:r>
    </w:p>
    <w:p w14:paraId="5CB786DD" w14:textId="5F58C76E" w:rsidR="00B75867" w:rsidRPr="000A785A" w:rsidRDefault="00C34911" w:rsidP="00B476FF">
      <w:pPr>
        <w:autoSpaceDE w:val="0"/>
        <w:autoSpaceDN w:val="0"/>
        <w:adjustRightInd w:val="0"/>
        <w:ind w:left="709"/>
        <w:jc w:val="right"/>
        <w:rPr>
          <w:sz w:val="20"/>
          <w:szCs w:val="20"/>
          <w:lang w:eastAsia="ru-RU"/>
        </w:rPr>
      </w:pPr>
      <w:r w:rsidRPr="00DA6A03">
        <w:rPr>
          <w:rFonts w:eastAsiaTheme="minorHAnsi"/>
          <w:b/>
          <w:bCs/>
          <w:sz w:val="20"/>
          <w:szCs w:val="20"/>
          <w:lang w:eastAsia="ru-RU"/>
        </w:rPr>
        <w:t>Fig</w:t>
      </w:r>
      <w:r w:rsidRPr="00C63851">
        <w:rPr>
          <w:rFonts w:eastAsiaTheme="minorHAnsi"/>
          <w:b/>
          <w:bCs/>
          <w:sz w:val="20"/>
          <w:szCs w:val="20"/>
          <w:lang w:val="ru-RU" w:eastAsia="ru-RU"/>
        </w:rPr>
        <w:t xml:space="preserve">. </w:t>
      </w:r>
      <w:r w:rsidR="007D719B">
        <w:rPr>
          <w:rFonts w:eastAsiaTheme="minorHAnsi"/>
          <w:b/>
          <w:bCs/>
          <w:sz w:val="20"/>
          <w:szCs w:val="20"/>
          <w:lang w:eastAsia="ru-RU"/>
        </w:rPr>
        <w:t>10</w:t>
      </w:r>
    </w:p>
    <w:tbl>
      <w:tblPr>
        <w:tblStyle w:val="21"/>
        <w:tblW w:w="0" w:type="auto"/>
        <w:tblInd w:w="1327" w:type="dxa"/>
        <w:tblLook w:val="04A0" w:firstRow="1" w:lastRow="0" w:firstColumn="1" w:lastColumn="0" w:noHBand="0" w:noVBand="1"/>
      </w:tblPr>
      <w:tblGrid>
        <w:gridCol w:w="397"/>
        <w:gridCol w:w="397"/>
        <w:gridCol w:w="496"/>
        <w:gridCol w:w="496"/>
        <w:gridCol w:w="496"/>
        <w:gridCol w:w="496"/>
        <w:gridCol w:w="496"/>
        <w:gridCol w:w="496"/>
        <w:gridCol w:w="496"/>
        <w:gridCol w:w="496"/>
      </w:tblGrid>
      <w:tr w:rsidR="00B75867" w:rsidRPr="00DB73E5" w14:paraId="1587D235" w14:textId="77777777" w:rsidTr="00DB73E5">
        <w:tc>
          <w:tcPr>
            <w:tcW w:w="397" w:type="dxa"/>
            <w:vAlign w:val="center"/>
          </w:tcPr>
          <w:p w14:paraId="08479BE5" w14:textId="77777777" w:rsidR="00B75867" w:rsidRPr="00DB73E5" w:rsidRDefault="00B75867" w:rsidP="001A52FE">
            <w:pPr>
              <w:jc w:val="center"/>
              <w:rPr>
                <w:sz w:val="16"/>
                <w:szCs w:val="16"/>
                <w:lang w:val="ru-RU" w:eastAsia="ru-RU"/>
              </w:rPr>
            </w:pPr>
          </w:p>
        </w:tc>
        <w:tc>
          <w:tcPr>
            <w:tcW w:w="397" w:type="dxa"/>
            <w:tcBorders>
              <w:bottom w:val="single" w:sz="4" w:space="0" w:color="auto"/>
            </w:tcBorders>
            <w:vAlign w:val="center"/>
          </w:tcPr>
          <w:p w14:paraId="3E345371"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E</w:t>
            </w:r>
          </w:p>
        </w:tc>
        <w:tc>
          <w:tcPr>
            <w:tcW w:w="397" w:type="dxa"/>
            <w:tcBorders>
              <w:bottom w:val="single" w:sz="4" w:space="0" w:color="auto"/>
            </w:tcBorders>
            <w:vAlign w:val="center"/>
          </w:tcPr>
          <w:p w14:paraId="7871F92E"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A</w:t>
            </w:r>
          </w:p>
        </w:tc>
        <w:tc>
          <w:tcPr>
            <w:tcW w:w="397" w:type="dxa"/>
            <w:tcBorders>
              <w:bottom w:val="single" w:sz="4" w:space="0" w:color="auto"/>
            </w:tcBorders>
            <w:vAlign w:val="center"/>
          </w:tcPr>
          <w:p w14:paraId="47713F77"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B</w:t>
            </w:r>
          </w:p>
        </w:tc>
        <w:tc>
          <w:tcPr>
            <w:tcW w:w="397" w:type="dxa"/>
            <w:tcBorders>
              <w:bottom w:val="single" w:sz="4" w:space="0" w:color="auto"/>
            </w:tcBorders>
            <w:vAlign w:val="center"/>
          </w:tcPr>
          <w:p w14:paraId="5E9C857B"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A</w:t>
            </w:r>
          </w:p>
        </w:tc>
        <w:tc>
          <w:tcPr>
            <w:tcW w:w="397" w:type="dxa"/>
            <w:tcBorders>
              <w:bottom w:val="single" w:sz="4" w:space="0" w:color="auto"/>
            </w:tcBorders>
            <w:vAlign w:val="center"/>
          </w:tcPr>
          <w:p w14:paraId="35B9A3F0"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C</w:t>
            </w:r>
          </w:p>
        </w:tc>
        <w:tc>
          <w:tcPr>
            <w:tcW w:w="397" w:type="dxa"/>
            <w:tcBorders>
              <w:bottom w:val="single" w:sz="4" w:space="0" w:color="auto"/>
            </w:tcBorders>
            <w:vAlign w:val="center"/>
          </w:tcPr>
          <w:p w14:paraId="2DD30960"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C</w:t>
            </w:r>
          </w:p>
        </w:tc>
        <w:tc>
          <w:tcPr>
            <w:tcW w:w="397" w:type="dxa"/>
            <w:tcBorders>
              <w:bottom w:val="single" w:sz="4" w:space="0" w:color="auto"/>
            </w:tcBorders>
            <w:vAlign w:val="center"/>
          </w:tcPr>
          <w:p w14:paraId="141B83E4"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C</w:t>
            </w:r>
          </w:p>
        </w:tc>
        <w:tc>
          <w:tcPr>
            <w:tcW w:w="397" w:type="dxa"/>
            <w:tcBorders>
              <w:bottom w:val="single" w:sz="4" w:space="0" w:color="auto"/>
            </w:tcBorders>
          </w:tcPr>
          <w:p w14:paraId="7E9F7766"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B</w:t>
            </w:r>
          </w:p>
        </w:tc>
        <w:tc>
          <w:tcPr>
            <w:tcW w:w="397" w:type="dxa"/>
            <w:tcBorders>
              <w:bottom w:val="single" w:sz="4" w:space="0" w:color="auto"/>
            </w:tcBorders>
          </w:tcPr>
          <w:p w14:paraId="46B47F63"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B</w:t>
            </w:r>
          </w:p>
        </w:tc>
      </w:tr>
      <w:tr w:rsidR="00B75867" w:rsidRPr="00DB73E5" w14:paraId="73E42A95" w14:textId="77777777" w:rsidTr="00DB73E5">
        <w:tc>
          <w:tcPr>
            <w:tcW w:w="397" w:type="dxa"/>
            <w:vAlign w:val="center"/>
          </w:tcPr>
          <w:p w14:paraId="1697FB8C"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C</w:t>
            </w:r>
          </w:p>
        </w:tc>
        <w:tc>
          <w:tcPr>
            <w:tcW w:w="397" w:type="dxa"/>
            <w:shd w:val="pct15" w:color="auto" w:fill="auto"/>
            <w:vAlign w:val="center"/>
          </w:tcPr>
          <w:p w14:paraId="5F99D77D"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2BECC801"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35C18FED"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5DBB4E76"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75BDFD20" w14:textId="0832151B" w:rsidR="00B75867" w:rsidRPr="00DB73E5" w:rsidRDefault="005B3C83" w:rsidP="001A52FE">
            <w:pPr>
              <w:jc w:val="center"/>
              <w:rPr>
                <w:sz w:val="16"/>
                <w:szCs w:val="16"/>
                <w:lang w:eastAsia="ru-RU"/>
              </w:rPr>
            </w:pPr>
            <w:r w:rsidRPr="00DB73E5">
              <w:rPr>
                <w:sz w:val="16"/>
                <w:szCs w:val="16"/>
                <w:lang w:val="ru-RU" w:eastAsia="ru-RU"/>
              </w:rPr>
              <w:t>0</w:t>
            </w:r>
            <w:r w:rsidRPr="00DB73E5">
              <w:rPr>
                <w:sz w:val="16"/>
                <w:szCs w:val="16"/>
                <w:lang w:eastAsia="ru-RU"/>
              </w:rPr>
              <w:t>.38</w:t>
            </w:r>
          </w:p>
        </w:tc>
        <w:tc>
          <w:tcPr>
            <w:tcW w:w="397" w:type="dxa"/>
            <w:shd w:val="pct15" w:color="auto" w:fill="auto"/>
            <w:vAlign w:val="center"/>
          </w:tcPr>
          <w:p w14:paraId="14A4A2EC" w14:textId="1132D6EB" w:rsidR="00B75867" w:rsidRPr="00DB73E5" w:rsidRDefault="005B3C83" w:rsidP="001A52FE">
            <w:pPr>
              <w:jc w:val="center"/>
              <w:rPr>
                <w:sz w:val="16"/>
                <w:szCs w:val="16"/>
                <w:lang w:eastAsia="ru-RU"/>
              </w:rPr>
            </w:pPr>
            <w:r w:rsidRPr="00DB73E5">
              <w:rPr>
                <w:sz w:val="16"/>
                <w:szCs w:val="16"/>
                <w:lang w:eastAsia="ru-RU"/>
              </w:rPr>
              <w:t>0.27</w:t>
            </w:r>
          </w:p>
        </w:tc>
        <w:tc>
          <w:tcPr>
            <w:tcW w:w="397" w:type="dxa"/>
            <w:shd w:val="pct15" w:color="auto" w:fill="auto"/>
            <w:vAlign w:val="center"/>
          </w:tcPr>
          <w:p w14:paraId="0B0AF99A" w14:textId="786A7EC5" w:rsidR="00B75867" w:rsidRPr="00DB73E5" w:rsidRDefault="00C04D75" w:rsidP="001A52FE">
            <w:pPr>
              <w:jc w:val="center"/>
              <w:rPr>
                <w:sz w:val="16"/>
                <w:szCs w:val="16"/>
                <w:lang w:eastAsia="ru-RU"/>
              </w:rPr>
            </w:pPr>
            <w:r w:rsidRPr="00DB73E5">
              <w:rPr>
                <w:sz w:val="16"/>
                <w:szCs w:val="16"/>
                <w:lang w:eastAsia="ru-RU"/>
              </w:rPr>
              <w:t>0.44</w:t>
            </w:r>
          </w:p>
        </w:tc>
        <w:tc>
          <w:tcPr>
            <w:tcW w:w="397" w:type="dxa"/>
            <w:shd w:val="pct15" w:color="auto" w:fill="auto"/>
          </w:tcPr>
          <w:p w14:paraId="3F162F75" w14:textId="77777777" w:rsidR="00B75867" w:rsidRPr="00DB73E5" w:rsidRDefault="00B75867" w:rsidP="001A52FE">
            <w:pPr>
              <w:jc w:val="center"/>
              <w:rPr>
                <w:sz w:val="16"/>
                <w:szCs w:val="16"/>
                <w:lang w:val="ru-RU" w:eastAsia="ru-RU"/>
              </w:rPr>
            </w:pPr>
          </w:p>
        </w:tc>
        <w:tc>
          <w:tcPr>
            <w:tcW w:w="397" w:type="dxa"/>
            <w:shd w:val="pct15" w:color="auto" w:fill="auto"/>
          </w:tcPr>
          <w:p w14:paraId="51278347" w14:textId="77777777" w:rsidR="00B75867" w:rsidRPr="00DB73E5" w:rsidRDefault="00B75867" w:rsidP="001A52FE">
            <w:pPr>
              <w:jc w:val="center"/>
              <w:rPr>
                <w:sz w:val="16"/>
                <w:szCs w:val="16"/>
                <w:lang w:val="ru-RU" w:eastAsia="ru-RU"/>
              </w:rPr>
            </w:pPr>
          </w:p>
        </w:tc>
      </w:tr>
      <w:tr w:rsidR="00B75867" w:rsidRPr="00DB73E5" w14:paraId="53EBECC9" w14:textId="77777777" w:rsidTr="00DB73E5">
        <w:tc>
          <w:tcPr>
            <w:tcW w:w="397" w:type="dxa"/>
            <w:vAlign w:val="center"/>
          </w:tcPr>
          <w:p w14:paraId="134296A2"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D</w:t>
            </w:r>
          </w:p>
        </w:tc>
        <w:tc>
          <w:tcPr>
            <w:tcW w:w="397" w:type="dxa"/>
            <w:shd w:val="pct15" w:color="auto" w:fill="auto"/>
            <w:vAlign w:val="center"/>
          </w:tcPr>
          <w:p w14:paraId="7C998C1B"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29A0DE0C"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1B733E1D"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2F22AA84"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5FF44478"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38F3AA7A"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76DFDFF6" w14:textId="77777777" w:rsidR="00B75867" w:rsidRPr="00DB73E5" w:rsidRDefault="00B75867" w:rsidP="001A52FE">
            <w:pPr>
              <w:jc w:val="center"/>
              <w:rPr>
                <w:sz w:val="16"/>
                <w:szCs w:val="16"/>
                <w:lang w:val="ru-RU" w:eastAsia="ru-RU"/>
              </w:rPr>
            </w:pPr>
          </w:p>
        </w:tc>
        <w:tc>
          <w:tcPr>
            <w:tcW w:w="397" w:type="dxa"/>
            <w:shd w:val="pct15" w:color="auto" w:fill="auto"/>
          </w:tcPr>
          <w:p w14:paraId="059FD1D0" w14:textId="77777777" w:rsidR="00B75867" w:rsidRPr="00DB73E5" w:rsidRDefault="00B75867" w:rsidP="001A52FE">
            <w:pPr>
              <w:jc w:val="center"/>
              <w:rPr>
                <w:sz w:val="16"/>
                <w:szCs w:val="16"/>
                <w:lang w:val="ru-RU" w:eastAsia="ru-RU"/>
              </w:rPr>
            </w:pPr>
          </w:p>
        </w:tc>
        <w:tc>
          <w:tcPr>
            <w:tcW w:w="397" w:type="dxa"/>
            <w:shd w:val="pct15" w:color="auto" w:fill="auto"/>
          </w:tcPr>
          <w:p w14:paraId="5F40CC56" w14:textId="77777777" w:rsidR="00B75867" w:rsidRPr="00DB73E5" w:rsidRDefault="00B75867" w:rsidP="001A52FE">
            <w:pPr>
              <w:jc w:val="center"/>
              <w:rPr>
                <w:sz w:val="16"/>
                <w:szCs w:val="16"/>
                <w:lang w:val="ru-RU" w:eastAsia="ru-RU"/>
              </w:rPr>
            </w:pPr>
          </w:p>
        </w:tc>
      </w:tr>
      <w:tr w:rsidR="00B75867" w:rsidRPr="00DB73E5" w14:paraId="7A7CC0F3" w14:textId="77777777" w:rsidTr="00DB73E5">
        <w:tc>
          <w:tcPr>
            <w:tcW w:w="397" w:type="dxa"/>
            <w:vAlign w:val="center"/>
          </w:tcPr>
          <w:p w14:paraId="1CE7CA4A"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A</w:t>
            </w:r>
          </w:p>
        </w:tc>
        <w:tc>
          <w:tcPr>
            <w:tcW w:w="397" w:type="dxa"/>
            <w:shd w:val="pct15" w:color="auto" w:fill="auto"/>
            <w:vAlign w:val="center"/>
          </w:tcPr>
          <w:p w14:paraId="0348489C"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07164657" w14:textId="44F6CC12" w:rsidR="00B75867" w:rsidRPr="00DB73E5" w:rsidRDefault="00C04D75" w:rsidP="001A52FE">
            <w:pPr>
              <w:jc w:val="center"/>
              <w:rPr>
                <w:sz w:val="16"/>
                <w:szCs w:val="16"/>
                <w:lang w:eastAsia="ru-RU"/>
              </w:rPr>
            </w:pPr>
            <w:r w:rsidRPr="00DB73E5">
              <w:rPr>
                <w:sz w:val="16"/>
                <w:szCs w:val="16"/>
                <w:lang w:eastAsia="ru-RU"/>
              </w:rPr>
              <w:t>1.</w:t>
            </w:r>
            <w:r w:rsidR="00726D24" w:rsidRPr="00DB73E5">
              <w:rPr>
                <w:sz w:val="16"/>
                <w:szCs w:val="16"/>
                <w:lang w:eastAsia="ru-RU"/>
              </w:rPr>
              <w:t>54</w:t>
            </w:r>
          </w:p>
        </w:tc>
        <w:tc>
          <w:tcPr>
            <w:tcW w:w="397" w:type="dxa"/>
            <w:shd w:val="pct15" w:color="auto" w:fill="auto"/>
            <w:vAlign w:val="center"/>
          </w:tcPr>
          <w:p w14:paraId="7C953DE3"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04742CD6" w14:textId="43C49D26" w:rsidR="00B75867" w:rsidRPr="00DB73E5" w:rsidRDefault="00C04D75" w:rsidP="001A52FE">
            <w:pPr>
              <w:jc w:val="center"/>
              <w:rPr>
                <w:sz w:val="16"/>
                <w:szCs w:val="16"/>
                <w:lang w:eastAsia="ru-RU"/>
              </w:rPr>
            </w:pPr>
            <w:r w:rsidRPr="00DB73E5">
              <w:rPr>
                <w:sz w:val="16"/>
                <w:szCs w:val="16"/>
                <w:lang w:eastAsia="ru-RU"/>
              </w:rPr>
              <w:t>0.</w:t>
            </w:r>
            <w:r w:rsidR="00726D24" w:rsidRPr="00DB73E5">
              <w:rPr>
                <w:sz w:val="16"/>
                <w:szCs w:val="16"/>
                <w:lang w:eastAsia="ru-RU"/>
              </w:rPr>
              <w:t>86</w:t>
            </w:r>
          </w:p>
        </w:tc>
        <w:tc>
          <w:tcPr>
            <w:tcW w:w="397" w:type="dxa"/>
            <w:shd w:val="pct15" w:color="auto" w:fill="auto"/>
            <w:vAlign w:val="center"/>
          </w:tcPr>
          <w:p w14:paraId="77E8D05A"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398DF8E4"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169227C2" w14:textId="77777777" w:rsidR="00B75867" w:rsidRPr="00DB73E5" w:rsidRDefault="00B75867" w:rsidP="001A52FE">
            <w:pPr>
              <w:jc w:val="center"/>
              <w:rPr>
                <w:sz w:val="16"/>
                <w:szCs w:val="16"/>
                <w:lang w:val="ru-RU" w:eastAsia="ru-RU"/>
              </w:rPr>
            </w:pPr>
          </w:p>
        </w:tc>
        <w:tc>
          <w:tcPr>
            <w:tcW w:w="397" w:type="dxa"/>
            <w:shd w:val="pct15" w:color="auto" w:fill="auto"/>
          </w:tcPr>
          <w:p w14:paraId="000C0AA8" w14:textId="77777777" w:rsidR="00B75867" w:rsidRPr="00DB73E5" w:rsidRDefault="00B75867" w:rsidP="001A52FE">
            <w:pPr>
              <w:jc w:val="center"/>
              <w:rPr>
                <w:sz w:val="16"/>
                <w:szCs w:val="16"/>
                <w:lang w:val="ru-RU" w:eastAsia="ru-RU"/>
              </w:rPr>
            </w:pPr>
          </w:p>
        </w:tc>
        <w:tc>
          <w:tcPr>
            <w:tcW w:w="397" w:type="dxa"/>
            <w:shd w:val="pct15" w:color="auto" w:fill="auto"/>
          </w:tcPr>
          <w:p w14:paraId="690185F4" w14:textId="77777777" w:rsidR="00B75867" w:rsidRPr="00DB73E5" w:rsidRDefault="00B75867" w:rsidP="001A52FE">
            <w:pPr>
              <w:jc w:val="center"/>
              <w:rPr>
                <w:sz w:val="16"/>
                <w:szCs w:val="16"/>
                <w:lang w:val="ru-RU" w:eastAsia="ru-RU"/>
              </w:rPr>
            </w:pPr>
          </w:p>
        </w:tc>
      </w:tr>
      <w:tr w:rsidR="00B75867" w:rsidRPr="00DB73E5" w14:paraId="04C5E0F6" w14:textId="77777777" w:rsidTr="00DB73E5">
        <w:tc>
          <w:tcPr>
            <w:tcW w:w="397" w:type="dxa"/>
            <w:vAlign w:val="center"/>
          </w:tcPr>
          <w:p w14:paraId="1F03138E"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B</w:t>
            </w:r>
          </w:p>
        </w:tc>
        <w:tc>
          <w:tcPr>
            <w:tcW w:w="397" w:type="dxa"/>
            <w:shd w:val="pct15" w:color="auto" w:fill="auto"/>
            <w:vAlign w:val="center"/>
          </w:tcPr>
          <w:p w14:paraId="5411EA01"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4E4B03C6"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2EDCB3D9" w14:textId="1F14B8E3" w:rsidR="00B75867" w:rsidRPr="00DB73E5" w:rsidRDefault="00726D24" w:rsidP="001A52FE">
            <w:pPr>
              <w:jc w:val="center"/>
              <w:rPr>
                <w:sz w:val="16"/>
                <w:szCs w:val="16"/>
                <w:lang w:val="ru-RU" w:eastAsia="ru-RU"/>
              </w:rPr>
            </w:pPr>
            <w:r w:rsidRPr="00DB73E5">
              <w:rPr>
                <w:sz w:val="16"/>
                <w:szCs w:val="16"/>
                <w:lang w:eastAsia="ru-RU"/>
              </w:rPr>
              <w:t>1</w:t>
            </w:r>
            <w:r w:rsidR="005B3C83" w:rsidRPr="00DB73E5">
              <w:rPr>
                <w:sz w:val="16"/>
                <w:szCs w:val="16"/>
                <w:lang w:eastAsia="ru-RU"/>
              </w:rPr>
              <w:t>.</w:t>
            </w:r>
            <w:r w:rsidRPr="00DB73E5">
              <w:rPr>
                <w:sz w:val="16"/>
                <w:szCs w:val="16"/>
                <w:lang w:eastAsia="ru-RU"/>
              </w:rPr>
              <w:t>30</w:t>
            </w:r>
          </w:p>
        </w:tc>
        <w:tc>
          <w:tcPr>
            <w:tcW w:w="397" w:type="dxa"/>
            <w:shd w:val="pct15" w:color="auto" w:fill="auto"/>
            <w:vAlign w:val="center"/>
          </w:tcPr>
          <w:p w14:paraId="63EC5B67"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7D7B7ADF"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0525B1E7"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1226AC2F" w14:textId="77777777" w:rsidR="00B75867" w:rsidRPr="00DB73E5" w:rsidRDefault="00B75867" w:rsidP="001A52FE">
            <w:pPr>
              <w:jc w:val="center"/>
              <w:rPr>
                <w:sz w:val="16"/>
                <w:szCs w:val="16"/>
                <w:lang w:val="ru-RU" w:eastAsia="ru-RU"/>
              </w:rPr>
            </w:pPr>
          </w:p>
        </w:tc>
        <w:tc>
          <w:tcPr>
            <w:tcW w:w="397" w:type="dxa"/>
            <w:shd w:val="pct15" w:color="auto" w:fill="auto"/>
          </w:tcPr>
          <w:p w14:paraId="70A84291" w14:textId="6402E9AE" w:rsidR="00B75867" w:rsidRPr="00DB73E5" w:rsidRDefault="00726D24" w:rsidP="001A52FE">
            <w:pPr>
              <w:jc w:val="center"/>
              <w:rPr>
                <w:sz w:val="16"/>
                <w:szCs w:val="16"/>
                <w:lang w:eastAsia="ru-RU"/>
              </w:rPr>
            </w:pPr>
            <w:r w:rsidRPr="00DB73E5">
              <w:rPr>
                <w:sz w:val="16"/>
                <w:szCs w:val="16"/>
                <w:lang w:eastAsia="ru-RU"/>
              </w:rPr>
              <w:t>0.63</w:t>
            </w:r>
          </w:p>
        </w:tc>
        <w:tc>
          <w:tcPr>
            <w:tcW w:w="397" w:type="dxa"/>
            <w:shd w:val="pct15" w:color="auto" w:fill="auto"/>
          </w:tcPr>
          <w:p w14:paraId="020E9710" w14:textId="38B56D91" w:rsidR="00B75867" w:rsidRPr="00DB73E5" w:rsidRDefault="00726D24" w:rsidP="001A52FE">
            <w:pPr>
              <w:jc w:val="center"/>
              <w:rPr>
                <w:sz w:val="16"/>
                <w:szCs w:val="16"/>
                <w:lang w:eastAsia="ru-RU"/>
              </w:rPr>
            </w:pPr>
            <w:r w:rsidRPr="00DB73E5">
              <w:rPr>
                <w:sz w:val="16"/>
                <w:szCs w:val="16"/>
                <w:lang w:eastAsia="ru-RU"/>
              </w:rPr>
              <w:t>0.63</w:t>
            </w:r>
          </w:p>
        </w:tc>
      </w:tr>
      <w:tr w:rsidR="00B75867" w:rsidRPr="00DB73E5" w14:paraId="473967EB" w14:textId="77777777" w:rsidTr="00DB73E5">
        <w:tc>
          <w:tcPr>
            <w:tcW w:w="397" w:type="dxa"/>
            <w:vAlign w:val="center"/>
          </w:tcPr>
          <w:p w14:paraId="3653EDED" w14:textId="77777777" w:rsidR="00B75867" w:rsidRPr="00DB73E5" w:rsidRDefault="00B75867" w:rsidP="001A52FE">
            <w:pPr>
              <w:jc w:val="center"/>
              <w:rPr>
                <w:color w:val="FF0000"/>
                <w:sz w:val="16"/>
                <w:szCs w:val="16"/>
                <w:lang w:val="ru-RU" w:eastAsia="ru-RU"/>
              </w:rPr>
            </w:pPr>
            <w:r w:rsidRPr="00DB73E5">
              <w:rPr>
                <w:color w:val="FF0000"/>
                <w:sz w:val="16"/>
                <w:szCs w:val="16"/>
                <w:lang w:eastAsia="ru-RU"/>
              </w:rPr>
              <w:t>A</w:t>
            </w:r>
          </w:p>
        </w:tc>
        <w:tc>
          <w:tcPr>
            <w:tcW w:w="397" w:type="dxa"/>
            <w:shd w:val="pct15" w:color="auto" w:fill="auto"/>
            <w:vAlign w:val="center"/>
          </w:tcPr>
          <w:p w14:paraId="4CDB5C2D"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166C1905" w14:textId="33733752" w:rsidR="00B75867" w:rsidRPr="00DB73E5" w:rsidRDefault="00726D24" w:rsidP="001A52FE">
            <w:pPr>
              <w:jc w:val="center"/>
              <w:rPr>
                <w:sz w:val="16"/>
                <w:szCs w:val="16"/>
                <w:lang w:eastAsia="ru-RU"/>
              </w:rPr>
            </w:pPr>
            <w:r w:rsidRPr="00DB73E5">
              <w:rPr>
                <w:sz w:val="16"/>
                <w:szCs w:val="16"/>
                <w:lang w:eastAsia="ru-RU"/>
              </w:rPr>
              <w:t>1</w:t>
            </w:r>
            <w:r w:rsidR="00C04D75" w:rsidRPr="00DB73E5">
              <w:rPr>
                <w:sz w:val="16"/>
                <w:szCs w:val="16"/>
                <w:lang w:eastAsia="ru-RU"/>
              </w:rPr>
              <w:t>.</w:t>
            </w:r>
            <w:r w:rsidRPr="00DB73E5">
              <w:rPr>
                <w:sz w:val="16"/>
                <w:szCs w:val="16"/>
                <w:lang w:eastAsia="ru-RU"/>
              </w:rPr>
              <w:t>44</w:t>
            </w:r>
          </w:p>
        </w:tc>
        <w:tc>
          <w:tcPr>
            <w:tcW w:w="397" w:type="dxa"/>
            <w:shd w:val="pct15" w:color="auto" w:fill="auto"/>
            <w:vAlign w:val="center"/>
          </w:tcPr>
          <w:p w14:paraId="4C089328"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0002442B" w14:textId="1FC9911D" w:rsidR="00B75867" w:rsidRPr="00DB73E5" w:rsidRDefault="00C04D75" w:rsidP="001A52FE">
            <w:pPr>
              <w:jc w:val="center"/>
              <w:rPr>
                <w:sz w:val="16"/>
                <w:szCs w:val="16"/>
                <w:lang w:eastAsia="ru-RU"/>
              </w:rPr>
            </w:pPr>
            <w:r w:rsidRPr="00DB73E5">
              <w:rPr>
                <w:sz w:val="16"/>
                <w:szCs w:val="16"/>
                <w:lang w:eastAsia="ru-RU"/>
              </w:rPr>
              <w:t>1.</w:t>
            </w:r>
            <w:r w:rsidR="00726D24" w:rsidRPr="00DB73E5">
              <w:rPr>
                <w:sz w:val="16"/>
                <w:szCs w:val="16"/>
                <w:lang w:eastAsia="ru-RU"/>
              </w:rPr>
              <w:t>61</w:t>
            </w:r>
          </w:p>
        </w:tc>
        <w:tc>
          <w:tcPr>
            <w:tcW w:w="397" w:type="dxa"/>
            <w:shd w:val="pct15" w:color="auto" w:fill="auto"/>
            <w:vAlign w:val="center"/>
          </w:tcPr>
          <w:p w14:paraId="71FDE8E7"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34DCEA78"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1A1BCB4C" w14:textId="77777777" w:rsidR="00B75867" w:rsidRPr="00DB73E5" w:rsidRDefault="00B75867" w:rsidP="001A52FE">
            <w:pPr>
              <w:jc w:val="center"/>
              <w:rPr>
                <w:sz w:val="16"/>
                <w:szCs w:val="16"/>
                <w:lang w:val="ru-RU" w:eastAsia="ru-RU"/>
              </w:rPr>
            </w:pPr>
          </w:p>
        </w:tc>
        <w:tc>
          <w:tcPr>
            <w:tcW w:w="397" w:type="dxa"/>
            <w:shd w:val="pct15" w:color="auto" w:fill="auto"/>
          </w:tcPr>
          <w:p w14:paraId="3752E3F3" w14:textId="77777777" w:rsidR="00B75867" w:rsidRPr="00DB73E5" w:rsidRDefault="00B75867" w:rsidP="001A52FE">
            <w:pPr>
              <w:jc w:val="center"/>
              <w:rPr>
                <w:sz w:val="16"/>
                <w:szCs w:val="16"/>
                <w:lang w:val="ru-RU" w:eastAsia="ru-RU"/>
              </w:rPr>
            </w:pPr>
          </w:p>
        </w:tc>
        <w:tc>
          <w:tcPr>
            <w:tcW w:w="397" w:type="dxa"/>
            <w:shd w:val="pct15" w:color="auto" w:fill="auto"/>
          </w:tcPr>
          <w:p w14:paraId="01FFA3BE" w14:textId="77777777" w:rsidR="00B75867" w:rsidRPr="00DB73E5" w:rsidRDefault="00B75867" w:rsidP="001A52FE">
            <w:pPr>
              <w:jc w:val="center"/>
              <w:rPr>
                <w:sz w:val="16"/>
                <w:szCs w:val="16"/>
                <w:lang w:val="ru-RU" w:eastAsia="ru-RU"/>
              </w:rPr>
            </w:pPr>
          </w:p>
        </w:tc>
      </w:tr>
      <w:tr w:rsidR="00B75867" w:rsidRPr="00DB73E5" w14:paraId="5FF779E7" w14:textId="77777777" w:rsidTr="00DB73E5">
        <w:tc>
          <w:tcPr>
            <w:tcW w:w="397" w:type="dxa"/>
            <w:vAlign w:val="center"/>
          </w:tcPr>
          <w:p w14:paraId="00548F8C" w14:textId="77777777" w:rsidR="00B75867" w:rsidRPr="00DB73E5" w:rsidRDefault="00B75867" w:rsidP="001A52FE">
            <w:pPr>
              <w:jc w:val="center"/>
              <w:rPr>
                <w:color w:val="FF0000"/>
                <w:sz w:val="16"/>
                <w:szCs w:val="16"/>
                <w:lang w:eastAsia="ru-RU"/>
              </w:rPr>
            </w:pPr>
            <w:r w:rsidRPr="00DB73E5">
              <w:rPr>
                <w:color w:val="FF0000"/>
                <w:sz w:val="16"/>
                <w:szCs w:val="16"/>
                <w:lang w:eastAsia="ru-RU"/>
              </w:rPr>
              <w:t>B</w:t>
            </w:r>
          </w:p>
        </w:tc>
        <w:tc>
          <w:tcPr>
            <w:tcW w:w="397" w:type="dxa"/>
            <w:shd w:val="pct15" w:color="auto" w:fill="auto"/>
            <w:vAlign w:val="center"/>
          </w:tcPr>
          <w:p w14:paraId="4713AAED" w14:textId="77777777" w:rsidR="00B75867" w:rsidRPr="00DB73E5" w:rsidRDefault="00B75867" w:rsidP="001A52FE">
            <w:pPr>
              <w:jc w:val="center"/>
              <w:rPr>
                <w:sz w:val="16"/>
                <w:szCs w:val="16"/>
                <w:lang w:eastAsia="ru-RU"/>
              </w:rPr>
            </w:pPr>
          </w:p>
        </w:tc>
        <w:tc>
          <w:tcPr>
            <w:tcW w:w="397" w:type="dxa"/>
            <w:shd w:val="pct15" w:color="auto" w:fill="auto"/>
            <w:vAlign w:val="center"/>
          </w:tcPr>
          <w:p w14:paraId="5891215C"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52B9B7CA" w14:textId="23F5C563" w:rsidR="00B75867" w:rsidRPr="00DB73E5" w:rsidRDefault="00726D24" w:rsidP="001A52FE">
            <w:pPr>
              <w:jc w:val="center"/>
              <w:rPr>
                <w:sz w:val="16"/>
                <w:szCs w:val="16"/>
                <w:lang w:eastAsia="ru-RU"/>
              </w:rPr>
            </w:pPr>
            <w:r w:rsidRPr="00DB73E5">
              <w:rPr>
                <w:sz w:val="16"/>
                <w:szCs w:val="16"/>
                <w:lang w:eastAsia="ru-RU"/>
              </w:rPr>
              <w:t>1</w:t>
            </w:r>
            <w:r w:rsidR="00C04D75" w:rsidRPr="00DB73E5">
              <w:rPr>
                <w:sz w:val="16"/>
                <w:szCs w:val="16"/>
                <w:lang w:eastAsia="ru-RU"/>
              </w:rPr>
              <w:t>.</w:t>
            </w:r>
            <w:r w:rsidRPr="00DB73E5">
              <w:rPr>
                <w:sz w:val="16"/>
                <w:szCs w:val="16"/>
                <w:lang w:eastAsia="ru-RU"/>
              </w:rPr>
              <w:t>37</w:t>
            </w:r>
          </w:p>
        </w:tc>
        <w:tc>
          <w:tcPr>
            <w:tcW w:w="397" w:type="dxa"/>
            <w:shd w:val="pct15" w:color="auto" w:fill="auto"/>
            <w:vAlign w:val="center"/>
          </w:tcPr>
          <w:p w14:paraId="39CC9367" w14:textId="77777777" w:rsidR="00B75867" w:rsidRPr="00DB73E5" w:rsidRDefault="00B75867" w:rsidP="001A52FE">
            <w:pPr>
              <w:jc w:val="center"/>
              <w:rPr>
                <w:sz w:val="16"/>
                <w:szCs w:val="16"/>
                <w:lang w:val="ru-RU" w:eastAsia="ru-RU"/>
              </w:rPr>
            </w:pPr>
          </w:p>
        </w:tc>
        <w:tc>
          <w:tcPr>
            <w:tcW w:w="397" w:type="dxa"/>
            <w:shd w:val="pct15" w:color="auto" w:fill="auto"/>
            <w:vAlign w:val="center"/>
          </w:tcPr>
          <w:p w14:paraId="783FBA25" w14:textId="77777777" w:rsidR="00B75867" w:rsidRPr="00DB73E5" w:rsidRDefault="00B75867" w:rsidP="001A52FE">
            <w:pPr>
              <w:jc w:val="center"/>
              <w:rPr>
                <w:sz w:val="16"/>
                <w:szCs w:val="16"/>
                <w:lang w:eastAsia="ru-RU"/>
              </w:rPr>
            </w:pPr>
          </w:p>
        </w:tc>
        <w:tc>
          <w:tcPr>
            <w:tcW w:w="397" w:type="dxa"/>
            <w:shd w:val="pct15" w:color="auto" w:fill="auto"/>
            <w:vAlign w:val="center"/>
          </w:tcPr>
          <w:p w14:paraId="3FD51494" w14:textId="77777777" w:rsidR="00B75867" w:rsidRPr="00DB73E5" w:rsidRDefault="00B75867" w:rsidP="001A52FE">
            <w:pPr>
              <w:jc w:val="center"/>
              <w:rPr>
                <w:sz w:val="16"/>
                <w:szCs w:val="16"/>
                <w:lang w:eastAsia="ru-RU"/>
              </w:rPr>
            </w:pPr>
          </w:p>
        </w:tc>
        <w:tc>
          <w:tcPr>
            <w:tcW w:w="397" w:type="dxa"/>
            <w:shd w:val="pct15" w:color="auto" w:fill="auto"/>
            <w:vAlign w:val="center"/>
          </w:tcPr>
          <w:p w14:paraId="6C834469" w14:textId="77777777" w:rsidR="00B75867" w:rsidRPr="00DB73E5" w:rsidRDefault="00B75867" w:rsidP="001A52FE">
            <w:pPr>
              <w:jc w:val="center"/>
              <w:rPr>
                <w:sz w:val="16"/>
                <w:szCs w:val="16"/>
                <w:lang w:eastAsia="ru-RU"/>
              </w:rPr>
            </w:pPr>
          </w:p>
        </w:tc>
        <w:tc>
          <w:tcPr>
            <w:tcW w:w="397" w:type="dxa"/>
            <w:shd w:val="pct15" w:color="auto" w:fill="auto"/>
          </w:tcPr>
          <w:p w14:paraId="02E45766" w14:textId="4C11F3F1" w:rsidR="00B75867" w:rsidRPr="00DB73E5" w:rsidRDefault="00726D24" w:rsidP="001A52FE">
            <w:pPr>
              <w:jc w:val="center"/>
              <w:rPr>
                <w:sz w:val="16"/>
                <w:szCs w:val="16"/>
                <w:lang w:eastAsia="ru-RU"/>
              </w:rPr>
            </w:pPr>
            <w:r w:rsidRPr="00DB73E5">
              <w:rPr>
                <w:sz w:val="16"/>
                <w:szCs w:val="16"/>
                <w:lang w:eastAsia="ru-RU"/>
              </w:rPr>
              <w:t>0.70</w:t>
            </w:r>
          </w:p>
        </w:tc>
        <w:tc>
          <w:tcPr>
            <w:tcW w:w="397" w:type="dxa"/>
            <w:shd w:val="pct15" w:color="auto" w:fill="auto"/>
          </w:tcPr>
          <w:p w14:paraId="0CF9A339" w14:textId="697DAB31" w:rsidR="00B75867" w:rsidRPr="00DB73E5" w:rsidRDefault="00726D24" w:rsidP="001A52FE">
            <w:pPr>
              <w:jc w:val="center"/>
              <w:rPr>
                <w:sz w:val="16"/>
                <w:szCs w:val="16"/>
                <w:lang w:eastAsia="ru-RU"/>
              </w:rPr>
            </w:pPr>
            <w:r w:rsidRPr="00DB73E5">
              <w:rPr>
                <w:sz w:val="16"/>
                <w:szCs w:val="16"/>
                <w:lang w:eastAsia="ru-RU"/>
              </w:rPr>
              <w:t>0.70</w:t>
            </w:r>
          </w:p>
        </w:tc>
      </w:tr>
    </w:tbl>
    <w:p w14:paraId="168BB265" w14:textId="77777777" w:rsidR="00B75867" w:rsidRDefault="00B75867" w:rsidP="00E63D13">
      <w:pPr>
        <w:autoSpaceDE w:val="0"/>
        <w:autoSpaceDN w:val="0"/>
        <w:adjustRightInd w:val="0"/>
        <w:ind w:left="709"/>
        <w:rPr>
          <w:sz w:val="20"/>
          <w:szCs w:val="20"/>
          <w:lang w:val="ru-RU" w:eastAsia="ru-RU"/>
        </w:rPr>
      </w:pPr>
    </w:p>
    <w:p w14:paraId="335A6EA7" w14:textId="31301D37" w:rsidR="00B75867" w:rsidRPr="0097075F" w:rsidRDefault="0097075F" w:rsidP="00FA3127">
      <w:pPr>
        <w:autoSpaceDE w:val="0"/>
        <w:autoSpaceDN w:val="0"/>
        <w:adjustRightInd w:val="0"/>
        <w:ind w:left="709"/>
        <w:rPr>
          <w:rFonts w:eastAsiaTheme="minorHAnsi"/>
          <w:sz w:val="20"/>
          <w:szCs w:val="20"/>
          <w:lang w:eastAsia="ru-RU"/>
        </w:rPr>
      </w:pPr>
      <w:r>
        <w:rPr>
          <w:sz w:val="20"/>
          <w:szCs w:val="20"/>
          <w:lang w:eastAsia="ru-RU"/>
        </w:rPr>
        <w:lastRenderedPageBreak/>
        <w:t>Let</w:t>
      </w:r>
      <w:r w:rsidRPr="0097075F">
        <w:rPr>
          <w:sz w:val="20"/>
          <w:szCs w:val="20"/>
          <w:lang w:eastAsia="ru-RU"/>
        </w:rPr>
        <w:t>’</w:t>
      </w:r>
      <w:r>
        <w:rPr>
          <w:sz w:val="20"/>
          <w:szCs w:val="20"/>
          <w:lang w:eastAsia="ru-RU"/>
        </w:rPr>
        <w:t>s</w:t>
      </w:r>
      <w:r w:rsidRPr="0097075F">
        <w:rPr>
          <w:sz w:val="20"/>
          <w:szCs w:val="20"/>
          <w:lang w:eastAsia="ru-RU"/>
        </w:rPr>
        <w:t xml:space="preserve"> </w:t>
      </w:r>
      <w:r>
        <w:rPr>
          <w:sz w:val="20"/>
          <w:szCs w:val="20"/>
          <w:lang w:eastAsia="ru-RU"/>
        </w:rPr>
        <w:t>trace</w:t>
      </w:r>
      <w:r w:rsidR="00B75867" w:rsidRPr="0097075F">
        <w:rPr>
          <w:sz w:val="20"/>
          <w:szCs w:val="20"/>
          <w:lang w:eastAsia="ru-RU"/>
        </w:rPr>
        <w:t xml:space="preserve">, </w:t>
      </w:r>
      <w:r>
        <w:rPr>
          <w:sz w:val="20"/>
          <w:szCs w:val="20"/>
          <w:lang w:eastAsia="ru-RU"/>
        </w:rPr>
        <w:t>for instance</w:t>
      </w:r>
      <w:r w:rsidR="001136D7" w:rsidRPr="0097075F">
        <w:rPr>
          <w:sz w:val="20"/>
          <w:szCs w:val="20"/>
          <w:lang w:eastAsia="ru-RU"/>
        </w:rPr>
        <w:t xml:space="preserve">, </w:t>
      </w:r>
      <w:r>
        <w:rPr>
          <w:sz w:val="20"/>
          <w:szCs w:val="20"/>
          <w:lang w:eastAsia="ru-RU"/>
        </w:rPr>
        <w:t>co-occurrence</w:t>
      </w:r>
      <w:r w:rsidR="001136D7" w:rsidRPr="0097075F">
        <w:rPr>
          <w:sz w:val="20"/>
          <w:szCs w:val="20"/>
          <w:lang w:eastAsia="ru-RU"/>
        </w:rPr>
        <w:t xml:space="preserve"> </w:t>
      </w:r>
      <w:r w:rsidR="001136D7" w:rsidRPr="00A119E9">
        <w:rPr>
          <w:rFonts w:eastAsiaTheme="minorHAnsi"/>
          <w:color w:val="FF0000"/>
          <w:sz w:val="20"/>
          <w:szCs w:val="20"/>
          <w:lang w:eastAsia="ru-RU"/>
        </w:rPr>
        <w:t>B</w:t>
      </w:r>
      <w:r>
        <w:rPr>
          <w:rFonts w:eastAsiaTheme="minorHAnsi"/>
          <w:sz w:val="20"/>
          <w:szCs w:val="20"/>
          <w:lang w:eastAsia="ru-RU"/>
        </w:rPr>
        <w:t xml:space="preserve"> found in cell</w:t>
      </w:r>
      <w:r w:rsidR="001136D7" w:rsidRPr="0097075F">
        <w:rPr>
          <w:sz w:val="20"/>
          <w:szCs w:val="20"/>
          <w:lang w:eastAsia="ru-RU"/>
        </w:rPr>
        <w:t xml:space="preserve"> (4,3). </w:t>
      </w:r>
      <w:r>
        <w:rPr>
          <w:sz w:val="20"/>
          <w:szCs w:val="20"/>
          <w:lang w:eastAsia="ru-RU"/>
        </w:rPr>
        <w:t>Its weight was</w:t>
      </w:r>
      <w:r w:rsidR="001136D7" w:rsidRPr="0097075F">
        <w:rPr>
          <w:sz w:val="20"/>
          <w:szCs w:val="20"/>
          <w:lang w:eastAsia="ru-RU"/>
        </w:rPr>
        <w:t xml:space="preserve"> (</w:t>
      </w:r>
      <w:r w:rsidR="001136D7" w:rsidRPr="00DA6A03">
        <w:rPr>
          <w:rFonts w:eastAsiaTheme="minorHAnsi"/>
          <w:b/>
          <w:bCs/>
          <w:sz w:val="20"/>
          <w:szCs w:val="20"/>
          <w:lang w:eastAsia="ru-RU"/>
        </w:rPr>
        <w:t>Fig</w:t>
      </w:r>
      <w:r w:rsidR="001136D7" w:rsidRPr="0097075F">
        <w:rPr>
          <w:rFonts w:eastAsiaTheme="minorHAnsi"/>
          <w:b/>
          <w:bCs/>
          <w:sz w:val="20"/>
          <w:szCs w:val="20"/>
          <w:lang w:eastAsia="ru-RU"/>
        </w:rPr>
        <w:t xml:space="preserve">. </w:t>
      </w:r>
      <w:r w:rsidR="007D719B">
        <w:rPr>
          <w:rFonts w:eastAsiaTheme="minorHAnsi"/>
          <w:b/>
          <w:bCs/>
          <w:sz w:val="20"/>
          <w:szCs w:val="20"/>
          <w:lang w:eastAsia="ru-RU"/>
        </w:rPr>
        <w:t>6</w:t>
      </w:r>
      <w:r w:rsidR="001136D7" w:rsidRPr="0097075F">
        <w:rPr>
          <w:rFonts w:eastAsiaTheme="minorHAnsi"/>
          <w:b/>
          <w:bCs/>
          <w:sz w:val="20"/>
          <w:szCs w:val="20"/>
          <w:lang w:eastAsia="ru-RU"/>
        </w:rPr>
        <w:t>)</w:t>
      </w:r>
      <w:r w:rsidR="001136D7" w:rsidRPr="0097075F">
        <w:rPr>
          <w:rFonts w:eastAsiaTheme="minorHAnsi"/>
          <w:sz w:val="20"/>
          <w:szCs w:val="20"/>
          <w:lang w:eastAsia="ru-RU"/>
        </w:rPr>
        <w:t xml:space="preserve"> = 2. </w:t>
      </w:r>
      <w:r>
        <w:rPr>
          <w:rFonts w:eastAsiaTheme="minorHAnsi"/>
          <w:sz w:val="20"/>
          <w:szCs w:val="20"/>
          <w:lang w:eastAsia="ru-RU"/>
        </w:rPr>
        <w:t>Let</w:t>
      </w:r>
      <w:r w:rsidR="001136D7" w:rsidRPr="0097075F">
        <w:rPr>
          <w:rFonts w:eastAsiaTheme="minorHAnsi"/>
          <w:sz w:val="20"/>
          <w:szCs w:val="20"/>
          <w:lang w:eastAsia="ru-RU"/>
        </w:rPr>
        <w:t xml:space="preserve"> </w:t>
      </w:r>
      <w:r w:rsidR="00E105D7">
        <w:rPr>
          <w:rFonts w:eastAsiaTheme="minorHAnsi"/>
          <w:sz w:val="20"/>
          <w:szCs w:val="20"/>
          <w:lang w:eastAsia="ru-RU"/>
        </w:rPr>
        <w:t>DIAG</w:t>
      </w:r>
      <w:r w:rsidR="001136D7" w:rsidRPr="0097075F">
        <w:rPr>
          <w:rFonts w:eastAsiaTheme="minorHAnsi"/>
          <w:sz w:val="20"/>
          <w:szCs w:val="20"/>
          <w:lang w:eastAsia="ru-RU"/>
        </w:rPr>
        <w:t>=</w:t>
      </w:r>
      <w:r w:rsidR="001136D7">
        <w:rPr>
          <w:rFonts w:eastAsiaTheme="minorHAnsi"/>
          <w:sz w:val="20"/>
          <w:szCs w:val="20"/>
          <w:lang w:eastAsia="ru-RU"/>
        </w:rPr>
        <w:t>MAIN</w:t>
      </w:r>
      <w:r w:rsidR="001136D7" w:rsidRPr="0097075F">
        <w:rPr>
          <w:rFonts w:eastAsiaTheme="minorHAnsi"/>
          <w:sz w:val="20"/>
          <w:szCs w:val="20"/>
          <w:lang w:eastAsia="ru-RU"/>
        </w:rPr>
        <w:t xml:space="preserve">, </w:t>
      </w:r>
      <w:r>
        <w:rPr>
          <w:rFonts w:eastAsiaTheme="minorHAnsi"/>
          <w:sz w:val="20"/>
          <w:szCs w:val="20"/>
          <w:lang w:eastAsia="ru-RU"/>
        </w:rPr>
        <w:t>so</w:t>
      </w:r>
      <w:r w:rsidR="001136D7" w:rsidRPr="0097075F">
        <w:rPr>
          <w:rFonts w:eastAsiaTheme="minorHAnsi"/>
          <w:sz w:val="20"/>
          <w:szCs w:val="20"/>
          <w:lang w:eastAsia="ru-RU"/>
        </w:rPr>
        <w:t xml:space="preserve"> </w:t>
      </w:r>
      <w:r w:rsidR="001136D7" w:rsidRPr="00820A50">
        <w:rPr>
          <w:rFonts w:eastAsiaTheme="minorHAnsi"/>
          <w:b/>
          <w:bCs/>
          <w:sz w:val="20"/>
          <w:szCs w:val="20"/>
          <w:lang w:eastAsia="ru-RU"/>
        </w:rPr>
        <w:t>O</w:t>
      </w:r>
      <w:r>
        <w:rPr>
          <w:rFonts w:eastAsiaTheme="minorHAnsi"/>
          <w:sz w:val="20"/>
          <w:szCs w:val="20"/>
          <w:lang w:eastAsia="ru-RU"/>
        </w:rPr>
        <w:t xml:space="preserve"> matrix is</w:t>
      </w:r>
      <w:r w:rsidR="001136D7" w:rsidRPr="0097075F">
        <w:rPr>
          <w:rFonts w:eastAsiaTheme="minorHAnsi"/>
          <w:sz w:val="20"/>
          <w:szCs w:val="20"/>
          <w:lang w:eastAsia="ru-RU"/>
        </w:rPr>
        <w:t>:</w:t>
      </w:r>
    </w:p>
    <w:p w14:paraId="0DA1E38B" w14:textId="16A314DB" w:rsidR="001136D7" w:rsidRPr="0097075F" w:rsidRDefault="001136D7" w:rsidP="00FA3127">
      <w:pPr>
        <w:autoSpaceDE w:val="0"/>
        <w:autoSpaceDN w:val="0"/>
        <w:adjustRightInd w:val="0"/>
        <w:ind w:left="709"/>
        <w:rPr>
          <w:rFonts w:eastAsiaTheme="minorHAnsi"/>
          <w:sz w:val="20"/>
          <w:szCs w:val="20"/>
          <w:lang w:eastAsia="ru-RU"/>
        </w:rPr>
      </w:pPr>
    </w:p>
    <w:tbl>
      <w:tblPr>
        <w:tblStyle w:val="21"/>
        <w:tblW w:w="0" w:type="auto"/>
        <w:tblInd w:w="1327" w:type="dxa"/>
        <w:shd w:val="pct15" w:color="auto" w:fill="auto"/>
        <w:tblLook w:val="04A0" w:firstRow="1" w:lastRow="0" w:firstColumn="1" w:lastColumn="0" w:noHBand="0" w:noVBand="1"/>
      </w:tblPr>
      <w:tblGrid>
        <w:gridCol w:w="316"/>
        <w:gridCol w:w="337"/>
        <w:gridCol w:w="316"/>
        <w:gridCol w:w="316"/>
        <w:gridCol w:w="360"/>
        <w:gridCol w:w="296"/>
        <w:gridCol w:w="296"/>
        <w:gridCol w:w="296"/>
        <w:gridCol w:w="296"/>
      </w:tblGrid>
      <w:tr w:rsidR="001136D7" w:rsidRPr="00DB73E5" w14:paraId="6C9DE44E" w14:textId="77777777" w:rsidTr="001136D7">
        <w:tc>
          <w:tcPr>
            <w:tcW w:w="316" w:type="dxa"/>
            <w:shd w:val="clear" w:color="auto" w:fill="BFBFBF" w:themeFill="background1" w:themeFillShade="BF"/>
            <w:vAlign w:val="center"/>
          </w:tcPr>
          <w:p w14:paraId="16A2B949" w14:textId="5EA60FA7" w:rsidR="001136D7" w:rsidRPr="00DB73E5" w:rsidRDefault="001136D7" w:rsidP="001A52FE">
            <w:pPr>
              <w:jc w:val="center"/>
              <w:rPr>
                <w:sz w:val="16"/>
                <w:szCs w:val="16"/>
                <w:lang w:val="ru-RU" w:eastAsia="ru-RU"/>
              </w:rPr>
            </w:pPr>
            <w:r w:rsidRPr="00DB73E5">
              <w:rPr>
                <w:sz w:val="16"/>
                <w:szCs w:val="16"/>
                <w:lang w:val="ru-RU" w:eastAsia="ru-RU"/>
              </w:rPr>
              <w:t>0</w:t>
            </w:r>
          </w:p>
        </w:tc>
        <w:tc>
          <w:tcPr>
            <w:tcW w:w="337" w:type="dxa"/>
            <w:tcBorders>
              <w:bottom w:val="single" w:sz="4" w:space="0" w:color="auto"/>
            </w:tcBorders>
            <w:shd w:val="clear" w:color="auto" w:fill="auto"/>
            <w:vAlign w:val="center"/>
          </w:tcPr>
          <w:p w14:paraId="7BAAE175" w14:textId="0703B6AE" w:rsidR="001136D7" w:rsidRPr="00DB73E5" w:rsidRDefault="001136D7" w:rsidP="001A52FE">
            <w:pPr>
              <w:jc w:val="center"/>
              <w:rPr>
                <w:sz w:val="16"/>
                <w:szCs w:val="16"/>
                <w:lang w:val="ru-RU" w:eastAsia="ru-RU"/>
              </w:rPr>
            </w:pPr>
            <w:r w:rsidRPr="00DB73E5">
              <w:rPr>
                <w:sz w:val="16"/>
                <w:szCs w:val="16"/>
                <w:lang w:val="ru-RU" w:eastAsia="ru-RU"/>
              </w:rPr>
              <w:t>1</w:t>
            </w:r>
          </w:p>
        </w:tc>
        <w:tc>
          <w:tcPr>
            <w:tcW w:w="316" w:type="dxa"/>
            <w:shd w:val="clear" w:color="auto" w:fill="auto"/>
            <w:vAlign w:val="center"/>
          </w:tcPr>
          <w:p w14:paraId="659851B1" w14:textId="5475F282" w:rsidR="001136D7" w:rsidRPr="00DB73E5" w:rsidRDefault="001136D7" w:rsidP="001A52FE">
            <w:pPr>
              <w:jc w:val="center"/>
              <w:rPr>
                <w:sz w:val="16"/>
                <w:szCs w:val="16"/>
                <w:lang w:val="ru-RU" w:eastAsia="ru-RU"/>
              </w:rPr>
            </w:pPr>
            <w:r w:rsidRPr="00DB73E5">
              <w:rPr>
                <w:sz w:val="16"/>
                <w:szCs w:val="16"/>
                <w:lang w:val="ru-RU" w:eastAsia="ru-RU"/>
              </w:rPr>
              <w:t>2</w:t>
            </w:r>
          </w:p>
        </w:tc>
        <w:tc>
          <w:tcPr>
            <w:tcW w:w="316" w:type="dxa"/>
            <w:shd w:val="clear" w:color="auto" w:fill="auto"/>
            <w:vAlign w:val="center"/>
          </w:tcPr>
          <w:p w14:paraId="1F82EDD0" w14:textId="642EF777" w:rsidR="001136D7" w:rsidRPr="00DB73E5" w:rsidRDefault="001136D7" w:rsidP="001A52FE">
            <w:pPr>
              <w:jc w:val="center"/>
              <w:rPr>
                <w:sz w:val="16"/>
                <w:szCs w:val="16"/>
                <w:lang w:val="ru-RU" w:eastAsia="ru-RU"/>
              </w:rPr>
            </w:pPr>
            <w:r w:rsidRPr="00DB73E5">
              <w:rPr>
                <w:sz w:val="16"/>
                <w:szCs w:val="16"/>
                <w:lang w:val="ru-RU" w:eastAsia="ru-RU"/>
              </w:rPr>
              <w:t>3</w:t>
            </w:r>
          </w:p>
        </w:tc>
        <w:tc>
          <w:tcPr>
            <w:tcW w:w="360" w:type="dxa"/>
            <w:shd w:val="clear" w:color="auto" w:fill="auto"/>
            <w:vAlign w:val="center"/>
          </w:tcPr>
          <w:p w14:paraId="7CE9F75C" w14:textId="15E44371" w:rsidR="001136D7" w:rsidRPr="00DB73E5" w:rsidRDefault="001136D7" w:rsidP="001A52FE">
            <w:pPr>
              <w:jc w:val="center"/>
              <w:rPr>
                <w:sz w:val="16"/>
                <w:szCs w:val="16"/>
                <w:lang w:val="ru-RU" w:eastAsia="ru-RU"/>
              </w:rPr>
            </w:pPr>
            <w:r w:rsidRPr="00DB73E5">
              <w:rPr>
                <w:sz w:val="16"/>
                <w:szCs w:val="16"/>
                <w:lang w:val="ru-RU" w:eastAsia="ru-RU"/>
              </w:rPr>
              <w:t>4</w:t>
            </w:r>
          </w:p>
        </w:tc>
        <w:tc>
          <w:tcPr>
            <w:tcW w:w="284" w:type="dxa"/>
            <w:shd w:val="clear" w:color="auto" w:fill="auto"/>
            <w:vAlign w:val="center"/>
          </w:tcPr>
          <w:p w14:paraId="36C38A78" w14:textId="309A2F81" w:rsidR="001136D7" w:rsidRPr="00DB73E5" w:rsidRDefault="001136D7" w:rsidP="001A52FE">
            <w:pPr>
              <w:jc w:val="center"/>
              <w:rPr>
                <w:sz w:val="16"/>
                <w:szCs w:val="16"/>
                <w:lang w:val="ru-RU" w:eastAsia="ru-RU"/>
              </w:rPr>
            </w:pPr>
            <w:r w:rsidRPr="00DB73E5">
              <w:rPr>
                <w:sz w:val="16"/>
                <w:szCs w:val="16"/>
                <w:lang w:val="ru-RU" w:eastAsia="ru-RU"/>
              </w:rPr>
              <w:t>5</w:t>
            </w:r>
          </w:p>
        </w:tc>
        <w:tc>
          <w:tcPr>
            <w:tcW w:w="283" w:type="dxa"/>
            <w:shd w:val="clear" w:color="auto" w:fill="auto"/>
            <w:vAlign w:val="center"/>
          </w:tcPr>
          <w:p w14:paraId="06A3F5CA" w14:textId="04EF447D" w:rsidR="001136D7" w:rsidRPr="00DB73E5" w:rsidRDefault="001136D7" w:rsidP="001A52FE">
            <w:pPr>
              <w:jc w:val="center"/>
              <w:rPr>
                <w:sz w:val="16"/>
                <w:szCs w:val="16"/>
                <w:lang w:val="ru-RU" w:eastAsia="ru-RU"/>
              </w:rPr>
            </w:pPr>
            <w:r w:rsidRPr="00DB73E5">
              <w:rPr>
                <w:sz w:val="16"/>
                <w:szCs w:val="16"/>
                <w:lang w:val="ru-RU" w:eastAsia="ru-RU"/>
              </w:rPr>
              <w:t>6</w:t>
            </w:r>
          </w:p>
        </w:tc>
        <w:tc>
          <w:tcPr>
            <w:tcW w:w="284" w:type="dxa"/>
            <w:shd w:val="clear" w:color="auto" w:fill="auto"/>
          </w:tcPr>
          <w:p w14:paraId="5B18F1D7" w14:textId="3BEF9ABB" w:rsidR="001136D7" w:rsidRPr="00DB73E5" w:rsidRDefault="001136D7" w:rsidP="001A52FE">
            <w:pPr>
              <w:jc w:val="center"/>
              <w:rPr>
                <w:sz w:val="16"/>
                <w:szCs w:val="16"/>
                <w:lang w:val="ru-RU" w:eastAsia="ru-RU"/>
              </w:rPr>
            </w:pPr>
            <w:r w:rsidRPr="00DB73E5">
              <w:rPr>
                <w:sz w:val="16"/>
                <w:szCs w:val="16"/>
                <w:lang w:val="ru-RU" w:eastAsia="ru-RU"/>
              </w:rPr>
              <w:t>7</w:t>
            </w:r>
          </w:p>
        </w:tc>
        <w:tc>
          <w:tcPr>
            <w:tcW w:w="283" w:type="dxa"/>
            <w:shd w:val="clear" w:color="auto" w:fill="auto"/>
          </w:tcPr>
          <w:p w14:paraId="6702AC6E" w14:textId="60D8EE2A" w:rsidR="001136D7" w:rsidRPr="00DB73E5" w:rsidRDefault="001136D7" w:rsidP="001A52FE">
            <w:pPr>
              <w:jc w:val="center"/>
              <w:rPr>
                <w:sz w:val="16"/>
                <w:szCs w:val="16"/>
                <w:lang w:val="ru-RU" w:eastAsia="ru-RU"/>
              </w:rPr>
            </w:pPr>
            <w:r w:rsidRPr="00DB73E5">
              <w:rPr>
                <w:sz w:val="16"/>
                <w:szCs w:val="16"/>
                <w:lang w:val="ru-RU" w:eastAsia="ru-RU"/>
              </w:rPr>
              <w:t>8</w:t>
            </w:r>
          </w:p>
        </w:tc>
      </w:tr>
      <w:tr w:rsidR="001136D7" w:rsidRPr="00DB73E5" w14:paraId="1815C7C6" w14:textId="77777777" w:rsidTr="001136D7">
        <w:tc>
          <w:tcPr>
            <w:tcW w:w="316" w:type="dxa"/>
            <w:shd w:val="clear" w:color="auto" w:fill="auto"/>
            <w:vAlign w:val="center"/>
          </w:tcPr>
          <w:p w14:paraId="1085CAE7" w14:textId="3579F7CD" w:rsidR="001136D7" w:rsidRPr="00DB73E5" w:rsidRDefault="001136D7" w:rsidP="001A52FE">
            <w:pPr>
              <w:jc w:val="center"/>
              <w:rPr>
                <w:sz w:val="16"/>
                <w:szCs w:val="16"/>
                <w:lang w:val="ru-RU" w:eastAsia="ru-RU"/>
              </w:rPr>
            </w:pPr>
            <w:r w:rsidRPr="00DB73E5">
              <w:rPr>
                <w:sz w:val="16"/>
                <w:szCs w:val="16"/>
                <w:lang w:val="ru-RU" w:eastAsia="ru-RU"/>
              </w:rPr>
              <w:t>1</w:t>
            </w:r>
          </w:p>
        </w:tc>
        <w:tc>
          <w:tcPr>
            <w:tcW w:w="337" w:type="dxa"/>
            <w:shd w:val="clear" w:color="auto" w:fill="BFBFBF" w:themeFill="background1" w:themeFillShade="BF"/>
            <w:vAlign w:val="center"/>
          </w:tcPr>
          <w:p w14:paraId="77C5BE8E" w14:textId="23B35588" w:rsidR="001136D7" w:rsidRPr="00DB73E5" w:rsidRDefault="001136D7" w:rsidP="001A52FE">
            <w:pPr>
              <w:jc w:val="center"/>
              <w:rPr>
                <w:sz w:val="16"/>
                <w:szCs w:val="16"/>
                <w:lang w:val="ru-RU" w:eastAsia="ru-RU"/>
              </w:rPr>
            </w:pPr>
            <w:r w:rsidRPr="00DB73E5">
              <w:rPr>
                <w:sz w:val="16"/>
                <w:szCs w:val="16"/>
                <w:lang w:val="ru-RU" w:eastAsia="ru-RU"/>
              </w:rPr>
              <w:t>0</w:t>
            </w:r>
          </w:p>
        </w:tc>
        <w:tc>
          <w:tcPr>
            <w:tcW w:w="316" w:type="dxa"/>
            <w:tcBorders>
              <w:bottom w:val="single" w:sz="4" w:space="0" w:color="auto"/>
            </w:tcBorders>
            <w:shd w:val="clear" w:color="auto" w:fill="auto"/>
            <w:vAlign w:val="center"/>
          </w:tcPr>
          <w:p w14:paraId="782C5675" w14:textId="3483DE65" w:rsidR="001136D7" w:rsidRPr="00DB73E5" w:rsidRDefault="001136D7" w:rsidP="001A52FE">
            <w:pPr>
              <w:jc w:val="center"/>
              <w:rPr>
                <w:sz w:val="16"/>
                <w:szCs w:val="16"/>
                <w:lang w:val="ru-RU" w:eastAsia="ru-RU"/>
              </w:rPr>
            </w:pPr>
            <w:r w:rsidRPr="00DB73E5">
              <w:rPr>
                <w:sz w:val="16"/>
                <w:szCs w:val="16"/>
                <w:lang w:val="ru-RU" w:eastAsia="ru-RU"/>
              </w:rPr>
              <w:t>1</w:t>
            </w:r>
          </w:p>
        </w:tc>
        <w:tc>
          <w:tcPr>
            <w:tcW w:w="316" w:type="dxa"/>
            <w:shd w:val="clear" w:color="auto" w:fill="auto"/>
            <w:vAlign w:val="center"/>
          </w:tcPr>
          <w:p w14:paraId="57FDC91A" w14:textId="4BE54223" w:rsidR="001136D7" w:rsidRPr="00DB73E5" w:rsidRDefault="001136D7" w:rsidP="001A52FE">
            <w:pPr>
              <w:jc w:val="center"/>
              <w:rPr>
                <w:sz w:val="16"/>
                <w:szCs w:val="16"/>
                <w:lang w:val="ru-RU" w:eastAsia="ru-RU"/>
              </w:rPr>
            </w:pPr>
            <w:r w:rsidRPr="00DB73E5">
              <w:rPr>
                <w:sz w:val="16"/>
                <w:szCs w:val="16"/>
                <w:lang w:val="ru-RU" w:eastAsia="ru-RU"/>
              </w:rPr>
              <w:t>2</w:t>
            </w:r>
          </w:p>
        </w:tc>
        <w:tc>
          <w:tcPr>
            <w:tcW w:w="360" w:type="dxa"/>
            <w:shd w:val="clear" w:color="auto" w:fill="auto"/>
            <w:vAlign w:val="center"/>
          </w:tcPr>
          <w:p w14:paraId="3E18DB5D" w14:textId="78D88D22" w:rsidR="001136D7" w:rsidRPr="00DB73E5" w:rsidRDefault="001136D7" w:rsidP="001A52FE">
            <w:pPr>
              <w:jc w:val="center"/>
              <w:rPr>
                <w:sz w:val="16"/>
                <w:szCs w:val="16"/>
                <w:lang w:val="ru-RU" w:eastAsia="ru-RU"/>
              </w:rPr>
            </w:pPr>
            <w:r w:rsidRPr="00DB73E5">
              <w:rPr>
                <w:sz w:val="16"/>
                <w:szCs w:val="16"/>
                <w:lang w:val="ru-RU" w:eastAsia="ru-RU"/>
              </w:rPr>
              <w:t>3</w:t>
            </w:r>
          </w:p>
        </w:tc>
        <w:tc>
          <w:tcPr>
            <w:tcW w:w="284" w:type="dxa"/>
            <w:shd w:val="clear" w:color="auto" w:fill="auto"/>
            <w:vAlign w:val="center"/>
          </w:tcPr>
          <w:p w14:paraId="5AA44E5C" w14:textId="70FBF7CD" w:rsidR="001136D7" w:rsidRPr="00DB73E5" w:rsidRDefault="001136D7" w:rsidP="001A52FE">
            <w:pPr>
              <w:jc w:val="center"/>
              <w:rPr>
                <w:sz w:val="16"/>
                <w:szCs w:val="16"/>
                <w:lang w:val="ru-RU" w:eastAsia="ru-RU"/>
              </w:rPr>
            </w:pPr>
            <w:r w:rsidRPr="00DB73E5">
              <w:rPr>
                <w:sz w:val="16"/>
                <w:szCs w:val="16"/>
                <w:lang w:val="ru-RU" w:eastAsia="ru-RU"/>
              </w:rPr>
              <w:t>4</w:t>
            </w:r>
          </w:p>
        </w:tc>
        <w:tc>
          <w:tcPr>
            <w:tcW w:w="283" w:type="dxa"/>
            <w:shd w:val="clear" w:color="auto" w:fill="auto"/>
            <w:vAlign w:val="center"/>
          </w:tcPr>
          <w:p w14:paraId="6C5EF583" w14:textId="261D3604" w:rsidR="001136D7" w:rsidRPr="00DB73E5" w:rsidRDefault="001136D7" w:rsidP="001A52FE">
            <w:pPr>
              <w:jc w:val="center"/>
              <w:rPr>
                <w:sz w:val="16"/>
                <w:szCs w:val="16"/>
                <w:lang w:val="ru-RU" w:eastAsia="ru-RU"/>
              </w:rPr>
            </w:pPr>
            <w:r w:rsidRPr="00DB73E5">
              <w:rPr>
                <w:sz w:val="16"/>
                <w:szCs w:val="16"/>
                <w:lang w:val="ru-RU" w:eastAsia="ru-RU"/>
              </w:rPr>
              <w:t>5</w:t>
            </w:r>
          </w:p>
        </w:tc>
        <w:tc>
          <w:tcPr>
            <w:tcW w:w="284" w:type="dxa"/>
            <w:shd w:val="clear" w:color="auto" w:fill="auto"/>
          </w:tcPr>
          <w:p w14:paraId="11FD977B" w14:textId="6A232116" w:rsidR="001136D7" w:rsidRPr="00DB73E5" w:rsidRDefault="001136D7" w:rsidP="001A52FE">
            <w:pPr>
              <w:jc w:val="center"/>
              <w:rPr>
                <w:sz w:val="16"/>
                <w:szCs w:val="16"/>
                <w:lang w:val="ru-RU" w:eastAsia="ru-RU"/>
              </w:rPr>
            </w:pPr>
            <w:r w:rsidRPr="00DB73E5">
              <w:rPr>
                <w:sz w:val="16"/>
                <w:szCs w:val="16"/>
                <w:lang w:val="ru-RU" w:eastAsia="ru-RU"/>
              </w:rPr>
              <w:t>6</w:t>
            </w:r>
          </w:p>
        </w:tc>
        <w:tc>
          <w:tcPr>
            <w:tcW w:w="283" w:type="dxa"/>
            <w:shd w:val="clear" w:color="auto" w:fill="auto"/>
          </w:tcPr>
          <w:p w14:paraId="48A90AF2" w14:textId="720FBD2A" w:rsidR="001136D7" w:rsidRPr="00DB73E5" w:rsidRDefault="001136D7" w:rsidP="001A52FE">
            <w:pPr>
              <w:jc w:val="center"/>
              <w:rPr>
                <w:sz w:val="16"/>
                <w:szCs w:val="16"/>
                <w:lang w:val="ru-RU" w:eastAsia="ru-RU"/>
              </w:rPr>
            </w:pPr>
            <w:r w:rsidRPr="00DB73E5">
              <w:rPr>
                <w:sz w:val="16"/>
                <w:szCs w:val="16"/>
                <w:lang w:val="ru-RU" w:eastAsia="ru-RU"/>
              </w:rPr>
              <w:t>7</w:t>
            </w:r>
          </w:p>
        </w:tc>
      </w:tr>
      <w:tr w:rsidR="001136D7" w:rsidRPr="00DB73E5" w14:paraId="46AC8A31" w14:textId="77777777" w:rsidTr="001136D7">
        <w:tc>
          <w:tcPr>
            <w:tcW w:w="316" w:type="dxa"/>
            <w:shd w:val="clear" w:color="auto" w:fill="auto"/>
            <w:vAlign w:val="center"/>
          </w:tcPr>
          <w:p w14:paraId="3AE6DAB6" w14:textId="41D68AE8" w:rsidR="001136D7" w:rsidRPr="00DB73E5" w:rsidRDefault="001136D7" w:rsidP="001A52FE">
            <w:pPr>
              <w:jc w:val="center"/>
              <w:rPr>
                <w:sz w:val="16"/>
                <w:szCs w:val="16"/>
                <w:lang w:val="ru-RU" w:eastAsia="ru-RU"/>
              </w:rPr>
            </w:pPr>
            <w:r w:rsidRPr="00DB73E5">
              <w:rPr>
                <w:sz w:val="16"/>
                <w:szCs w:val="16"/>
                <w:lang w:val="ru-RU" w:eastAsia="ru-RU"/>
              </w:rPr>
              <w:t>2</w:t>
            </w:r>
          </w:p>
        </w:tc>
        <w:tc>
          <w:tcPr>
            <w:tcW w:w="337" w:type="dxa"/>
            <w:shd w:val="clear" w:color="auto" w:fill="auto"/>
            <w:vAlign w:val="center"/>
          </w:tcPr>
          <w:p w14:paraId="45614811" w14:textId="23245076" w:rsidR="001136D7" w:rsidRPr="00DB73E5" w:rsidRDefault="001136D7" w:rsidP="001A52FE">
            <w:pPr>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vAlign w:val="center"/>
          </w:tcPr>
          <w:p w14:paraId="401686BF" w14:textId="31E51068" w:rsidR="001136D7" w:rsidRPr="00DB73E5" w:rsidRDefault="001136D7" w:rsidP="001A52FE">
            <w:pPr>
              <w:jc w:val="center"/>
              <w:rPr>
                <w:sz w:val="16"/>
                <w:szCs w:val="16"/>
                <w:lang w:val="ru-RU" w:eastAsia="ru-RU"/>
              </w:rPr>
            </w:pPr>
            <w:r w:rsidRPr="00DB73E5">
              <w:rPr>
                <w:sz w:val="16"/>
                <w:szCs w:val="16"/>
                <w:lang w:val="ru-RU" w:eastAsia="ru-RU"/>
              </w:rPr>
              <w:t>0</w:t>
            </w:r>
          </w:p>
        </w:tc>
        <w:tc>
          <w:tcPr>
            <w:tcW w:w="316" w:type="dxa"/>
            <w:tcBorders>
              <w:bottom w:val="single" w:sz="4" w:space="0" w:color="auto"/>
            </w:tcBorders>
            <w:shd w:val="clear" w:color="auto" w:fill="auto"/>
            <w:vAlign w:val="center"/>
          </w:tcPr>
          <w:p w14:paraId="3B3C2DAC" w14:textId="41F79079" w:rsidR="001136D7" w:rsidRPr="00DB73E5" w:rsidRDefault="001136D7" w:rsidP="001A52FE">
            <w:pPr>
              <w:jc w:val="center"/>
              <w:rPr>
                <w:sz w:val="16"/>
                <w:szCs w:val="16"/>
                <w:lang w:val="ru-RU" w:eastAsia="ru-RU"/>
              </w:rPr>
            </w:pPr>
            <w:r w:rsidRPr="00DB73E5">
              <w:rPr>
                <w:sz w:val="16"/>
                <w:szCs w:val="16"/>
                <w:lang w:val="ru-RU" w:eastAsia="ru-RU"/>
              </w:rPr>
              <w:t>1</w:t>
            </w:r>
          </w:p>
        </w:tc>
        <w:tc>
          <w:tcPr>
            <w:tcW w:w="360" w:type="dxa"/>
            <w:shd w:val="clear" w:color="auto" w:fill="auto"/>
            <w:vAlign w:val="center"/>
          </w:tcPr>
          <w:p w14:paraId="0EB0E2A0" w14:textId="35271B8C" w:rsidR="001136D7" w:rsidRPr="00DB73E5" w:rsidRDefault="001136D7" w:rsidP="001A52FE">
            <w:pPr>
              <w:jc w:val="center"/>
              <w:rPr>
                <w:sz w:val="16"/>
                <w:szCs w:val="16"/>
                <w:lang w:val="ru-RU" w:eastAsia="ru-RU"/>
              </w:rPr>
            </w:pPr>
            <w:r w:rsidRPr="00DB73E5">
              <w:rPr>
                <w:sz w:val="16"/>
                <w:szCs w:val="16"/>
                <w:lang w:val="ru-RU" w:eastAsia="ru-RU"/>
              </w:rPr>
              <w:t>2</w:t>
            </w:r>
          </w:p>
        </w:tc>
        <w:tc>
          <w:tcPr>
            <w:tcW w:w="284" w:type="dxa"/>
            <w:shd w:val="clear" w:color="auto" w:fill="auto"/>
            <w:vAlign w:val="center"/>
          </w:tcPr>
          <w:p w14:paraId="32F2BE03" w14:textId="26AB49B0" w:rsidR="001136D7" w:rsidRPr="00DB73E5" w:rsidRDefault="001136D7" w:rsidP="001A52FE">
            <w:pPr>
              <w:jc w:val="center"/>
              <w:rPr>
                <w:sz w:val="16"/>
                <w:szCs w:val="16"/>
                <w:lang w:val="ru-RU" w:eastAsia="ru-RU"/>
              </w:rPr>
            </w:pPr>
            <w:r w:rsidRPr="00DB73E5">
              <w:rPr>
                <w:sz w:val="16"/>
                <w:szCs w:val="16"/>
                <w:lang w:val="ru-RU" w:eastAsia="ru-RU"/>
              </w:rPr>
              <w:t>3</w:t>
            </w:r>
          </w:p>
        </w:tc>
        <w:tc>
          <w:tcPr>
            <w:tcW w:w="283" w:type="dxa"/>
            <w:shd w:val="clear" w:color="auto" w:fill="auto"/>
            <w:vAlign w:val="center"/>
          </w:tcPr>
          <w:p w14:paraId="2570412C" w14:textId="0D5E64B1" w:rsidR="001136D7" w:rsidRPr="00DB73E5" w:rsidRDefault="001136D7" w:rsidP="001A52FE">
            <w:pPr>
              <w:jc w:val="center"/>
              <w:rPr>
                <w:sz w:val="16"/>
                <w:szCs w:val="16"/>
                <w:lang w:val="ru-RU" w:eastAsia="ru-RU"/>
              </w:rPr>
            </w:pPr>
            <w:r w:rsidRPr="00DB73E5">
              <w:rPr>
                <w:sz w:val="16"/>
                <w:szCs w:val="16"/>
                <w:lang w:val="ru-RU" w:eastAsia="ru-RU"/>
              </w:rPr>
              <w:t>4</w:t>
            </w:r>
          </w:p>
        </w:tc>
        <w:tc>
          <w:tcPr>
            <w:tcW w:w="284" w:type="dxa"/>
            <w:shd w:val="clear" w:color="auto" w:fill="auto"/>
          </w:tcPr>
          <w:p w14:paraId="5E8104C8" w14:textId="49ADFC3D" w:rsidR="001136D7" w:rsidRPr="00DB73E5" w:rsidRDefault="001136D7" w:rsidP="001A52FE">
            <w:pPr>
              <w:jc w:val="center"/>
              <w:rPr>
                <w:sz w:val="16"/>
                <w:szCs w:val="16"/>
                <w:lang w:val="ru-RU" w:eastAsia="ru-RU"/>
              </w:rPr>
            </w:pPr>
            <w:r w:rsidRPr="00DB73E5">
              <w:rPr>
                <w:sz w:val="16"/>
                <w:szCs w:val="16"/>
                <w:lang w:val="ru-RU" w:eastAsia="ru-RU"/>
              </w:rPr>
              <w:t>5</w:t>
            </w:r>
          </w:p>
        </w:tc>
        <w:tc>
          <w:tcPr>
            <w:tcW w:w="283" w:type="dxa"/>
            <w:shd w:val="clear" w:color="auto" w:fill="auto"/>
          </w:tcPr>
          <w:p w14:paraId="16A157A8" w14:textId="60B9333D" w:rsidR="001136D7" w:rsidRPr="00DB73E5" w:rsidRDefault="001136D7" w:rsidP="001A52FE">
            <w:pPr>
              <w:jc w:val="center"/>
              <w:rPr>
                <w:sz w:val="16"/>
                <w:szCs w:val="16"/>
                <w:lang w:val="ru-RU" w:eastAsia="ru-RU"/>
              </w:rPr>
            </w:pPr>
            <w:r w:rsidRPr="00DB73E5">
              <w:rPr>
                <w:sz w:val="16"/>
                <w:szCs w:val="16"/>
                <w:lang w:val="ru-RU" w:eastAsia="ru-RU"/>
              </w:rPr>
              <w:t>6</w:t>
            </w:r>
          </w:p>
        </w:tc>
      </w:tr>
      <w:tr w:rsidR="001136D7" w:rsidRPr="00DB73E5" w14:paraId="7028DF5D" w14:textId="77777777" w:rsidTr="001136D7">
        <w:tc>
          <w:tcPr>
            <w:tcW w:w="316" w:type="dxa"/>
            <w:shd w:val="clear" w:color="auto" w:fill="auto"/>
            <w:vAlign w:val="center"/>
          </w:tcPr>
          <w:p w14:paraId="48579284" w14:textId="3762504A" w:rsidR="001136D7" w:rsidRPr="00DB73E5" w:rsidRDefault="001136D7" w:rsidP="001A52FE">
            <w:pPr>
              <w:jc w:val="center"/>
              <w:rPr>
                <w:sz w:val="16"/>
                <w:szCs w:val="16"/>
                <w:lang w:val="ru-RU" w:eastAsia="ru-RU"/>
              </w:rPr>
            </w:pPr>
            <w:r w:rsidRPr="00DB73E5">
              <w:rPr>
                <w:sz w:val="16"/>
                <w:szCs w:val="16"/>
                <w:lang w:val="ru-RU" w:eastAsia="ru-RU"/>
              </w:rPr>
              <w:t>3</w:t>
            </w:r>
          </w:p>
        </w:tc>
        <w:tc>
          <w:tcPr>
            <w:tcW w:w="337" w:type="dxa"/>
            <w:shd w:val="clear" w:color="auto" w:fill="auto"/>
            <w:vAlign w:val="center"/>
          </w:tcPr>
          <w:p w14:paraId="629C9CE1" w14:textId="5E9BC73D" w:rsidR="001136D7" w:rsidRPr="00DB73E5" w:rsidRDefault="001136D7" w:rsidP="001A52FE">
            <w:pPr>
              <w:jc w:val="center"/>
              <w:rPr>
                <w:sz w:val="16"/>
                <w:szCs w:val="16"/>
                <w:lang w:val="ru-RU" w:eastAsia="ru-RU"/>
              </w:rPr>
            </w:pPr>
            <w:r w:rsidRPr="00DB73E5">
              <w:rPr>
                <w:sz w:val="16"/>
                <w:szCs w:val="16"/>
                <w:lang w:val="ru-RU" w:eastAsia="ru-RU"/>
              </w:rPr>
              <w:t>2</w:t>
            </w:r>
          </w:p>
        </w:tc>
        <w:tc>
          <w:tcPr>
            <w:tcW w:w="316" w:type="dxa"/>
            <w:shd w:val="clear" w:color="auto" w:fill="auto"/>
            <w:vAlign w:val="center"/>
          </w:tcPr>
          <w:p w14:paraId="2D3B5628" w14:textId="432F824E" w:rsidR="001136D7" w:rsidRPr="00DB73E5" w:rsidRDefault="001136D7" w:rsidP="001A52FE">
            <w:pPr>
              <w:jc w:val="center"/>
              <w:rPr>
                <w:sz w:val="16"/>
                <w:szCs w:val="16"/>
                <w:lang w:val="ru-RU" w:eastAsia="ru-RU"/>
              </w:rPr>
            </w:pPr>
            <w:r w:rsidRPr="00DB73E5">
              <w:rPr>
                <w:sz w:val="16"/>
                <w:szCs w:val="16"/>
                <w:lang w:val="ru-RU" w:eastAsia="ru-RU"/>
              </w:rPr>
              <w:t>1</w:t>
            </w:r>
          </w:p>
        </w:tc>
        <w:tc>
          <w:tcPr>
            <w:tcW w:w="316" w:type="dxa"/>
            <w:shd w:val="clear" w:color="auto" w:fill="BFBFBF" w:themeFill="background1" w:themeFillShade="BF"/>
            <w:vAlign w:val="center"/>
          </w:tcPr>
          <w:p w14:paraId="5864FE04" w14:textId="3BB342FE" w:rsidR="001136D7" w:rsidRPr="00DB73E5" w:rsidRDefault="001136D7" w:rsidP="001A52FE">
            <w:pPr>
              <w:jc w:val="center"/>
              <w:rPr>
                <w:sz w:val="16"/>
                <w:szCs w:val="16"/>
                <w:lang w:val="ru-RU" w:eastAsia="ru-RU"/>
              </w:rPr>
            </w:pPr>
            <w:r w:rsidRPr="00DB73E5">
              <w:rPr>
                <w:sz w:val="16"/>
                <w:szCs w:val="16"/>
                <w:lang w:val="ru-RU" w:eastAsia="ru-RU"/>
              </w:rPr>
              <w:t>0</w:t>
            </w:r>
          </w:p>
        </w:tc>
        <w:tc>
          <w:tcPr>
            <w:tcW w:w="360" w:type="dxa"/>
            <w:tcBorders>
              <w:bottom w:val="single" w:sz="4" w:space="0" w:color="auto"/>
            </w:tcBorders>
            <w:shd w:val="clear" w:color="auto" w:fill="auto"/>
            <w:vAlign w:val="center"/>
          </w:tcPr>
          <w:p w14:paraId="3571D637" w14:textId="516E4C3F" w:rsidR="001136D7" w:rsidRPr="00DB73E5" w:rsidRDefault="001136D7" w:rsidP="001A52FE">
            <w:pPr>
              <w:jc w:val="center"/>
              <w:rPr>
                <w:sz w:val="16"/>
                <w:szCs w:val="16"/>
                <w:lang w:val="ru-RU" w:eastAsia="ru-RU"/>
              </w:rPr>
            </w:pPr>
            <w:r w:rsidRPr="00DB73E5">
              <w:rPr>
                <w:sz w:val="16"/>
                <w:szCs w:val="16"/>
                <w:lang w:val="ru-RU" w:eastAsia="ru-RU"/>
              </w:rPr>
              <w:t>1</w:t>
            </w:r>
          </w:p>
        </w:tc>
        <w:tc>
          <w:tcPr>
            <w:tcW w:w="284" w:type="dxa"/>
            <w:shd w:val="clear" w:color="auto" w:fill="auto"/>
            <w:vAlign w:val="center"/>
          </w:tcPr>
          <w:p w14:paraId="6B33D1FF" w14:textId="385893BD" w:rsidR="001136D7" w:rsidRPr="00DB73E5" w:rsidRDefault="001136D7" w:rsidP="001A52FE">
            <w:pPr>
              <w:jc w:val="center"/>
              <w:rPr>
                <w:sz w:val="16"/>
                <w:szCs w:val="16"/>
                <w:lang w:val="ru-RU" w:eastAsia="ru-RU"/>
              </w:rPr>
            </w:pPr>
            <w:r w:rsidRPr="00DB73E5">
              <w:rPr>
                <w:sz w:val="16"/>
                <w:szCs w:val="16"/>
                <w:lang w:val="ru-RU" w:eastAsia="ru-RU"/>
              </w:rPr>
              <w:t>2</w:t>
            </w:r>
          </w:p>
        </w:tc>
        <w:tc>
          <w:tcPr>
            <w:tcW w:w="283" w:type="dxa"/>
            <w:shd w:val="clear" w:color="auto" w:fill="auto"/>
            <w:vAlign w:val="center"/>
          </w:tcPr>
          <w:p w14:paraId="3E0C118F" w14:textId="1436B3FD" w:rsidR="001136D7" w:rsidRPr="00DB73E5" w:rsidRDefault="001136D7" w:rsidP="001A52FE">
            <w:pPr>
              <w:jc w:val="center"/>
              <w:rPr>
                <w:sz w:val="16"/>
                <w:szCs w:val="16"/>
                <w:lang w:val="ru-RU" w:eastAsia="ru-RU"/>
              </w:rPr>
            </w:pPr>
            <w:r w:rsidRPr="00DB73E5">
              <w:rPr>
                <w:sz w:val="16"/>
                <w:szCs w:val="16"/>
                <w:lang w:val="ru-RU" w:eastAsia="ru-RU"/>
              </w:rPr>
              <w:t>3</w:t>
            </w:r>
          </w:p>
        </w:tc>
        <w:tc>
          <w:tcPr>
            <w:tcW w:w="284" w:type="dxa"/>
            <w:shd w:val="clear" w:color="auto" w:fill="auto"/>
          </w:tcPr>
          <w:p w14:paraId="700A6068" w14:textId="79499F75" w:rsidR="001136D7" w:rsidRPr="00DB73E5" w:rsidRDefault="001136D7" w:rsidP="001A52FE">
            <w:pPr>
              <w:jc w:val="center"/>
              <w:rPr>
                <w:sz w:val="16"/>
                <w:szCs w:val="16"/>
                <w:lang w:val="ru-RU" w:eastAsia="ru-RU"/>
              </w:rPr>
            </w:pPr>
            <w:r w:rsidRPr="00DB73E5">
              <w:rPr>
                <w:sz w:val="16"/>
                <w:szCs w:val="16"/>
                <w:lang w:val="ru-RU" w:eastAsia="ru-RU"/>
              </w:rPr>
              <w:t>4</w:t>
            </w:r>
          </w:p>
        </w:tc>
        <w:tc>
          <w:tcPr>
            <w:tcW w:w="283" w:type="dxa"/>
            <w:shd w:val="clear" w:color="auto" w:fill="auto"/>
          </w:tcPr>
          <w:p w14:paraId="59215E3B" w14:textId="32B28042" w:rsidR="001136D7" w:rsidRPr="00DB73E5" w:rsidRDefault="001136D7" w:rsidP="001A52FE">
            <w:pPr>
              <w:jc w:val="center"/>
              <w:rPr>
                <w:sz w:val="16"/>
                <w:szCs w:val="16"/>
                <w:lang w:val="ru-RU" w:eastAsia="ru-RU"/>
              </w:rPr>
            </w:pPr>
            <w:r w:rsidRPr="00DB73E5">
              <w:rPr>
                <w:sz w:val="16"/>
                <w:szCs w:val="16"/>
                <w:lang w:val="ru-RU" w:eastAsia="ru-RU"/>
              </w:rPr>
              <w:t>5</w:t>
            </w:r>
          </w:p>
        </w:tc>
      </w:tr>
      <w:tr w:rsidR="001136D7" w:rsidRPr="00DB73E5" w14:paraId="536DDFAF" w14:textId="77777777" w:rsidTr="001136D7">
        <w:tc>
          <w:tcPr>
            <w:tcW w:w="316" w:type="dxa"/>
            <w:shd w:val="clear" w:color="auto" w:fill="auto"/>
            <w:vAlign w:val="center"/>
          </w:tcPr>
          <w:p w14:paraId="0DC2ED2E" w14:textId="05792766" w:rsidR="001136D7" w:rsidRPr="00DB73E5" w:rsidRDefault="001136D7" w:rsidP="001A52FE">
            <w:pPr>
              <w:jc w:val="center"/>
              <w:rPr>
                <w:sz w:val="16"/>
                <w:szCs w:val="16"/>
                <w:lang w:val="ru-RU" w:eastAsia="ru-RU"/>
              </w:rPr>
            </w:pPr>
            <w:r w:rsidRPr="00DB73E5">
              <w:rPr>
                <w:sz w:val="16"/>
                <w:szCs w:val="16"/>
                <w:lang w:val="ru-RU" w:eastAsia="ru-RU"/>
              </w:rPr>
              <w:t>4</w:t>
            </w:r>
          </w:p>
        </w:tc>
        <w:tc>
          <w:tcPr>
            <w:tcW w:w="337" w:type="dxa"/>
            <w:shd w:val="clear" w:color="auto" w:fill="auto"/>
            <w:vAlign w:val="center"/>
          </w:tcPr>
          <w:p w14:paraId="0A11B5B0" w14:textId="51AEFB07" w:rsidR="001136D7" w:rsidRPr="00DB73E5" w:rsidRDefault="001136D7" w:rsidP="001A52FE">
            <w:pPr>
              <w:jc w:val="center"/>
              <w:rPr>
                <w:sz w:val="16"/>
                <w:szCs w:val="16"/>
                <w:lang w:val="ru-RU" w:eastAsia="ru-RU"/>
              </w:rPr>
            </w:pPr>
            <w:r w:rsidRPr="00DB73E5">
              <w:rPr>
                <w:sz w:val="16"/>
                <w:szCs w:val="16"/>
                <w:lang w:val="ru-RU" w:eastAsia="ru-RU"/>
              </w:rPr>
              <w:t>3</w:t>
            </w:r>
          </w:p>
        </w:tc>
        <w:tc>
          <w:tcPr>
            <w:tcW w:w="316" w:type="dxa"/>
            <w:shd w:val="clear" w:color="auto" w:fill="auto"/>
            <w:vAlign w:val="center"/>
          </w:tcPr>
          <w:p w14:paraId="6473C859" w14:textId="19374AA6" w:rsidR="001136D7" w:rsidRPr="00DB73E5" w:rsidRDefault="001136D7" w:rsidP="001A52FE">
            <w:pPr>
              <w:jc w:val="center"/>
              <w:rPr>
                <w:sz w:val="16"/>
                <w:szCs w:val="16"/>
                <w:lang w:val="ru-RU" w:eastAsia="ru-RU"/>
              </w:rPr>
            </w:pPr>
            <w:r w:rsidRPr="00DB73E5">
              <w:rPr>
                <w:sz w:val="16"/>
                <w:szCs w:val="16"/>
                <w:lang w:val="ru-RU" w:eastAsia="ru-RU"/>
              </w:rPr>
              <w:t>2</w:t>
            </w:r>
          </w:p>
        </w:tc>
        <w:tc>
          <w:tcPr>
            <w:tcW w:w="316" w:type="dxa"/>
            <w:shd w:val="clear" w:color="auto" w:fill="auto"/>
            <w:vAlign w:val="center"/>
          </w:tcPr>
          <w:p w14:paraId="48D9ED00" w14:textId="10A6B019" w:rsidR="001136D7" w:rsidRPr="00DB73E5" w:rsidRDefault="001136D7" w:rsidP="001A52FE">
            <w:pPr>
              <w:jc w:val="center"/>
              <w:rPr>
                <w:sz w:val="16"/>
                <w:szCs w:val="16"/>
                <w:lang w:val="ru-RU" w:eastAsia="ru-RU"/>
              </w:rPr>
            </w:pPr>
            <w:r w:rsidRPr="00DB73E5">
              <w:rPr>
                <w:sz w:val="16"/>
                <w:szCs w:val="16"/>
                <w:lang w:val="ru-RU" w:eastAsia="ru-RU"/>
              </w:rPr>
              <w:t>1</w:t>
            </w:r>
          </w:p>
        </w:tc>
        <w:tc>
          <w:tcPr>
            <w:tcW w:w="360" w:type="dxa"/>
            <w:shd w:val="clear" w:color="auto" w:fill="BFBFBF" w:themeFill="background1" w:themeFillShade="BF"/>
            <w:vAlign w:val="center"/>
          </w:tcPr>
          <w:p w14:paraId="6B65FDB4" w14:textId="671DE29D" w:rsidR="001136D7" w:rsidRPr="00DB73E5" w:rsidRDefault="001136D7" w:rsidP="001A52FE">
            <w:pPr>
              <w:jc w:val="center"/>
              <w:rPr>
                <w:sz w:val="16"/>
                <w:szCs w:val="16"/>
                <w:lang w:val="ru-RU" w:eastAsia="ru-RU"/>
              </w:rPr>
            </w:pPr>
            <w:r w:rsidRPr="00DB73E5">
              <w:rPr>
                <w:sz w:val="16"/>
                <w:szCs w:val="16"/>
                <w:lang w:val="ru-RU" w:eastAsia="ru-RU"/>
              </w:rPr>
              <w:t>0</w:t>
            </w:r>
          </w:p>
        </w:tc>
        <w:tc>
          <w:tcPr>
            <w:tcW w:w="284" w:type="dxa"/>
            <w:tcBorders>
              <w:bottom w:val="single" w:sz="4" w:space="0" w:color="auto"/>
            </w:tcBorders>
            <w:shd w:val="clear" w:color="auto" w:fill="auto"/>
            <w:vAlign w:val="center"/>
          </w:tcPr>
          <w:p w14:paraId="42C2C106" w14:textId="0F6FE202" w:rsidR="001136D7" w:rsidRPr="00DB73E5" w:rsidRDefault="001136D7" w:rsidP="001A52FE">
            <w:pPr>
              <w:jc w:val="center"/>
              <w:rPr>
                <w:sz w:val="16"/>
                <w:szCs w:val="16"/>
                <w:lang w:val="ru-RU" w:eastAsia="ru-RU"/>
              </w:rPr>
            </w:pPr>
            <w:r w:rsidRPr="00DB73E5">
              <w:rPr>
                <w:sz w:val="16"/>
                <w:szCs w:val="16"/>
                <w:lang w:val="ru-RU" w:eastAsia="ru-RU"/>
              </w:rPr>
              <w:t>1</w:t>
            </w:r>
          </w:p>
        </w:tc>
        <w:tc>
          <w:tcPr>
            <w:tcW w:w="283" w:type="dxa"/>
            <w:shd w:val="clear" w:color="auto" w:fill="auto"/>
            <w:vAlign w:val="center"/>
          </w:tcPr>
          <w:p w14:paraId="4473ECE7" w14:textId="3928973F" w:rsidR="001136D7" w:rsidRPr="00DB73E5" w:rsidRDefault="001136D7" w:rsidP="001A52FE">
            <w:pPr>
              <w:jc w:val="center"/>
              <w:rPr>
                <w:sz w:val="16"/>
                <w:szCs w:val="16"/>
                <w:lang w:val="ru-RU" w:eastAsia="ru-RU"/>
              </w:rPr>
            </w:pPr>
            <w:r w:rsidRPr="00DB73E5">
              <w:rPr>
                <w:sz w:val="16"/>
                <w:szCs w:val="16"/>
                <w:lang w:val="ru-RU" w:eastAsia="ru-RU"/>
              </w:rPr>
              <w:t>2</w:t>
            </w:r>
          </w:p>
        </w:tc>
        <w:tc>
          <w:tcPr>
            <w:tcW w:w="284" w:type="dxa"/>
            <w:shd w:val="clear" w:color="auto" w:fill="auto"/>
          </w:tcPr>
          <w:p w14:paraId="2E543F13" w14:textId="11A3BC97" w:rsidR="001136D7" w:rsidRPr="00DB73E5" w:rsidRDefault="001136D7" w:rsidP="001A52FE">
            <w:pPr>
              <w:jc w:val="center"/>
              <w:rPr>
                <w:sz w:val="16"/>
                <w:szCs w:val="16"/>
                <w:lang w:val="ru-RU" w:eastAsia="ru-RU"/>
              </w:rPr>
            </w:pPr>
            <w:r w:rsidRPr="00DB73E5">
              <w:rPr>
                <w:sz w:val="16"/>
                <w:szCs w:val="16"/>
                <w:lang w:val="ru-RU" w:eastAsia="ru-RU"/>
              </w:rPr>
              <w:t>3</w:t>
            </w:r>
          </w:p>
        </w:tc>
        <w:tc>
          <w:tcPr>
            <w:tcW w:w="283" w:type="dxa"/>
            <w:shd w:val="clear" w:color="auto" w:fill="auto"/>
          </w:tcPr>
          <w:p w14:paraId="7104779E" w14:textId="07F963DF" w:rsidR="001136D7" w:rsidRPr="00DB73E5" w:rsidRDefault="001136D7" w:rsidP="001A52FE">
            <w:pPr>
              <w:jc w:val="center"/>
              <w:rPr>
                <w:sz w:val="16"/>
                <w:szCs w:val="16"/>
                <w:lang w:val="ru-RU" w:eastAsia="ru-RU"/>
              </w:rPr>
            </w:pPr>
            <w:r w:rsidRPr="00DB73E5">
              <w:rPr>
                <w:sz w:val="16"/>
                <w:szCs w:val="16"/>
                <w:lang w:val="ru-RU" w:eastAsia="ru-RU"/>
              </w:rPr>
              <w:t>4</w:t>
            </w:r>
          </w:p>
        </w:tc>
      </w:tr>
      <w:tr w:rsidR="001136D7" w:rsidRPr="00DB73E5" w14:paraId="4779030E" w14:textId="77777777" w:rsidTr="001136D7">
        <w:tc>
          <w:tcPr>
            <w:tcW w:w="316" w:type="dxa"/>
            <w:shd w:val="clear" w:color="auto" w:fill="auto"/>
            <w:vAlign w:val="center"/>
          </w:tcPr>
          <w:p w14:paraId="4604A6CD" w14:textId="73C390E2" w:rsidR="001136D7" w:rsidRPr="00DB73E5" w:rsidRDefault="001136D7" w:rsidP="001A52FE">
            <w:pPr>
              <w:jc w:val="center"/>
              <w:rPr>
                <w:sz w:val="16"/>
                <w:szCs w:val="16"/>
                <w:lang w:val="ru-RU" w:eastAsia="ru-RU"/>
              </w:rPr>
            </w:pPr>
            <w:r w:rsidRPr="00DB73E5">
              <w:rPr>
                <w:sz w:val="16"/>
                <w:szCs w:val="16"/>
                <w:lang w:val="ru-RU" w:eastAsia="ru-RU"/>
              </w:rPr>
              <w:t>5</w:t>
            </w:r>
          </w:p>
        </w:tc>
        <w:tc>
          <w:tcPr>
            <w:tcW w:w="337" w:type="dxa"/>
            <w:shd w:val="clear" w:color="auto" w:fill="auto"/>
            <w:vAlign w:val="center"/>
          </w:tcPr>
          <w:p w14:paraId="3B7FCE7B" w14:textId="13E92F2D" w:rsidR="001136D7" w:rsidRPr="00DB73E5" w:rsidRDefault="001136D7" w:rsidP="001A52FE">
            <w:pPr>
              <w:jc w:val="center"/>
              <w:rPr>
                <w:sz w:val="16"/>
                <w:szCs w:val="16"/>
                <w:lang w:val="ru-RU" w:eastAsia="ru-RU"/>
              </w:rPr>
            </w:pPr>
            <w:r w:rsidRPr="00DB73E5">
              <w:rPr>
                <w:sz w:val="16"/>
                <w:szCs w:val="16"/>
                <w:lang w:val="ru-RU" w:eastAsia="ru-RU"/>
              </w:rPr>
              <w:t>4</w:t>
            </w:r>
          </w:p>
        </w:tc>
        <w:tc>
          <w:tcPr>
            <w:tcW w:w="316" w:type="dxa"/>
            <w:shd w:val="clear" w:color="auto" w:fill="auto"/>
            <w:vAlign w:val="center"/>
          </w:tcPr>
          <w:p w14:paraId="31210D84" w14:textId="40E114B5" w:rsidR="001136D7" w:rsidRPr="00DB73E5" w:rsidRDefault="001136D7" w:rsidP="001A52FE">
            <w:pPr>
              <w:jc w:val="center"/>
              <w:rPr>
                <w:sz w:val="16"/>
                <w:szCs w:val="16"/>
                <w:lang w:val="ru-RU" w:eastAsia="ru-RU"/>
              </w:rPr>
            </w:pPr>
            <w:r w:rsidRPr="00DB73E5">
              <w:rPr>
                <w:sz w:val="16"/>
                <w:szCs w:val="16"/>
                <w:lang w:val="ru-RU" w:eastAsia="ru-RU"/>
              </w:rPr>
              <w:t>3</w:t>
            </w:r>
          </w:p>
        </w:tc>
        <w:tc>
          <w:tcPr>
            <w:tcW w:w="316" w:type="dxa"/>
            <w:shd w:val="clear" w:color="auto" w:fill="auto"/>
            <w:vAlign w:val="center"/>
          </w:tcPr>
          <w:p w14:paraId="5C1049B5" w14:textId="793793D3" w:rsidR="001136D7" w:rsidRPr="00DB73E5" w:rsidRDefault="001136D7" w:rsidP="001A52FE">
            <w:pPr>
              <w:jc w:val="center"/>
              <w:rPr>
                <w:sz w:val="16"/>
                <w:szCs w:val="16"/>
                <w:lang w:val="ru-RU" w:eastAsia="ru-RU"/>
              </w:rPr>
            </w:pPr>
            <w:r w:rsidRPr="00DB73E5">
              <w:rPr>
                <w:sz w:val="16"/>
                <w:szCs w:val="16"/>
                <w:lang w:val="ru-RU" w:eastAsia="ru-RU"/>
              </w:rPr>
              <w:t>2</w:t>
            </w:r>
          </w:p>
        </w:tc>
        <w:tc>
          <w:tcPr>
            <w:tcW w:w="360" w:type="dxa"/>
            <w:shd w:val="clear" w:color="auto" w:fill="auto"/>
            <w:vAlign w:val="center"/>
          </w:tcPr>
          <w:p w14:paraId="77E88CE7" w14:textId="65BE66AD" w:rsidR="001136D7" w:rsidRPr="00DB73E5" w:rsidRDefault="001136D7" w:rsidP="001A52FE">
            <w:pPr>
              <w:jc w:val="center"/>
              <w:rPr>
                <w:sz w:val="16"/>
                <w:szCs w:val="16"/>
                <w:lang w:val="ru-RU" w:eastAsia="ru-RU"/>
              </w:rPr>
            </w:pPr>
            <w:r w:rsidRPr="00DB73E5">
              <w:rPr>
                <w:sz w:val="16"/>
                <w:szCs w:val="16"/>
                <w:lang w:val="ru-RU" w:eastAsia="ru-RU"/>
              </w:rPr>
              <w:t>1</w:t>
            </w:r>
          </w:p>
        </w:tc>
        <w:tc>
          <w:tcPr>
            <w:tcW w:w="284" w:type="dxa"/>
            <w:shd w:val="clear" w:color="auto" w:fill="BFBFBF" w:themeFill="background1" w:themeFillShade="BF"/>
            <w:vAlign w:val="center"/>
          </w:tcPr>
          <w:p w14:paraId="2F726631" w14:textId="59149E24" w:rsidR="001136D7" w:rsidRPr="00DB73E5" w:rsidRDefault="001136D7" w:rsidP="001A52FE">
            <w:pPr>
              <w:jc w:val="center"/>
              <w:rPr>
                <w:sz w:val="16"/>
                <w:szCs w:val="16"/>
                <w:lang w:val="ru-RU" w:eastAsia="ru-RU"/>
              </w:rPr>
            </w:pPr>
            <w:r w:rsidRPr="00DB73E5">
              <w:rPr>
                <w:sz w:val="16"/>
                <w:szCs w:val="16"/>
                <w:lang w:val="ru-RU" w:eastAsia="ru-RU"/>
              </w:rPr>
              <w:t>0</w:t>
            </w:r>
          </w:p>
        </w:tc>
        <w:tc>
          <w:tcPr>
            <w:tcW w:w="283" w:type="dxa"/>
            <w:shd w:val="clear" w:color="auto" w:fill="auto"/>
            <w:vAlign w:val="center"/>
          </w:tcPr>
          <w:p w14:paraId="52C72B69" w14:textId="523E2764" w:rsidR="001136D7" w:rsidRPr="00DB73E5" w:rsidRDefault="001136D7" w:rsidP="001A52FE">
            <w:pPr>
              <w:jc w:val="center"/>
              <w:rPr>
                <w:sz w:val="16"/>
                <w:szCs w:val="16"/>
                <w:lang w:val="ru-RU" w:eastAsia="ru-RU"/>
              </w:rPr>
            </w:pPr>
            <w:r w:rsidRPr="00DB73E5">
              <w:rPr>
                <w:sz w:val="16"/>
                <w:szCs w:val="16"/>
                <w:lang w:val="ru-RU" w:eastAsia="ru-RU"/>
              </w:rPr>
              <w:t>1</w:t>
            </w:r>
          </w:p>
        </w:tc>
        <w:tc>
          <w:tcPr>
            <w:tcW w:w="284" w:type="dxa"/>
            <w:shd w:val="clear" w:color="auto" w:fill="auto"/>
          </w:tcPr>
          <w:p w14:paraId="3DD92B2B" w14:textId="653F20B4" w:rsidR="001136D7" w:rsidRPr="00DB73E5" w:rsidRDefault="001136D7" w:rsidP="001A52FE">
            <w:pPr>
              <w:jc w:val="center"/>
              <w:rPr>
                <w:sz w:val="16"/>
                <w:szCs w:val="16"/>
                <w:lang w:val="ru-RU" w:eastAsia="ru-RU"/>
              </w:rPr>
            </w:pPr>
            <w:r w:rsidRPr="00DB73E5">
              <w:rPr>
                <w:sz w:val="16"/>
                <w:szCs w:val="16"/>
                <w:lang w:val="ru-RU" w:eastAsia="ru-RU"/>
              </w:rPr>
              <w:t>2</w:t>
            </w:r>
          </w:p>
        </w:tc>
        <w:tc>
          <w:tcPr>
            <w:tcW w:w="283" w:type="dxa"/>
            <w:shd w:val="clear" w:color="auto" w:fill="auto"/>
          </w:tcPr>
          <w:p w14:paraId="4F59EA29" w14:textId="5186B1DD" w:rsidR="001136D7" w:rsidRPr="00DB73E5" w:rsidRDefault="001136D7" w:rsidP="001A52FE">
            <w:pPr>
              <w:jc w:val="center"/>
              <w:rPr>
                <w:sz w:val="16"/>
                <w:szCs w:val="16"/>
                <w:lang w:val="ru-RU" w:eastAsia="ru-RU"/>
              </w:rPr>
            </w:pPr>
            <w:r w:rsidRPr="00DB73E5">
              <w:rPr>
                <w:sz w:val="16"/>
                <w:szCs w:val="16"/>
                <w:lang w:val="ru-RU" w:eastAsia="ru-RU"/>
              </w:rPr>
              <w:t>3</w:t>
            </w:r>
          </w:p>
        </w:tc>
      </w:tr>
    </w:tbl>
    <w:p w14:paraId="0963C25F" w14:textId="53245B73" w:rsidR="001136D7" w:rsidRDefault="001136D7" w:rsidP="00FA3127">
      <w:pPr>
        <w:autoSpaceDE w:val="0"/>
        <w:autoSpaceDN w:val="0"/>
        <w:adjustRightInd w:val="0"/>
        <w:ind w:left="709"/>
        <w:rPr>
          <w:rFonts w:eastAsiaTheme="minorHAnsi"/>
          <w:sz w:val="20"/>
          <w:szCs w:val="20"/>
          <w:lang w:val="ru-RU" w:eastAsia="ru-RU"/>
        </w:rPr>
      </w:pPr>
    </w:p>
    <w:p w14:paraId="34D539AC" w14:textId="7C2DED2F" w:rsidR="001136D7" w:rsidRPr="0097075F" w:rsidRDefault="0097075F" w:rsidP="00FA3127">
      <w:pPr>
        <w:autoSpaceDE w:val="0"/>
        <w:autoSpaceDN w:val="0"/>
        <w:adjustRightInd w:val="0"/>
        <w:ind w:left="709"/>
        <w:rPr>
          <w:rFonts w:eastAsiaTheme="minorHAnsi"/>
          <w:sz w:val="20"/>
          <w:szCs w:val="20"/>
          <w:lang w:eastAsia="ru-RU"/>
        </w:rPr>
      </w:pPr>
      <w:r>
        <w:rPr>
          <w:rFonts w:eastAsiaTheme="minorHAnsi"/>
          <w:sz w:val="20"/>
          <w:szCs w:val="20"/>
          <w:lang w:eastAsia="ru-RU"/>
        </w:rPr>
        <w:t>And hence</w:t>
      </w:r>
      <w:r w:rsidR="00820A50" w:rsidRPr="0097075F">
        <w:rPr>
          <w:rFonts w:eastAsiaTheme="minorHAnsi"/>
          <w:sz w:val="20"/>
          <w:szCs w:val="20"/>
          <w:lang w:eastAsia="ru-RU"/>
        </w:rPr>
        <w:t xml:space="preserve"> </w:t>
      </w:r>
      <w:r w:rsidR="00820A50" w:rsidRPr="00BE587D">
        <w:rPr>
          <w:rFonts w:eastAsiaTheme="minorHAnsi"/>
          <w:b/>
          <w:bCs/>
          <w:sz w:val="20"/>
          <w:szCs w:val="20"/>
          <w:lang w:eastAsia="ru-RU"/>
        </w:rPr>
        <w:t>P</w:t>
      </w:r>
      <w:r w:rsidRPr="0097075F">
        <w:rPr>
          <w:rFonts w:eastAsiaTheme="minorHAnsi"/>
          <w:sz w:val="20"/>
          <w:szCs w:val="20"/>
          <w:lang w:eastAsia="ru-RU"/>
        </w:rPr>
        <w:t xml:space="preserve"> matrix is</w:t>
      </w:r>
      <w:r w:rsidR="00820A50" w:rsidRPr="0097075F">
        <w:rPr>
          <w:rFonts w:eastAsiaTheme="minorHAnsi"/>
          <w:sz w:val="20"/>
          <w:szCs w:val="20"/>
          <w:lang w:eastAsia="ru-RU"/>
        </w:rPr>
        <w:t xml:space="preserve"> (</w:t>
      </w:r>
      <w:r>
        <w:rPr>
          <w:rFonts w:eastAsiaTheme="minorHAnsi"/>
          <w:sz w:val="20"/>
          <w:szCs w:val="20"/>
          <w:lang w:eastAsia="ru-RU"/>
        </w:rPr>
        <w:t>empty cells are</w:t>
      </w:r>
      <w:r w:rsidR="00820A50" w:rsidRPr="0097075F">
        <w:rPr>
          <w:rFonts w:eastAsiaTheme="minorHAnsi"/>
          <w:sz w:val="20"/>
          <w:szCs w:val="20"/>
          <w:lang w:eastAsia="ru-RU"/>
        </w:rPr>
        <w:t xml:space="preserve"> 0):</w:t>
      </w:r>
    </w:p>
    <w:p w14:paraId="51C5DFC2" w14:textId="2F2604E5" w:rsidR="00820A50" w:rsidRPr="0097075F" w:rsidRDefault="00820A50" w:rsidP="00FA3127">
      <w:pPr>
        <w:autoSpaceDE w:val="0"/>
        <w:autoSpaceDN w:val="0"/>
        <w:adjustRightInd w:val="0"/>
        <w:ind w:left="709"/>
        <w:rPr>
          <w:rFonts w:eastAsiaTheme="minorHAnsi"/>
          <w:sz w:val="20"/>
          <w:szCs w:val="20"/>
          <w:lang w:eastAsia="ru-RU"/>
        </w:rPr>
      </w:pPr>
    </w:p>
    <w:tbl>
      <w:tblPr>
        <w:tblStyle w:val="21"/>
        <w:tblW w:w="0" w:type="auto"/>
        <w:tblInd w:w="1327" w:type="dxa"/>
        <w:shd w:val="pct15" w:color="auto" w:fill="auto"/>
        <w:tblLook w:val="04A0" w:firstRow="1" w:lastRow="0" w:firstColumn="1" w:lastColumn="0" w:noHBand="0" w:noVBand="1"/>
      </w:tblPr>
      <w:tblGrid>
        <w:gridCol w:w="316"/>
        <w:gridCol w:w="337"/>
        <w:gridCol w:w="316"/>
        <w:gridCol w:w="316"/>
        <w:gridCol w:w="360"/>
        <w:gridCol w:w="296"/>
        <w:gridCol w:w="296"/>
        <w:gridCol w:w="296"/>
        <w:gridCol w:w="296"/>
      </w:tblGrid>
      <w:tr w:rsidR="00820A50" w:rsidRPr="00DB73E5" w14:paraId="3E74E0AD" w14:textId="77777777" w:rsidTr="001A52FE">
        <w:tc>
          <w:tcPr>
            <w:tcW w:w="316" w:type="dxa"/>
            <w:shd w:val="clear" w:color="auto" w:fill="BFBFBF" w:themeFill="background1" w:themeFillShade="BF"/>
            <w:vAlign w:val="center"/>
          </w:tcPr>
          <w:p w14:paraId="70A70E80" w14:textId="37897586" w:rsidR="00820A50" w:rsidRPr="0097075F" w:rsidRDefault="00820A50" w:rsidP="001A52FE">
            <w:pPr>
              <w:jc w:val="center"/>
              <w:rPr>
                <w:sz w:val="16"/>
                <w:szCs w:val="16"/>
                <w:lang w:eastAsia="ru-RU"/>
              </w:rPr>
            </w:pPr>
          </w:p>
        </w:tc>
        <w:tc>
          <w:tcPr>
            <w:tcW w:w="337" w:type="dxa"/>
            <w:tcBorders>
              <w:bottom w:val="single" w:sz="4" w:space="0" w:color="auto"/>
            </w:tcBorders>
            <w:shd w:val="clear" w:color="auto" w:fill="auto"/>
            <w:vAlign w:val="center"/>
          </w:tcPr>
          <w:p w14:paraId="53E44573" w14:textId="115AAE8C" w:rsidR="00820A50" w:rsidRPr="0097075F" w:rsidRDefault="00820A50" w:rsidP="001A52FE">
            <w:pPr>
              <w:jc w:val="center"/>
              <w:rPr>
                <w:sz w:val="16"/>
                <w:szCs w:val="16"/>
                <w:lang w:eastAsia="ru-RU"/>
              </w:rPr>
            </w:pPr>
          </w:p>
        </w:tc>
        <w:tc>
          <w:tcPr>
            <w:tcW w:w="316" w:type="dxa"/>
            <w:shd w:val="clear" w:color="auto" w:fill="auto"/>
            <w:vAlign w:val="center"/>
          </w:tcPr>
          <w:p w14:paraId="77493DD7" w14:textId="2087B5EB" w:rsidR="00820A50" w:rsidRPr="0097075F" w:rsidRDefault="00820A50" w:rsidP="001A52FE">
            <w:pPr>
              <w:jc w:val="center"/>
              <w:rPr>
                <w:sz w:val="16"/>
                <w:szCs w:val="16"/>
                <w:lang w:eastAsia="ru-RU"/>
              </w:rPr>
            </w:pPr>
          </w:p>
        </w:tc>
        <w:tc>
          <w:tcPr>
            <w:tcW w:w="316" w:type="dxa"/>
            <w:shd w:val="clear" w:color="auto" w:fill="auto"/>
            <w:vAlign w:val="center"/>
          </w:tcPr>
          <w:p w14:paraId="4FD664FB" w14:textId="4F057C8B" w:rsidR="00820A50" w:rsidRPr="0097075F" w:rsidRDefault="00820A50" w:rsidP="001A52FE">
            <w:pPr>
              <w:jc w:val="center"/>
              <w:rPr>
                <w:sz w:val="16"/>
                <w:szCs w:val="16"/>
                <w:lang w:eastAsia="ru-RU"/>
              </w:rPr>
            </w:pPr>
          </w:p>
        </w:tc>
        <w:tc>
          <w:tcPr>
            <w:tcW w:w="360" w:type="dxa"/>
            <w:shd w:val="clear" w:color="auto" w:fill="auto"/>
            <w:vAlign w:val="center"/>
          </w:tcPr>
          <w:p w14:paraId="6EECBF08" w14:textId="74BD3324" w:rsidR="00820A50" w:rsidRPr="00DB73E5" w:rsidRDefault="00820A50" w:rsidP="001A52FE">
            <w:pPr>
              <w:jc w:val="center"/>
              <w:rPr>
                <w:sz w:val="16"/>
                <w:szCs w:val="16"/>
                <w:lang w:val="ru-RU" w:eastAsia="ru-RU"/>
              </w:rPr>
            </w:pPr>
            <w:r w:rsidRPr="00DB73E5">
              <w:rPr>
                <w:sz w:val="16"/>
                <w:szCs w:val="16"/>
                <w:lang w:val="ru-RU" w:eastAsia="ru-RU"/>
              </w:rPr>
              <w:t>4</w:t>
            </w:r>
          </w:p>
        </w:tc>
        <w:tc>
          <w:tcPr>
            <w:tcW w:w="284" w:type="dxa"/>
            <w:shd w:val="clear" w:color="auto" w:fill="auto"/>
            <w:vAlign w:val="center"/>
          </w:tcPr>
          <w:p w14:paraId="0B698B8C" w14:textId="49CA6623" w:rsidR="00820A50" w:rsidRPr="00DB73E5" w:rsidRDefault="00820A50" w:rsidP="001A52FE">
            <w:pPr>
              <w:jc w:val="center"/>
              <w:rPr>
                <w:sz w:val="16"/>
                <w:szCs w:val="16"/>
                <w:lang w:val="ru-RU" w:eastAsia="ru-RU"/>
              </w:rPr>
            </w:pPr>
            <w:r w:rsidRPr="00DB73E5">
              <w:rPr>
                <w:sz w:val="16"/>
                <w:szCs w:val="16"/>
                <w:lang w:val="ru-RU" w:eastAsia="ru-RU"/>
              </w:rPr>
              <w:t>5</w:t>
            </w:r>
          </w:p>
        </w:tc>
        <w:tc>
          <w:tcPr>
            <w:tcW w:w="283" w:type="dxa"/>
            <w:shd w:val="clear" w:color="auto" w:fill="auto"/>
            <w:vAlign w:val="center"/>
          </w:tcPr>
          <w:p w14:paraId="6B1B343A" w14:textId="195FD189" w:rsidR="00820A50" w:rsidRPr="00DB73E5" w:rsidRDefault="00820A50" w:rsidP="001A52FE">
            <w:pPr>
              <w:jc w:val="center"/>
              <w:rPr>
                <w:sz w:val="16"/>
                <w:szCs w:val="16"/>
                <w:lang w:val="ru-RU" w:eastAsia="ru-RU"/>
              </w:rPr>
            </w:pPr>
            <w:r w:rsidRPr="00DB73E5">
              <w:rPr>
                <w:sz w:val="16"/>
                <w:szCs w:val="16"/>
                <w:lang w:val="ru-RU" w:eastAsia="ru-RU"/>
              </w:rPr>
              <w:t>6</w:t>
            </w:r>
          </w:p>
        </w:tc>
        <w:tc>
          <w:tcPr>
            <w:tcW w:w="284" w:type="dxa"/>
            <w:shd w:val="clear" w:color="auto" w:fill="auto"/>
          </w:tcPr>
          <w:p w14:paraId="0DAF8205" w14:textId="68BE3C16" w:rsidR="00820A50" w:rsidRPr="00DB73E5" w:rsidRDefault="00820A50" w:rsidP="001A52FE">
            <w:pPr>
              <w:jc w:val="center"/>
              <w:rPr>
                <w:sz w:val="16"/>
                <w:szCs w:val="16"/>
                <w:lang w:val="ru-RU" w:eastAsia="ru-RU"/>
              </w:rPr>
            </w:pPr>
          </w:p>
        </w:tc>
        <w:tc>
          <w:tcPr>
            <w:tcW w:w="283" w:type="dxa"/>
            <w:shd w:val="clear" w:color="auto" w:fill="auto"/>
          </w:tcPr>
          <w:p w14:paraId="211BB17E" w14:textId="003ABF01" w:rsidR="00820A50" w:rsidRPr="00DB73E5" w:rsidRDefault="00820A50" w:rsidP="001A52FE">
            <w:pPr>
              <w:jc w:val="center"/>
              <w:rPr>
                <w:sz w:val="16"/>
                <w:szCs w:val="16"/>
                <w:lang w:val="ru-RU" w:eastAsia="ru-RU"/>
              </w:rPr>
            </w:pPr>
          </w:p>
        </w:tc>
      </w:tr>
      <w:tr w:rsidR="00820A50" w:rsidRPr="00DB73E5" w14:paraId="06613127" w14:textId="77777777" w:rsidTr="001A52FE">
        <w:tc>
          <w:tcPr>
            <w:tcW w:w="316" w:type="dxa"/>
            <w:shd w:val="clear" w:color="auto" w:fill="auto"/>
            <w:vAlign w:val="center"/>
          </w:tcPr>
          <w:p w14:paraId="24DC25A4" w14:textId="0BF62627" w:rsidR="00820A50" w:rsidRPr="00DB73E5" w:rsidRDefault="00820A50" w:rsidP="001A52FE">
            <w:pPr>
              <w:jc w:val="center"/>
              <w:rPr>
                <w:sz w:val="16"/>
                <w:szCs w:val="16"/>
                <w:lang w:val="ru-RU" w:eastAsia="ru-RU"/>
              </w:rPr>
            </w:pPr>
          </w:p>
        </w:tc>
        <w:tc>
          <w:tcPr>
            <w:tcW w:w="337" w:type="dxa"/>
            <w:shd w:val="clear" w:color="auto" w:fill="BFBFBF" w:themeFill="background1" w:themeFillShade="BF"/>
            <w:vAlign w:val="center"/>
          </w:tcPr>
          <w:p w14:paraId="2C9CC16C" w14:textId="2F6E66C1" w:rsidR="00820A50" w:rsidRPr="00DB73E5" w:rsidRDefault="00820A50" w:rsidP="001A52FE">
            <w:pPr>
              <w:jc w:val="center"/>
              <w:rPr>
                <w:sz w:val="16"/>
                <w:szCs w:val="16"/>
                <w:lang w:val="ru-RU" w:eastAsia="ru-RU"/>
              </w:rPr>
            </w:pPr>
          </w:p>
        </w:tc>
        <w:tc>
          <w:tcPr>
            <w:tcW w:w="316" w:type="dxa"/>
            <w:tcBorders>
              <w:bottom w:val="single" w:sz="4" w:space="0" w:color="auto"/>
            </w:tcBorders>
            <w:shd w:val="clear" w:color="auto" w:fill="auto"/>
            <w:vAlign w:val="center"/>
          </w:tcPr>
          <w:p w14:paraId="14B51298" w14:textId="52F6D918" w:rsidR="00820A50" w:rsidRPr="00DB73E5" w:rsidRDefault="00820A50" w:rsidP="001A52FE">
            <w:pPr>
              <w:jc w:val="center"/>
              <w:rPr>
                <w:sz w:val="16"/>
                <w:szCs w:val="16"/>
                <w:lang w:val="ru-RU" w:eastAsia="ru-RU"/>
              </w:rPr>
            </w:pPr>
          </w:p>
        </w:tc>
        <w:tc>
          <w:tcPr>
            <w:tcW w:w="316" w:type="dxa"/>
            <w:shd w:val="clear" w:color="auto" w:fill="auto"/>
            <w:vAlign w:val="center"/>
          </w:tcPr>
          <w:p w14:paraId="01971A34" w14:textId="01527248" w:rsidR="00820A50" w:rsidRPr="00DB73E5" w:rsidRDefault="00820A50" w:rsidP="001A52FE">
            <w:pPr>
              <w:jc w:val="center"/>
              <w:rPr>
                <w:sz w:val="16"/>
                <w:szCs w:val="16"/>
                <w:lang w:val="ru-RU" w:eastAsia="ru-RU"/>
              </w:rPr>
            </w:pPr>
          </w:p>
        </w:tc>
        <w:tc>
          <w:tcPr>
            <w:tcW w:w="360" w:type="dxa"/>
            <w:shd w:val="clear" w:color="auto" w:fill="auto"/>
            <w:vAlign w:val="center"/>
          </w:tcPr>
          <w:p w14:paraId="1CD4ED39" w14:textId="12B693D8" w:rsidR="00820A50" w:rsidRPr="00DB73E5" w:rsidRDefault="00820A50" w:rsidP="001A52FE">
            <w:pPr>
              <w:jc w:val="center"/>
              <w:rPr>
                <w:sz w:val="16"/>
                <w:szCs w:val="16"/>
                <w:lang w:val="ru-RU" w:eastAsia="ru-RU"/>
              </w:rPr>
            </w:pPr>
          </w:p>
        </w:tc>
        <w:tc>
          <w:tcPr>
            <w:tcW w:w="284" w:type="dxa"/>
            <w:shd w:val="clear" w:color="auto" w:fill="auto"/>
            <w:vAlign w:val="center"/>
          </w:tcPr>
          <w:p w14:paraId="2F9D5D41" w14:textId="4447D4AC" w:rsidR="00820A50" w:rsidRPr="00DB73E5" w:rsidRDefault="00820A50" w:rsidP="001A52FE">
            <w:pPr>
              <w:jc w:val="center"/>
              <w:rPr>
                <w:sz w:val="16"/>
                <w:szCs w:val="16"/>
                <w:lang w:val="ru-RU" w:eastAsia="ru-RU"/>
              </w:rPr>
            </w:pPr>
          </w:p>
        </w:tc>
        <w:tc>
          <w:tcPr>
            <w:tcW w:w="283" w:type="dxa"/>
            <w:shd w:val="clear" w:color="auto" w:fill="auto"/>
            <w:vAlign w:val="center"/>
          </w:tcPr>
          <w:p w14:paraId="430F58C6" w14:textId="2501773B" w:rsidR="00820A50" w:rsidRPr="00DB73E5" w:rsidRDefault="00820A50" w:rsidP="001A52FE">
            <w:pPr>
              <w:jc w:val="center"/>
              <w:rPr>
                <w:sz w:val="16"/>
                <w:szCs w:val="16"/>
                <w:lang w:val="ru-RU" w:eastAsia="ru-RU"/>
              </w:rPr>
            </w:pPr>
          </w:p>
        </w:tc>
        <w:tc>
          <w:tcPr>
            <w:tcW w:w="284" w:type="dxa"/>
            <w:shd w:val="clear" w:color="auto" w:fill="auto"/>
          </w:tcPr>
          <w:p w14:paraId="3ECD7112" w14:textId="281E1467" w:rsidR="00820A50" w:rsidRPr="00DB73E5" w:rsidRDefault="00820A50" w:rsidP="001A52FE">
            <w:pPr>
              <w:jc w:val="center"/>
              <w:rPr>
                <w:sz w:val="16"/>
                <w:szCs w:val="16"/>
                <w:lang w:val="ru-RU" w:eastAsia="ru-RU"/>
              </w:rPr>
            </w:pPr>
          </w:p>
        </w:tc>
        <w:tc>
          <w:tcPr>
            <w:tcW w:w="283" w:type="dxa"/>
            <w:shd w:val="clear" w:color="auto" w:fill="auto"/>
          </w:tcPr>
          <w:p w14:paraId="6A77861F" w14:textId="7D224E2D" w:rsidR="00820A50" w:rsidRPr="00DB73E5" w:rsidRDefault="00820A50" w:rsidP="001A52FE">
            <w:pPr>
              <w:jc w:val="center"/>
              <w:rPr>
                <w:sz w:val="16"/>
                <w:szCs w:val="16"/>
                <w:lang w:val="ru-RU" w:eastAsia="ru-RU"/>
              </w:rPr>
            </w:pPr>
          </w:p>
        </w:tc>
      </w:tr>
      <w:tr w:rsidR="00820A50" w:rsidRPr="00DB73E5" w14:paraId="33D6527B" w14:textId="77777777" w:rsidTr="001A52FE">
        <w:tc>
          <w:tcPr>
            <w:tcW w:w="316" w:type="dxa"/>
            <w:shd w:val="clear" w:color="auto" w:fill="auto"/>
            <w:vAlign w:val="center"/>
          </w:tcPr>
          <w:p w14:paraId="59A74922" w14:textId="62F35C9D" w:rsidR="00820A50" w:rsidRPr="00DB73E5" w:rsidRDefault="00820A50" w:rsidP="001A52FE">
            <w:pPr>
              <w:jc w:val="center"/>
              <w:rPr>
                <w:sz w:val="16"/>
                <w:szCs w:val="16"/>
                <w:lang w:val="ru-RU" w:eastAsia="ru-RU"/>
              </w:rPr>
            </w:pPr>
          </w:p>
        </w:tc>
        <w:tc>
          <w:tcPr>
            <w:tcW w:w="337" w:type="dxa"/>
            <w:shd w:val="clear" w:color="auto" w:fill="auto"/>
            <w:vAlign w:val="center"/>
          </w:tcPr>
          <w:p w14:paraId="01AD7E63" w14:textId="714CF668" w:rsidR="00820A50" w:rsidRPr="00DB73E5" w:rsidRDefault="00F35BB7" w:rsidP="001A52FE">
            <w:pPr>
              <w:jc w:val="center"/>
              <w:rPr>
                <w:sz w:val="16"/>
                <w:szCs w:val="16"/>
                <w:lang w:eastAsia="ru-RU"/>
              </w:rPr>
            </w:pPr>
            <w:r w:rsidRPr="00DB73E5">
              <w:rPr>
                <w:sz w:val="16"/>
                <w:szCs w:val="16"/>
                <w:lang w:eastAsia="ru-RU"/>
              </w:rPr>
              <w:t>1</w:t>
            </w:r>
          </w:p>
        </w:tc>
        <w:tc>
          <w:tcPr>
            <w:tcW w:w="316" w:type="dxa"/>
            <w:shd w:val="clear" w:color="auto" w:fill="BFBFBF" w:themeFill="background1" w:themeFillShade="BF"/>
            <w:vAlign w:val="center"/>
          </w:tcPr>
          <w:p w14:paraId="77D6580E" w14:textId="3968C21F" w:rsidR="00820A50" w:rsidRPr="00DB73E5" w:rsidRDefault="00820A50" w:rsidP="001A52FE">
            <w:pPr>
              <w:jc w:val="center"/>
              <w:rPr>
                <w:sz w:val="16"/>
                <w:szCs w:val="16"/>
                <w:lang w:val="ru-RU" w:eastAsia="ru-RU"/>
              </w:rPr>
            </w:pPr>
          </w:p>
        </w:tc>
        <w:tc>
          <w:tcPr>
            <w:tcW w:w="316" w:type="dxa"/>
            <w:tcBorders>
              <w:bottom w:val="single" w:sz="4" w:space="0" w:color="auto"/>
            </w:tcBorders>
            <w:shd w:val="clear" w:color="auto" w:fill="auto"/>
            <w:vAlign w:val="center"/>
          </w:tcPr>
          <w:p w14:paraId="74FD04D9" w14:textId="77777777" w:rsidR="00820A50" w:rsidRPr="00DB73E5" w:rsidRDefault="00820A50" w:rsidP="001A52FE">
            <w:pPr>
              <w:jc w:val="center"/>
              <w:rPr>
                <w:sz w:val="16"/>
                <w:szCs w:val="16"/>
                <w:lang w:val="ru-RU" w:eastAsia="ru-RU"/>
              </w:rPr>
            </w:pPr>
            <w:r w:rsidRPr="00DB73E5">
              <w:rPr>
                <w:sz w:val="16"/>
                <w:szCs w:val="16"/>
                <w:lang w:val="ru-RU" w:eastAsia="ru-RU"/>
              </w:rPr>
              <w:t>1</w:t>
            </w:r>
          </w:p>
        </w:tc>
        <w:tc>
          <w:tcPr>
            <w:tcW w:w="360" w:type="dxa"/>
            <w:shd w:val="clear" w:color="auto" w:fill="auto"/>
            <w:vAlign w:val="center"/>
          </w:tcPr>
          <w:p w14:paraId="29B00207" w14:textId="39791ADC" w:rsidR="00820A50" w:rsidRPr="00DB73E5" w:rsidRDefault="00820A50" w:rsidP="001A52FE">
            <w:pPr>
              <w:jc w:val="center"/>
              <w:rPr>
                <w:sz w:val="16"/>
                <w:szCs w:val="16"/>
                <w:lang w:val="ru-RU" w:eastAsia="ru-RU"/>
              </w:rPr>
            </w:pPr>
          </w:p>
        </w:tc>
        <w:tc>
          <w:tcPr>
            <w:tcW w:w="284" w:type="dxa"/>
            <w:shd w:val="clear" w:color="auto" w:fill="auto"/>
            <w:vAlign w:val="center"/>
          </w:tcPr>
          <w:p w14:paraId="604A907F" w14:textId="2D15D42A" w:rsidR="00820A50" w:rsidRPr="00DB73E5" w:rsidRDefault="00820A50" w:rsidP="001A52FE">
            <w:pPr>
              <w:jc w:val="center"/>
              <w:rPr>
                <w:sz w:val="16"/>
                <w:szCs w:val="16"/>
                <w:lang w:val="ru-RU" w:eastAsia="ru-RU"/>
              </w:rPr>
            </w:pPr>
          </w:p>
        </w:tc>
        <w:tc>
          <w:tcPr>
            <w:tcW w:w="283" w:type="dxa"/>
            <w:shd w:val="clear" w:color="auto" w:fill="auto"/>
            <w:vAlign w:val="center"/>
          </w:tcPr>
          <w:p w14:paraId="27963CB1" w14:textId="7FE91D4B" w:rsidR="00820A50" w:rsidRPr="00DB73E5" w:rsidRDefault="00820A50" w:rsidP="001A52FE">
            <w:pPr>
              <w:jc w:val="center"/>
              <w:rPr>
                <w:sz w:val="16"/>
                <w:szCs w:val="16"/>
                <w:lang w:val="ru-RU" w:eastAsia="ru-RU"/>
              </w:rPr>
            </w:pPr>
          </w:p>
        </w:tc>
        <w:tc>
          <w:tcPr>
            <w:tcW w:w="284" w:type="dxa"/>
            <w:shd w:val="clear" w:color="auto" w:fill="auto"/>
          </w:tcPr>
          <w:p w14:paraId="49A32300" w14:textId="01B46090" w:rsidR="00820A50" w:rsidRPr="00DB73E5" w:rsidRDefault="00820A50" w:rsidP="001A52FE">
            <w:pPr>
              <w:jc w:val="center"/>
              <w:rPr>
                <w:sz w:val="16"/>
                <w:szCs w:val="16"/>
                <w:lang w:val="ru-RU" w:eastAsia="ru-RU"/>
              </w:rPr>
            </w:pPr>
          </w:p>
        </w:tc>
        <w:tc>
          <w:tcPr>
            <w:tcW w:w="283" w:type="dxa"/>
            <w:shd w:val="clear" w:color="auto" w:fill="auto"/>
          </w:tcPr>
          <w:p w14:paraId="12828288" w14:textId="2B449928" w:rsidR="00820A50" w:rsidRPr="00DB73E5" w:rsidRDefault="00820A50" w:rsidP="001A52FE">
            <w:pPr>
              <w:jc w:val="center"/>
              <w:rPr>
                <w:sz w:val="16"/>
                <w:szCs w:val="16"/>
                <w:lang w:val="ru-RU" w:eastAsia="ru-RU"/>
              </w:rPr>
            </w:pPr>
          </w:p>
        </w:tc>
      </w:tr>
      <w:tr w:rsidR="00820A50" w:rsidRPr="00DB73E5" w14:paraId="43D0EB73" w14:textId="77777777" w:rsidTr="001A52FE">
        <w:tc>
          <w:tcPr>
            <w:tcW w:w="316" w:type="dxa"/>
            <w:shd w:val="clear" w:color="auto" w:fill="auto"/>
            <w:vAlign w:val="center"/>
          </w:tcPr>
          <w:p w14:paraId="4026FF91" w14:textId="2D34D1BF" w:rsidR="00820A50" w:rsidRPr="00DB73E5" w:rsidRDefault="00820A50" w:rsidP="001A52FE">
            <w:pPr>
              <w:jc w:val="center"/>
              <w:rPr>
                <w:sz w:val="16"/>
                <w:szCs w:val="16"/>
                <w:lang w:val="ru-RU" w:eastAsia="ru-RU"/>
              </w:rPr>
            </w:pPr>
          </w:p>
        </w:tc>
        <w:tc>
          <w:tcPr>
            <w:tcW w:w="337" w:type="dxa"/>
            <w:shd w:val="clear" w:color="auto" w:fill="auto"/>
            <w:vAlign w:val="center"/>
          </w:tcPr>
          <w:p w14:paraId="33273112" w14:textId="04269348" w:rsidR="00820A50" w:rsidRPr="00DB73E5" w:rsidRDefault="00820A50" w:rsidP="001A52FE">
            <w:pPr>
              <w:jc w:val="center"/>
              <w:rPr>
                <w:sz w:val="16"/>
                <w:szCs w:val="16"/>
                <w:lang w:val="ru-RU" w:eastAsia="ru-RU"/>
              </w:rPr>
            </w:pPr>
          </w:p>
        </w:tc>
        <w:tc>
          <w:tcPr>
            <w:tcW w:w="316" w:type="dxa"/>
            <w:shd w:val="clear" w:color="auto" w:fill="auto"/>
            <w:vAlign w:val="center"/>
          </w:tcPr>
          <w:p w14:paraId="01925FC0" w14:textId="014B387E" w:rsidR="00820A50" w:rsidRPr="00DB73E5" w:rsidRDefault="00F35BB7" w:rsidP="001A52FE">
            <w:pPr>
              <w:jc w:val="center"/>
              <w:rPr>
                <w:sz w:val="16"/>
                <w:szCs w:val="16"/>
                <w:lang w:eastAsia="ru-RU"/>
              </w:rPr>
            </w:pPr>
            <w:r w:rsidRPr="00DB73E5">
              <w:rPr>
                <w:sz w:val="16"/>
                <w:szCs w:val="16"/>
                <w:lang w:eastAsia="ru-RU"/>
              </w:rPr>
              <w:t>1</w:t>
            </w:r>
          </w:p>
        </w:tc>
        <w:tc>
          <w:tcPr>
            <w:tcW w:w="316" w:type="dxa"/>
            <w:shd w:val="clear" w:color="auto" w:fill="BFBFBF" w:themeFill="background1" w:themeFillShade="BF"/>
            <w:vAlign w:val="center"/>
          </w:tcPr>
          <w:p w14:paraId="677004EA" w14:textId="523052BF" w:rsidR="00820A50" w:rsidRPr="00DB73E5" w:rsidRDefault="00820A50" w:rsidP="001A52FE">
            <w:pPr>
              <w:jc w:val="center"/>
              <w:rPr>
                <w:sz w:val="16"/>
                <w:szCs w:val="16"/>
                <w:lang w:val="ru-RU" w:eastAsia="ru-RU"/>
              </w:rPr>
            </w:pPr>
          </w:p>
        </w:tc>
        <w:tc>
          <w:tcPr>
            <w:tcW w:w="360" w:type="dxa"/>
            <w:tcBorders>
              <w:bottom w:val="single" w:sz="4" w:space="0" w:color="auto"/>
            </w:tcBorders>
            <w:shd w:val="clear" w:color="auto" w:fill="auto"/>
            <w:vAlign w:val="center"/>
          </w:tcPr>
          <w:p w14:paraId="4F797FBE" w14:textId="3747A276" w:rsidR="00820A50" w:rsidRPr="00DB73E5" w:rsidRDefault="00820A50" w:rsidP="001A52FE">
            <w:pPr>
              <w:jc w:val="center"/>
              <w:rPr>
                <w:sz w:val="16"/>
                <w:szCs w:val="16"/>
                <w:lang w:val="ru-RU" w:eastAsia="ru-RU"/>
              </w:rPr>
            </w:pPr>
          </w:p>
        </w:tc>
        <w:tc>
          <w:tcPr>
            <w:tcW w:w="284" w:type="dxa"/>
            <w:shd w:val="clear" w:color="auto" w:fill="auto"/>
            <w:vAlign w:val="center"/>
          </w:tcPr>
          <w:p w14:paraId="03266F33" w14:textId="5B286215" w:rsidR="00820A50" w:rsidRPr="00DB73E5" w:rsidRDefault="00820A50" w:rsidP="001A52FE">
            <w:pPr>
              <w:jc w:val="center"/>
              <w:rPr>
                <w:sz w:val="16"/>
                <w:szCs w:val="16"/>
                <w:lang w:val="ru-RU" w:eastAsia="ru-RU"/>
              </w:rPr>
            </w:pPr>
          </w:p>
        </w:tc>
        <w:tc>
          <w:tcPr>
            <w:tcW w:w="283" w:type="dxa"/>
            <w:shd w:val="clear" w:color="auto" w:fill="auto"/>
            <w:vAlign w:val="center"/>
          </w:tcPr>
          <w:p w14:paraId="74849C77" w14:textId="6BF96F1B" w:rsidR="00820A50" w:rsidRPr="00DB73E5" w:rsidRDefault="00820A50" w:rsidP="001A52FE">
            <w:pPr>
              <w:jc w:val="center"/>
              <w:rPr>
                <w:sz w:val="16"/>
                <w:szCs w:val="16"/>
                <w:lang w:val="ru-RU" w:eastAsia="ru-RU"/>
              </w:rPr>
            </w:pPr>
          </w:p>
        </w:tc>
        <w:tc>
          <w:tcPr>
            <w:tcW w:w="284" w:type="dxa"/>
            <w:shd w:val="clear" w:color="auto" w:fill="auto"/>
          </w:tcPr>
          <w:p w14:paraId="1E737021" w14:textId="4A5604DE" w:rsidR="00820A50" w:rsidRPr="00DB73E5" w:rsidRDefault="00820A50" w:rsidP="001A52FE">
            <w:pPr>
              <w:jc w:val="center"/>
              <w:rPr>
                <w:sz w:val="16"/>
                <w:szCs w:val="16"/>
                <w:lang w:val="ru-RU" w:eastAsia="ru-RU"/>
              </w:rPr>
            </w:pPr>
            <w:r w:rsidRPr="00DB73E5">
              <w:rPr>
                <w:sz w:val="16"/>
                <w:szCs w:val="16"/>
                <w:lang w:val="ru-RU" w:eastAsia="ru-RU"/>
              </w:rPr>
              <w:t>4</w:t>
            </w:r>
          </w:p>
        </w:tc>
        <w:tc>
          <w:tcPr>
            <w:tcW w:w="283" w:type="dxa"/>
            <w:shd w:val="clear" w:color="auto" w:fill="auto"/>
          </w:tcPr>
          <w:p w14:paraId="4DA165F3" w14:textId="610583CD" w:rsidR="00820A50" w:rsidRPr="00DB73E5" w:rsidRDefault="00820A50" w:rsidP="001A52FE">
            <w:pPr>
              <w:jc w:val="center"/>
              <w:rPr>
                <w:sz w:val="16"/>
                <w:szCs w:val="16"/>
                <w:lang w:val="ru-RU" w:eastAsia="ru-RU"/>
              </w:rPr>
            </w:pPr>
            <w:r w:rsidRPr="00DB73E5">
              <w:rPr>
                <w:sz w:val="16"/>
                <w:szCs w:val="16"/>
                <w:lang w:val="ru-RU" w:eastAsia="ru-RU"/>
              </w:rPr>
              <w:t>5</w:t>
            </w:r>
          </w:p>
        </w:tc>
      </w:tr>
      <w:tr w:rsidR="00820A50" w:rsidRPr="00DB73E5" w14:paraId="40F9342A" w14:textId="77777777" w:rsidTr="001A52FE">
        <w:tc>
          <w:tcPr>
            <w:tcW w:w="316" w:type="dxa"/>
            <w:shd w:val="clear" w:color="auto" w:fill="auto"/>
            <w:vAlign w:val="center"/>
          </w:tcPr>
          <w:p w14:paraId="40E58241" w14:textId="5E5F56A4" w:rsidR="00820A50" w:rsidRPr="00DB73E5" w:rsidRDefault="00820A50" w:rsidP="001A52FE">
            <w:pPr>
              <w:jc w:val="center"/>
              <w:rPr>
                <w:sz w:val="16"/>
                <w:szCs w:val="16"/>
                <w:lang w:val="ru-RU" w:eastAsia="ru-RU"/>
              </w:rPr>
            </w:pPr>
          </w:p>
        </w:tc>
        <w:tc>
          <w:tcPr>
            <w:tcW w:w="337" w:type="dxa"/>
            <w:shd w:val="clear" w:color="auto" w:fill="auto"/>
            <w:vAlign w:val="center"/>
          </w:tcPr>
          <w:p w14:paraId="3FC2CB89" w14:textId="3E33BE01" w:rsidR="00820A50" w:rsidRPr="00DB73E5" w:rsidRDefault="00726D24" w:rsidP="001A52FE">
            <w:pPr>
              <w:jc w:val="center"/>
              <w:rPr>
                <w:sz w:val="16"/>
                <w:szCs w:val="16"/>
                <w:lang w:eastAsia="ru-RU"/>
              </w:rPr>
            </w:pPr>
            <w:r w:rsidRPr="00DB73E5">
              <w:rPr>
                <w:sz w:val="16"/>
                <w:szCs w:val="16"/>
                <w:lang w:eastAsia="ru-RU"/>
              </w:rPr>
              <w:t>3</w:t>
            </w:r>
          </w:p>
        </w:tc>
        <w:tc>
          <w:tcPr>
            <w:tcW w:w="316" w:type="dxa"/>
            <w:shd w:val="clear" w:color="auto" w:fill="auto"/>
            <w:vAlign w:val="center"/>
          </w:tcPr>
          <w:p w14:paraId="2F070B08" w14:textId="46FFDDCB" w:rsidR="00820A50" w:rsidRPr="00DB73E5" w:rsidRDefault="00820A50" w:rsidP="001A52FE">
            <w:pPr>
              <w:jc w:val="center"/>
              <w:rPr>
                <w:sz w:val="16"/>
                <w:szCs w:val="16"/>
                <w:lang w:val="ru-RU" w:eastAsia="ru-RU"/>
              </w:rPr>
            </w:pPr>
          </w:p>
        </w:tc>
        <w:tc>
          <w:tcPr>
            <w:tcW w:w="316" w:type="dxa"/>
            <w:shd w:val="clear" w:color="auto" w:fill="auto"/>
            <w:vAlign w:val="center"/>
          </w:tcPr>
          <w:p w14:paraId="3C3EF797" w14:textId="5FF7B0EF" w:rsidR="00820A50" w:rsidRPr="00DB73E5" w:rsidRDefault="00726D24" w:rsidP="001A52FE">
            <w:pPr>
              <w:jc w:val="center"/>
              <w:rPr>
                <w:sz w:val="16"/>
                <w:szCs w:val="16"/>
                <w:lang w:eastAsia="ru-RU"/>
              </w:rPr>
            </w:pPr>
            <w:r w:rsidRPr="00DB73E5">
              <w:rPr>
                <w:sz w:val="16"/>
                <w:szCs w:val="16"/>
                <w:lang w:eastAsia="ru-RU"/>
              </w:rPr>
              <w:t>1</w:t>
            </w:r>
          </w:p>
        </w:tc>
        <w:tc>
          <w:tcPr>
            <w:tcW w:w="360" w:type="dxa"/>
            <w:shd w:val="clear" w:color="auto" w:fill="BFBFBF" w:themeFill="background1" w:themeFillShade="BF"/>
            <w:vAlign w:val="center"/>
          </w:tcPr>
          <w:p w14:paraId="56AD32D9" w14:textId="69D340A1" w:rsidR="00820A50" w:rsidRPr="00DB73E5" w:rsidRDefault="00820A50" w:rsidP="001A52FE">
            <w:pPr>
              <w:jc w:val="center"/>
              <w:rPr>
                <w:sz w:val="16"/>
                <w:szCs w:val="16"/>
                <w:lang w:val="ru-RU" w:eastAsia="ru-RU"/>
              </w:rPr>
            </w:pPr>
          </w:p>
        </w:tc>
        <w:tc>
          <w:tcPr>
            <w:tcW w:w="284" w:type="dxa"/>
            <w:tcBorders>
              <w:bottom w:val="single" w:sz="4" w:space="0" w:color="auto"/>
            </w:tcBorders>
            <w:shd w:val="clear" w:color="auto" w:fill="auto"/>
            <w:vAlign w:val="center"/>
          </w:tcPr>
          <w:p w14:paraId="4D848440" w14:textId="1E84DB06" w:rsidR="00820A50" w:rsidRPr="00DB73E5" w:rsidRDefault="00820A50" w:rsidP="001A52FE">
            <w:pPr>
              <w:jc w:val="center"/>
              <w:rPr>
                <w:sz w:val="16"/>
                <w:szCs w:val="16"/>
                <w:lang w:val="ru-RU" w:eastAsia="ru-RU"/>
              </w:rPr>
            </w:pPr>
          </w:p>
        </w:tc>
        <w:tc>
          <w:tcPr>
            <w:tcW w:w="283" w:type="dxa"/>
            <w:shd w:val="clear" w:color="auto" w:fill="auto"/>
            <w:vAlign w:val="center"/>
          </w:tcPr>
          <w:p w14:paraId="6FD267C9" w14:textId="4B949780" w:rsidR="00820A50" w:rsidRPr="00DB73E5" w:rsidRDefault="00820A50" w:rsidP="001A52FE">
            <w:pPr>
              <w:jc w:val="center"/>
              <w:rPr>
                <w:sz w:val="16"/>
                <w:szCs w:val="16"/>
                <w:lang w:val="ru-RU" w:eastAsia="ru-RU"/>
              </w:rPr>
            </w:pPr>
          </w:p>
        </w:tc>
        <w:tc>
          <w:tcPr>
            <w:tcW w:w="284" w:type="dxa"/>
            <w:shd w:val="clear" w:color="auto" w:fill="auto"/>
          </w:tcPr>
          <w:p w14:paraId="75E4705E" w14:textId="56D885DF" w:rsidR="00820A50" w:rsidRPr="00DB73E5" w:rsidRDefault="00820A50" w:rsidP="001A52FE">
            <w:pPr>
              <w:jc w:val="center"/>
              <w:rPr>
                <w:sz w:val="16"/>
                <w:szCs w:val="16"/>
                <w:lang w:val="ru-RU" w:eastAsia="ru-RU"/>
              </w:rPr>
            </w:pPr>
          </w:p>
        </w:tc>
        <w:tc>
          <w:tcPr>
            <w:tcW w:w="283" w:type="dxa"/>
            <w:shd w:val="clear" w:color="auto" w:fill="auto"/>
          </w:tcPr>
          <w:p w14:paraId="57B7CB25" w14:textId="56ECD5F2" w:rsidR="00820A50" w:rsidRPr="00DB73E5" w:rsidRDefault="00820A50" w:rsidP="001A52FE">
            <w:pPr>
              <w:jc w:val="center"/>
              <w:rPr>
                <w:sz w:val="16"/>
                <w:szCs w:val="16"/>
                <w:lang w:val="ru-RU" w:eastAsia="ru-RU"/>
              </w:rPr>
            </w:pPr>
          </w:p>
        </w:tc>
      </w:tr>
      <w:tr w:rsidR="00820A50" w:rsidRPr="00DB73E5" w14:paraId="798939AB" w14:textId="77777777" w:rsidTr="001A52FE">
        <w:tc>
          <w:tcPr>
            <w:tcW w:w="316" w:type="dxa"/>
            <w:shd w:val="clear" w:color="auto" w:fill="auto"/>
            <w:vAlign w:val="center"/>
          </w:tcPr>
          <w:p w14:paraId="33531469" w14:textId="0A8BABA5" w:rsidR="00820A50" w:rsidRPr="00DB73E5" w:rsidRDefault="00820A50" w:rsidP="001A52FE">
            <w:pPr>
              <w:jc w:val="center"/>
              <w:rPr>
                <w:sz w:val="16"/>
                <w:szCs w:val="16"/>
                <w:lang w:val="ru-RU" w:eastAsia="ru-RU"/>
              </w:rPr>
            </w:pPr>
          </w:p>
        </w:tc>
        <w:tc>
          <w:tcPr>
            <w:tcW w:w="337" w:type="dxa"/>
            <w:shd w:val="clear" w:color="auto" w:fill="auto"/>
            <w:vAlign w:val="center"/>
          </w:tcPr>
          <w:p w14:paraId="1542E23B" w14:textId="25AA371F" w:rsidR="00820A50" w:rsidRPr="00DB73E5" w:rsidRDefault="00820A50" w:rsidP="001A52FE">
            <w:pPr>
              <w:jc w:val="center"/>
              <w:rPr>
                <w:sz w:val="16"/>
                <w:szCs w:val="16"/>
                <w:lang w:val="ru-RU" w:eastAsia="ru-RU"/>
              </w:rPr>
            </w:pPr>
          </w:p>
        </w:tc>
        <w:tc>
          <w:tcPr>
            <w:tcW w:w="316" w:type="dxa"/>
            <w:shd w:val="clear" w:color="auto" w:fill="auto"/>
            <w:vAlign w:val="center"/>
          </w:tcPr>
          <w:p w14:paraId="41ED9BFE" w14:textId="280A3232" w:rsidR="00820A50" w:rsidRPr="00DB73E5" w:rsidRDefault="00726D24" w:rsidP="001A52FE">
            <w:pPr>
              <w:jc w:val="center"/>
              <w:rPr>
                <w:sz w:val="16"/>
                <w:szCs w:val="16"/>
                <w:lang w:eastAsia="ru-RU"/>
              </w:rPr>
            </w:pPr>
            <w:r w:rsidRPr="00DB73E5">
              <w:rPr>
                <w:sz w:val="16"/>
                <w:szCs w:val="16"/>
                <w:lang w:eastAsia="ru-RU"/>
              </w:rPr>
              <w:t>3</w:t>
            </w:r>
          </w:p>
        </w:tc>
        <w:tc>
          <w:tcPr>
            <w:tcW w:w="316" w:type="dxa"/>
            <w:shd w:val="clear" w:color="auto" w:fill="auto"/>
            <w:vAlign w:val="center"/>
          </w:tcPr>
          <w:p w14:paraId="53863FB5" w14:textId="38F2E6FC" w:rsidR="00820A50" w:rsidRPr="00DB73E5" w:rsidRDefault="00820A50" w:rsidP="001A52FE">
            <w:pPr>
              <w:jc w:val="center"/>
              <w:rPr>
                <w:sz w:val="16"/>
                <w:szCs w:val="16"/>
                <w:lang w:val="ru-RU" w:eastAsia="ru-RU"/>
              </w:rPr>
            </w:pPr>
          </w:p>
        </w:tc>
        <w:tc>
          <w:tcPr>
            <w:tcW w:w="360" w:type="dxa"/>
            <w:shd w:val="clear" w:color="auto" w:fill="auto"/>
            <w:vAlign w:val="center"/>
          </w:tcPr>
          <w:p w14:paraId="6046D3D3" w14:textId="71392950" w:rsidR="00820A50" w:rsidRPr="00DB73E5" w:rsidRDefault="00820A50" w:rsidP="001A52FE">
            <w:pPr>
              <w:jc w:val="center"/>
              <w:rPr>
                <w:sz w:val="16"/>
                <w:szCs w:val="16"/>
                <w:lang w:val="ru-RU" w:eastAsia="ru-RU"/>
              </w:rPr>
            </w:pPr>
          </w:p>
        </w:tc>
        <w:tc>
          <w:tcPr>
            <w:tcW w:w="284" w:type="dxa"/>
            <w:shd w:val="clear" w:color="auto" w:fill="BFBFBF" w:themeFill="background1" w:themeFillShade="BF"/>
            <w:vAlign w:val="center"/>
          </w:tcPr>
          <w:p w14:paraId="18393406" w14:textId="416C4252" w:rsidR="00820A50" w:rsidRPr="00DB73E5" w:rsidRDefault="00820A50" w:rsidP="001A52FE">
            <w:pPr>
              <w:jc w:val="center"/>
              <w:rPr>
                <w:sz w:val="16"/>
                <w:szCs w:val="16"/>
                <w:lang w:val="ru-RU" w:eastAsia="ru-RU"/>
              </w:rPr>
            </w:pPr>
          </w:p>
        </w:tc>
        <w:tc>
          <w:tcPr>
            <w:tcW w:w="283" w:type="dxa"/>
            <w:shd w:val="clear" w:color="auto" w:fill="auto"/>
            <w:vAlign w:val="center"/>
          </w:tcPr>
          <w:p w14:paraId="658D9302" w14:textId="6BB2B23A" w:rsidR="00820A50" w:rsidRPr="00DB73E5" w:rsidRDefault="00820A50" w:rsidP="001A52FE">
            <w:pPr>
              <w:jc w:val="center"/>
              <w:rPr>
                <w:sz w:val="16"/>
                <w:szCs w:val="16"/>
                <w:lang w:val="ru-RU" w:eastAsia="ru-RU"/>
              </w:rPr>
            </w:pPr>
          </w:p>
        </w:tc>
        <w:tc>
          <w:tcPr>
            <w:tcW w:w="284" w:type="dxa"/>
            <w:shd w:val="clear" w:color="auto" w:fill="auto"/>
          </w:tcPr>
          <w:p w14:paraId="034DA2D9" w14:textId="46CC4D6D" w:rsidR="00820A50" w:rsidRPr="00DB73E5" w:rsidRDefault="00820A50" w:rsidP="001A52FE">
            <w:pPr>
              <w:jc w:val="center"/>
              <w:rPr>
                <w:sz w:val="16"/>
                <w:szCs w:val="16"/>
                <w:lang w:val="ru-RU" w:eastAsia="ru-RU"/>
              </w:rPr>
            </w:pPr>
            <w:r w:rsidRPr="00DB73E5">
              <w:rPr>
                <w:sz w:val="16"/>
                <w:szCs w:val="16"/>
                <w:lang w:val="ru-RU" w:eastAsia="ru-RU"/>
              </w:rPr>
              <w:t>2</w:t>
            </w:r>
          </w:p>
        </w:tc>
        <w:tc>
          <w:tcPr>
            <w:tcW w:w="283" w:type="dxa"/>
            <w:shd w:val="clear" w:color="auto" w:fill="auto"/>
          </w:tcPr>
          <w:p w14:paraId="546D209E" w14:textId="26C32511" w:rsidR="00820A50" w:rsidRPr="00DB73E5" w:rsidRDefault="00820A50" w:rsidP="001A52FE">
            <w:pPr>
              <w:jc w:val="center"/>
              <w:rPr>
                <w:sz w:val="16"/>
                <w:szCs w:val="16"/>
                <w:lang w:val="ru-RU" w:eastAsia="ru-RU"/>
              </w:rPr>
            </w:pPr>
            <w:r w:rsidRPr="00DB73E5">
              <w:rPr>
                <w:sz w:val="16"/>
                <w:szCs w:val="16"/>
                <w:lang w:val="ru-RU" w:eastAsia="ru-RU"/>
              </w:rPr>
              <w:t>3</w:t>
            </w:r>
          </w:p>
        </w:tc>
      </w:tr>
    </w:tbl>
    <w:p w14:paraId="6096A2DA" w14:textId="77777777" w:rsidR="00820A50" w:rsidRPr="00820A50" w:rsidRDefault="00820A50" w:rsidP="00FA3127">
      <w:pPr>
        <w:autoSpaceDE w:val="0"/>
        <w:autoSpaceDN w:val="0"/>
        <w:adjustRightInd w:val="0"/>
        <w:ind w:left="709"/>
        <w:rPr>
          <w:rFonts w:eastAsiaTheme="minorHAnsi"/>
          <w:sz w:val="20"/>
          <w:szCs w:val="20"/>
          <w:lang w:val="ru-RU" w:eastAsia="ru-RU"/>
        </w:rPr>
      </w:pPr>
    </w:p>
    <w:p w14:paraId="20632E35" w14:textId="747C135F" w:rsidR="001136D7" w:rsidRPr="0097075F" w:rsidRDefault="0097075F" w:rsidP="00FA3127">
      <w:pPr>
        <w:autoSpaceDE w:val="0"/>
        <w:autoSpaceDN w:val="0"/>
        <w:adjustRightInd w:val="0"/>
        <w:ind w:left="709"/>
        <w:rPr>
          <w:rFonts w:eastAsiaTheme="minorHAnsi"/>
          <w:sz w:val="20"/>
          <w:szCs w:val="20"/>
          <w:lang w:eastAsia="ru-RU"/>
        </w:rPr>
      </w:pPr>
      <w:r>
        <w:rPr>
          <w:rFonts w:eastAsiaTheme="minorHAnsi"/>
          <w:sz w:val="20"/>
          <w:szCs w:val="20"/>
          <w:lang w:eastAsia="ru-RU"/>
        </w:rPr>
        <w:t>In</w:t>
      </w:r>
      <w:r w:rsidRPr="0097075F">
        <w:rPr>
          <w:rFonts w:eastAsiaTheme="minorHAnsi"/>
          <w:sz w:val="20"/>
          <w:szCs w:val="20"/>
          <w:lang w:eastAsia="ru-RU"/>
        </w:rPr>
        <w:t xml:space="preserve"> </w:t>
      </w:r>
      <w:r>
        <w:rPr>
          <w:rFonts w:eastAsiaTheme="minorHAnsi"/>
          <w:sz w:val="20"/>
          <w:szCs w:val="20"/>
          <w:lang w:eastAsia="ru-RU"/>
        </w:rPr>
        <w:t>its</w:t>
      </w:r>
      <w:r w:rsidRPr="0097075F">
        <w:rPr>
          <w:rFonts w:eastAsiaTheme="minorHAnsi"/>
          <w:sz w:val="20"/>
          <w:szCs w:val="20"/>
          <w:lang w:eastAsia="ru-RU"/>
        </w:rPr>
        <w:t xml:space="preserve"> </w:t>
      </w:r>
      <w:r>
        <w:rPr>
          <w:rFonts w:eastAsiaTheme="minorHAnsi"/>
          <w:sz w:val="20"/>
          <w:szCs w:val="20"/>
          <w:lang w:eastAsia="ru-RU"/>
        </w:rPr>
        <w:t>row</w:t>
      </w:r>
      <w:r w:rsidR="00820A50" w:rsidRPr="0097075F">
        <w:rPr>
          <w:rFonts w:eastAsiaTheme="minorHAnsi"/>
          <w:sz w:val="20"/>
          <w:szCs w:val="20"/>
          <w:lang w:eastAsia="ru-RU"/>
        </w:rPr>
        <w:t xml:space="preserve"> 4 </w:t>
      </w:r>
      <w:r>
        <w:rPr>
          <w:rFonts w:eastAsiaTheme="minorHAnsi"/>
          <w:sz w:val="20"/>
          <w:szCs w:val="20"/>
          <w:lang w:eastAsia="ru-RU"/>
        </w:rPr>
        <w:t>there are three positive elements</w:t>
      </w:r>
      <w:r w:rsidR="00820A50" w:rsidRPr="0097075F">
        <w:rPr>
          <w:rFonts w:eastAsiaTheme="minorHAnsi"/>
          <w:sz w:val="20"/>
          <w:szCs w:val="20"/>
          <w:lang w:eastAsia="ru-RU"/>
        </w:rPr>
        <w:t xml:space="preserve">, </w:t>
      </w:r>
      <w:r>
        <w:rPr>
          <w:rFonts w:eastAsiaTheme="minorHAnsi"/>
          <w:sz w:val="20"/>
          <w:szCs w:val="20"/>
          <w:lang w:eastAsia="ru-RU"/>
        </w:rPr>
        <w:t>and their average divided by the number of columns</w:t>
      </w:r>
      <w:r w:rsidR="00820A50" w:rsidRPr="0097075F">
        <w:rPr>
          <w:rFonts w:eastAsiaTheme="minorHAnsi"/>
          <w:sz w:val="20"/>
          <w:szCs w:val="20"/>
          <w:lang w:eastAsia="ru-RU"/>
        </w:rPr>
        <w:t xml:space="preserve"> (9) = </w:t>
      </w:r>
      <w:r w:rsidR="006B1372" w:rsidRPr="0097075F">
        <w:rPr>
          <w:rFonts w:eastAsiaTheme="minorHAnsi"/>
          <w:sz w:val="20"/>
          <w:szCs w:val="20"/>
          <w:lang w:eastAsia="ru-RU"/>
        </w:rPr>
        <w:t>0.</w:t>
      </w:r>
      <w:r w:rsidR="00726D24" w:rsidRPr="0097075F">
        <w:rPr>
          <w:rFonts w:eastAsiaTheme="minorHAnsi"/>
          <w:sz w:val="20"/>
          <w:szCs w:val="20"/>
          <w:lang w:eastAsia="ru-RU"/>
        </w:rPr>
        <w:t>3</w:t>
      </w:r>
      <w:r w:rsidR="006B1372" w:rsidRPr="0097075F">
        <w:rPr>
          <w:rFonts w:eastAsiaTheme="minorHAnsi"/>
          <w:sz w:val="20"/>
          <w:szCs w:val="20"/>
          <w:lang w:eastAsia="ru-RU"/>
        </w:rPr>
        <w:t xml:space="preserve">7. </w:t>
      </w:r>
      <w:r>
        <w:rPr>
          <w:rFonts w:eastAsiaTheme="minorHAnsi"/>
          <w:sz w:val="20"/>
          <w:szCs w:val="20"/>
          <w:lang w:eastAsia="ru-RU"/>
        </w:rPr>
        <w:t>In</w:t>
      </w:r>
      <w:r w:rsidRPr="0097075F">
        <w:rPr>
          <w:rFonts w:eastAsiaTheme="minorHAnsi"/>
          <w:sz w:val="20"/>
          <w:szCs w:val="20"/>
          <w:lang w:eastAsia="ru-RU"/>
        </w:rPr>
        <w:t xml:space="preserve"> </w:t>
      </w:r>
      <w:r>
        <w:rPr>
          <w:rFonts w:eastAsiaTheme="minorHAnsi"/>
          <w:sz w:val="20"/>
          <w:szCs w:val="20"/>
          <w:lang w:eastAsia="ru-RU"/>
        </w:rPr>
        <w:t>column</w:t>
      </w:r>
      <w:r w:rsidRPr="0097075F">
        <w:rPr>
          <w:rFonts w:eastAsiaTheme="minorHAnsi"/>
          <w:sz w:val="20"/>
          <w:szCs w:val="20"/>
          <w:lang w:eastAsia="ru-RU"/>
        </w:rPr>
        <w:t xml:space="preserve"> </w:t>
      </w:r>
      <w:r w:rsidR="006B1372" w:rsidRPr="0097075F">
        <w:rPr>
          <w:rFonts w:eastAsiaTheme="minorHAnsi"/>
          <w:sz w:val="20"/>
          <w:szCs w:val="20"/>
          <w:lang w:eastAsia="ru-RU"/>
        </w:rPr>
        <w:t xml:space="preserve">3 </w:t>
      </w:r>
      <w:r>
        <w:rPr>
          <w:rFonts w:eastAsiaTheme="minorHAnsi"/>
          <w:sz w:val="20"/>
          <w:szCs w:val="20"/>
          <w:lang w:eastAsia="ru-RU"/>
        </w:rPr>
        <w:t>there</w:t>
      </w:r>
      <w:r w:rsidRPr="0097075F">
        <w:rPr>
          <w:rFonts w:eastAsiaTheme="minorHAnsi"/>
          <w:sz w:val="20"/>
          <w:szCs w:val="20"/>
          <w:lang w:eastAsia="ru-RU"/>
        </w:rPr>
        <w:t xml:space="preserve"> </w:t>
      </w:r>
      <w:r>
        <w:rPr>
          <w:rFonts w:eastAsiaTheme="minorHAnsi"/>
          <w:sz w:val="20"/>
          <w:szCs w:val="20"/>
          <w:lang w:eastAsia="ru-RU"/>
        </w:rPr>
        <w:t>are</w:t>
      </w:r>
      <w:r w:rsidRPr="0097075F">
        <w:rPr>
          <w:rFonts w:eastAsiaTheme="minorHAnsi"/>
          <w:sz w:val="20"/>
          <w:szCs w:val="20"/>
          <w:lang w:eastAsia="ru-RU"/>
        </w:rPr>
        <w:t xml:space="preserve"> </w:t>
      </w:r>
      <w:r>
        <w:rPr>
          <w:rFonts w:eastAsiaTheme="minorHAnsi"/>
          <w:sz w:val="20"/>
          <w:szCs w:val="20"/>
          <w:lang w:eastAsia="ru-RU"/>
        </w:rPr>
        <w:t>two</w:t>
      </w:r>
      <w:r w:rsidRPr="0097075F">
        <w:rPr>
          <w:rFonts w:eastAsiaTheme="minorHAnsi"/>
          <w:sz w:val="20"/>
          <w:szCs w:val="20"/>
          <w:lang w:eastAsia="ru-RU"/>
        </w:rPr>
        <w:t xml:space="preserve"> </w:t>
      </w:r>
      <w:r>
        <w:rPr>
          <w:rFonts w:eastAsiaTheme="minorHAnsi"/>
          <w:sz w:val="20"/>
          <w:szCs w:val="20"/>
          <w:lang w:eastAsia="ru-RU"/>
        </w:rPr>
        <w:t>positive elements</w:t>
      </w:r>
      <w:r w:rsidRPr="0097075F">
        <w:rPr>
          <w:rFonts w:eastAsiaTheme="minorHAnsi"/>
          <w:sz w:val="20"/>
          <w:szCs w:val="20"/>
          <w:lang w:eastAsia="ru-RU"/>
        </w:rPr>
        <w:t xml:space="preserve">, </w:t>
      </w:r>
      <w:r>
        <w:rPr>
          <w:rFonts w:eastAsiaTheme="minorHAnsi"/>
          <w:sz w:val="20"/>
          <w:szCs w:val="20"/>
          <w:lang w:eastAsia="ru-RU"/>
        </w:rPr>
        <w:t>and their average divided by the number of rows</w:t>
      </w:r>
      <w:r w:rsidRPr="0097075F">
        <w:rPr>
          <w:rFonts w:eastAsiaTheme="minorHAnsi"/>
          <w:sz w:val="20"/>
          <w:szCs w:val="20"/>
          <w:lang w:eastAsia="ru-RU"/>
        </w:rPr>
        <w:t xml:space="preserve"> </w:t>
      </w:r>
      <w:r w:rsidR="006B1372" w:rsidRPr="0097075F">
        <w:rPr>
          <w:rFonts w:eastAsiaTheme="minorHAnsi"/>
          <w:sz w:val="20"/>
          <w:szCs w:val="20"/>
          <w:lang w:eastAsia="ru-RU"/>
        </w:rPr>
        <w:t>(6) = 0.</w:t>
      </w:r>
      <w:r w:rsidR="00726D24" w:rsidRPr="0097075F">
        <w:rPr>
          <w:rFonts w:eastAsiaTheme="minorHAnsi"/>
          <w:sz w:val="20"/>
          <w:szCs w:val="20"/>
          <w:lang w:eastAsia="ru-RU"/>
        </w:rPr>
        <w:t>333</w:t>
      </w:r>
      <w:r w:rsidR="006B1372" w:rsidRPr="0097075F">
        <w:rPr>
          <w:rFonts w:eastAsiaTheme="minorHAnsi"/>
          <w:sz w:val="20"/>
          <w:szCs w:val="20"/>
          <w:lang w:eastAsia="ru-RU"/>
        </w:rPr>
        <w:t xml:space="preserve">. </w:t>
      </w:r>
      <w:r>
        <w:rPr>
          <w:rFonts w:eastAsiaTheme="minorHAnsi"/>
          <w:sz w:val="20"/>
          <w:szCs w:val="20"/>
          <w:lang w:eastAsia="ru-RU"/>
        </w:rPr>
        <w:t>Therefore</w:t>
      </w:r>
      <w:r w:rsidR="001E5277">
        <w:rPr>
          <w:rFonts w:eastAsiaTheme="minorHAnsi"/>
          <w:sz w:val="20"/>
          <w:szCs w:val="20"/>
          <w:lang w:eastAsia="ru-RU"/>
        </w:rPr>
        <w:t>,</w:t>
      </w:r>
      <w:r w:rsidR="006B1372" w:rsidRPr="0097075F">
        <w:rPr>
          <w:rFonts w:eastAsiaTheme="minorHAnsi"/>
          <w:sz w:val="20"/>
          <w:szCs w:val="20"/>
          <w:lang w:eastAsia="ru-RU"/>
        </w:rPr>
        <w:t xml:space="preserve"> </w:t>
      </w:r>
      <w:r>
        <w:rPr>
          <w:rFonts w:eastAsiaTheme="minorHAnsi"/>
          <w:sz w:val="20"/>
          <w:szCs w:val="20"/>
          <w:lang w:eastAsia="ru-RU"/>
        </w:rPr>
        <w:t>the</w:t>
      </w:r>
      <w:r w:rsidRPr="0097075F">
        <w:rPr>
          <w:rFonts w:eastAsiaTheme="minorHAnsi"/>
          <w:sz w:val="20"/>
          <w:szCs w:val="20"/>
          <w:lang w:eastAsia="ru-RU"/>
        </w:rPr>
        <w:t xml:space="preserve"> </w:t>
      </w:r>
      <w:r>
        <w:rPr>
          <w:rFonts w:eastAsiaTheme="minorHAnsi"/>
          <w:sz w:val="20"/>
          <w:szCs w:val="20"/>
          <w:lang w:eastAsia="ru-RU"/>
        </w:rPr>
        <w:t>current</w:t>
      </w:r>
      <w:r w:rsidRPr="0097075F">
        <w:rPr>
          <w:rFonts w:eastAsiaTheme="minorHAnsi"/>
          <w:sz w:val="20"/>
          <w:szCs w:val="20"/>
          <w:lang w:eastAsia="ru-RU"/>
        </w:rPr>
        <w:t xml:space="preserve"> </w:t>
      </w:r>
      <w:r>
        <w:rPr>
          <w:rFonts w:eastAsiaTheme="minorHAnsi"/>
          <w:sz w:val="20"/>
          <w:szCs w:val="20"/>
          <w:lang w:eastAsia="ru-RU"/>
        </w:rPr>
        <w:t>weight</w:t>
      </w:r>
      <w:r w:rsidR="006B1372" w:rsidRPr="0097075F">
        <w:rPr>
          <w:rFonts w:eastAsiaTheme="minorHAnsi"/>
          <w:sz w:val="20"/>
          <w:szCs w:val="20"/>
          <w:lang w:eastAsia="ru-RU"/>
        </w:rPr>
        <w:t xml:space="preserve"> </w:t>
      </w:r>
      <m:oMath>
        <m:sSub>
          <m:sSubPr>
            <m:ctrlPr>
              <w:rPr>
                <w:rFonts w:ascii="Cambria Math" w:hAnsi="Cambria Math"/>
                <w:i/>
                <w:sz w:val="20"/>
                <w:szCs w:val="20"/>
                <w:lang w:val="ru-RU" w:eastAsia="ru-RU"/>
              </w:rPr>
            </m:ctrlPr>
          </m:sSubPr>
          <m:e>
            <m:r>
              <w:rPr>
                <w:rFonts w:ascii="Cambria Math" w:hAnsi="Cambria Math"/>
                <w:sz w:val="20"/>
                <w:szCs w:val="20"/>
                <w:lang w:val="ru-RU" w:eastAsia="ru-RU"/>
              </w:rPr>
              <m:t>w</m:t>
            </m:r>
          </m:e>
          <m:sub>
            <m:r>
              <w:rPr>
                <w:rFonts w:ascii="Cambria Math" w:hAnsi="Cambria Math"/>
                <w:sz w:val="20"/>
                <w:szCs w:val="20"/>
                <w:lang w:eastAsia="ru-RU"/>
              </w:rPr>
              <m:t>43</m:t>
            </m:r>
          </m:sub>
        </m:sSub>
      </m:oMath>
      <w:r w:rsidR="005B3C83" w:rsidRPr="0097075F">
        <w:rPr>
          <w:rFonts w:eastAsiaTheme="minorEastAsia"/>
          <w:sz w:val="20"/>
          <w:szCs w:val="20"/>
          <w:lang w:eastAsia="ru-RU"/>
        </w:rPr>
        <w:t xml:space="preserve"> (2) </w:t>
      </w:r>
      <w:r>
        <w:rPr>
          <w:rFonts w:eastAsiaTheme="minorEastAsia"/>
          <w:sz w:val="20"/>
          <w:szCs w:val="20"/>
          <w:lang w:eastAsia="ru-RU"/>
        </w:rPr>
        <w:t>is being multiplied by</w:t>
      </w:r>
      <w:r w:rsidR="006B1372" w:rsidRPr="0097075F">
        <w:rPr>
          <w:rFonts w:eastAsiaTheme="minorEastAsia"/>
          <w:sz w:val="20"/>
          <w:szCs w:val="20"/>
          <w:lang w:eastAsia="ru-RU"/>
        </w:rPr>
        <w:t xml:space="preserve"> </w:t>
      </w:r>
      <m:oMath>
        <m:rad>
          <m:radPr>
            <m:degHide m:val="1"/>
            <m:ctrlPr>
              <w:rPr>
                <w:rFonts w:ascii="Cambria Math" w:eastAsiaTheme="minorEastAsia" w:hAnsi="Cambria Math"/>
                <w:i/>
                <w:sz w:val="20"/>
                <w:szCs w:val="20"/>
                <w:lang w:val="ru-RU" w:eastAsia="ru-RU"/>
              </w:rPr>
            </m:ctrlPr>
          </m:radPr>
          <m:deg/>
          <m:e>
            <m:r>
              <w:rPr>
                <w:rFonts w:ascii="Cambria Math" w:eastAsiaTheme="minorEastAsia" w:hAnsi="Cambria Math"/>
                <w:sz w:val="20"/>
                <w:szCs w:val="20"/>
                <w:lang w:eastAsia="ru-RU"/>
              </w:rPr>
              <m:t>(1-0.37)∙(1-0.333)</m:t>
            </m:r>
          </m:e>
        </m:rad>
        <m:r>
          <w:rPr>
            <w:rFonts w:ascii="Cambria Math" w:eastAsiaTheme="minorEastAsia" w:hAnsi="Cambria Math"/>
            <w:sz w:val="20"/>
            <w:szCs w:val="20"/>
            <w:lang w:eastAsia="ru-RU"/>
          </w:rPr>
          <m:t>=0.648</m:t>
        </m:r>
      </m:oMath>
      <w:r w:rsidR="006B1372" w:rsidRPr="0097075F">
        <w:rPr>
          <w:rFonts w:eastAsiaTheme="minorEastAsia"/>
          <w:sz w:val="20"/>
          <w:szCs w:val="20"/>
          <w:lang w:eastAsia="ru-RU"/>
        </w:rPr>
        <w:t xml:space="preserve"> </w:t>
      </w:r>
      <w:r>
        <w:rPr>
          <w:rFonts w:eastAsiaTheme="minorEastAsia"/>
          <w:sz w:val="20"/>
          <w:szCs w:val="20"/>
          <w:lang w:eastAsia="ru-RU"/>
        </w:rPr>
        <w:t xml:space="preserve">and turns into </w:t>
      </w:r>
      <w:r w:rsidR="00726D24" w:rsidRPr="0097075F">
        <w:rPr>
          <w:rFonts w:eastAsiaTheme="minorEastAsia"/>
          <w:sz w:val="20"/>
          <w:szCs w:val="20"/>
          <w:lang w:eastAsia="ru-RU"/>
        </w:rPr>
        <w:t>1</w:t>
      </w:r>
      <w:r w:rsidR="006B1372" w:rsidRPr="0097075F">
        <w:rPr>
          <w:rFonts w:eastAsiaTheme="minorEastAsia"/>
          <w:sz w:val="20"/>
          <w:szCs w:val="20"/>
          <w:lang w:eastAsia="ru-RU"/>
        </w:rPr>
        <w:t>.</w:t>
      </w:r>
      <w:r w:rsidR="00726D24" w:rsidRPr="0097075F">
        <w:rPr>
          <w:rFonts w:eastAsiaTheme="minorEastAsia"/>
          <w:sz w:val="20"/>
          <w:szCs w:val="20"/>
          <w:lang w:eastAsia="ru-RU"/>
        </w:rPr>
        <w:t>296 ≈ 1.30</w:t>
      </w:r>
      <w:r w:rsidR="003C118A" w:rsidRPr="0097075F">
        <w:rPr>
          <w:rFonts w:eastAsiaTheme="minorEastAsia"/>
          <w:sz w:val="20"/>
          <w:szCs w:val="20"/>
          <w:lang w:eastAsia="ru-RU"/>
        </w:rPr>
        <w:t>.</w:t>
      </w:r>
    </w:p>
    <w:p w14:paraId="0D0E18DF" w14:textId="77777777" w:rsidR="001136D7" w:rsidRPr="0097075F" w:rsidRDefault="001136D7" w:rsidP="00FA3127">
      <w:pPr>
        <w:autoSpaceDE w:val="0"/>
        <w:autoSpaceDN w:val="0"/>
        <w:adjustRightInd w:val="0"/>
        <w:ind w:left="709"/>
        <w:rPr>
          <w:sz w:val="20"/>
          <w:szCs w:val="20"/>
          <w:lang w:eastAsia="ru-RU"/>
        </w:rPr>
      </w:pPr>
    </w:p>
    <w:p w14:paraId="120378C2" w14:textId="182FCAF2" w:rsidR="00651A30" w:rsidRPr="00AB0CF5" w:rsidRDefault="00B471C9" w:rsidP="00651A30">
      <w:pPr>
        <w:autoSpaceDE w:val="0"/>
        <w:autoSpaceDN w:val="0"/>
        <w:adjustRightInd w:val="0"/>
        <w:ind w:left="709"/>
        <w:rPr>
          <w:sz w:val="20"/>
          <w:szCs w:val="20"/>
          <w:lang w:eastAsia="ru-RU"/>
        </w:rPr>
      </w:pPr>
      <w:r>
        <w:rPr>
          <w:i/>
          <w:iCs/>
          <w:sz w:val="20"/>
          <w:szCs w:val="20"/>
          <w:lang w:eastAsia="ru-RU"/>
        </w:rPr>
        <w:t>Resume</w:t>
      </w:r>
      <w:r w:rsidR="00651A30" w:rsidRPr="00AA4B36">
        <w:rPr>
          <w:sz w:val="20"/>
          <w:szCs w:val="20"/>
          <w:lang w:eastAsia="ru-RU"/>
        </w:rPr>
        <w:t xml:space="preserve">. </w:t>
      </w:r>
      <w:r>
        <w:rPr>
          <w:sz w:val="20"/>
          <w:szCs w:val="20"/>
          <w:lang w:eastAsia="ru-RU"/>
        </w:rPr>
        <w:t>Check</w:t>
      </w:r>
      <w:r w:rsidRPr="00AB0CF5">
        <w:rPr>
          <w:sz w:val="20"/>
          <w:szCs w:val="20"/>
          <w:lang w:eastAsia="ru-RU"/>
        </w:rPr>
        <w:t xml:space="preserve"> </w:t>
      </w:r>
      <w:r>
        <w:rPr>
          <w:sz w:val="20"/>
          <w:szCs w:val="20"/>
          <w:lang w:eastAsia="ru-RU"/>
        </w:rPr>
        <w:t>of</w:t>
      </w:r>
      <w:r w:rsidRPr="00AB0CF5">
        <w:rPr>
          <w:sz w:val="20"/>
          <w:szCs w:val="20"/>
          <w:lang w:eastAsia="ru-RU"/>
        </w:rPr>
        <w:t xml:space="preserve"> </w:t>
      </w:r>
      <w:r>
        <w:rPr>
          <w:sz w:val="20"/>
          <w:szCs w:val="20"/>
          <w:lang w:eastAsia="ru-RU"/>
        </w:rPr>
        <w:t>diagonality</w:t>
      </w:r>
      <w:r w:rsidRPr="00AB0CF5">
        <w:rPr>
          <w:sz w:val="20"/>
          <w:szCs w:val="20"/>
          <w:lang w:eastAsia="ru-RU"/>
        </w:rPr>
        <w:t xml:space="preserve"> </w:t>
      </w:r>
      <w:r>
        <w:rPr>
          <w:sz w:val="20"/>
          <w:szCs w:val="20"/>
          <w:lang w:eastAsia="ru-RU"/>
        </w:rPr>
        <w:t>is</w:t>
      </w:r>
      <w:r w:rsidRPr="00AB0CF5">
        <w:rPr>
          <w:sz w:val="20"/>
          <w:szCs w:val="20"/>
          <w:lang w:eastAsia="ru-RU"/>
        </w:rPr>
        <w:t xml:space="preserve"> </w:t>
      </w:r>
      <w:r w:rsidR="001E5277">
        <w:rPr>
          <w:sz w:val="20"/>
          <w:szCs w:val="20"/>
          <w:lang w:eastAsia="ru-RU"/>
        </w:rPr>
        <w:t>multiplication of</w:t>
      </w:r>
      <w:r w:rsidRPr="00AB0CF5">
        <w:rPr>
          <w:sz w:val="20"/>
          <w:szCs w:val="20"/>
          <w:lang w:eastAsia="ru-RU"/>
        </w:rPr>
        <w:t xml:space="preserve"> </w:t>
      </w:r>
      <w:r>
        <w:rPr>
          <w:sz w:val="20"/>
          <w:szCs w:val="20"/>
          <w:lang w:eastAsia="ru-RU"/>
        </w:rPr>
        <w:t>the</w:t>
      </w:r>
      <w:r w:rsidRPr="00AB0CF5">
        <w:rPr>
          <w:sz w:val="20"/>
          <w:szCs w:val="20"/>
          <w:lang w:eastAsia="ru-RU"/>
        </w:rPr>
        <w:t xml:space="preserve"> </w:t>
      </w:r>
      <w:r>
        <w:rPr>
          <w:sz w:val="20"/>
          <w:szCs w:val="20"/>
          <w:lang w:eastAsia="ru-RU"/>
        </w:rPr>
        <w:t>current</w:t>
      </w:r>
      <w:r w:rsidRPr="00AB0CF5">
        <w:rPr>
          <w:sz w:val="20"/>
          <w:szCs w:val="20"/>
          <w:lang w:eastAsia="ru-RU"/>
        </w:rPr>
        <w:t xml:space="preserve"> </w:t>
      </w:r>
      <w:r>
        <w:rPr>
          <w:sz w:val="20"/>
          <w:szCs w:val="20"/>
          <w:lang w:eastAsia="ru-RU"/>
        </w:rPr>
        <w:t>co</w:t>
      </w:r>
      <w:r w:rsidRPr="00AB0CF5">
        <w:rPr>
          <w:sz w:val="20"/>
          <w:szCs w:val="20"/>
          <w:lang w:eastAsia="ru-RU"/>
        </w:rPr>
        <w:t>-</w:t>
      </w:r>
      <w:r>
        <w:rPr>
          <w:sz w:val="20"/>
          <w:szCs w:val="20"/>
          <w:lang w:eastAsia="ru-RU"/>
        </w:rPr>
        <w:t>occurrence</w:t>
      </w:r>
      <w:r w:rsidRPr="00AB0CF5">
        <w:rPr>
          <w:sz w:val="20"/>
          <w:szCs w:val="20"/>
          <w:lang w:eastAsia="ru-RU"/>
        </w:rPr>
        <w:t xml:space="preserve"> </w:t>
      </w:r>
      <w:r>
        <w:rPr>
          <w:sz w:val="20"/>
          <w:szCs w:val="20"/>
          <w:lang w:eastAsia="ru-RU"/>
        </w:rPr>
        <w:t>weight</w:t>
      </w:r>
      <w:r w:rsidRPr="00AB0CF5">
        <w:rPr>
          <w:sz w:val="20"/>
          <w:szCs w:val="20"/>
          <w:lang w:eastAsia="ru-RU"/>
        </w:rPr>
        <w:t xml:space="preserve"> </w:t>
      </w:r>
      <w:r>
        <w:rPr>
          <w:sz w:val="20"/>
          <w:szCs w:val="20"/>
          <w:lang w:eastAsia="ru-RU"/>
        </w:rPr>
        <w:t>by</w:t>
      </w:r>
      <w:r w:rsidRPr="00AB0CF5">
        <w:rPr>
          <w:sz w:val="20"/>
          <w:szCs w:val="20"/>
          <w:lang w:eastAsia="ru-RU"/>
        </w:rPr>
        <w:t xml:space="preserve"> </w:t>
      </w:r>
      <w:r w:rsidR="00AB0CF5">
        <w:rPr>
          <w:sz w:val="20"/>
          <w:szCs w:val="20"/>
          <w:lang w:eastAsia="ru-RU"/>
        </w:rPr>
        <w:t>the</w:t>
      </w:r>
      <w:r w:rsidR="00AB0CF5" w:rsidRPr="00AB0CF5">
        <w:rPr>
          <w:sz w:val="20"/>
          <w:szCs w:val="20"/>
          <w:lang w:eastAsia="ru-RU"/>
        </w:rPr>
        <w:t xml:space="preserve"> </w:t>
      </w:r>
      <w:r>
        <w:rPr>
          <w:sz w:val="20"/>
          <w:szCs w:val="20"/>
          <w:lang w:eastAsia="ru-RU"/>
        </w:rPr>
        <w:t>coefficient</w:t>
      </w:r>
      <w:r w:rsidR="008342FA" w:rsidRPr="00AB0CF5">
        <w:rPr>
          <w:sz w:val="20"/>
          <w:szCs w:val="20"/>
          <w:lang w:eastAsia="ru-RU"/>
        </w:rPr>
        <w:t xml:space="preserve"> (</w:t>
      </w:r>
      <w:r w:rsidR="00AB0CF5">
        <w:rPr>
          <w:sz w:val="20"/>
          <w:szCs w:val="20"/>
          <w:lang w:eastAsia="ru-RU"/>
        </w:rPr>
        <w:t>higher</w:t>
      </w:r>
      <w:r w:rsidR="008342FA" w:rsidRPr="00AB0CF5">
        <w:rPr>
          <w:sz w:val="20"/>
          <w:szCs w:val="20"/>
          <w:lang w:eastAsia="ru-RU"/>
        </w:rPr>
        <w:t xml:space="preserve"> </w:t>
      </w:r>
      <w:r w:rsidR="00AB0CF5">
        <w:rPr>
          <w:sz w:val="20"/>
          <w:szCs w:val="20"/>
          <w:lang w:eastAsia="ru-RU"/>
        </w:rPr>
        <w:t>than</w:t>
      </w:r>
      <w:r w:rsidR="00AB0CF5" w:rsidRPr="00AB0CF5">
        <w:rPr>
          <w:sz w:val="20"/>
          <w:szCs w:val="20"/>
          <w:lang w:eastAsia="ru-RU"/>
        </w:rPr>
        <w:t xml:space="preserve"> </w:t>
      </w:r>
      <w:r w:rsidR="008342FA" w:rsidRPr="00AB0CF5">
        <w:rPr>
          <w:sz w:val="20"/>
          <w:szCs w:val="20"/>
          <w:lang w:eastAsia="ru-RU"/>
        </w:rPr>
        <w:t xml:space="preserve">0 </w:t>
      </w:r>
      <w:r w:rsidR="00AB0CF5">
        <w:rPr>
          <w:sz w:val="20"/>
          <w:szCs w:val="20"/>
          <w:lang w:eastAsia="ru-RU"/>
        </w:rPr>
        <w:t>and</w:t>
      </w:r>
      <w:r w:rsidR="00AB0CF5" w:rsidRPr="00AB0CF5">
        <w:rPr>
          <w:sz w:val="20"/>
          <w:szCs w:val="20"/>
          <w:lang w:eastAsia="ru-RU"/>
        </w:rPr>
        <w:t xml:space="preserve"> </w:t>
      </w:r>
      <w:r w:rsidR="00AB0CF5">
        <w:rPr>
          <w:sz w:val="20"/>
          <w:szCs w:val="20"/>
          <w:lang w:eastAsia="ru-RU"/>
        </w:rPr>
        <w:t>up</w:t>
      </w:r>
      <w:r w:rsidR="00AB0CF5" w:rsidRPr="00AB0CF5">
        <w:rPr>
          <w:sz w:val="20"/>
          <w:szCs w:val="20"/>
          <w:lang w:eastAsia="ru-RU"/>
        </w:rPr>
        <w:t xml:space="preserve"> </w:t>
      </w:r>
      <w:r w:rsidR="00AB0CF5">
        <w:rPr>
          <w:sz w:val="20"/>
          <w:szCs w:val="20"/>
          <w:lang w:eastAsia="ru-RU"/>
        </w:rPr>
        <w:t>to</w:t>
      </w:r>
      <w:r w:rsidR="008342FA" w:rsidRPr="00AB0CF5">
        <w:rPr>
          <w:sz w:val="20"/>
          <w:szCs w:val="20"/>
          <w:lang w:eastAsia="ru-RU"/>
        </w:rPr>
        <w:t xml:space="preserve"> 1 </w:t>
      </w:r>
      <w:r w:rsidR="00AB0CF5">
        <w:rPr>
          <w:sz w:val="20"/>
          <w:szCs w:val="20"/>
          <w:lang w:eastAsia="ru-RU"/>
        </w:rPr>
        <w:t>inclusive</w:t>
      </w:r>
      <w:r w:rsidR="008342FA" w:rsidRPr="00AB0CF5">
        <w:rPr>
          <w:sz w:val="20"/>
          <w:szCs w:val="20"/>
          <w:lang w:eastAsia="ru-RU"/>
        </w:rPr>
        <w:t>)</w:t>
      </w:r>
      <w:r w:rsidR="00AB0CF5">
        <w:rPr>
          <w:sz w:val="20"/>
          <w:szCs w:val="20"/>
          <w:lang w:eastAsia="ru-RU"/>
        </w:rPr>
        <w:t xml:space="preserve"> characterizing </w:t>
      </w:r>
      <w:r w:rsidR="001E5277">
        <w:rPr>
          <w:sz w:val="20"/>
          <w:szCs w:val="20"/>
          <w:lang w:eastAsia="ru-RU"/>
        </w:rPr>
        <w:t>its</w:t>
      </w:r>
      <w:r w:rsidR="00AB0CF5">
        <w:rPr>
          <w:sz w:val="20"/>
          <w:szCs w:val="20"/>
          <w:lang w:eastAsia="ru-RU"/>
        </w:rPr>
        <w:t xml:space="preserve"> row </w:t>
      </w:r>
      <w:r w:rsidR="001E5277">
        <w:rPr>
          <w:sz w:val="20"/>
          <w:szCs w:val="20"/>
          <w:lang w:eastAsia="ru-RU"/>
        </w:rPr>
        <w:t>its</w:t>
      </w:r>
      <w:r w:rsidR="00AB0CF5">
        <w:rPr>
          <w:sz w:val="20"/>
          <w:szCs w:val="20"/>
          <w:lang w:eastAsia="ru-RU"/>
        </w:rPr>
        <w:t xml:space="preserve"> that column </w:t>
      </w:r>
      <w:r w:rsidR="001E5277">
        <w:rPr>
          <w:sz w:val="20"/>
          <w:szCs w:val="20"/>
          <w:lang w:eastAsia="ru-RU"/>
        </w:rPr>
        <w:t>in</w:t>
      </w:r>
      <w:r w:rsidR="00AB0CF5">
        <w:rPr>
          <w:sz w:val="20"/>
          <w:szCs w:val="20"/>
          <w:lang w:eastAsia="ru-RU"/>
        </w:rPr>
        <w:t xml:space="preserve"> the co-occurrence matrix</w:t>
      </w:r>
      <w:r w:rsidR="008342FA" w:rsidRPr="00AB0CF5">
        <w:rPr>
          <w:sz w:val="20"/>
          <w:szCs w:val="20"/>
          <w:lang w:eastAsia="ru-RU"/>
        </w:rPr>
        <w:t xml:space="preserve">; </w:t>
      </w:r>
      <w:r w:rsidR="00AB0CF5">
        <w:rPr>
          <w:sz w:val="20"/>
          <w:szCs w:val="20"/>
          <w:lang w:eastAsia="ru-RU"/>
        </w:rPr>
        <w:t>the coefficient captures concentration of co-occurrences near the diagonal/s of the matrix</w:t>
      </w:r>
      <w:r w:rsidR="00651A30" w:rsidRPr="00AB0CF5">
        <w:rPr>
          <w:sz w:val="20"/>
          <w:szCs w:val="20"/>
          <w:lang w:eastAsia="ru-RU"/>
        </w:rPr>
        <w:t>.</w:t>
      </w:r>
      <w:r w:rsidR="00A84050" w:rsidRPr="00AB0CF5">
        <w:rPr>
          <w:sz w:val="20"/>
          <w:szCs w:val="20"/>
          <w:lang w:eastAsia="ru-RU"/>
        </w:rPr>
        <w:t xml:space="preserve"> </w:t>
      </w:r>
      <w:r w:rsidR="00AB0CF5">
        <w:rPr>
          <w:sz w:val="20"/>
          <w:szCs w:val="20"/>
          <w:lang w:eastAsia="ru-RU"/>
        </w:rPr>
        <w:t>Unlike</w:t>
      </w:r>
      <w:r w:rsidR="00AB0CF5" w:rsidRPr="00AB0CF5">
        <w:rPr>
          <w:sz w:val="20"/>
          <w:szCs w:val="20"/>
          <w:lang w:eastAsia="ru-RU"/>
        </w:rPr>
        <w:t xml:space="preserve"> </w:t>
      </w:r>
      <w:r w:rsidR="00AB0CF5">
        <w:rPr>
          <w:sz w:val="20"/>
          <w:szCs w:val="20"/>
          <w:lang w:eastAsia="ru-RU"/>
        </w:rPr>
        <w:t>chain</w:t>
      </w:r>
      <w:r w:rsidR="00AB0CF5" w:rsidRPr="00AB0CF5">
        <w:rPr>
          <w:sz w:val="20"/>
          <w:szCs w:val="20"/>
          <w:lang w:eastAsia="ru-RU"/>
        </w:rPr>
        <w:t xml:space="preserve"> </w:t>
      </w:r>
      <w:r w:rsidR="00AB0CF5">
        <w:rPr>
          <w:sz w:val="20"/>
          <w:szCs w:val="20"/>
          <w:lang w:eastAsia="ru-RU"/>
        </w:rPr>
        <w:t>rewarding</w:t>
      </w:r>
      <w:r w:rsidR="00A84050" w:rsidRPr="00AB0CF5">
        <w:rPr>
          <w:sz w:val="20"/>
          <w:szCs w:val="20"/>
          <w:lang w:eastAsia="ru-RU"/>
        </w:rPr>
        <w:t xml:space="preserve"> (</w:t>
      </w:r>
      <w:r w:rsidR="00AB0CF5">
        <w:rPr>
          <w:sz w:val="20"/>
          <w:szCs w:val="20"/>
          <w:lang w:eastAsia="ru-RU"/>
        </w:rPr>
        <w:t>substage</w:t>
      </w:r>
      <w:r w:rsidR="00A84050" w:rsidRPr="00AB0CF5">
        <w:rPr>
          <w:sz w:val="20"/>
          <w:szCs w:val="20"/>
          <w:lang w:eastAsia="ru-RU"/>
        </w:rPr>
        <w:t xml:space="preserve"> 2</w:t>
      </w:r>
      <w:r w:rsidR="00A84050">
        <w:rPr>
          <w:sz w:val="20"/>
          <w:szCs w:val="20"/>
          <w:lang w:eastAsia="ru-RU"/>
        </w:rPr>
        <w:t>a</w:t>
      </w:r>
      <w:r w:rsidR="00A84050" w:rsidRPr="00AB0CF5">
        <w:rPr>
          <w:sz w:val="20"/>
          <w:szCs w:val="20"/>
          <w:lang w:eastAsia="ru-RU"/>
        </w:rPr>
        <w:t xml:space="preserve">), </w:t>
      </w:r>
      <w:r w:rsidR="00AB0CF5">
        <w:rPr>
          <w:sz w:val="20"/>
          <w:szCs w:val="20"/>
          <w:lang w:eastAsia="ru-RU"/>
        </w:rPr>
        <w:t xml:space="preserve">diagonality check concerns not a micro-structure of </w:t>
      </w:r>
      <w:r w:rsidR="002B0C7B">
        <w:rPr>
          <w:sz w:val="20"/>
          <w:szCs w:val="20"/>
          <w:lang w:eastAsia="ru-RU"/>
        </w:rPr>
        <w:t>a</w:t>
      </w:r>
      <w:r w:rsidR="00AB0CF5">
        <w:rPr>
          <w:sz w:val="20"/>
          <w:szCs w:val="20"/>
          <w:lang w:eastAsia="ru-RU"/>
        </w:rPr>
        <w:t xml:space="preserve"> sequence</w:t>
      </w:r>
      <w:r w:rsidR="00A84050" w:rsidRPr="00AB0CF5">
        <w:rPr>
          <w:sz w:val="20"/>
          <w:szCs w:val="20"/>
          <w:lang w:eastAsia="ru-RU"/>
        </w:rPr>
        <w:t xml:space="preserve"> (</w:t>
      </w:r>
      <w:r w:rsidR="002B0C7B">
        <w:rPr>
          <w:sz w:val="20"/>
          <w:szCs w:val="20"/>
          <w:lang w:eastAsia="ru-RU"/>
        </w:rPr>
        <w:t>in a form of contiguous words</w:t>
      </w:r>
      <w:r w:rsidR="00A84050" w:rsidRPr="00AB0CF5">
        <w:rPr>
          <w:sz w:val="20"/>
          <w:szCs w:val="20"/>
          <w:lang w:eastAsia="ru-RU"/>
        </w:rPr>
        <w:t xml:space="preserve">), </w:t>
      </w:r>
      <w:r w:rsidR="002B0C7B">
        <w:rPr>
          <w:sz w:val="20"/>
          <w:szCs w:val="20"/>
          <w:lang w:eastAsia="ru-RU"/>
        </w:rPr>
        <w:t>but a macro-structure of a sequence</w:t>
      </w:r>
      <w:r w:rsidR="00A84050" w:rsidRPr="00AB0CF5">
        <w:rPr>
          <w:sz w:val="20"/>
          <w:szCs w:val="20"/>
          <w:lang w:eastAsia="ru-RU"/>
        </w:rPr>
        <w:t>.</w:t>
      </w:r>
    </w:p>
    <w:p w14:paraId="4BA48C40" w14:textId="77777777" w:rsidR="00B476FF" w:rsidRPr="00AB0CF5" w:rsidRDefault="00B476FF" w:rsidP="00A0714C">
      <w:pPr>
        <w:autoSpaceDE w:val="0"/>
        <w:autoSpaceDN w:val="0"/>
        <w:adjustRightInd w:val="0"/>
        <w:ind w:left="709"/>
        <w:rPr>
          <w:sz w:val="20"/>
          <w:szCs w:val="20"/>
          <w:lang w:eastAsia="ru-RU"/>
        </w:rPr>
      </w:pPr>
    </w:p>
    <w:p w14:paraId="6C9F8CAA" w14:textId="12681DEB" w:rsidR="00C34911" w:rsidRPr="00F97C8F" w:rsidRDefault="00EF0614" w:rsidP="00C34911">
      <w:pPr>
        <w:pStyle w:val="af4"/>
        <w:numPr>
          <w:ilvl w:val="0"/>
          <w:numId w:val="28"/>
        </w:numPr>
        <w:autoSpaceDE w:val="0"/>
        <w:autoSpaceDN w:val="0"/>
        <w:adjustRightInd w:val="0"/>
        <w:rPr>
          <w:rFonts w:eastAsiaTheme="minorHAnsi"/>
          <w:sz w:val="20"/>
          <w:szCs w:val="20"/>
          <w:u w:val="single"/>
          <w:lang w:val="ru-RU" w:eastAsia="ru-RU"/>
        </w:rPr>
      </w:pPr>
      <w:r>
        <w:rPr>
          <w:sz w:val="20"/>
          <w:szCs w:val="20"/>
          <w:u w:val="single"/>
          <w:lang w:eastAsia="ru-RU"/>
        </w:rPr>
        <w:t>Rounding co-occurrence weight</w:t>
      </w:r>
    </w:p>
    <w:p w14:paraId="603D5F99" w14:textId="3A785C0B" w:rsidR="00F97C8F" w:rsidRDefault="00F97C8F" w:rsidP="00EC1793">
      <w:pPr>
        <w:autoSpaceDE w:val="0"/>
        <w:autoSpaceDN w:val="0"/>
        <w:adjustRightInd w:val="0"/>
        <w:ind w:left="709"/>
        <w:rPr>
          <w:sz w:val="20"/>
          <w:szCs w:val="20"/>
          <w:lang w:val="ru-RU" w:eastAsia="ru-RU"/>
        </w:rPr>
      </w:pPr>
    </w:p>
    <w:p w14:paraId="7B560956" w14:textId="33BC9B56" w:rsidR="00EC1793" w:rsidRPr="00EF0614" w:rsidRDefault="00EF0614" w:rsidP="00EF0614">
      <w:pPr>
        <w:autoSpaceDE w:val="0"/>
        <w:autoSpaceDN w:val="0"/>
        <w:adjustRightInd w:val="0"/>
        <w:ind w:left="709"/>
        <w:rPr>
          <w:sz w:val="20"/>
          <w:szCs w:val="20"/>
          <w:lang w:eastAsia="ru-RU"/>
        </w:rPr>
      </w:pPr>
      <w:r>
        <w:rPr>
          <w:sz w:val="20"/>
          <w:szCs w:val="20"/>
          <w:lang w:eastAsia="ru-RU"/>
        </w:rPr>
        <w:t>With</w:t>
      </w:r>
      <w:r w:rsidRPr="00AA4B36">
        <w:rPr>
          <w:sz w:val="20"/>
          <w:szCs w:val="20"/>
          <w:lang w:eastAsia="ru-RU"/>
        </w:rPr>
        <w:t xml:space="preserve"> </w:t>
      </w:r>
      <w:r>
        <w:rPr>
          <w:sz w:val="20"/>
          <w:szCs w:val="20"/>
          <w:lang w:eastAsia="ru-RU"/>
        </w:rPr>
        <w:t>subcommand</w:t>
      </w:r>
      <w:r w:rsidRPr="00AA4B36">
        <w:rPr>
          <w:sz w:val="20"/>
          <w:szCs w:val="20"/>
          <w:lang w:eastAsia="ru-RU"/>
        </w:rPr>
        <w:t xml:space="preserve"> </w:t>
      </w:r>
      <w:r>
        <w:rPr>
          <w:sz w:val="20"/>
          <w:szCs w:val="20"/>
          <w:lang w:eastAsia="ru-RU"/>
        </w:rPr>
        <w:t>RESCRND</w:t>
      </w:r>
      <w:r w:rsidRPr="00AA4B36">
        <w:rPr>
          <w:sz w:val="20"/>
          <w:szCs w:val="20"/>
          <w:lang w:eastAsia="ru-RU"/>
        </w:rPr>
        <w:t xml:space="preserve"> </w:t>
      </w:r>
      <w:r w:rsidR="009B4BAD">
        <w:rPr>
          <w:sz w:val="20"/>
          <w:szCs w:val="20"/>
          <w:lang w:eastAsia="ru-RU"/>
        </w:rPr>
        <w:t xml:space="preserve">not </w:t>
      </w:r>
      <w:r>
        <w:rPr>
          <w:sz w:val="20"/>
          <w:szCs w:val="20"/>
          <w:lang w:eastAsia="ru-RU"/>
        </w:rPr>
        <w:t>specified</w:t>
      </w:r>
      <w:r w:rsidRPr="00AA4B36">
        <w:rPr>
          <w:sz w:val="20"/>
          <w:szCs w:val="20"/>
          <w:lang w:eastAsia="ru-RU"/>
        </w:rPr>
        <w:t xml:space="preserve"> (</w:t>
      </w:r>
      <w:r>
        <w:rPr>
          <w:sz w:val="20"/>
          <w:szCs w:val="20"/>
          <w:lang w:eastAsia="ru-RU"/>
        </w:rPr>
        <w:t>what</w:t>
      </w:r>
      <w:r w:rsidRPr="00AA4B36">
        <w:rPr>
          <w:sz w:val="20"/>
          <w:szCs w:val="20"/>
          <w:lang w:eastAsia="ru-RU"/>
        </w:rPr>
        <w:t xml:space="preserve"> </w:t>
      </w:r>
      <w:r>
        <w:rPr>
          <w:sz w:val="20"/>
          <w:szCs w:val="20"/>
          <w:lang w:eastAsia="ru-RU"/>
        </w:rPr>
        <w:t>is</w:t>
      </w:r>
      <w:r w:rsidRPr="00AA4B36">
        <w:rPr>
          <w:sz w:val="20"/>
          <w:szCs w:val="20"/>
          <w:lang w:eastAsia="ru-RU"/>
        </w:rPr>
        <w:t xml:space="preserve"> </w:t>
      </w:r>
      <w:r>
        <w:rPr>
          <w:sz w:val="20"/>
          <w:szCs w:val="20"/>
          <w:lang w:eastAsia="ru-RU"/>
        </w:rPr>
        <w:t>the</w:t>
      </w:r>
      <w:r w:rsidRPr="00AA4B36">
        <w:rPr>
          <w:sz w:val="20"/>
          <w:szCs w:val="20"/>
          <w:lang w:eastAsia="ru-RU"/>
        </w:rPr>
        <w:t xml:space="preserve"> </w:t>
      </w:r>
      <w:r>
        <w:rPr>
          <w:sz w:val="20"/>
          <w:szCs w:val="20"/>
          <w:lang w:eastAsia="ru-RU"/>
        </w:rPr>
        <w:t>default</w:t>
      </w:r>
      <w:r w:rsidRPr="00AA4B36">
        <w:rPr>
          <w:sz w:val="20"/>
          <w:szCs w:val="20"/>
          <w:lang w:eastAsia="ru-RU"/>
        </w:rPr>
        <w:t>)</w:t>
      </w:r>
      <w:r w:rsidR="009B4BAD">
        <w:rPr>
          <w:sz w:val="20"/>
          <w:szCs w:val="20"/>
          <w:lang w:eastAsia="ru-RU"/>
        </w:rPr>
        <w:t>,</w:t>
      </w:r>
      <w:r w:rsidRPr="00AA4B36">
        <w:rPr>
          <w:sz w:val="20"/>
          <w:szCs w:val="20"/>
          <w:lang w:eastAsia="ru-RU"/>
        </w:rPr>
        <w:t xml:space="preserve"> </w:t>
      </w:r>
      <w:r>
        <w:rPr>
          <w:sz w:val="20"/>
          <w:szCs w:val="20"/>
          <w:lang w:eastAsia="ru-RU"/>
        </w:rPr>
        <w:t>this</w:t>
      </w:r>
      <w:r w:rsidRPr="00AA4B36">
        <w:rPr>
          <w:sz w:val="20"/>
          <w:szCs w:val="20"/>
          <w:lang w:eastAsia="ru-RU"/>
        </w:rPr>
        <w:t xml:space="preserve"> </w:t>
      </w:r>
      <w:r>
        <w:rPr>
          <w:sz w:val="20"/>
          <w:szCs w:val="20"/>
          <w:lang w:eastAsia="ru-RU"/>
        </w:rPr>
        <w:t>substage</w:t>
      </w:r>
      <w:r w:rsidRPr="00AA4B36">
        <w:rPr>
          <w:sz w:val="20"/>
          <w:szCs w:val="20"/>
          <w:lang w:eastAsia="ru-RU"/>
        </w:rPr>
        <w:t xml:space="preserve"> </w:t>
      </w:r>
      <w:r>
        <w:rPr>
          <w:sz w:val="20"/>
          <w:szCs w:val="20"/>
          <w:lang w:eastAsia="ru-RU"/>
        </w:rPr>
        <w:t>is</w:t>
      </w:r>
      <w:r w:rsidRPr="00AA4B36">
        <w:rPr>
          <w:sz w:val="20"/>
          <w:szCs w:val="20"/>
          <w:lang w:eastAsia="ru-RU"/>
        </w:rPr>
        <w:t xml:space="preserve"> </w:t>
      </w:r>
      <w:r>
        <w:rPr>
          <w:sz w:val="20"/>
          <w:szCs w:val="20"/>
          <w:lang w:eastAsia="ru-RU"/>
        </w:rPr>
        <w:t>skipped</w:t>
      </w:r>
      <w:r w:rsidRPr="00AA4B36">
        <w:rPr>
          <w:sz w:val="20"/>
          <w:szCs w:val="20"/>
          <w:lang w:eastAsia="ru-RU"/>
        </w:rPr>
        <w:t xml:space="preserve"> </w:t>
      </w:r>
      <w:r>
        <w:rPr>
          <w:sz w:val="20"/>
          <w:szCs w:val="20"/>
          <w:lang w:eastAsia="ru-RU"/>
        </w:rPr>
        <w:t>and</w:t>
      </w:r>
      <w:r w:rsidRPr="00AA4B36">
        <w:rPr>
          <w:sz w:val="20"/>
          <w:szCs w:val="20"/>
          <w:lang w:eastAsia="ru-RU"/>
        </w:rPr>
        <w:t xml:space="preserve"> </w:t>
      </w:r>
      <w:r w:rsidRPr="00A119E9">
        <w:rPr>
          <w:b/>
          <w:bCs/>
          <w:sz w:val="20"/>
          <w:szCs w:val="20"/>
          <w:lang w:eastAsia="ru-RU"/>
        </w:rPr>
        <w:t>M</w:t>
      </w:r>
      <w:r w:rsidRPr="00AA4B36">
        <w:rPr>
          <w:sz w:val="20"/>
          <w:szCs w:val="20"/>
          <w:lang w:eastAsia="ru-RU"/>
        </w:rPr>
        <w:t xml:space="preserve"> </w:t>
      </w:r>
      <w:r>
        <w:rPr>
          <w:sz w:val="20"/>
          <w:szCs w:val="20"/>
          <w:lang w:eastAsia="ru-RU"/>
        </w:rPr>
        <w:t>passes</w:t>
      </w:r>
      <w:r w:rsidRPr="00AA4B36">
        <w:rPr>
          <w:sz w:val="20"/>
          <w:szCs w:val="20"/>
          <w:lang w:eastAsia="ru-RU"/>
        </w:rPr>
        <w:t xml:space="preserve"> </w:t>
      </w:r>
      <w:r>
        <w:rPr>
          <w:sz w:val="20"/>
          <w:szCs w:val="20"/>
          <w:lang w:eastAsia="ru-RU"/>
        </w:rPr>
        <w:t>over</w:t>
      </w:r>
      <w:r w:rsidRPr="00AA4B36">
        <w:rPr>
          <w:sz w:val="20"/>
          <w:szCs w:val="20"/>
          <w:lang w:eastAsia="ru-RU"/>
        </w:rPr>
        <w:t xml:space="preserve"> </w:t>
      </w:r>
      <w:r>
        <w:rPr>
          <w:sz w:val="20"/>
          <w:szCs w:val="20"/>
          <w:lang w:eastAsia="ru-RU"/>
        </w:rPr>
        <w:t>to</w:t>
      </w:r>
      <w:r w:rsidRPr="00AA4B36">
        <w:rPr>
          <w:sz w:val="20"/>
          <w:szCs w:val="20"/>
          <w:lang w:eastAsia="ru-RU"/>
        </w:rPr>
        <w:t xml:space="preserve"> </w:t>
      </w:r>
      <w:r>
        <w:rPr>
          <w:sz w:val="20"/>
          <w:szCs w:val="20"/>
          <w:lang w:eastAsia="ru-RU"/>
        </w:rPr>
        <w:t>stage</w:t>
      </w:r>
      <w:r w:rsidRPr="00AA4B36">
        <w:rPr>
          <w:sz w:val="20"/>
          <w:szCs w:val="20"/>
          <w:lang w:eastAsia="ru-RU"/>
        </w:rPr>
        <w:t xml:space="preserve"> (3). </w:t>
      </w:r>
      <w:r>
        <w:rPr>
          <w:sz w:val="20"/>
          <w:szCs w:val="20"/>
          <w:lang w:eastAsia="ru-RU"/>
        </w:rPr>
        <w:t>The</w:t>
      </w:r>
      <w:r w:rsidRPr="00EF0614">
        <w:rPr>
          <w:sz w:val="20"/>
          <w:szCs w:val="20"/>
          <w:lang w:eastAsia="ru-RU"/>
        </w:rPr>
        <w:t xml:space="preserve"> </w:t>
      </w:r>
      <w:r>
        <w:rPr>
          <w:sz w:val="20"/>
          <w:szCs w:val="20"/>
          <w:lang w:eastAsia="ru-RU"/>
        </w:rPr>
        <w:t>substage</w:t>
      </w:r>
      <w:r w:rsidRPr="00EF0614">
        <w:rPr>
          <w:sz w:val="20"/>
          <w:szCs w:val="20"/>
          <w:lang w:eastAsia="ru-RU"/>
        </w:rPr>
        <w:t xml:space="preserve"> </w:t>
      </w:r>
      <w:r>
        <w:rPr>
          <w:sz w:val="20"/>
          <w:szCs w:val="20"/>
          <w:lang w:eastAsia="ru-RU"/>
        </w:rPr>
        <w:t>is</w:t>
      </w:r>
      <w:r w:rsidRPr="00EF0614">
        <w:rPr>
          <w:sz w:val="20"/>
          <w:szCs w:val="20"/>
          <w:lang w:eastAsia="ru-RU"/>
        </w:rPr>
        <w:t xml:space="preserve"> </w:t>
      </w:r>
      <w:r>
        <w:rPr>
          <w:sz w:val="20"/>
          <w:szCs w:val="20"/>
          <w:lang w:eastAsia="ru-RU"/>
        </w:rPr>
        <w:t>redundant and is always skipped when weights are integer</w:t>
      </w:r>
      <w:r w:rsidR="00E32C53" w:rsidRPr="00EF0614">
        <w:rPr>
          <w:sz w:val="20"/>
          <w:szCs w:val="20"/>
          <w:lang w:eastAsia="ru-RU"/>
        </w:rPr>
        <w:t xml:space="preserve">, </w:t>
      </w:r>
      <w:r>
        <w:rPr>
          <w:sz w:val="20"/>
          <w:szCs w:val="20"/>
          <w:lang w:eastAsia="ru-RU"/>
        </w:rPr>
        <w:t xml:space="preserve">i.e., when there were no subcommands </w:t>
      </w:r>
      <w:r w:rsidR="00E32C53">
        <w:rPr>
          <w:sz w:val="20"/>
          <w:szCs w:val="20"/>
          <w:lang w:eastAsia="ru-RU"/>
        </w:rPr>
        <w:t>TRV</w:t>
      </w:r>
      <w:r w:rsidR="00E32C53" w:rsidRPr="00EF0614">
        <w:rPr>
          <w:sz w:val="20"/>
          <w:szCs w:val="20"/>
          <w:lang w:eastAsia="ru-RU"/>
        </w:rPr>
        <w:t>/</w:t>
      </w:r>
      <w:r w:rsidR="00E32C53">
        <w:rPr>
          <w:sz w:val="20"/>
          <w:szCs w:val="20"/>
          <w:lang w:eastAsia="ru-RU"/>
        </w:rPr>
        <w:t>TRSM</w:t>
      </w:r>
      <w:r w:rsidR="00E32C53" w:rsidRPr="00EF0614">
        <w:rPr>
          <w:sz w:val="20"/>
          <w:szCs w:val="20"/>
          <w:lang w:eastAsia="ru-RU"/>
        </w:rPr>
        <w:t xml:space="preserve"> </w:t>
      </w:r>
      <w:r>
        <w:rPr>
          <w:sz w:val="20"/>
          <w:szCs w:val="20"/>
          <w:lang w:eastAsia="ru-RU"/>
        </w:rPr>
        <w:t>and no substage</w:t>
      </w:r>
      <w:r w:rsidR="00EC1793" w:rsidRPr="00EF0614">
        <w:rPr>
          <w:sz w:val="20"/>
          <w:szCs w:val="20"/>
          <w:lang w:eastAsia="ru-RU"/>
        </w:rPr>
        <w:t xml:space="preserve"> 2</w:t>
      </w:r>
      <w:r w:rsidR="00EC1793">
        <w:rPr>
          <w:sz w:val="20"/>
          <w:szCs w:val="20"/>
          <w:lang w:eastAsia="ru-RU"/>
        </w:rPr>
        <w:t>b</w:t>
      </w:r>
      <w:r w:rsidR="00EC1793" w:rsidRPr="00EF0614">
        <w:rPr>
          <w:sz w:val="20"/>
          <w:szCs w:val="20"/>
          <w:lang w:eastAsia="ru-RU"/>
        </w:rPr>
        <w:t>.</w:t>
      </w:r>
    </w:p>
    <w:p w14:paraId="2AF6EF14" w14:textId="5E3E904E" w:rsidR="00EC1793" w:rsidRPr="00EF0614" w:rsidRDefault="00EC1793" w:rsidP="00EC1793">
      <w:pPr>
        <w:autoSpaceDE w:val="0"/>
        <w:autoSpaceDN w:val="0"/>
        <w:adjustRightInd w:val="0"/>
        <w:ind w:left="709"/>
        <w:rPr>
          <w:sz w:val="20"/>
          <w:szCs w:val="20"/>
          <w:lang w:eastAsia="ru-RU"/>
        </w:rPr>
      </w:pPr>
    </w:p>
    <w:p w14:paraId="2132E976" w14:textId="1F2DE9A7" w:rsidR="00EC1793" w:rsidRPr="007D719B" w:rsidRDefault="00DD61DC" w:rsidP="00EC1793">
      <w:pPr>
        <w:autoSpaceDE w:val="0"/>
        <w:autoSpaceDN w:val="0"/>
        <w:adjustRightInd w:val="0"/>
        <w:ind w:left="709"/>
        <w:rPr>
          <w:sz w:val="20"/>
          <w:szCs w:val="20"/>
          <w:lang w:eastAsia="ru-RU"/>
        </w:rPr>
      </w:pPr>
      <w:r>
        <w:rPr>
          <w:sz w:val="20"/>
          <w:szCs w:val="20"/>
          <w:lang w:eastAsia="ru-RU"/>
        </w:rPr>
        <w:t>Fractional</w:t>
      </w:r>
      <w:r w:rsidRPr="00DD61DC">
        <w:rPr>
          <w:sz w:val="20"/>
          <w:szCs w:val="20"/>
          <w:lang w:eastAsia="ru-RU"/>
        </w:rPr>
        <w:t xml:space="preserve"> </w:t>
      </w:r>
      <w:r>
        <w:rPr>
          <w:sz w:val="20"/>
          <w:szCs w:val="20"/>
          <w:lang w:eastAsia="ru-RU"/>
        </w:rPr>
        <w:t>values</w:t>
      </w:r>
      <w:r w:rsidRPr="00DD61DC">
        <w:rPr>
          <w:sz w:val="20"/>
          <w:szCs w:val="20"/>
          <w:lang w:eastAsia="ru-RU"/>
        </w:rPr>
        <w:t xml:space="preserve"> </w:t>
      </w:r>
      <w:r>
        <w:rPr>
          <w:sz w:val="20"/>
          <w:szCs w:val="20"/>
          <w:lang w:eastAsia="ru-RU"/>
        </w:rPr>
        <w:t>of</w:t>
      </w:r>
      <w:r w:rsidR="00EC1793" w:rsidRPr="00DD61DC">
        <w:rPr>
          <w:sz w:val="20"/>
          <w:szCs w:val="20"/>
          <w:lang w:eastAsia="ru-RU"/>
        </w:rPr>
        <w:t xml:space="preserve"> </w:t>
      </w:r>
      <w:r w:rsidR="00EC1793" w:rsidRPr="00EC1793">
        <w:rPr>
          <w:b/>
          <w:bCs/>
          <w:sz w:val="20"/>
          <w:szCs w:val="20"/>
          <w:lang w:eastAsia="ru-RU"/>
        </w:rPr>
        <w:t>M</w:t>
      </w:r>
      <w:r w:rsidR="00924247" w:rsidRPr="00DD61DC">
        <w:rPr>
          <w:sz w:val="20"/>
          <w:szCs w:val="20"/>
          <w:lang w:eastAsia="ru-RU"/>
        </w:rPr>
        <w:t xml:space="preserve">, </w:t>
      </w:r>
      <w:r>
        <w:rPr>
          <w:sz w:val="20"/>
          <w:szCs w:val="20"/>
          <w:lang w:eastAsia="ru-RU"/>
        </w:rPr>
        <w:t>especially after</w:t>
      </w:r>
      <w:r w:rsidR="00924247" w:rsidRPr="00DD61DC">
        <w:rPr>
          <w:sz w:val="20"/>
          <w:szCs w:val="20"/>
          <w:lang w:eastAsia="ru-RU"/>
        </w:rPr>
        <w:t xml:space="preserve"> 2</w:t>
      </w:r>
      <w:r w:rsidR="00924247">
        <w:rPr>
          <w:sz w:val="20"/>
          <w:szCs w:val="20"/>
          <w:lang w:eastAsia="ru-RU"/>
        </w:rPr>
        <w:t>b</w:t>
      </w:r>
      <w:r w:rsidR="007D719B" w:rsidRPr="007D719B">
        <w:rPr>
          <w:sz w:val="20"/>
          <w:szCs w:val="20"/>
          <w:lang w:eastAsia="ru-RU"/>
        </w:rPr>
        <w:t xml:space="preserve"> </w:t>
      </w:r>
      <w:r w:rsidR="007D719B">
        <w:rPr>
          <w:sz w:val="20"/>
          <w:szCs w:val="20"/>
          <w:lang w:eastAsia="ru-RU"/>
        </w:rPr>
        <w:t>stage</w:t>
      </w:r>
      <w:r w:rsidR="00924247" w:rsidRPr="00DD61DC">
        <w:rPr>
          <w:sz w:val="20"/>
          <w:szCs w:val="20"/>
          <w:lang w:eastAsia="ru-RU"/>
        </w:rPr>
        <w:t xml:space="preserve">, </w:t>
      </w:r>
      <w:r w:rsidR="00694E00">
        <w:rPr>
          <w:sz w:val="20"/>
          <w:szCs w:val="20"/>
          <w:lang w:eastAsia="ru-RU"/>
        </w:rPr>
        <w:t>may tend towards</w:t>
      </w:r>
      <w:r>
        <w:rPr>
          <w:sz w:val="20"/>
          <w:szCs w:val="20"/>
          <w:lang w:eastAsia="ru-RU"/>
        </w:rPr>
        <w:t xml:space="preserve"> continuity</w:t>
      </w:r>
      <w:r w:rsidR="00EC1793" w:rsidRPr="00DD61DC">
        <w:rPr>
          <w:sz w:val="20"/>
          <w:szCs w:val="20"/>
          <w:lang w:eastAsia="ru-RU"/>
        </w:rPr>
        <w:t xml:space="preserve">. </w:t>
      </w:r>
      <w:r w:rsidR="00694E00">
        <w:rPr>
          <w:sz w:val="20"/>
          <w:szCs w:val="20"/>
          <w:lang w:eastAsia="ru-RU"/>
        </w:rPr>
        <w:t xml:space="preserve">In this circumstance, speed </w:t>
      </w:r>
      <w:r w:rsidR="00694E00" w:rsidRPr="00D91341">
        <w:rPr>
          <w:sz w:val="20"/>
          <w:szCs w:val="20"/>
          <w:lang w:eastAsia="ru-RU"/>
        </w:rPr>
        <w:t>performance of maximal matching</w:t>
      </w:r>
      <w:r w:rsidR="00F07902" w:rsidRPr="00D91341">
        <w:rPr>
          <w:sz w:val="20"/>
          <w:szCs w:val="20"/>
          <w:lang w:eastAsia="ru-RU"/>
        </w:rPr>
        <w:t xml:space="preserve"> (</w:t>
      </w:r>
      <w:r w:rsidR="00694E00" w:rsidRPr="00D91341">
        <w:rPr>
          <w:sz w:val="20"/>
          <w:szCs w:val="20"/>
          <w:lang w:eastAsia="ru-RU"/>
        </w:rPr>
        <w:t>stage</w:t>
      </w:r>
      <w:r w:rsidR="00F07902" w:rsidRPr="00D91341">
        <w:rPr>
          <w:sz w:val="20"/>
          <w:szCs w:val="20"/>
          <w:lang w:eastAsia="ru-RU"/>
        </w:rPr>
        <w:t xml:space="preserve"> 3</w:t>
      </w:r>
      <w:r w:rsidR="007D719B" w:rsidRPr="00D91341">
        <w:rPr>
          <w:sz w:val="20"/>
          <w:szCs w:val="20"/>
          <w:lang w:eastAsia="ru-RU"/>
        </w:rPr>
        <w:t>, METHOD=GREEDY/HUNGAR</w:t>
      </w:r>
      <w:r w:rsidR="00F07902" w:rsidRPr="00D91341">
        <w:rPr>
          <w:sz w:val="20"/>
          <w:szCs w:val="20"/>
          <w:lang w:eastAsia="ru-RU"/>
        </w:rPr>
        <w:t xml:space="preserve">) </w:t>
      </w:r>
      <w:r w:rsidR="00694E00" w:rsidRPr="00D91341">
        <w:rPr>
          <w:sz w:val="20"/>
          <w:szCs w:val="20"/>
          <w:lang w:eastAsia="ru-RU"/>
        </w:rPr>
        <w:t>is worse than in the circumstance of modest diversity of discrete weights</w:t>
      </w:r>
      <w:r w:rsidR="00F07902" w:rsidRPr="00D91341">
        <w:rPr>
          <w:sz w:val="20"/>
          <w:szCs w:val="20"/>
          <w:lang w:eastAsia="ru-RU"/>
        </w:rPr>
        <w:t xml:space="preserve">. RESCRND </w:t>
      </w:r>
      <w:r w:rsidR="00694E00" w:rsidRPr="00D91341">
        <w:rPr>
          <w:sz w:val="20"/>
          <w:szCs w:val="20"/>
          <w:lang w:eastAsia="ru-RU"/>
        </w:rPr>
        <w:t xml:space="preserve">discretizes weights </w:t>
      </w:r>
      <w:r w:rsidR="009B4BAD" w:rsidRPr="00D91341">
        <w:rPr>
          <w:sz w:val="20"/>
          <w:szCs w:val="20"/>
          <w:lang w:eastAsia="ru-RU"/>
        </w:rPr>
        <w:t>for</w:t>
      </w:r>
      <w:r w:rsidR="00694E00" w:rsidRPr="00D91341">
        <w:rPr>
          <w:sz w:val="20"/>
          <w:szCs w:val="20"/>
          <w:lang w:eastAsia="ru-RU"/>
        </w:rPr>
        <w:t xml:space="preserve"> the sake speed of the matching</w:t>
      </w:r>
      <w:r w:rsidR="00F07902" w:rsidRPr="00D91341">
        <w:rPr>
          <w:sz w:val="20"/>
          <w:szCs w:val="20"/>
          <w:lang w:eastAsia="ru-RU"/>
        </w:rPr>
        <w:t xml:space="preserve">, </w:t>
      </w:r>
      <w:r w:rsidR="00694E00" w:rsidRPr="00D91341">
        <w:rPr>
          <w:sz w:val="20"/>
          <w:szCs w:val="20"/>
          <w:lang w:eastAsia="ru-RU"/>
        </w:rPr>
        <w:t>though it leads to some loss of precision of the similarity being computed</w:t>
      </w:r>
      <w:r w:rsidR="00F07902" w:rsidRPr="00D91341">
        <w:rPr>
          <w:sz w:val="20"/>
          <w:szCs w:val="20"/>
          <w:lang w:eastAsia="ru-RU"/>
        </w:rPr>
        <w:t xml:space="preserve">. </w:t>
      </w:r>
      <w:r w:rsidR="00694E00" w:rsidRPr="00D91341">
        <w:rPr>
          <w:sz w:val="20"/>
          <w:szCs w:val="20"/>
          <w:lang w:eastAsia="ru-RU"/>
        </w:rPr>
        <w:t>Let</w:t>
      </w:r>
      <w:r w:rsidR="00F07902" w:rsidRPr="00D91341">
        <w:rPr>
          <w:sz w:val="20"/>
          <w:szCs w:val="20"/>
          <w:lang w:eastAsia="ru-RU"/>
        </w:rPr>
        <w:t xml:space="preserve"> </w:t>
      </w:r>
      <w:r w:rsidR="00F07902" w:rsidRPr="00D91341">
        <w:rPr>
          <w:i/>
          <w:iCs/>
          <w:sz w:val="20"/>
          <w:szCs w:val="20"/>
          <w:lang w:eastAsia="ru-RU"/>
        </w:rPr>
        <w:t>dec</w:t>
      </w:r>
      <w:r w:rsidR="00F07902" w:rsidRPr="00D91341">
        <w:rPr>
          <w:sz w:val="20"/>
          <w:szCs w:val="20"/>
          <w:lang w:eastAsia="ru-RU"/>
        </w:rPr>
        <w:t xml:space="preserve"> </w:t>
      </w:r>
      <w:r w:rsidR="00694E00" w:rsidRPr="00D91341">
        <w:rPr>
          <w:sz w:val="20"/>
          <w:szCs w:val="20"/>
          <w:lang w:eastAsia="ru-RU"/>
        </w:rPr>
        <w:t xml:space="preserve">be number 1, 2, or </w:t>
      </w:r>
      <w:r w:rsidR="00F07902" w:rsidRPr="00D91341">
        <w:rPr>
          <w:sz w:val="20"/>
          <w:szCs w:val="20"/>
          <w:lang w:eastAsia="ru-RU"/>
        </w:rPr>
        <w:t xml:space="preserve">3, </w:t>
      </w:r>
      <w:r w:rsidR="00694E00" w:rsidRPr="00D91341">
        <w:rPr>
          <w:sz w:val="20"/>
          <w:szCs w:val="20"/>
          <w:lang w:eastAsia="ru-RU"/>
        </w:rPr>
        <w:t>specified in</w:t>
      </w:r>
      <w:r w:rsidR="00F07902" w:rsidRPr="00D91341">
        <w:rPr>
          <w:sz w:val="20"/>
          <w:szCs w:val="20"/>
          <w:lang w:eastAsia="ru-RU"/>
        </w:rPr>
        <w:t xml:space="preserve"> RESCRND. </w:t>
      </w:r>
      <w:r w:rsidR="00694E00" w:rsidRPr="00D91341">
        <w:rPr>
          <w:sz w:val="20"/>
          <w:szCs w:val="20"/>
          <w:lang w:eastAsia="ru-RU"/>
        </w:rPr>
        <w:t>Let</w:t>
      </w:r>
      <w:r w:rsidR="00F07902" w:rsidRPr="00D91341">
        <w:rPr>
          <w:sz w:val="20"/>
          <w:szCs w:val="20"/>
          <w:lang w:eastAsia="ru-RU"/>
        </w:rPr>
        <w:t xml:space="preserve"> </w:t>
      </w:r>
      <w:r w:rsidR="00F07902" w:rsidRPr="00D91341">
        <w:rPr>
          <w:i/>
          <w:iCs/>
          <w:sz w:val="20"/>
          <w:szCs w:val="20"/>
          <w:lang w:eastAsia="ru-RU"/>
        </w:rPr>
        <w:t>resc</w:t>
      </w:r>
      <w:r w:rsidR="00F07902" w:rsidRPr="00D91341">
        <w:rPr>
          <w:sz w:val="20"/>
          <w:szCs w:val="20"/>
          <w:lang w:eastAsia="ru-RU"/>
        </w:rPr>
        <w:t>=max(</w:t>
      </w:r>
      <w:r w:rsidR="00F07902" w:rsidRPr="00D91341">
        <w:rPr>
          <w:b/>
          <w:bCs/>
          <w:sz w:val="20"/>
          <w:szCs w:val="20"/>
          <w:lang w:eastAsia="ru-RU"/>
        </w:rPr>
        <w:t>M</w:t>
      </w:r>
      <w:r w:rsidR="00F07902" w:rsidRPr="00D91341">
        <w:rPr>
          <w:sz w:val="20"/>
          <w:szCs w:val="20"/>
          <w:lang w:eastAsia="ru-RU"/>
        </w:rPr>
        <w:t>)</w:t>
      </w:r>
      <w:r w:rsidR="00041599" w:rsidRPr="00D91341">
        <w:rPr>
          <w:sz w:val="20"/>
          <w:szCs w:val="20"/>
          <w:lang w:eastAsia="ru-RU"/>
        </w:rPr>
        <w:t xml:space="preserve">. </w:t>
      </w:r>
      <w:r w:rsidR="00694E00" w:rsidRPr="00D91341">
        <w:rPr>
          <w:sz w:val="20"/>
          <w:szCs w:val="20"/>
          <w:lang w:eastAsia="ru-RU"/>
        </w:rPr>
        <w:t>The macro divides values in</w:t>
      </w:r>
      <w:r w:rsidR="00F07902" w:rsidRPr="00D91341">
        <w:rPr>
          <w:sz w:val="20"/>
          <w:szCs w:val="20"/>
          <w:lang w:eastAsia="ru-RU"/>
        </w:rPr>
        <w:t xml:space="preserve"> </w:t>
      </w:r>
      <w:r w:rsidR="00F07902" w:rsidRPr="00D91341">
        <w:rPr>
          <w:b/>
          <w:bCs/>
          <w:sz w:val="20"/>
          <w:szCs w:val="20"/>
          <w:lang w:eastAsia="ru-RU"/>
        </w:rPr>
        <w:t>M</w:t>
      </w:r>
      <w:r w:rsidR="00F07902" w:rsidRPr="00D91341">
        <w:rPr>
          <w:sz w:val="20"/>
          <w:szCs w:val="20"/>
          <w:lang w:eastAsia="ru-RU"/>
        </w:rPr>
        <w:t xml:space="preserve"> </w:t>
      </w:r>
      <w:r w:rsidR="00694E00" w:rsidRPr="00D91341">
        <w:rPr>
          <w:sz w:val="20"/>
          <w:szCs w:val="20"/>
          <w:lang w:eastAsia="ru-RU"/>
        </w:rPr>
        <w:t>by</w:t>
      </w:r>
      <w:r w:rsidR="00F07902" w:rsidRPr="00D91341">
        <w:rPr>
          <w:sz w:val="20"/>
          <w:szCs w:val="20"/>
          <w:lang w:eastAsia="ru-RU"/>
        </w:rPr>
        <w:t xml:space="preserve"> </w:t>
      </w:r>
      <w:r w:rsidR="00041599" w:rsidRPr="00D91341">
        <w:rPr>
          <w:i/>
          <w:iCs/>
          <w:sz w:val="20"/>
          <w:szCs w:val="20"/>
          <w:lang w:eastAsia="ru-RU"/>
        </w:rPr>
        <w:t>resc</w:t>
      </w:r>
      <w:r w:rsidR="00041599" w:rsidRPr="00D91341">
        <w:rPr>
          <w:sz w:val="20"/>
          <w:szCs w:val="20"/>
          <w:lang w:eastAsia="ru-RU"/>
        </w:rPr>
        <w:t xml:space="preserve">, </w:t>
      </w:r>
      <w:r w:rsidR="00694E00" w:rsidRPr="00D91341">
        <w:rPr>
          <w:sz w:val="20"/>
          <w:szCs w:val="20"/>
          <w:lang w:eastAsia="ru-RU"/>
        </w:rPr>
        <w:t>what is the rescaling of range</w:t>
      </w:r>
      <w:r w:rsidR="00041599" w:rsidRPr="00D91341">
        <w:rPr>
          <w:sz w:val="20"/>
          <w:szCs w:val="20"/>
          <w:lang w:eastAsia="ru-RU"/>
        </w:rPr>
        <w:t xml:space="preserve"> 0-</w:t>
      </w:r>
      <w:r w:rsidR="00041599" w:rsidRPr="00D91341">
        <w:rPr>
          <w:i/>
          <w:iCs/>
          <w:sz w:val="20"/>
          <w:szCs w:val="20"/>
          <w:lang w:eastAsia="ru-RU"/>
        </w:rPr>
        <w:t>resc</w:t>
      </w:r>
      <w:r w:rsidR="00041599" w:rsidRPr="00D91341">
        <w:rPr>
          <w:sz w:val="20"/>
          <w:szCs w:val="20"/>
          <w:lang w:eastAsia="ru-RU"/>
        </w:rPr>
        <w:t xml:space="preserve"> </w:t>
      </w:r>
      <w:r w:rsidR="00694E00" w:rsidRPr="00D91341">
        <w:rPr>
          <w:sz w:val="20"/>
          <w:szCs w:val="20"/>
          <w:lang w:eastAsia="ru-RU"/>
        </w:rPr>
        <w:t>into range</w:t>
      </w:r>
      <w:r w:rsidR="00041599" w:rsidRPr="00D91341">
        <w:rPr>
          <w:sz w:val="20"/>
          <w:szCs w:val="20"/>
          <w:lang w:eastAsia="ru-RU"/>
        </w:rPr>
        <w:t xml:space="preserve"> 0-1. </w:t>
      </w:r>
      <w:r w:rsidR="00694E00" w:rsidRPr="00D91341">
        <w:rPr>
          <w:sz w:val="20"/>
          <w:szCs w:val="20"/>
          <w:lang w:eastAsia="ru-RU"/>
        </w:rPr>
        <w:t xml:space="preserve">Then rounds the values to </w:t>
      </w:r>
      <w:r w:rsidR="00041599" w:rsidRPr="00D91341">
        <w:rPr>
          <w:i/>
          <w:iCs/>
          <w:sz w:val="20"/>
          <w:szCs w:val="20"/>
          <w:lang w:eastAsia="ru-RU"/>
        </w:rPr>
        <w:t>dec</w:t>
      </w:r>
      <w:r w:rsidR="00041599" w:rsidRPr="00D91341">
        <w:rPr>
          <w:sz w:val="20"/>
          <w:szCs w:val="20"/>
          <w:lang w:eastAsia="ru-RU"/>
        </w:rPr>
        <w:t xml:space="preserve"> </w:t>
      </w:r>
      <w:r w:rsidR="00E059B1" w:rsidRPr="00D91341">
        <w:rPr>
          <w:sz w:val="20"/>
          <w:szCs w:val="20"/>
          <w:lang w:eastAsia="ru-RU"/>
        </w:rPr>
        <w:t>decimal digits</w:t>
      </w:r>
      <w:r w:rsidR="00041599" w:rsidRPr="00D91341">
        <w:rPr>
          <w:sz w:val="20"/>
          <w:szCs w:val="20"/>
          <w:lang w:eastAsia="ru-RU"/>
        </w:rPr>
        <w:t xml:space="preserve">, </w:t>
      </w:r>
      <w:r w:rsidR="00E059B1" w:rsidRPr="00D91341">
        <w:rPr>
          <w:sz w:val="20"/>
          <w:szCs w:val="20"/>
          <w:lang w:eastAsia="ru-RU"/>
        </w:rPr>
        <w:t>and then multiplies by</w:t>
      </w:r>
      <w:r w:rsidR="00041599" w:rsidRPr="00D91341">
        <w:rPr>
          <w:sz w:val="20"/>
          <w:szCs w:val="20"/>
          <w:lang w:eastAsia="ru-RU"/>
        </w:rPr>
        <w:t xml:space="preserve"> </w:t>
      </w:r>
      <w:r w:rsidR="00041599" w:rsidRPr="00D91341">
        <w:rPr>
          <w:i/>
          <w:iCs/>
          <w:sz w:val="20"/>
          <w:szCs w:val="20"/>
          <w:lang w:eastAsia="ru-RU"/>
        </w:rPr>
        <w:t>resc</w:t>
      </w:r>
      <w:r w:rsidR="00041599" w:rsidRPr="00D91341">
        <w:rPr>
          <w:sz w:val="20"/>
          <w:szCs w:val="20"/>
          <w:lang w:eastAsia="ru-RU"/>
        </w:rPr>
        <w:t>.</w:t>
      </w:r>
      <w:r w:rsidR="007D719B" w:rsidRPr="00D91341">
        <w:rPr>
          <w:sz w:val="20"/>
          <w:szCs w:val="20"/>
          <w:lang w:eastAsia="ru-RU"/>
        </w:rPr>
        <w:t xml:space="preserve"> If a nonzero value becomes 0 as a result of </w:t>
      </w:r>
      <w:r w:rsidR="00D91341" w:rsidRPr="00D91341">
        <w:rPr>
          <w:sz w:val="20"/>
          <w:szCs w:val="20"/>
          <w:lang w:eastAsia="ru-RU"/>
        </w:rPr>
        <w:t>the rounding</w:t>
      </w:r>
      <w:r w:rsidR="007D719B" w:rsidRPr="00D91341">
        <w:rPr>
          <w:sz w:val="20"/>
          <w:szCs w:val="20"/>
          <w:lang w:eastAsia="ru-RU"/>
        </w:rPr>
        <w:t>, it is replaced for 10</w:t>
      </w:r>
      <w:r w:rsidR="007D719B" w:rsidRPr="00D91341">
        <w:rPr>
          <w:sz w:val="20"/>
          <w:szCs w:val="20"/>
          <w:vertAlign w:val="superscript"/>
          <w:lang w:eastAsia="ru-RU"/>
        </w:rPr>
        <w:t>-9</w:t>
      </w:r>
      <w:r w:rsidR="007D719B" w:rsidRPr="00D91341">
        <w:rPr>
          <w:sz w:val="20"/>
          <w:szCs w:val="20"/>
          <w:lang w:eastAsia="ru-RU"/>
        </w:rPr>
        <w:t>.</w:t>
      </w:r>
    </w:p>
    <w:p w14:paraId="554AE50C" w14:textId="19731410" w:rsidR="000B3B36" w:rsidRPr="007D719B" w:rsidRDefault="000B3B36" w:rsidP="00EC1793">
      <w:pPr>
        <w:autoSpaceDE w:val="0"/>
        <w:autoSpaceDN w:val="0"/>
        <w:adjustRightInd w:val="0"/>
        <w:ind w:left="709"/>
        <w:rPr>
          <w:sz w:val="20"/>
          <w:szCs w:val="20"/>
          <w:lang w:eastAsia="ru-RU"/>
        </w:rPr>
      </w:pPr>
    </w:p>
    <w:p w14:paraId="6ED5612F" w14:textId="20D0ABAD" w:rsidR="00D228B0" w:rsidRPr="005D1194" w:rsidRDefault="005D1194" w:rsidP="00EC1793">
      <w:pPr>
        <w:autoSpaceDE w:val="0"/>
        <w:autoSpaceDN w:val="0"/>
        <w:adjustRightInd w:val="0"/>
        <w:ind w:left="709"/>
        <w:rPr>
          <w:sz w:val="20"/>
          <w:szCs w:val="20"/>
          <w:lang w:eastAsia="ru-RU"/>
        </w:rPr>
      </w:pPr>
      <w:r>
        <w:rPr>
          <w:i/>
          <w:iCs/>
          <w:sz w:val="20"/>
          <w:szCs w:val="20"/>
          <w:lang w:eastAsia="ru-RU"/>
        </w:rPr>
        <w:t>Note</w:t>
      </w:r>
      <w:r w:rsidR="00D228B0" w:rsidRPr="005D1194">
        <w:rPr>
          <w:sz w:val="20"/>
          <w:szCs w:val="20"/>
          <w:lang w:eastAsia="ru-RU"/>
        </w:rPr>
        <w:t xml:space="preserve">. </w:t>
      </w:r>
      <w:r w:rsidR="00D91341">
        <w:rPr>
          <w:sz w:val="20"/>
          <w:szCs w:val="20"/>
          <w:lang w:eastAsia="ru-RU"/>
        </w:rPr>
        <w:t>Substage</w:t>
      </w:r>
      <w:r w:rsidR="00D91341" w:rsidRPr="005D1194">
        <w:rPr>
          <w:sz w:val="20"/>
          <w:szCs w:val="20"/>
          <w:lang w:eastAsia="ru-RU"/>
        </w:rPr>
        <w:t xml:space="preserve"> </w:t>
      </w:r>
      <w:r w:rsidR="00D91341">
        <w:rPr>
          <w:sz w:val="20"/>
          <w:szCs w:val="20"/>
          <w:lang w:eastAsia="ru-RU"/>
        </w:rPr>
        <w:t>2c</w:t>
      </w:r>
      <w:r w:rsidR="00D91341" w:rsidRPr="005D1194">
        <w:rPr>
          <w:sz w:val="20"/>
          <w:szCs w:val="20"/>
          <w:lang w:eastAsia="ru-RU"/>
        </w:rPr>
        <w:t xml:space="preserve"> </w:t>
      </w:r>
      <w:r w:rsidR="00D91341">
        <w:rPr>
          <w:sz w:val="20"/>
          <w:szCs w:val="20"/>
          <w:lang w:eastAsia="ru-RU"/>
        </w:rPr>
        <w:t>is unnecessary f</w:t>
      </w:r>
      <w:r>
        <w:rPr>
          <w:sz w:val="20"/>
          <w:szCs w:val="20"/>
          <w:lang w:eastAsia="ru-RU"/>
        </w:rPr>
        <w:t>or</w:t>
      </w:r>
      <w:r w:rsidRPr="005D1194">
        <w:rPr>
          <w:sz w:val="20"/>
          <w:szCs w:val="20"/>
          <w:lang w:eastAsia="ru-RU"/>
        </w:rPr>
        <w:t xml:space="preserve"> </w:t>
      </w:r>
      <w:r w:rsidR="00D91341">
        <w:rPr>
          <w:sz w:val="20"/>
          <w:szCs w:val="20"/>
          <w:lang w:eastAsia="ru-RU"/>
        </w:rPr>
        <w:t>methods not matching ones</w:t>
      </w:r>
      <w:r w:rsidR="00D228B0" w:rsidRPr="005D1194">
        <w:rPr>
          <w:sz w:val="20"/>
          <w:szCs w:val="20"/>
          <w:lang w:eastAsia="ru-RU"/>
        </w:rPr>
        <w:t xml:space="preserve">, </w:t>
      </w:r>
      <w:r>
        <w:rPr>
          <w:sz w:val="20"/>
          <w:szCs w:val="20"/>
          <w:lang w:eastAsia="ru-RU"/>
        </w:rPr>
        <w:t xml:space="preserve">because the speed does </w:t>
      </w:r>
      <w:r w:rsidR="00D91341">
        <w:rPr>
          <w:sz w:val="20"/>
          <w:szCs w:val="20"/>
          <w:lang w:eastAsia="ru-RU"/>
        </w:rPr>
        <w:t xml:space="preserve">almost </w:t>
      </w:r>
      <w:r>
        <w:rPr>
          <w:sz w:val="20"/>
          <w:szCs w:val="20"/>
          <w:lang w:eastAsia="ru-RU"/>
        </w:rPr>
        <w:t xml:space="preserve">not depend </w:t>
      </w:r>
      <w:r w:rsidR="00D91341">
        <w:rPr>
          <w:sz w:val="20"/>
          <w:szCs w:val="20"/>
          <w:lang w:eastAsia="ru-RU"/>
        </w:rPr>
        <w:t xml:space="preserve">then </w:t>
      </w:r>
      <w:r>
        <w:rPr>
          <w:sz w:val="20"/>
          <w:szCs w:val="20"/>
          <w:lang w:eastAsia="ru-RU"/>
        </w:rPr>
        <w:t>on discreteness of weights</w:t>
      </w:r>
      <w:r w:rsidR="00D228B0" w:rsidRPr="005D1194">
        <w:rPr>
          <w:sz w:val="20"/>
          <w:szCs w:val="20"/>
          <w:lang w:eastAsia="ru-RU"/>
        </w:rPr>
        <w:t xml:space="preserve">. </w:t>
      </w:r>
      <w:r>
        <w:rPr>
          <w:sz w:val="20"/>
          <w:szCs w:val="20"/>
          <w:lang w:eastAsia="ru-RU"/>
        </w:rPr>
        <w:t>However</w:t>
      </w:r>
      <w:r w:rsidR="00D228B0" w:rsidRPr="005D1194">
        <w:rPr>
          <w:sz w:val="20"/>
          <w:szCs w:val="20"/>
          <w:lang w:eastAsia="ru-RU"/>
        </w:rPr>
        <w:t xml:space="preserve">, </w:t>
      </w:r>
      <w:r>
        <w:rPr>
          <w:sz w:val="20"/>
          <w:szCs w:val="20"/>
          <w:lang w:eastAsia="ru-RU"/>
        </w:rPr>
        <w:t>you may utilize the substage in this case either</w:t>
      </w:r>
      <w:r w:rsidR="00D228B0" w:rsidRPr="005D1194">
        <w:rPr>
          <w:sz w:val="20"/>
          <w:szCs w:val="20"/>
          <w:lang w:eastAsia="ru-RU"/>
        </w:rPr>
        <w:t>.</w:t>
      </w:r>
    </w:p>
    <w:p w14:paraId="53BDF070" w14:textId="77777777" w:rsidR="00D228B0" w:rsidRPr="005D1194" w:rsidRDefault="00D228B0" w:rsidP="00EC1793">
      <w:pPr>
        <w:autoSpaceDE w:val="0"/>
        <w:autoSpaceDN w:val="0"/>
        <w:adjustRightInd w:val="0"/>
        <w:ind w:left="709"/>
        <w:rPr>
          <w:sz w:val="20"/>
          <w:szCs w:val="20"/>
          <w:lang w:eastAsia="ru-RU"/>
        </w:rPr>
      </w:pPr>
    </w:p>
    <w:p w14:paraId="3951380E" w14:textId="36603548" w:rsidR="000B3B36" w:rsidRPr="004B6CA6" w:rsidRDefault="005D1194" w:rsidP="00EC1793">
      <w:pPr>
        <w:autoSpaceDE w:val="0"/>
        <w:autoSpaceDN w:val="0"/>
        <w:adjustRightInd w:val="0"/>
        <w:ind w:left="709"/>
        <w:rPr>
          <w:sz w:val="20"/>
          <w:szCs w:val="20"/>
          <w:lang w:eastAsia="ru-RU"/>
        </w:rPr>
      </w:pPr>
      <w:r>
        <w:rPr>
          <w:i/>
          <w:iCs/>
          <w:sz w:val="20"/>
          <w:szCs w:val="20"/>
          <w:lang w:eastAsia="ru-RU"/>
        </w:rPr>
        <w:t>Resume</w:t>
      </w:r>
      <w:r w:rsidR="000B3B36" w:rsidRPr="004B6CA6">
        <w:rPr>
          <w:sz w:val="20"/>
          <w:szCs w:val="20"/>
          <w:lang w:eastAsia="ru-RU"/>
        </w:rPr>
        <w:t xml:space="preserve">. </w:t>
      </w:r>
      <w:r>
        <w:rPr>
          <w:sz w:val="20"/>
          <w:szCs w:val="20"/>
          <w:lang w:eastAsia="ru-RU"/>
        </w:rPr>
        <w:t xml:space="preserve">This is discretization of weights by </w:t>
      </w:r>
      <w:r w:rsidR="00D91341">
        <w:rPr>
          <w:sz w:val="20"/>
          <w:szCs w:val="20"/>
          <w:lang w:eastAsia="ru-RU"/>
        </w:rPr>
        <w:t xml:space="preserve">a linear </w:t>
      </w:r>
      <w:r>
        <w:rPr>
          <w:sz w:val="20"/>
          <w:szCs w:val="20"/>
          <w:lang w:eastAsia="ru-RU"/>
        </w:rPr>
        <w:t>rescale-round method</w:t>
      </w:r>
      <w:r w:rsidR="000B3B36" w:rsidRPr="004B6CA6">
        <w:rPr>
          <w:sz w:val="20"/>
          <w:szCs w:val="20"/>
          <w:lang w:eastAsia="ru-RU"/>
        </w:rPr>
        <w:t>.</w:t>
      </w:r>
    </w:p>
    <w:p w14:paraId="08FE4BA2" w14:textId="62BC78DB" w:rsidR="00F97C8F" w:rsidRPr="004B6CA6" w:rsidRDefault="00041599" w:rsidP="009C4226">
      <w:pPr>
        <w:autoSpaceDE w:val="0"/>
        <w:autoSpaceDN w:val="0"/>
        <w:adjustRightInd w:val="0"/>
        <w:ind w:left="709"/>
        <w:rPr>
          <w:sz w:val="20"/>
          <w:szCs w:val="20"/>
          <w:lang w:eastAsia="ru-RU"/>
        </w:rPr>
      </w:pPr>
      <w:r w:rsidRPr="004B6CA6">
        <w:rPr>
          <w:color w:val="FF0000"/>
          <w:sz w:val="20"/>
          <w:szCs w:val="20"/>
          <w:lang w:eastAsia="ru-RU"/>
        </w:rPr>
        <w:tab/>
      </w:r>
    </w:p>
    <w:p w14:paraId="2A478B55" w14:textId="09D1E24D" w:rsidR="004456DF" w:rsidRPr="00DE22DA" w:rsidRDefault="004B6CA6" w:rsidP="004B6CA6">
      <w:pPr>
        <w:pStyle w:val="af4"/>
        <w:numPr>
          <w:ilvl w:val="0"/>
          <w:numId w:val="25"/>
        </w:numPr>
        <w:autoSpaceDE w:val="0"/>
        <w:autoSpaceDN w:val="0"/>
        <w:adjustRightInd w:val="0"/>
        <w:ind w:left="709" w:hanging="425"/>
        <w:rPr>
          <w:sz w:val="20"/>
          <w:szCs w:val="20"/>
          <w:lang w:eastAsia="ru-RU"/>
        </w:rPr>
      </w:pPr>
      <w:r w:rsidRPr="004B6CA6">
        <w:rPr>
          <w:b/>
          <w:bCs/>
          <w:sz w:val="20"/>
          <w:szCs w:val="20"/>
          <w:lang w:eastAsia="ru-RU"/>
        </w:rPr>
        <w:t>Reckoning raw similarity</w:t>
      </w:r>
    </w:p>
    <w:p w14:paraId="5BF03370" w14:textId="77777777" w:rsidR="00DE22DA" w:rsidRPr="00DE22DA" w:rsidRDefault="00DE22DA" w:rsidP="00DE22DA">
      <w:pPr>
        <w:autoSpaceDE w:val="0"/>
        <w:autoSpaceDN w:val="0"/>
        <w:adjustRightInd w:val="0"/>
        <w:ind w:left="709"/>
        <w:rPr>
          <w:sz w:val="20"/>
          <w:szCs w:val="20"/>
          <w:lang w:eastAsia="ru-RU"/>
        </w:rPr>
      </w:pPr>
    </w:p>
    <w:p w14:paraId="267F92B3" w14:textId="00920404" w:rsidR="001E6854" w:rsidRPr="00366DD3" w:rsidRDefault="004B6CA6" w:rsidP="00423202">
      <w:pPr>
        <w:autoSpaceDE w:val="0"/>
        <w:autoSpaceDN w:val="0"/>
        <w:adjustRightInd w:val="0"/>
        <w:ind w:left="709"/>
        <w:rPr>
          <w:sz w:val="20"/>
          <w:szCs w:val="20"/>
          <w:lang w:eastAsia="ru-RU"/>
        </w:rPr>
      </w:pPr>
      <w:r>
        <w:rPr>
          <w:sz w:val="20"/>
          <w:szCs w:val="20"/>
          <w:lang w:eastAsia="ru-RU"/>
        </w:rPr>
        <w:t>It</w:t>
      </w:r>
      <w:r w:rsidRPr="004B6CA6">
        <w:rPr>
          <w:sz w:val="20"/>
          <w:szCs w:val="20"/>
          <w:lang w:eastAsia="ru-RU"/>
        </w:rPr>
        <w:t xml:space="preserve"> </w:t>
      </w:r>
      <w:r>
        <w:rPr>
          <w:sz w:val="20"/>
          <w:szCs w:val="20"/>
          <w:lang w:eastAsia="ru-RU"/>
        </w:rPr>
        <w:t>is</w:t>
      </w:r>
      <w:r w:rsidRPr="004B6CA6">
        <w:rPr>
          <w:sz w:val="20"/>
          <w:szCs w:val="20"/>
          <w:lang w:eastAsia="ru-RU"/>
        </w:rPr>
        <w:t xml:space="preserve"> </w:t>
      </w:r>
      <w:r>
        <w:rPr>
          <w:sz w:val="20"/>
          <w:szCs w:val="20"/>
          <w:lang w:eastAsia="ru-RU"/>
        </w:rPr>
        <w:t>the</w:t>
      </w:r>
      <w:r w:rsidRPr="004B6CA6">
        <w:rPr>
          <w:sz w:val="20"/>
          <w:szCs w:val="20"/>
          <w:lang w:eastAsia="ru-RU"/>
        </w:rPr>
        <w:t xml:space="preserve"> </w:t>
      </w:r>
      <w:r>
        <w:rPr>
          <w:sz w:val="20"/>
          <w:szCs w:val="20"/>
          <w:lang w:eastAsia="ru-RU"/>
        </w:rPr>
        <w:t>key</w:t>
      </w:r>
      <w:r w:rsidRPr="004B6CA6">
        <w:rPr>
          <w:sz w:val="20"/>
          <w:szCs w:val="20"/>
          <w:lang w:eastAsia="ru-RU"/>
        </w:rPr>
        <w:t xml:space="preserve"> </w:t>
      </w:r>
      <w:r>
        <w:rPr>
          <w:sz w:val="20"/>
          <w:szCs w:val="20"/>
          <w:lang w:eastAsia="ru-RU"/>
        </w:rPr>
        <w:t>stage</w:t>
      </w:r>
      <w:r w:rsidR="00703619" w:rsidRPr="004B6CA6">
        <w:rPr>
          <w:sz w:val="20"/>
          <w:szCs w:val="20"/>
          <w:lang w:eastAsia="ru-RU"/>
        </w:rPr>
        <w:t xml:space="preserve">: </w:t>
      </w:r>
      <w:r>
        <w:rPr>
          <w:sz w:val="20"/>
          <w:szCs w:val="20"/>
          <w:lang w:eastAsia="ru-RU"/>
        </w:rPr>
        <w:t>reckoning of</w:t>
      </w:r>
      <w:r w:rsidR="00692D70" w:rsidRPr="004B6CA6">
        <w:rPr>
          <w:sz w:val="20"/>
          <w:szCs w:val="20"/>
          <w:lang w:eastAsia="ru-RU"/>
        </w:rPr>
        <w:t xml:space="preserve"> </w:t>
      </w:r>
      <w:r w:rsidR="003A535A" w:rsidRPr="004B6CA6">
        <w:rPr>
          <w:sz w:val="20"/>
          <w:szCs w:val="20"/>
          <w:lang w:eastAsia="ru-RU"/>
        </w:rPr>
        <w:t>(</w:t>
      </w:r>
      <w:r>
        <w:rPr>
          <w:sz w:val="20"/>
          <w:szCs w:val="20"/>
          <w:lang w:eastAsia="ru-RU"/>
        </w:rPr>
        <w:t>raw</w:t>
      </w:r>
      <w:r w:rsidR="003A535A" w:rsidRPr="004B6CA6">
        <w:rPr>
          <w:sz w:val="20"/>
          <w:szCs w:val="20"/>
          <w:lang w:eastAsia="ru-RU"/>
        </w:rPr>
        <w:t xml:space="preserve">) </w:t>
      </w:r>
      <w:r>
        <w:rPr>
          <w:sz w:val="20"/>
          <w:szCs w:val="20"/>
          <w:lang w:eastAsia="ru-RU"/>
        </w:rPr>
        <w:t>similarity magnitude</w:t>
      </w:r>
      <w:r w:rsidR="003A535A" w:rsidRPr="004B6CA6">
        <w:rPr>
          <w:sz w:val="20"/>
          <w:szCs w:val="20"/>
          <w:lang w:eastAsia="ru-RU"/>
        </w:rPr>
        <w:t xml:space="preserve"> </w:t>
      </w:r>
      <w:r w:rsidR="00C5734F" w:rsidRPr="004456DF">
        <w:rPr>
          <w:i/>
          <w:sz w:val="20"/>
          <w:szCs w:val="20"/>
          <w:lang w:eastAsia="ru-RU"/>
        </w:rPr>
        <w:t>S</w:t>
      </w:r>
      <w:r w:rsidR="00C5734F" w:rsidRPr="004B6CA6">
        <w:rPr>
          <w:sz w:val="20"/>
          <w:szCs w:val="20"/>
          <w:lang w:eastAsia="ru-RU"/>
        </w:rPr>
        <w:t xml:space="preserve"> </w:t>
      </w:r>
      <w:r>
        <w:rPr>
          <w:sz w:val="20"/>
          <w:szCs w:val="20"/>
          <w:lang w:eastAsia="ru-RU"/>
        </w:rPr>
        <w:t>between documents</w:t>
      </w:r>
      <w:r w:rsidR="001E13D8" w:rsidRPr="004B6CA6">
        <w:rPr>
          <w:sz w:val="20"/>
          <w:szCs w:val="20"/>
          <w:lang w:eastAsia="ru-RU"/>
        </w:rPr>
        <w:t xml:space="preserve"> </w:t>
      </w:r>
      <w:r w:rsidR="001E13D8">
        <w:rPr>
          <w:sz w:val="20"/>
          <w:szCs w:val="20"/>
          <w:lang w:eastAsia="ru-RU"/>
        </w:rPr>
        <w:t>D</w:t>
      </w:r>
      <w:r w:rsidR="001E13D8" w:rsidRPr="004B6CA6">
        <w:rPr>
          <w:sz w:val="20"/>
          <w:szCs w:val="20"/>
          <w:lang w:eastAsia="ru-RU"/>
        </w:rPr>
        <w:t xml:space="preserve">1, </w:t>
      </w:r>
      <w:r w:rsidR="001E13D8">
        <w:rPr>
          <w:sz w:val="20"/>
          <w:szCs w:val="20"/>
          <w:lang w:eastAsia="ru-RU"/>
        </w:rPr>
        <w:t>D</w:t>
      </w:r>
      <w:r w:rsidR="001E13D8" w:rsidRPr="004B6CA6">
        <w:rPr>
          <w:sz w:val="20"/>
          <w:szCs w:val="20"/>
          <w:lang w:eastAsia="ru-RU"/>
        </w:rPr>
        <w:t>2</w:t>
      </w:r>
      <w:r w:rsidR="003A535A" w:rsidRPr="004B6CA6">
        <w:rPr>
          <w:sz w:val="20"/>
          <w:szCs w:val="20"/>
          <w:lang w:eastAsia="ru-RU"/>
        </w:rPr>
        <w:t>.</w:t>
      </w:r>
      <w:r w:rsidR="001E6854" w:rsidRPr="004B6CA6">
        <w:rPr>
          <w:sz w:val="20"/>
          <w:szCs w:val="20"/>
          <w:lang w:eastAsia="ru-RU"/>
        </w:rPr>
        <w:t xml:space="preserve"> </w:t>
      </w:r>
      <w:r w:rsidR="00994DE3">
        <w:rPr>
          <w:sz w:val="20"/>
          <w:szCs w:val="20"/>
          <w:lang w:eastAsia="ru-RU"/>
        </w:rPr>
        <w:t>It</w:t>
      </w:r>
      <w:r w:rsidR="00994DE3" w:rsidRPr="00AA4B36">
        <w:rPr>
          <w:sz w:val="20"/>
          <w:szCs w:val="20"/>
          <w:lang w:eastAsia="ru-RU"/>
        </w:rPr>
        <w:t xml:space="preserve"> </w:t>
      </w:r>
      <w:r w:rsidR="00994DE3">
        <w:rPr>
          <w:sz w:val="20"/>
          <w:szCs w:val="20"/>
          <w:lang w:eastAsia="ru-RU"/>
        </w:rPr>
        <w:t>is</w:t>
      </w:r>
      <w:r w:rsidR="00994DE3" w:rsidRPr="00AA4B36">
        <w:rPr>
          <w:sz w:val="20"/>
          <w:szCs w:val="20"/>
          <w:lang w:eastAsia="ru-RU"/>
        </w:rPr>
        <w:t xml:space="preserve"> </w:t>
      </w:r>
      <w:r w:rsidR="00994DE3">
        <w:rPr>
          <w:sz w:val="20"/>
          <w:szCs w:val="20"/>
          <w:lang w:eastAsia="ru-RU"/>
        </w:rPr>
        <w:t>directed</w:t>
      </w:r>
      <w:r w:rsidR="00994DE3" w:rsidRPr="00AA4B36">
        <w:rPr>
          <w:sz w:val="20"/>
          <w:szCs w:val="20"/>
          <w:lang w:eastAsia="ru-RU"/>
        </w:rPr>
        <w:t xml:space="preserve"> </w:t>
      </w:r>
      <w:r w:rsidR="00994DE3">
        <w:rPr>
          <w:sz w:val="20"/>
          <w:szCs w:val="20"/>
          <w:lang w:eastAsia="ru-RU"/>
        </w:rPr>
        <w:t>by</w:t>
      </w:r>
      <w:r w:rsidR="00994DE3" w:rsidRPr="00AA4B36">
        <w:rPr>
          <w:sz w:val="20"/>
          <w:szCs w:val="20"/>
          <w:lang w:eastAsia="ru-RU"/>
        </w:rPr>
        <w:t xml:space="preserve"> </w:t>
      </w:r>
      <w:r w:rsidR="005A67A5">
        <w:rPr>
          <w:sz w:val="20"/>
          <w:szCs w:val="20"/>
          <w:lang w:eastAsia="ru-RU"/>
        </w:rPr>
        <w:t>METHOD</w:t>
      </w:r>
      <w:r w:rsidR="00994DE3" w:rsidRPr="00AA4B36">
        <w:rPr>
          <w:sz w:val="20"/>
          <w:szCs w:val="20"/>
          <w:lang w:eastAsia="ru-RU"/>
        </w:rPr>
        <w:t xml:space="preserve"> </w:t>
      </w:r>
      <w:r w:rsidR="00994DE3">
        <w:rPr>
          <w:sz w:val="20"/>
          <w:szCs w:val="20"/>
          <w:lang w:eastAsia="ru-RU"/>
        </w:rPr>
        <w:t>subcommand</w:t>
      </w:r>
      <w:r w:rsidR="005A67A5" w:rsidRPr="00AA4B36">
        <w:rPr>
          <w:sz w:val="20"/>
          <w:szCs w:val="20"/>
          <w:lang w:eastAsia="ru-RU"/>
        </w:rPr>
        <w:t xml:space="preserve">. </w:t>
      </w:r>
      <w:r w:rsidR="005C080A">
        <w:rPr>
          <w:sz w:val="20"/>
          <w:szCs w:val="20"/>
          <w:lang w:eastAsia="ru-RU"/>
        </w:rPr>
        <w:t>The</w:t>
      </w:r>
      <w:r w:rsidR="005C080A" w:rsidRPr="005C080A">
        <w:rPr>
          <w:sz w:val="20"/>
          <w:szCs w:val="20"/>
          <w:lang w:eastAsia="ru-RU"/>
        </w:rPr>
        <w:t xml:space="preserve"> </w:t>
      </w:r>
      <w:r w:rsidR="005C080A">
        <w:rPr>
          <w:sz w:val="20"/>
          <w:szCs w:val="20"/>
          <w:lang w:eastAsia="ru-RU"/>
        </w:rPr>
        <w:t>user</w:t>
      </w:r>
      <w:r w:rsidR="005C080A" w:rsidRPr="005C080A">
        <w:rPr>
          <w:sz w:val="20"/>
          <w:szCs w:val="20"/>
          <w:lang w:eastAsia="ru-RU"/>
        </w:rPr>
        <w:t xml:space="preserve"> </w:t>
      </w:r>
      <w:r w:rsidR="005C080A">
        <w:rPr>
          <w:sz w:val="20"/>
          <w:szCs w:val="20"/>
          <w:lang w:eastAsia="ru-RU"/>
        </w:rPr>
        <w:t>is</w:t>
      </w:r>
      <w:r w:rsidR="005C080A" w:rsidRPr="005C080A">
        <w:rPr>
          <w:sz w:val="20"/>
          <w:szCs w:val="20"/>
          <w:lang w:eastAsia="ru-RU"/>
        </w:rPr>
        <w:t xml:space="preserve"> </w:t>
      </w:r>
      <w:r w:rsidR="005C080A">
        <w:rPr>
          <w:sz w:val="20"/>
          <w:szCs w:val="20"/>
          <w:lang w:eastAsia="ru-RU"/>
        </w:rPr>
        <w:t>suggested</w:t>
      </w:r>
      <w:r w:rsidR="00423202">
        <w:rPr>
          <w:sz w:val="20"/>
          <w:szCs w:val="20"/>
          <w:lang w:eastAsia="ru-RU"/>
        </w:rPr>
        <w:t xml:space="preserve"> several methods to choose from, they express different approaches to the concept “similar sequences/documents”. Say, the</w:t>
      </w:r>
      <w:r w:rsidR="00A66D98" w:rsidRPr="00A66D98">
        <w:rPr>
          <w:sz w:val="20"/>
          <w:szCs w:val="20"/>
          <w:lang w:eastAsia="ru-RU"/>
        </w:rPr>
        <w:t xml:space="preserve"> </w:t>
      </w:r>
      <w:r w:rsidR="00423202">
        <w:rPr>
          <w:sz w:val="20"/>
          <w:szCs w:val="20"/>
          <w:lang w:eastAsia="ru-RU"/>
        </w:rPr>
        <w:t xml:space="preserve">idea of </w:t>
      </w:r>
      <w:r w:rsidR="00A66D98">
        <w:rPr>
          <w:sz w:val="20"/>
          <w:szCs w:val="20"/>
          <w:lang w:eastAsia="ru-RU"/>
        </w:rPr>
        <w:t>matching</w:t>
      </w:r>
      <w:r w:rsidR="00A66D98" w:rsidRPr="00A66D98">
        <w:rPr>
          <w:sz w:val="20"/>
          <w:szCs w:val="20"/>
          <w:lang w:eastAsia="ru-RU"/>
        </w:rPr>
        <w:t xml:space="preserve"> </w:t>
      </w:r>
      <w:r w:rsidR="00A66D98">
        <w:rPr>
          <w:sz w:val="20"/>
          <w:szCs w:val="20"/>
          <w:lang w:eastAsia="ru-RU"/>
        </w:rPr>
        <w:t>is</w:t>
      </w:r>
      <w:r w:rsidR="00A66D98" w:rsidRPr="00A66D98">
        <w:rPr>
          <w:sz w:val="20"/>
          <w:szCs w:val="20"/>
          <w:lang w:eastAsia="ru-RU"/>
        </w:rPr>
        <w:t xml:space="preserve"> </w:t>
      </w:r>
      <w:r w:rsidR="00A66D98">
        <w:rPr>
          <w:sz w:val="20"/>
          <w:szCs w:val="20"/>
          <w:lang w:eastAsia="ru-RU"/>
        </w:rPr>
        <w:t>to</w:t>
      </w:r>
      <w:r w:rsidR="00A66D98" w:rsidRPr="00A66D98">
        <w:rPr>
          <w:sz w:val="20"/>
          <w:szCs w:val="20"/>
          <w:lang w:eastAsia="ru-RU"/>
        </w:rPr>
        <w:t xml:space="preserve"> </w:t>
      </w:r>
      <w:r w:rsidR="00A66D98">
        <w:rPr>
          <w:sz w:val="20"/>
          <w:szCs w:val="20"/>
          <w:lang w:eastAsia="ru-RU"/>
        </w:rPr>
        <w:t>account</w:t>
      </w:r>
      <w:r w:rsidR="0011505E" w:rsidRPr="00A66D98">
        <w:rPr>
          <w:sz w:val="20"/>
          <w:szCs w:val="20"/>
          <w:lang w:eastAsia="ru-RU"/>
        </w:rPr>
        <w:t xml:space="preserve"> </w:t>
      </w:r>
      <w:r w:rsidR="00A66D98">
        <w:rPr>
          <w:i/>
          <w:iCs/>
          <w:sz w:val="20"/>
          <w:szCs w:val="20"/>
          <w:lang w:eastAsia="ru-RU"/>
        </w:rPr>
        <w:t>as</w:t>
      </w:r>
      <w:r w:rsidR="00A66D98" w:rsidRPr="00A66D98">
        <w:rPr>
          <w:i/>
          <w:iCs/>
          <w:sz w:val="20"/>
          <w:szCs w:val="20"/>
          <w:lang w:eastAsia="ru-RU"/>
        </w:rPr>
        <w:t xml:space="preserve"> </w:t>
      </w:r>
      <w:r w:rsidR="00A66D98">
        <w:rPr>
          <w:i/>
          <w:iCs/>
          <w:sz w:val="20"/>
          <w:szCs w:val="20"/>
          <w:lang w:eastAsia="ru-RU"/>
        </w:rPr>
        <w:t>many</w:t>
      </w:r>
      <w:r w:rsidR="00A66D98" w:rsidRPr="00A66D98">
        <w:rPr>
          <w:i/>
          <w:iCs/>
          <w:sz w:val="20"/>
          <w:szCs w:val="20"/>
          <w:lang w:eastAsia="ru-RU"/>
        </w:rPr>
        <w:t xml:space="preserve"> </w:t>
      </w:r>
      <w:r w:rsidR="00A66D98">
        <w:rPr>
          <w:i/>
          <w:iCs/>
          <w:sz w:val="20"/>
          <w:szCs w:val="20"/>
          <w:lang w:eastAsia="ru-RU"/>
        </w:rPr>
        <w:t>as</w:t>
      </w:r>
      <w:r w:rsidR="00A66D98" w:rsidRPr="00A66D98">
        <w:rPr>
          <w:i/>
          <w:iCs/>
          <w:sz w:val="20"/>
          <w:szCs w:val="20"/>
          <w:lang w:eastAsia="ru-RU"/>
        </w:rPr>
        <w:t xml:space="preserve"> </w:t>
      </w:r>
      <w:r w:rsidR="00A66D98">
        <w:rPr>
          <w:i/>
          <w:iCs/>
          <w:sz w:val="20"/>
          <w:szCs w:val="20"/>
          <w:lang w:eastAsia="ru-RU"/>
        </w:rPr>
        <w:t>possible</w:t>
      </w:r>
      <w:r w:rsidR="0011505E" w:rsidRPr="00A66D98">
        <w:rPr>
          <w:i/>
          <w:iCs/>
          <w:sz w:val="20"/>
          <w:szCs w:val="20"/>
          <w:lang w:eastAsia="ru-RU"/>
        </w:rPr>
        <w:t xml:space="preserve"> </w:t>
      </w:r>
      <w:r w:rsidR="00A66D98">
        <w:rPr>
          <w:iCs/>
          <w:sz w:val="20"/>
          <w:szCs w:val="20"/>
          <w:lang w:eastAsia="ru-RU"/>
        </w:rPr>
        <w:t xml:space="preserve">of word </w:t>
      </w:r>
      <w:r w:rsidR="00837B84">
        <w:rPr>
          <w:sz w:val="20"/>
          <w:szCs w:val="20"/>
          <w:lang w:eastAsia="ru-RU"/>
        </w:rPr>
        <w:t>coincidence</w:t>
      </w:r>
      <w:r w:rsidR="0011505E" w:rsidRPr="00A66D98">
        <w:rPr>
          <w:sz w:val="20"/>
          <w:szCs w:val="20"/>
          <w:lang w:eastAsia="ru-RU"/>
        </w:rPr>
        <w:t xml:space="preserve"> </w:t>
      </w:r>
      <w:r w:rsidR="00A66D98">
        <w:rPr>
          <w:sz w:val="20"/>
          <w:szCs w:val="20"/>
          <w:lang w:eastAsia="ru-RU"/>
        </w:rPr>
        <w:t>between the being compared sequences</w:t>
      </w:r>
      <w:r w:rsidR="0011505E" w:rsidRPr="00A66D98">
        <w:rPr>
          <w:sz w:val="20"/>
          <w:szCs w:val="20"/>
          <w:lang w:eastAsia="ru-RU"/>
        </w:rPr>
        <w:t xml:space="preserve">, </w:t>
      </w:r>
      <w:r w:rsidR="00A66D98">
        <w:rPr>
          <w:sz w:val="20"/>
          <w:szCs w:val="20"/>
          <w:lang w:eastAsia="ru-RU"/>
        </w:rPr>
        <w:t>without duplication</w:t>
      </w:r>
      <w:r w:rsidR="004B2AC1" w:rsidRPr="00A66D98">
        <w:rPr>
          <w:sz w:val="20"/>
          <w:szCs w:val="20"/>
          <w:lang w:eastAsia="ru-RU"/>
        </w:rPr>
        <w:t xml:space="preserve"> (</w:t>
      </w:r>
      <w:r w:rsidR="00A66D98">
        <w:rPr>
          <w:sz w:val="20"/>
          <w:szCs w:val="20"/>
          <w:lang w:eastAsia="ru-RU"/>
        </w:rPr>
        <w:t>one word can pair just once</w:t>
      </w:r>
      <w:r w:rsidR="004B2AC1" w:rsidRPr="00A66D98">
        <w:rPr>
          <w:sz w:val="20"/>
          <w:szCs w:val="20"/>
          <w:lang w:eastAsia="ru-RU"/>
        </w:rPr>
        <w:t xml:space="preserve">). </w:t>
      </w:r>
      <w:r w:rsidR="00A66D98">
        <w:rPr>
          <w:sz w:val="20"/>
          <w:szCs w:val="20"/>
          <w:lang w:eastAsia="ru-RU"/>
        </w:rPr>
        <w:t>The</w:t>
      </w:r>
      <w:r w:rsidR="00A66D98" w:rsidRPr="00366DD3">
        <w:rPr>
          <w:sz w:val="20"/>
          <w:szCs w:val="20"/>
          <w:lang w:eastAsia="ru-RU"/>
        </w:rPr>
        <w:t xml:space="preserve"> </w:t>
      </w:r>
      <w:r w:rsidR="00423202">
        <w:rPr>
          <w:sz w:val="20"/>
          <w:szCs w:val="20"/>
          <w:lang w:eastAsia="ru-RU"/>
        </w:rPr>
        <w:t>idea</w:t>
      </w:r>
      <w:r w:rsidR="00423202" w:rsidRPr="00366DD3">
        <w:rPr>
          <w:sz w:val="20"/>
          <w:szCs w:val="20"/>
          <w:lang w:eastAsia="ru-RU"/>
        </w:rPr>
        <w:t xml:space="preserve"> </w:t>
      </w:r>
      <w:r w:rsidR="00423202">
        <w:rPr>
          <w:sz w:val="20"/>
          <w:szCs w:val="20"/>
          <w:lang w:eastAsia="ru-RU"/>
        </w:rPr>
        <w:t xml:space="preserve">of </w:t>
      </w:r>
      <w:r w:rsidR="00A66D98">
        <w:rPr>
          <w:sz w:val="20"/>
          <w:szCs w:val="20"/>
          <w:lang w:eastAsia="ru-RU"/>
        </w:rPr>
        <w:t>aligning</w:t>
      </w:r>
      <w:r w:rsidR="00A66D98" w:rsidRPr="00366DD3">
        <w:rPr>
          <w:sz w:val="20"/>
          <w:szCs w:val="20"/>
          <w:lang w:eastAsia="ru-RU"/>
        </w:rPr>
        <w:t xml:space="preserve"> </w:t>
      </w:r>
      <w:r w:rsidR="00A66D98">
        <w:rPr>
          <w:sz w:val="20"/>
          <w:szCs w:val="20"/>
          <w:lang w:eastAsia="ru-RU"/>
        </w:rPr>
        <w:t>is</w:t>
      </w:r>
      <w:r w:rsidR="00A66D98" w:rsidRPr="00366DD3">
        <w:rPr>
          <w:sz w:val="20"/>
          <w:szCs w:val="20"/>
          <w:lang w:eastAsia="ru-RU"/>
        </w:rPr>
        <w:t xml:space="preserve"> </w:t>
      </w:r>
      <w:r w:rsidR="00A66D98">
        <w:rPr>
          <w:sz w:val="20"/>
          <w:szCs w:val="20"/>
          <w:lang w:eastAsia="ru-RU"/>
        </w:rPr>
        <w:t>to</w:t>
      </w:r>
      <w:r w:rsidR="00A66D98" w:rsidRPr="00366DD3">
        <w:rPr>
          <w:sz w:val="20"/>
          <w:szCs w:val="20"/>
          <w:lang w:eastAsia="ru-RU"/>
        </w:rPr>
        <w:t xml:space="preserve"> </w:t>
      </w:r>
      <w:r w:rsidR="00A66D98">
        <w:rPr>
          <w:sz w:val="20"/>
          <w:szCs w:val="20"/>
          <w:lang w:eastAsia="ru-RU"/>
        </w:rPr>
        <w:t>find</w:t>
      </w:r>
      <w:r w:rsidR="00A66D98" w:rsidRPr="00366DD3">
        <w:rPr>
          <w:sz w:val="20"/>
          <w:szCs w:val="20"/>
          <w:lang w:eastAsia="ru-RU"/>
        </w:rPr>
        <w:t xml:space="preserve"> </w:t>
      </w:r>
      <w:r w:rsidR="00366DD3">
        <w:rPr>
          <w:sz w:val="20"/>
          <w:szCs w:val="20"/>
          <w:lang w:eastAsia="ru-RU"/>
        </w:rPr>
        <w:t>such</w:t>
      </w:r>
      <w:r w:rsidR="00366DD3" w:rsidRPr="00366DD3">
        <w:rPr>
          <w:sz w:val="20"/>
          <w:szCs w:val="20"/>
          <w:lang w:eastAsia="ru-RU"/>
        </w:rPr>
        <w:t xml:space="preserve"> </w:t>
      </w:r>
      <w:r w:rsidR="00366DD3">
        <w:rPr>
          <w:sz w:val="20"/>
          <w:szCs w:val="20"/>
          <w:lang w:eastAsia="ru-RU"/>
        </w:rPr>
        <w:t>an</w:t>
      </w:r>
      <w:r w:rsidR="00366DD3" w:rsidRPr="00366DD3">
        <w:rPr>
          <w:sz w:val="20"/>
          <w:szCs w:val="20"/>
          <w:lang w:eastAsia="ru-RU"/>
        </w:rPr>
        <w:t xml:space="preserve"> </w:t>
      </w:r>
      <w:r w:rsidR="00366DD3">
        <w:rPr>
          <w:sz w:val="20"/>
          <w:szCs w:val="20"/>
          <w:lang w:eastAsia="ru-RU"/>
        </w:rPr>
        <w:t>adherence</w:t>
      </w:r>
      <w:r w:rsidR="00366DD3" w:rsidRPr="00366DD3">
        <w:rPr>
          <w:sz w:val="20"/>
          <w:szCs w:val="20"/>
          <w:lang w:eastAsia="ru-RU"/>
        </w:rPr>
        <w:t xml:space="preserve"> </w:t>
      </w:r>
      <w:r w:rsidR="00366DD3">
        <w:rPr>
          <w:sz w:val="20"/>
          <w:szCs w:val="20"/>
          <w:lang w:eastAsia="ru-RU"/>
        </w:rPr>
        <w:t>of</w:t>
      </w:r>
      <w:r w:rsidR="00366DD3" w:rsidRPr="00366DD3">
        <w:rPr>
          <w:sz w:val="20"/>
          <w:szCs w:val="20"/>
          <w:lang w:eastAsia="ru-RU"/>
        </w:rPr>
        <w:t xml:space="preserve"> </w:t>
      </w:r>
      <w:r w:rsidR="00366DD3">
        <w:rPr>
          <w:sz w:val="20"/>
          <w:szCs w:val="20"/>
          <w:lang w:eastAsia="ru-RU"/>
        </w:rPr>
        <w:t>two</w:t>
      </w:r>
      <w:r w:rsidR="00366DD3" w:rsidRPr="00366DD3">
        <w:rPr>
          <w:sz w:val="20"/>
          <w:szCs w:val="20"/>
          <w:lang w:eastAsia="ru-RU"/>
        </w:rPr>
        <w:t xml:space="preserve"> </w:t>
      </w:r>
      <w:r w:rsidR="00366DD3">
        <w:rPr>
          <w:sz w:val="20"/>
          <w:szCs w:val="20"/>
          <w:lang w:eastAsia="ru-RU"/>
        </w:rPr>
        <w:t xml:space="preserve">subsequences, one along the other, in which there are </w:t>
      </w:r>
      <w:r w:rsidR="00837B84">
        <w:rPr>
          <w:sz w:val="20"/>
          <w:szCs w:val="20"/>
          <w:lang w:eastAsia="ru-RU"/>
        </w:rPr>
        <w:t>maximally many word coincidence</w:t>
      </w:r>
      <w:r w:rsidR="00366DD3">
        <w:rPr>
          <w:sz w:val="20"/>
          <w:szCs w:val="20"/>
          <w:lang w:eastAsia="ru-RU"/>
        </w:rPr>
        <w:t xml:space="preserve"> found </w:t>
      </w:r>
      <w:r w:rsidR="00366DD3" w:rsidRPr="00366DD3">
        <w:rPr>
          <w:i/>
          <w:sz w:val="20"/>
          <w:szCs w:val="20"/>
          <w:lang w:eastAsia="ru-RU"/>
        </w:rPr>
        <w:t>against each other</w:t>
      </w:r>
      <w:r w:rsidR="004B2AC1" w:rsidRPr="00366DD3">
        <w:rPr>
          <w:sz w:val="20"/>
          <w:szCs w:val="20"/>
          <w:lang w:eastAsia="ru-RU"/>
        </w:rPr>
        <w:t>.</w:t>
      </w:r>
    </w:p>
    <w:p w14:paraId="2F2241B7" w14:textId="77777777" w:rsidR="001E6854" w:rsidRPr="00A66D98" w:rsidRDefault="001E6854" w:rsidP="00A43D39">
      <w:pPr>
        <w:autoSpaceDE w:val="0"/>
        <w:autoSpaceDN w:val="0"/>
        <w:adjustRightInd w:val="0"/>
        <w:ind w:left="709"/>
        <w:rPr>
          <w:sz w:val="20"/>
          <w:szCs w:val="20"/>
          <w:lang w:eastAsia="ru-RU"/>
        </w:rPr>
      </w:pPr>
    </w:p>
    <w:p w14:paraId="33DEF477" w14:textId="43BA4ED8" w:rsidR="006007D8" w:rsidRPr="00AA4B36" w:rsidRDefault="00FD17E6" w:rsidP="00A43D39">
      <w:pPr>
        <w:autoSpaceDE w:val="0"/>
        <w:autoSpaceDN w:val="0"/>
        <w:adjustRightInd w:val="0"/>
        <w:ind w:left="709"/>
        <w:rPr>
          <w:sz w:val="20"/>
          <w:szCs w:val="20"/>
          <w:lang w:eastAsia="ru-RU"/>
        </w:rPr>
      </w:pPr>
      <w:r>
        <w:rPr>
          <w:i/>
          <w:iCs/>
          <w:sz w:val="20"/>
          <w:szCs w:val="20"/>
          <w:u w:val="single"/>
          <w:lang w:eastAsia="ru-RU"/>
        </w:rPr>
        <w:t>Maximal</w:t>
      </w:r>
      <w:r w:rsidRPr="00AA4B36">
        <w:rPr>
          <w:i/>
          <w:iCs/>
          <w:sz w:val="20"/>
          <w:szCs w:val="20"/>
          <w:u w:val="single"/>
          <w:lang w:eastAsia="ru-RU"/>
        </w:rPr>
        <w:t xml:space="preserve"> </w:t>
      </w:r>
      <w:r>
        <w:rPr>
          <w:i/>
          <w:iCs/>
          <w:sz w:val="20"/>
          <w:szCs w:val="20"/>
          <w:u w:val="single"/>
          <w:lang w:eastAsia="ru-RU"/>
        </w:rPr>
        <w:t>matching</w:t>
      </w:r>
      <w:r w:rsidRPr="00AA4B36">
        <w:rPr>
          <w:i/>
          <w:iCs/>
          <w:sz w:val="20"/>
          <w:szCs w:val="20"/>
          <w:u w:val="single"/>
          <w:lang w:eastAsia="ru-RU"/>
        </w:rPr>
        <w:t xml:space="preserve"> </w:t>
      </w:r>
      <w:r>
        <w:rPr>
          <w:i/>
          <w:iCs/>
          <w:sz w:val="20"/>
          <w:szCs w:val="20"/>
          <w:u w:val="single"/>
          <w:lang w:eastAsia="ru-RU"/>
        </w:rPr>
        <w:t>approach</w:t>
      </w:r>
    </w:p>
    <w:p w14:paraId="7FA4525A" w14:textId="72076E22" w:rsidR="00546FA3" w:rsidRPr="007E0AA6" w:rsidRDefault="00FD17E6" w:rsidP="00A43D39">
      <w:pPr>
        <w:autoSpaceDE w:val="0"/>
        <w:autoSpaceDN w:val="0"/>
        <w:adjustRightInd w:val="0"/>
        <w:ind w:left="709"/>
        <w:rPr>
          <w:sz w:val="20"/>
          <w:szCs w:val="20"/>
          <w:lang w:eastAsia="ru-RU"/>
        </w:rPr>
      </w:pPr>
      <w:r>
        <w:rPr>
          <w:sz w:val="20"/>
          <w:szCs w:val="20"/>
          <w:lang w:eastAsia="ru-RU"/>
        </w:rPr>
        <w:t>Utilized</w:t>
      </w:r>
      <w:r w:rsidRPr="00FD17E6">
        <w:rPr>
          <w:sz w:val="20"/>
          <w:szCs w:val="20"/>
          <w:lang w:eastAsia="ru-RU"/>
        </w:rPr>
        <w:t xml:space="preserve"> </w:t>
      </w:r>
      <w:r>
        <w:rPr>
          <w:sz w:val="20"/>
          <w:szCs w:val="20"/>
          <w:lang w:eastAsia="ru-RU"/>
        </w:rPr>
        <w:t>is</w:t>
      </w:r>
      <w:r w:rsidRPr="00FD17E6">
        <w:rPr>
          <w:sz w:val="20"/>
          <w:szCs w:val="20"/>
          <w:lang w:eastAsia="ru-RU"/>
        </w:rPr>
        <w:t xml:space="preserve"> </w:t>
      </w:r>
      <w:r>
        <w:rPr>
          <w:sz w:val="20"/>
          <w:szCs w:val="20"/>
          <w:lang w:eastAsia="ru-RU"/>
        </w:rPr>
        <w:t>a</w:t>
      </w:r>
      <w:r w:rsidR="003A535A" w:rsidRPr="00FD17E6">
        <w:rPr>
          <w:sz w:val="20"/>
          <w:szCs w:val="20"/>
          <w:lang w:eastAsia="ru-RU"/>
        </w:rPr>
        <w:t xml:space="preserve"> </w:t>
      </w:r>
      <w:r w:rsidR="00A43D39" w:rsidRPr="00FD17E6">
        <w:rPr>
          <w:sz w:val="20"/>
          <w:szCs w:val="20"/>
          <w:lang w:eastAsia="ru-RU"/>
        </w:rPr>
        <w:t>(</w:t>
      </w:r>
      <w:r>
        <w:rPr>
          <w:sz w:val="20"/>
          <w:szCs w:val="20"/>
          <w:lang w:eastAsia="ru-RU"/>
        </w:rPr>
        <w:t>some</w:t>
      </w:r>
      <w:r w:rsidR="00A43D39" w:rsidRPr="00FD17E6">
        <w:rPr>
          <w:sz w:val="20"/>
          <w:szCs w:val="20"/>
          <w:lang w:eastAsia="ru-RU"/>
        </w:rPr>
        <w:t xml:space="preserve">) </w:t>
      </w:r>
      <w:r>
        <w:rPr>
          <w:sz w:val="20"/>
          <w:szCs w:val="20"/>
          <w:lang w:eastAsia="ru-RU"/>
        </w:rPr>
        <w:t>algorithm of computing the maximal matching</w:t>
      </w:r>
      <w:r w:rsidR="003A535A" w:rsidRPr="00FD17E6">
        <w:rPr>
          <w:sz w:val="20"/>
          <w:szCs w:val="20"/>
          <w:lang w:eastAsia="ru-RU"/>
        </w:rPr>
        <w:t xml:space="preserve"> </w:t>
      </w:r>
      <w:r w:rsidR="006A4C27" w:rsidRPr="00FD17E6">
        <w:rPr>
          <w:sz w:val="20"/>
          <w:szCs w:val="20"/>
          <w:lang w:eastAsia="ru-RU"/>
        </w:rPr>
        <w:t>(</w:t>
      </w:r>
      <w:r>
        <w:rPr>
          <w:sz w:val="20"/>
          <w:szCs w:val="20"/>
          <w:lang w:eastAsia="ru-RU"/>
        </w:rPr>
        <w:t>pairing</w:t>
      </w:r>
      <w:r w:rsidR="006A4C27" w:rsidRPr="00FD17E6">
        <w:rPr>
          <w:sz w:val="20"/>
          <w:szCs w:val="20"/>
          <w:lang w:eastAsia="ru-RU"/>
        </w:rPr>
        <w:t xml:space="preserve">) </w:t>
      </w:r>
      <w:r w:rsidR="002B227E">
        <w:rPr>
          <w:sz w:val="20"/>
          <w:szCs w:val="20"/>
          <w:lang w:eastAsia="ru-RU"/>
        </w:rPr>
        <w:t>between the sets of a bipartite graph</w:t>
      </w:r>
      <w:r w:rsidR="003A535A" w:rsidRPr="00FD17E6">
        <w:rPr>
          <w:sz w:val="20"/>
          <w:szCs w:val="20"/>
          <w:lang w:eastAsia="ru-RU"/>
        </w:rPr>
        <w:t>.</w:t>
      </w:r>
      <w:r w:rsidR="008A3EA4" w:rsidRPr="00FD17E6">
        <w:rPr>
          <w:sz w:val="20"/>
          <w:szCs w:val="20"/>
          <w:lang w:eastAsia="ru-RU"/>
        </w:rPr>
        <w:t xml:space="preserve"> </w:t>
      </w:r>
      <w:r w:rsidR="0063261D">
        <w:rPr>
          <w:sz w:val="20"/>
          <w:szCs w:val="20"/>
          <w:lang w:eastAsia="ru-RU"/>
        </w:rPr>
        <w:t>The</w:t>
      </w:r>
      <w:r w:rsidR="0063261D" w:rsidRPr="0063261D">
        <w:rPr>
          <w:sz w:val="20"/>
          <w:szCs w:val="20"/>
          <w:lang w:eastAsia="ru-RU"/>
        </w:rPr>
        <w:t xml:space="preserve"> </w:t>
      </w:r>
      <w:r w:rsidR="0063261D">
        <w:rPr>
          <w:sz w:val="20"/>
          <w:szCs w:val="20"/>
          <w:lang w:eastAsia="ru-RU"/>
        </w:rPr>
        <w:t>idea</w:t>
      </w:r>
      <w:r w:rsidR="0063261D" w:rsidRPr="0063261D">
        <w:rPr>
          <w:sz w:val="20"/>
          <w:szCs w:val="20"/>
          <w:lang w:eastAsia="ru-RU"/>
        </w:rPr>
        <w:t xml:space="preserve"> </w:t>
      </w:r>
      <w:r w:rsidR="0063261D">
        <w:rPr>
          <w:sz w:val="20"/>
          <w:szCs w:val="20"/>
          <w:lang w:eastAsia="ru-RU"/>
        </w:rPr>
        <w:t>is</w:t>
      </w:r>
      <w:r w:rsidR="0063261D" w:rsidRPr="0063261D">
        <w:rPr>
          <w:sz w:val="20"/>
          <w:szCs w:val="20"/>
          <w:lang w:eastAsia="ru-RU"/>
        </w:rPr>
        <w:t xml:space="preserve"> </w:t>
      </w:r>
      <w:r w:rsidR="0063261D">
        <w:rPr>
          <w:sz w:val="20"/>
          <w:szCs w:val="20"/>
          <w:lang w:eastAsia="ru-RU"/>
        </w:rPr>
        <w:t>to</w:t>
      </w:r>
      <w:r w:rsidR="0063261D" w:rsidRPr="0063261D">
        <w:rPr>
          <w:sz w:val="20"/>
          <w:szCs w:val="20"/>
          <w:lang w:eastAsia="ru-RU"/>
        </w:rPr>
        <w:t xml:space="preserve"> </w:t>
      </w:r>
      <w:r w:rsidR="0063261D">
        <w:rPr>
          <w:sz w:val="20"/>
          <w:szCs w:val="20"/>
          <w:lang w:eastAsia="ru-RU"/>
        </w:rPr>
        <w:t>pair</w:t>
      </w:r>
      <w:r w:rsidR="0063261D" w:rsidRPr="0063261D">
        <w:rPr>
          <w:sz w:val="20"/>
          <w:szCs w:val="20"/>
          <w:lang w:eastAsia="ru-RU"/>
        </w:rPr>
        <w:t xml:space="preserve"> </w:t>
      </w:r>
      <w:r w:rsidR="0063261D">
        <w:rPr>
          <w:sz w:val="20"/>
          <w:szCs w:val="20"/>
          <w:lang w:eastAsia="ru-RU"/>
        </w:rPr>
        <w:t>rows</w:t>
      </w:r>
      <w:r w:rsidR="0063261D" w:rsidRPr="0063261D">
        <w:rPr>
          <w:sz w:val="20"/>
          <w:szCs w:val="20"/>
          <w:lang w:eastAsia="ru-RU"/>
        </w:rPr>
        <w:t xml:space="preserve"> </w:t>
      </w:r>
      <w:r w:rsidR="0063261D">
        <w:rPr>
          <w:sz w:val="20"/>
          <w:szCs w:val="20"/>
          <w:lang w:eastAsia="ru-RU"/>
        </w:rPr>
        <w:t>with</w:t>
      </w:r>
      <w:r w:rsidR="0063261D" w:rsidRPr="0063261D">
        <w:rPr>
          <w:sz w:val="20"/>
          <w:szCs w:val="20"/>
          <w:lang w:eastAsia="ru-RU"/>
        </w:rPr>
        <w:t xml:space="preserve"> </w:t>
      </w:r>
      <w:r w:rsidR="0063261D">
        <w:rPr>
          <w:sz w:val="20"/>
          <w:szCs w:val="20"/>
          <w:lang w:eastAsia="ru-RU"/>
        </w:rPr>
        <w:t>columns</w:t>
      </w:r>
      <w:r w:rsidR="0063261D" w:rsidRPr="0063261D">
        <w:rPr>
          <w:sz w:val="20"/>
          <w:szCs w:val="20"/>
          <w:lang w:eastAsia="ru-RU"/>
        </w:rPr>
        <w:t xml:space="preserve"> </w:t>
      </w:r>
      <w:r w:rsidR="0063261D">
        <w:rPr>
          <w:sz w:val="20"/>
          <w:szCs w:val="20"/>
          <w:lang w:eastAsia="ru-RU"/>
        </w:rPr>
        <w:t>in</w:t>
      </w:r>
      <w:r w:rsidR="008A3EA4" w:rsidRPr="0063261D">
        <w:rPr>
          <w:sz w:val="20"/>
          <w:szCs w:val="20"/>
          <w:lang w:eastAsia="ru-RU"/>
        </w:rPr>
        <w:t xml:space="preserve"> </w:t>
      </w:r>
      <w:r w:rsidR="008A3EA4" w:rsidRPr="00502E3D">
        <w:rPr>
          <w:b/>
          <w:bCs/>
          <w:sz w:val="20"/>
          <w:szCs w:val="20"/>
          <w:lang w:eastAsia="ru-RU"/>
        </w:rPr>
        <w:t>M</w:t>
      </w:r>
      <w:r w:rsidR="008A3EA4" w:rsidRPr="0063261D">
        <w:rPr>
          <w:sz w:val="20"/>
          <w:szCs w:val="20"/>
          <w:lang w:eastAsia="ru-RU"/>
        </w:rPr>
        <w:t xml:space="preserve"> </w:t>
      </w:r>
      <w:r w:rsidR="0063261D">
        <w:rPr>
          <w:sz w:val="20"/>
          <w:szCs w:val="20"/>
          <w:lang w:eastAsia="ru-RU"/>
        </w:rPr>
        <w:t xml:space="preserve">in a way to hopefully </w:t>
      </w:r>
      <w:r w:rsidR="0063261D">
        <w:rPr>
          <w:i/>
          <w:iCs/>
          <w:sz w:val="20"/>
          <w:szCs w:val="20"/>
          <w:lang w:eastAsia="ru-RU"/>
        </w:rPr>
        <w:t>maximize</w:t>
      </w:r>
      <w:r w:rsidR="00546FA3" w:rsidRPr="0063261D">
        <w:rPr>
          <w:sz w:val="20"/>
          <w:szCs w:val="20"/>
          <w:lang w:eastAsia="ru-RU"/>
        </w:rPr>
        <w:t xml:space="preserve"> </w:t>
      </w:r>
      <w:r w:rsidR="0063261D">
        <w:rPr>
          <w:sz w:val="20"/>
          <w:szCs w:val="20"/>
          <w:lang w:eastAsia="ru-RU"/>
        </w:rPr>
        <w:t>the sum of elements</w:t>
      </w:r>
      <w:r w:rsidR="00546FA3" w:rsidRPr="0063261D">
        <w:rPr>
          <w:sz w:val="20"/>
          <w:szCs w:val="20"/>
          <w:lang w:eastAsia="ru-RU"/>
        </w:rPr>
        <w:t xml:space="preserve"> (</w:t>
      </w:r>
      <w:r w:rsidR="007E0AA6">
        <w:rPr>
          <w:sz w:val="20"/>
          <w:szCs w:val="20"/>
          <w:lang w:eastAsia="ru-RU"/>
        </w:rPr>
        <w:t>co-occurrence weights</w:t>
      </w:r>
      <w:r w:rsidR="00546FA3" w:rsidRPr="0063261D">
        <w:rPr>
          <w:sz w:val="20"/>
          <w:szCs w:val="20"/>
          <w:lang w:eastAsia="ru-RU"/>
        </w:rPr>
        <w:t xml:space="preserve">, </w:t>
      </w:r>
      <w:r w:rsidR="00546FA3" w:rsidRPr="00502E3D">
        <w:rPr>
          <w:i/>
          <w:iCs/>
          <w:sz w:val="20"/>
          <w:szCs w:val="20"/>
          <w:lang w:eastAsia="ru-RU"/>
        </w:rPr>
        <w:t>w</w:t>
      </w:r>
      <w:r w:rsidR="00546FA3" w:rsidRPr="0063261D">
        <w:rPr>
          <w:sz w:val="20"/>
          <w:szCs w:val="20"/>
          <w:lang w:eastAsia="ru-RU"/>
        </w:rPr>
        <w:t xml:space="preserve">) </w:t>
      </w:r>
      <w:r w:rsidR="007E0AA6">
        <w:rPr>
          <w:sz w:val="20"/>
          <w:szCs w:val="20"/>
          <w:lang w:eastAsia="ru-RU"/>
        </w:rPr>
        <w:t>on the crossing of the paired rows/columns</w:t>
      </w:r>
      <w:r w:rsidR="00546FA3" w:rsidRPr="0063261D">
        <w:rPr>
          <w:sz w:val="20"/>
          <w:szCs w:val="20"/>
          <w:lang w:eastAsia="ru-RU"/>
        </w:rPr>
        <w:t xml:space="preserve">. </w:t>
      </w:r>
      <w:r w:rsidR="007E0AA6">
        <w:rPr>
          <w:sz w:val="20"/>
          <w:szCs w:val="20"/>
          <w:lang w:eastAsia="ru-RU"/>
        </w:rPr>
        <w:t>This</w:t>
      </w:r>
      <w:r w:rsidR="007E0AA6" w:rsidRPr="00C86CAA">
        <w:rPr>
          <w:sz w:val="20"/>
          <w:szCs w:val="20"/>
          <w:lang w:eastAsia="ru-RU"/>
        </w:rPr>
        <w:t xml:space="preserve"> </w:t>
      </w:r>
      <w:r w:rsidR="007E0AA6">
        <w:rPr>
          <w:sz w:val="20"/>
          <w:szCs w:val="20"/>
          <w:lang w:eastAsia="ru-RU"/>
        </w:rPr>
        <w:t>sum</w:t>
      </w:r>
      <w:r w:rsidR="007E0AA6" w:rsidRPr="00C86CAA">
        <w:rPr>
          <w:sz w:val="20"/>
          <w:szCs w:val="20"/>
          <w:lang w:eastAsia="ru-RU"/>
        </w:rPr>
        <w:t xml:space="preserve"> </w:t>
      </w:r>
      <w:r w:rsidR="007E0AA6">
        <w:rPr>
          <w:sz w:val="20"/>
          <w:szCs w:val="20"/>
          <w:lang w:eastAsia="ru-RU"/>
        </w:rPr>
        <w:t>is</w:t>
      </w:r>
      <w:r w:rsidR="007E0AA6" w:rsidRPr="00C86CAA">
        <w:rPr>
          <w:sz w:val="20"/>
          <w:szCs w:val="20"/>
          <w:lang w:eastAsia="ru-RU"/>
        </w:rPr>
        <w:t xml:space="preserve"> </w:t>
      </w:r>
      <w:r w:rsidR="007E0AA6">
        <w:rPr>
          <w:sz w:val="20"/>
          <w:szCs w:val="20"/>
          <w:lang w:eastAsia="ru-RU"/>
        </w:rPr>
        <w:t>the</w:t>
      </w:r>
      <w:r w:rsidR="007E0AA6" w:rsidRPr="00C86CAA">
        <w:rPr>
          <w:sz w:val="20"/>
          <w:szCs w:val="20"/>
          <w:lang w:eastAsia="ru-RU"/>
        </w:rPr>
        <w:t xml:space="preserve"> </w:t>
      </w:r>
      <w:r w:rsidR="007E0AA6">
        <w:rPr>
          <w:sz w:val="20"/>
          <w:szCs w:val="20"/>
          <w:lang w:eastAsia="ru-RU"/>
        </w:rPr>
        <w:t>magnitude of similarity between the two sequences</w:t>
      </w:r>
      <w:r w:rsidR="00546FA3" w:rsidRPr="007E0AA6">
        <w:rPr>
          <w:sz w:val="20"/>
          <w:szCs w:val="20"/>
          <w:lang w:eastAsia="ru-RU"/>
        </w:rPr>
        <w:t>.</w:t>
      </w:r>
    </w:p>
    <w:p w14:paraId="3B3CB669" w14:textId="77777777" w:rsidR="00133D16" w:rsidRPr="007E0AA6" w:rsidRDefault="00133D16" w:rsidP="009C4226">
      <w:pPr>
        <w:autoSpaceDE w:val="0"/>
        <w:autoSpaceDN w:val="0"/>
        <w:adjustRightInd w:val="0"/>
        <w:ind w:left="709"/>
        <w:rPr>
          <w:sz w:val="20"/>
          <w:szCs w:val="20"/>
          <w:lang w:eastAsia="ru-RU"/>
        </w:rPr>
      </w:pPr>
    </w:p>
    <w:p w14:paraId="1E917B13" w14:textId="5A342FA5" w:rsidR="00133D16" w:rsidRPr="00937085" w:rsidRDefault="00C86CAA" w:rsidP="00494176">
      <w:pPr>
        <w:autoSpaceDE w:val="0"/>
        <w:autoSpaceDN w:val="0"/>
        <w:adjustRightInd w:val="0"/>
        <w:ind w:left="709"/>
        <w:rPr>
          <w:sz w:val="20"/>
          <w:szCs w:val="20"/>
          <w:lang w:eastAsia="ru-RU"/>
        </w:rPr>
      </w:pPr>
      <w:r>
        <w:rPr>
          <w:sz w:val="20"/>
          <w:szCs w:val="20"/>
          <w:lang w:eastAsia="ru-RU"/>
        </w:rPr>
        <w:t>Essential</w:t>
      </w:r>
      <w:r w:rsidRPr="00C86CAA">
        <w:rPr>
          <w:sz w:val="20"/>
          <w:szCs w:val="20"/>
          <w:lang w:eastAsia="ru-RU"/>
        </w:rPr>
        <w:t xml:space="preserve"> </w:t>
      </w:r>
      <w:r>
        <w:rPr>
          <w:sz w:val="20"/>
          <w:szCs w:val="20"/>
          <w:lang w:eastAsia="ru-RU"/>
        </w:rPr>
        <w:t>is</w:t>
      </w:r>
      <w:r w:rsidRPr="00C86CAA">
        <w:rPr>
          <w:sz w:val="20"/>
          <w:szCs w:val="20"/>
          <w:lang w:eastAsia="ru-RU"/>
        </w:rPr>
        <w:t xml:space="preserve"> </w:t>
      </w:r>
      <w:r>
        <w:rPr>
          <w:sz w:val="20"/>
          <w:szCs w:val="20"/>
          <w:lang w:eastAsia="ru-RU"/>
        </w:rPr>
        <w:t>the</w:t>
      </w:r>
      <w:r w:rsidRPr="00C86CAA">
        <w:rPr>
          <w:sz w:val="20"/>
          <w:szCs w:val="20"/>
          <w:lang w:eastAsia="ru-RU"/>
        </w:rPr>
        <w:t xml:space="preserve"> </w:t>
      </w:r>
      <w:r w:rsidR="00133D16" w:rsidRPr="00C86CAA">
        <w:rPr>
          <w:sz w:val="20"/>
          <w:szCs w:val="20"/>
          <w:lang w:eastAsia="ru-RU"/>
        </w:rPr>
        <w:t>one-to-one</w:t>
      </w:r>
      <w:r>
        <w:rPr>
          <w:sz w:val="20"/>
          <w:szCs w:val="20"/>
          <w:lang w:eastAsia="ru-RU"/>
        </w:rPr>
        <w:t xml:space="preserve"> nature of matching</w:t>
      </w:r>
      <w:r w:rsidR="00133D16" w:rsidRPr="00C86CAA">
        <w:rPr>
          <w:sz w:val="20"/>
          <w:szCs w:val="20"/>
          <w:lang w:eastAsia="ru-RU"/>
        </w:rPr>
        <w:t xml:space="preserve">: </w:t>
      </w:r>
      <w:r>
        <w:rPr>
          <w:sz w:val="20"/>
          <w:szCs w:val="20"/>
          <w:lang w:eastAsia="ru-RU"/>
        </w:rPr>
        <w:t>a row can pair no more than with one column</w:t>
      </w:r>
      <w:r w:rsidR="00546FA3" w:rsidRPr="00C86CAA">
        <w:rPr>
          <w:sz w:val="20"/>
          <w:szCs w:val="20"/>
          <w:lang w:eastAsia="ru-RU"/>
        </w:rPr>
        <w:t xml:space="preserve">, </w:t>
      </w:r>
      <w:r>
        <w:rPr>
          <w:sz w:val="20"/>
          <w:szCs w:val="20"/>
          <w:lang w:eastAsia="ru-RU"/>
        </w:rPr>
        <w:t>a column can pair no more than with one row</w:t>
      </w:r>
      <w:r w:rsidR="00546FA3" w:rsidRPr="00C86CAA">
        <w:rPr>
          <w:sz w:val="20"/>
          <w:szCs w:val="20"/>
          <w:lang w:eastAsia="ru-RU"/>
        </w:rPr>
        <w:t xml:space="preserve">. </w:t>
      </w:r>
      <w:r>
        <w:rPr>
          <w:sz w:val="20"/>
          <w:szCs w:val="20"/>
          <w:lang w:eastAsia="ru-RU"/>
        </w:rPr>
        <w:t>To</w:t>
      </w:r>
      <w:r w:rsidRPr="00C86CAA">
        <w:rPr>
          <w:sz w:val="20"/>
          <w:szCs w:val="20"/>
          <w:lang w:eastAsia="ru-RU"/>
        </w:rPr>
        <w:t xml:space="preserve"> </w:t>
      </w:r>
      <w:r>
        <w:rPr>
          <w:sz w:val="20"/>
          <w:szCs w:val="20"/>
          <w:lang w:eastAsia="ru-RU"/>
        </w:rPr>
        <w:t>put</w:t>
      </w:r>
      <w:r w:rsidRPr="00C86CAA">
        <w:rPr>
          <w:sz w:val="20"/>
          <w:szCs w:val="20"/>
          <w:lang w:eastAsia="ru-RU"/>
        </w:rPr>
        <w:t xml:space="preserve"> </w:t>
      </w:r>
      <w:r>
        <w:rPr>
          <w:sz w:val="20"/>
          <w:szCs w:val="20"/>
          <w:lang w:eastAsia="ru-RU"/>
        </w:rPr>
        <w:t>differently</w:t>
      </w:r>
      <w:r w:rsidR="00546FA3" w:rsidRPr="00C86CAA">
        <w:rPr>
          <w:sz w:val="20"/>
          <w:szCs w:val="20"/>
          <w:lang w:eastAsia="ru-RU"/>
        </w:rPr>
        <w:t xml:space="preserve">, </w:t>
      </w:r>
      <w:r>
        <w:rPr>
          <w:sz w:val="20"/>
          <w:szCs w:val="20"/>
          <w:lang w:eastAsia="ru-RU"/>
        </w:rPr>
        <w:t>one occurrence of a term in one document can pair</w:t>
      </w:r>
      <w:r w:rsidR="00546FA3" w:rsidRPr="00C86CAA">
        <w:rPr>
          <w:sz w:val="20"/>
          <w:szCs w:val="20"/>
          <w:lang w:eastAsia="ru-RU"/>
        </w:rPr>
        <w:t xml:space="preserve"> (</w:t>
      </w:r>
      <w:r>
        <w:rPr>
          <w:sz w:val="20"/>
          <w:szCs w:val="20"/>
          <w:lang w:eastAsia="ru-RU"/>
        </w:rPr>
        <w:t>i.e., to vote for the similarity</w:t>
      </w:r>
      <w:r w:rsidR="00546FA3" w:rsidRPr="00C86CAA">
        <w:rPr>
          <w:sz w:val="20"/>
          <w:szCs w:val="20"/>
          <w:lang w:eastAsia="ru-RU"/>
        </w:rPr>
        <w:t>)</w:t>
      </w:r>
      <w:r w:rsidR="00133D16" w:rsidRPr="00C86CAA">
        <w:rPr>
          <w:sz w:val="20"/>
          <w:szCs w:val="20"/>
          <w:lang w:eastAsia="ru-RU"/>
        </w:rPr>
        <w:t xml:space="preserve"> </w:t>
      </w:r>
      <w:r>
        <w:rPr>
          <w:sz w:val="20"/>
          <w:szCs w:val="20"/>
          <w:lang w:eastAsia="ru-RU"/>
        </w:rPr>
        <w:t>just with one occurrence of this</w:t>
      </w:r>
      <w:r w:rsidR="00832597">
        <w:rPr>
          <w:rStyle w:val="a6"/>
          <w:sz w:val="20"/>
          <w:szCs w:val="20"/>
          <w:lang w:val="ru-RU" w:eastAsia="ru-RU"/>
        </w:rPr>
        <w:footnoteReference w:id="4"/>
      </w:r>
      <w:r w:rsidR="00546FA3" w:rsidRPr="00C86CAA">
        <w:rPr>
          <w:sz w:val="20"/>
          <w:szCs w:val="20"/>
          <w:lang w:eastAsia="ru-RU"/>
        </w:rPr>
        <w:t xml:space="preserve"> </w:t>
      </w:r>
      <w:r>
        <w:rPr>
          <w:sz w:val="20"/>
          <w:szCs w:val="20"/>
          <w:lang w:eastAsia="ru-RU"/>
        </w:rPr>
        <w:t>term in the other document</w:t>
      </w:r>
      <w:r w:rsidR="00133D16" w:rsidRPr="00C86CAA">
        <w:rPr>
          <w:sz w:val="20"/>
          <w:szCs w:val="20"/>
          <w:lang w:eastAsia="ru-RU"/>
        </w:rPr>
        <w:t xml:space="preserve">. </w:t>
      </w:r>
      <w:r>
        <w:rPr>
          <w:sz w:val="20"/>
          <w:szCs w:val="20"/>
          <w:lang w:eastAsia="ru-RU"/>
        </w:rPr>
        <w:t>If</w:t>
      </w:r>
      <w:r w:rsidRPr="00C86CAA">
        <w:rPr>
          <w:sz w:val="20"/>
          <w:szCs w:val="20"/>
          <w:lang w:eastAsia="ru-RU"/>
        </w:rPr>
        <w:t xml:space="preserve"> </w:t>
      </w:r>
      <w:r>
        <w:rPr>
          <w:sz w:val="20"/>
          <w:szCs w:val="20"/>
          <w:lang w:eastAsia="ru-RU"/>
        </w:rPr>
        <w:t>one</w:t>
      </w:r>
      <w:r w:rsidRPr="00C86CAA">
        <w:rPr>
          <w:sz w:val="20"/>
          <w:szCs w:val="20"/>
          <w:lang w:eastAsia="ru-RU"/>
        </w:rPr>
        <w:t xml:space="preserve"> </w:t>
      </w:r>
      <w:r>
        <w:rPr>
          <w:sz w:val="20"/>
          <w:szCs w:val="20"/>
          <w:lang w:eastAsia="ru-RU"/>
        </w:rPr>
        <w:t>document</w:t>
      </w:r>
      <w:r w:rsidRPr="00C86CAA">
        <w:rPr>
          <w:sz w:val="20"/>
          <w:szCs w:val="20"/>
          <w:lang w:eastAsia="ru-RU"/>
        </w:rPr>
        <w:t xml:space="preserve"> </w:t>
      </w:r>
      <w:r>
        <w:rPr>
          <w:sz w:val="20"/>
          <w:szCs w:val="20"/>
          <w:lang w:eastAsia="ru-RU"/>
        </w:rPr>
        <w:t>is</w:t>
      </w:r>
      <w:r w:rsidR="00546FA3" w:rsidRPr="00C86CAA">
        <w:rPr>
          <w:sz w:val="20"/>
          <w:szCs w:val="20"/>
          <w:lang w:eastAsia="ru-RU"/>
        </w:rPr>
        <w:t xml:space="preserve">, </w:t>
      </w:r>
      <w:r>
        <w:rPr>
          <w:sz w:val="20"/>
          <w:szCs w:val="20"/>
          <w:lang w:eastAsia="ru-RU"/>
        </w:rPr>
        <w:t>say</w:t>
      </w:r>
      <w:r w:rsidR="00546FA3" w:rsidRPr="00C86CAA">
        <w:rPr>
          <w:sz w:val="20"/>
          <w:szCs w:val="20"/>
          <w:lang w:eastAsia="ru-RU"/>
        </w:rPr>
        <w:t>,</w:t>
      </w:r>
      <w:r w:rsidR="00133D16" w:rsidRPr="00C86CAA">
        <w:rPr>
          <w:sz w:val="20"/>
          <w:szCs w:val="20"/>
          <w:lang w:eastAsia="ru-RU"/>
        </w:rPr>
        <w:t xml:space="preserve"> “A</w:t>
      </w:r>
      <w:r w:rsidR="008B1B54" w:rsidRPr="00C86CAA">
        <w:rPr>
          <w:sz w:val="20"/>
          <w:szCs w:val="20"/>
          <w:lang w:eastAsia="ru-RU"/>
        </w:rPr>
        <w:t xml:space="preserve"> </w:t>
      </w:r>
      <w:r w:rsidR="00133D16" w:rsidRPr="00C86CAA">
        <w:rPr>
          <w:sz w:val="20"/>
          <w:szCs w:val="20"/>
          <w:lang w:eastAsia="ru-RU"/>
        </w:rPr>
        <w:t>B</w:t>
      </w:r>
      <w:r w:rsidR="008B1B54" w:rsidRPr="00C86CAA">
        <w:rPr>
          <w:sz w:val="20"/>
          <w:szCs w:val="20"/>
          <w:lang w:eastAsia="ru-RU"/>
        </w:rPr>
        <w:t xml:space="preserve"> </w:t>
      </w:r>
      <w:r w:rsidR="00133D16" w:rsidRPr="00C86CAA">
        <w:rPr>
          <w:sz w:val="20"/>
          <w:szCs w:val="20"/>
          <w:lang w:eastAsia="ru-RU"/>
        </w:rPr>
        <w:t>A</w:t>
      </w:r>
      <w:r w:rsidR="008B1B54" w:rsidRPr="00C86CAA">
        <w:rPr>
          <w:sz w:val="20"/>
          <w:szCs w:val="20"/>
          <w:lang w:eastAsia="ru-RU"/>
        </w:rPr>
        <w:t xml:space="preserve"> </w:t>
      </w:r>
      <w:r w:rsidR="00133D16" w:rsidRPr="00C86CAA">
        <w:rPr>
          <w:sz w:val="20"/>
          <w:szCs w:val="20"/>
          <w:lang w:eastAsia="ru-RU"/>
        </w:rPr>
        <w:t xml:space="preserve">C”, </w:t>
      </w:r>
      <w:r>
        <w:rPr>
          <w:sz w:val="20"/>
          <w:szCs w:val="20"/>
          <w:lang w:eastAsia="ru-RU"/>
        </w:rPr>
        <w:t>and</w:t>
      </w:r>
      <w:r w:rsidRPr="00C86CAA">
        <w:rPr>
          <w:sz w:val="20"/>
          <w:szCs w:val="20"/>
          <w:lang w:eastAsia="ru-RU"/>
        </w:rPr>
        <w:t xml:space="preserve"> </w:t>
      </w:r>
      <w:r>
        <w:rPr>
          <w:sz w:val="20"/>
          <w:szCs w:val="20"/>
          <w:lang w:eastAsia="ru-RU"/>
        </w:rPr>
        <w:t>the</w:t>
      </w:r>
      <w:r w:rsidRPr="00C86CAA">
        <w:rPr>
          <w:sz w:val="20"/>
          <w:szCs w:val="20"/>
          <w:lang w:eastAsia="ru-RU"/>
        </w:rPr>
        <w:t xml:space="preserve"> </w:t>
      </w:r>
      <w:r>
        <w:rPr>
          <w:sz w:val="20"/>
          <w:szCs w:val="20"/>
          <w:lang w:eastAsia="ru-RU"/>
        </w:rPr>
        <w:lastRenderedPageBreak/>
        <w:t>other</w:t>
      </w:r>
      <w:r w:rsidRPr="00C86CAA">
        <w:rPr>
          <w:sz w:val="20"/>
          <w:szCs w:val="20"/>
          <w:lang w:eastAsia="ru-RU"/>
        </w:rPr>
        <w:t xml:space="preserve"> </w:t>
      </w:r>
      <w:r>
        <w:rPr>
          <w:sz w:val="20"/>
          <w:szCs w:val="20"/>
          <w:lang w:eastAsia="ru-RU"/>
        </w:rPr>
        <w:t>is</w:t>
      </w:r>
      <w:r w:rsidR="00133D16" w:rsidRPr="00C86CAA">
        <w:rPr>
          <w:sz w:val="20"/>
          <w:szCs w:val="20"/>
          <w:lang w:eastAsia="ru-RU"/>
        </w:rPr>
        <w:t xml:space="preserve"> “A</w:t>
      </w:r>
      <w:r w:rsidR="008B1B54" w:rsidRPr="00C86CAA">
        <w:rPr>
          <w:sz w:val="20"/>
          <w:szCs w:val="20"/>
          <w:lang w:eastAsia="ru-RU"/>
        </w:rPr>
        <w:t xml:space="preserve"> </w:t>
      </w:r>
      <w:r w:rsidR="00133D16" w:rsidRPr="00C86CAA">
        <w:rPr>
          <w:sz w:val="20"/>
          <w:szCs w:val="20"/>
          <w:lang w:eastAsia="ru-RU"/>
        </w:rPr>
        <w:t>A</w:t>
      </w:r>
      <w:r w:rsidR="008B1B54" w:rsidRPr="00C86CAA">
        <w:rPr>
          <w:sz w:val="20"/>
          <w:szCs w:val="20"/>
          <w:lang w:eastAsia="ru-RU"/>
        </w:rPr>
        <w:t xml:space="preserve"> </w:t>
      </w:r>
      <w:r w:rsidR="00133D16" w:rsidRPr="00C86CAA">
        <w:rPr>
          <w:sz w:val="20"/>
          <w:szCs w:val="20"/>
          <w:lang w:eastAsia="ru-RU"/>
        </w:rPr>
        <w:t>D</w:t>
      </w:r>
      <w:r w:rsidR="008B1B54" w:rsidRPr="00C86CAA">
        <w:rPr>
          <w:sz w:val="20"/>
          <w:szCs w:val="20"/>
          <w:lang w:eastAsia="ru-RU"/>
        </w:rPr>
        <w:t xml:space="preserve"> </w:t>
      </w:r>
      <w:r w:rsidR="00133D16" w:rsidRPr="00C86CAA">
        <w:rPr>
          <w:sz w:val="20"/>
          <w:szCs w:val="20"/>
          <w:lang w:eastAsia="ru-RU"/>
        </w:rPr>
        <w:t xml:space="preserve">A D A”, </w:t>
      </w:r>
      <w:r>
        <w:rPr>
          <w:sz w:val="20"/>
          <w:szCs w:val="20"/>
          <w:lang w:eastAsia="ru-RU"/>
        </w:rPr>
        <w:t xml:space="preserve">the magnitude of similarity equals </w:t>
      </w:r>
      <w:r w:rsidR="00133D16" w:rsidRPr="00C86CAA">
        <w:rPr>
          <w:sz w:val="20"/>
          <w:szCs w:val="20"/>
          <w:lang w:eastAsia="ru-RU"/>
        </w:rPr>
        <w:t xml:space="preserve">2: </w:t>
      </w:r>
      <w:r w:rsidR="00A351A0">
        <w:rPr>
          <w:sz w:val="20"/>
          <w:szCs w:val="20"/>
          <w:lang w:eastAsia="ru-RU"/>
        </w:rPr>
        <w:t>each of two</w:t>
      </w:r>
      <w:r w:rsidR="00133D16" w:rsidRPr="00C86CAA">
        <w:rPr>
          <w:sz w:val="20"/>
          <w:szCs w:val="20"/>
          <w:lang w:eastAsia="ru-RU"/>
        </w:rPr>
        <w:t xml:space="preserve"> A </w:t>
      </w:r>
      <w:r w:rsidR="00A351A0">
        <w:rPr>
          <w:sz w:val="20"/>
          <w:szCs w:val="20"/>
          <w:lang w:eastAsia="ru-RU"/>
        </w:rPr>
        <w:t>of the first document has found for itself exactly one A in the vis-à-vis document, to pair with</w:t>
      </w:r>
      <w:r w:rsidR="00133D16" w:rsidRPr="00C86CAA">
        <w:rPr>
          <w:sz w:val="20"/>
          <w:szCs w:val="20"/>
          <w:lang w:eastAsia="ru-RU"/>
        </w:rPr>
        <w:t>.</w:t>
      </w:r>
      <w:r w:rsidR="00C84BFC" w:rsidRPr="00C86CAA">
        <w:rPr>
          <w:sz w:val="20"/>
          <w:szCs w:val="20"/>
          <w:lang w:eastAsia="ru-RU"/>
        </w:rPr>
        <w:t xml:space="preserve"> </w:t>
      </w:r>
      <w:r w:rsidR="00A351A0">
        <w:rPr>
          <w:sz w:val="20"/>
          <w:szCs w:val="20"/>
          <w:lang w:eastAsia="ru-RU"/>
        </w:rPr>
        <w:t>In</w:t>
      </w:r>
      <w:r w:rsidR="00A351A0" w:rsidRPr="00A351A0">
        <w:rPr>
          <w:sz w:val="20"/>
          <w:szCs w:val="20"/>
          <w:lang w:eastAsia="ru-RU"/>
        </w:rPr>
        <w:t xml:space="preserve"> </w:t>
      </w:r>
      <w:r w:rsidR="00A351A0">
        <w:rPr>
          <w:sz w:val="20"/>
          <w:szCs w:val="20"/>
          <w:lang w:eastAsia="ru-RU"/>
        </w:rPr>
        <w:t>general</w:t>
      </w:r>
      <w:r w:rsidR="00546FA3" w:rsidRPr="00A351A0">
        <w:rPr>
          <w:sz w:val="20"/>
          <w:szCs w:val="20"/>
          <w:lang w:eastAsia="ru-RU"/>
        </w:rPr>
        <w:t xml:space="preserve">, </w:t>
      </w:r>
      <w:r w:rsidR="00A351A0">
        <w:rPr>
          <w:sz w:val="20"/>
          <w:szCs w:val="20"/>
          <w:lang w:eastAsia="ru-RU"/>
        </w:rPr>
        <w:t>each</w:t>
      </w:r>
      <w:r w:rsidR="00A351A0" w:rsidRPr="00A351A0">
        <w:rPr>
          <w:sz w:val="20"/>
          <w:szCs w:val="20"/>
          <w:lang w:eastAsia="ru-RU"/>
        </w:rPr>
        <w:t xml:space="preserve"> </w:t>
      </w:r>
      <w:r w:rsidR="00A351A0">
        <w:rPr>
          <w:sz w:val="20"/>
          <w:szCs w:val="20"/>
          <w:lang w:eastAsia="ru-RU"/>
        </w:rPr>
        <w:t>element</w:t>
      </w:r>
      <w:r w:rsidR="00A351A0" w:rsidRPr="00A351A0">
        <w:rPr>
          <w:sz w:val="20"/>
          <w:szCs w:val="20"/>
          <w:lang w:eastAsia="ru-RU"/>
        </w:rPr>
        <w:t xml:space="preserve"> </w:t>
      </w:r>
      <w:r w:rsidR="00A351A0">
        <w:rPr>
          <w:sz w:val="20"/>
          <w:szCs w:val="20"/>
          <w:lang w:eastAsia="ru-RU"/>
        </w:rPr>
        <w:t>of</w:t>
      </w:r>
      <w:r w:rsidR="00A351A0" w:rsidRPr="00A351A0">
        <w:rPr>
          <w:sz w:val="20"/>
          <w:szCs w:val="20"/>
          <w:lang w:eastAsia="ru-RU"/>
        </w:rPr>
        <w:t xml:space="preserve"> </w:t>
      </w:r>
      <w:r w:rsidR="00A351A0">
        <w:rPr>
          <w:sz w:val="20"/>
          <w:szCs w:val="20"/>
          <w:lang w:eastAsia="ru-RU"/>
        </w:rPr>
        <w:t>one</w:t>
      </w:r>
      <w:r w:rsidR="00F15D9A" w:rsidRPr="00A351A0">
        <w:rPr>
          <w:sz w:val="20"/>
          <w:szCs w:val="20"/>
          <w:lang w:eastAsia="ru-RU"/>
        </w:rPr>
        <w:t xml:space="preserve"> </w:t>
      </w:r>
      <w:r w:rsidR="00A351A0">
        <w:rPr>
          <w:sz w:val="20"/>
          <w:szCs w:val="20"/>
          <w:lang w:eastAsia="ru-RU"/>
        </w:rPr>
        <w:t>sequence is given a chance to find and pair with single element of the second sequence</w:t>
      </w:r>
      <w:r w:rsidR="00FA0F96" w:rsidRPr="00A351A0">
        <w:rPr>
          <w:sz w:val="20"/>
          <w:szCs w:val="20"/>
          <w:lang w:eastAsia="ru-RU"/>
        </w:rPr>
        <w:t>;</w:t>
      </w:r>
      <w:r w:rsidR="00F15D9A" w:rsidRPr="00A351A0">
        <w:rPr>
          <w:sz w:val="20"/>
          <w:szCs w:val="20"/>
          <w:lang w:eastAsia="ru-RU"/>
        </w:rPr>
        <w:t xml:space="preserve"> </w:t>
      </w:r>
      <w:r w:rsidR="00A351A0">
        <w:rPr>
          <w:sz w:val="20"/>
          <w:szCs w:val="20"/>
          <w:lang w:eastAsia="ru-RU"/>
        </w:rPr>
        <w:t>and if that latter is already paired</w:t>
      </w:r>
      <w:r w:rsidR="00FA0F96" w:rsidRPr="00A351A0">
        <w:rPr>
          <w:sz w:val="20"/>
          <w:szCs w:val="20"/>
          <w:lang w:eastAsia="ru-RU"/>
        </w:rPr>
        <w:t xml:space="preserve">, </w:t>
      </w:r>
      <w:r w:rsidR="00A351A0">
        <w:rPr>
          <w:sz w:val="20"/>
          <w:szCs w:val="20"/>
          <w:lang w:eastAsia="ru-RU"/>
        </w:rPr>
        <w:t>the chance vanishes</w:t>
      </w:r>
      <w:r w:rsidR="00FA0F96" w:rsidRPr="00A351A0">
        <w:rPr>
          <w:sz w:val="20"/>
          <w:szCs w:val="20"/>
          <w:lang w:eastAsia="ru-RU"/>
        </w:rPr>
        <w:t>.</w:t>
      </w:r>
      <w:r w:rsidR="00546FA3" w:rsidRPr="00A351A0">
        <w:rPr>
          <w:sz w:val="20"/>
          <w:szCs w:val="20"/>
          <w:lang w:eastAsia="ru-RU"/>
        </w:rPr>
        <w:t xml:space="preserve"> </w:t>
      </w:r>
      <w:r w:rsidR="00A351A0">
        <w:rPr>
          <w:sz w:val="20"/>
          <w:szCs w:val="20"/>
          <w:lang w:eastAsia="ru-RU"/>
        </w:rPr>
        <w:t>Consider examples</w:t>
      </w:r>
      <w:r w:rsidR="00546FA3" w:rsidRPr="00937085">
        <w:rPr>
          <w:sz w:val="20"/>
          <w:szCs w:val="20"/>
          <w:lang w:eastAsia="ru-RU"/>
        </w:rPr>
        <w:t>.</w:t>
      </w:r>
    </w:p>
    <w:p w14:paraId="4E2B427F" w14:textId="264C84D1" w:rsidR="00133D16" w:rsidRPr="00937085" w:rsidRDefault="00133D16" w:rsidP="00494176">
      <w:pPr>
        <w:autoSpaceDE w:val="0"/>
        <w:autoSpaceDN w:val="0"/>
        <w:adjustRightInd w:val="0"/>
        <w:ind w:left="709"/>
        <w:rPr>
          <w:sz w:val="20"/>
          <w:szCs w:val="20"/>
          <w:lang w:eastAsia="ru-RU"/>
        </w:rPr>
      </w:pPr>
    </w:p>
    <w:p w14:paraId="608FFB20" w14:textId="20A4A1A4" w:rsidR="00FA0F96" w:rsidRPr="00937085" w:rsidRDefault="00937085" w:rsidP="00494176">
      <w:pPr>
        <w:autoSpaceDE w:val="0"/>
        <w:autoSpaceDN w:val="0"/>
        <w:adjustRightInd w:val="0"/>
        <w:ind w:left="709"/>
        <w:rPr>
          <w:sz w:val="20"/>
          <w:szCs w:val="20"/>
          <w:lang w:eastAsia="ru-RU"/>
        </w:rPr>
      </w:pPr>
      <w:bookmarkStart w:id="24" w:name="_Hlk103690806"/>
      <w:r>
        <w:rPr>
          <w:sz w:val="20"/>
          <w:szCs w:val="20"/>
          <w:lang w:eastAsia="ru-RU"/>
        </w:rPr>
        <w:t>With</w:t>
      </w:r>
      <w:r w:rsidR="00FA0F96" w:rsidRPr="00937085">
        <w:rPr>
          <w:sz w:val="20"/>
          <w:szCs w:val="20"/>
          <w:lang w:eastAsia="ru-RU"/>
        </w:rPr>
        <w:t xml:space="preserve"> </w:t>
      </w:r>
      <w:r w:rsidR="00832597">
        <w:rPr>
          <w:sz w:val="20"/>
          <w:szCs w:val="20"/>
          <w:lang w:eastAsia="ru-RU"/>
        </w:rPr>
        <w:t>CH</w:t>
      </w:r>
      <w:r w:rsidR="00FA0F96">
        <w:rPr>
          <w:sz w:val="20"/>
          <w:szCs w:val="20"/>
          <w:lang w:eastAsia="ru-RU"/>
        </w:rPr>
        <w:t>MAXW</w:t>
      </w:r>
      <w:r w:rsidR="00FA0F96" w:rsidRPr="00937085">
        <w:rPr>
          <w:sz w:val="20"/>
          <w:szCs w:val="20"/>
          <w:lang w:eastAsia="ru-RU"/>
        </w:rPr>
        <w:t xml:space="preserve">=1 </w:t>
      </w:r>
      <w:r w:rsidR="00FA0F96" w:rsidRPr="00937085">
        <w:rPr>
          <w:b/>
          <w:sz w:val="20"/>
          <w:szCs w:val="20"/>
          <w:lang w:eastAsia="ru-RU"/>
        </w:rPr>
        <w:t>(</w:t>
      </w:r>
      <w:r w:rsidR="00FA0F96" w:rsidRPr="00B53889">
        <w:rPr>
          <w:b/>
          <w:sz w:val="20"/>
          <w:szCs w:val="20"/>
          <w:lang w:eastAsia="ru-RU"/>
        </w:rPr>
        <w:t>Fig</w:t>
      </w:r>
      <w:r w:rsidR="00FA0F96" w:rsidRPr="00937085">
        <w:rPr>
          <w:b/>
          <w:sz w:val="20"/>
          <w:szCs w:val="20"/>
          <w:lang w:eastAsia="ru-RU"/>
        </w:rPr>
        <w:t xml:space="preserve">. </w:t>
      </w:r>
      <w:r w:rsidR="00423202">
        <w:rPr>
          <w:b/>
          <w:sz w:val="20"/>
          <w:szCs w:val="20"/>
          <w:lang w:eastAsia="ru-RU"/>
        </w:rPr>
        <w:t>4</w:t>
      </w:r>
      <w:r w:rsidR="00FA0F96" w:rsidRPr="00937085">
        <w:rPr>
          <w:sz w:val="20"/>
          <w:szCs w:val="20"/>
          <w:lang w:eastAsia="ru-RU"/>
        </w:rPr>
        <w:t>)</w:t>
      </w:r>
      <w:r>
        <w:rPr>
          <w:sz w:val="20"/>
          <w:szCs w:val="20"/>
          <w:lang w:eastAsia="ru-RU"/>
        </w:rPr>
        <w:t>,</w:t>
      </w:r>
      <w:r w:rsidR="00FA0F96" w:rsidRPr="00937085">
        <w:rPr>
          <w:sz w:val="20"/>
          <w:szCs w:val="20"/>
          <w:lang w:eastAsia="ru-RU"/>
        </w:rPr>
        <w:t xml:space="preserve"> </w:t>
      </w:r>
      <w:bookmarkStart w:id="25" w:name="_Hlk127190657"/>
      <w:r>
        <w:rPr>
          <w:sz w:val="20"/>
          <w:szCs w:val="20"/>
          <w:lang w:eastAsia="ru-RU"/>
        </w:rPr>
        <w:t>the matching will turn, most likely, this</w:t>
      </w:r>
      <w:bookmarkEnd w:id="25"/>
      <w:r w:rsidR="00FA0F96" w:rsidRPr="00937085">
        <w:rPr>
          <w:sz w:val="20"/>
          <w:szCs w:val="20"/>
          <w:lang w:eastAsia="ru-RU"/>
        </w:rPr>
        <w:t>:</w:t>
      </w:r>
    </w:p>
    <w:bookmarkEnd w:id="24"/>
    <w:p w14:paraId="6BD0DB49" w14:textId="43294D28" w:rsidR="003F14EB" w:rsidRPr="00423202" w:rsidRDefault="003F14EB" w:rsidP="00097268">
      <w:pPr>
        <w:ind w:left="709"/>
        <w:jc w:val="right"/>
        <w:rPr>
          <w:rFonts w:eastAsiaTheme="minorHAnsi"/>
          <w:b/>
          <w:bCs/>
          <w:sz w:val="20"/>
          <w:szCs w:val="20"/>
          <w:lang w:eastAsia="ru-RU"/>
        </w:rPr>
      </w:pPr>
      <w:r w:rsidRPr="00937085">
        <w:rPr>
          <w:rFonts w:eastAsiaTheme="minorHAnsi"/>
          <w:b/>
          <w:bCs/>
          <w:sz w:val="20"/>
          <w:szCs w:val="20"/>
          <w:lang w:eastAsia="ru-RU"/>
        </w:rPr>
        <w:tab/>
      </w:r>
      <w:r w:rsidRPr="00DA6A03">
        <w:rPr>
          <w:rFonts w:eastAsiaTheme="minorHAnsi"/>
          <w:b/>
          <w:bCs/>
          <w:sz w:val="20"/>
          <w:szCs w:val="20"/>
          <w:lang w:eastAsia="ru-RU"/>
        </w:rPr>
        <w:t>Fig</w:t>
      </w:r>
      <w:r w:rsidRPr="0006689C">
        <w:rPr>
          <w:rFonts w:eastAsiaTheme="minorHAnsi"/>
          <w:b/>
          <w:bCs/>
          <w:sz w:val="20"/>
          <w:szCs w:val="20"/>
          <w:lang w:val="ru-RU" w:eastAsia="ru-RU"/>
        </w:rPr>
        <w:t xml:space="preserve">. </w:t>
      </w:r>
      <w:r w:rsidR="00423202">
        <w:rPr>
          <w:rFonts w:eastAsiaTheme="minorHAnsi"/>
          <w:b/>
          <w:bCs/>
          <w:sz w:val="20"/>
          <w:szCs w:val="20"/>
          <w:lang w:eastAsia="ru-RU"/>
        </w:rPr>
        <w:t>11</w:t>
      </w:r>
    </w:p>
    <w:tbl>
      <w:tblPr>
        <w:tblStyle w:val="6"/>
        <w:tblW w:w="0" w:type="auto"/>
        <w:tblInd w:w="1327" w:type="dxa"/>
        <w:tblLook w:val="04A0" w:firstRow="1" w:lastRow="0" w:firstColumn="1" w:lastColumn="0" w:noHBand="0" w:noVBand="1"/>
      </w:tblPr>
      <w:tblGrid>
        <w:gridCol w:w="397"/>
        <w:gridCol w:w="397"/>
        <w:gridCol w:w="397"/>
        <w:gridCol w:w="397"/>
        <w:gridCol w:w="397"/>
        <w:gridCol w:w="397"/>
        <w:gridCol w:w="397"/>
        <w:gridCol w:w="397"/>
        <w:gridCol w:w="397"/>
        <w:gridCol w:w="397"/>
      </w:tblGrid>
      <w:tr w:rsidR="00FA0F96" w:rsidRPr="00DB73E5" w14:paraId="53CE32CB" w14:textId="77777777" w:rsidTr="00DB73E5">
        <w:tc>
          <w:tcPr>
            <w:tcW w:w="397" w:type="dxa"/>
            <w:vAlign w:val="center"/>
          </w:tcPr>
          <w:p w14:paraId="1A0264B4" w14:textId="77777777" w:rsidR="00FA0F96" w:rsidRPr="00DB73E5" w:rsidRDefault="00FA0F96" w:rsidP="00FA0F96">
            <w:pPr>
              <w:jc w:val="center"/>
              <w:rPr>
                <w:sz w:val="16"/>
                <w:szCs w:val="16"/>
                <w:lang w:val="ru-RU" w:eastAsia="ru-RU"/>
              </w:rPr>
            </w:pPr>
          </w:p>
        </w:tc>
        <w:tc>
          <w:tcPr>
            <w:tcW w:w="397" w:type="dxa"/>
            <w:tcBorders>
              <w:bottom w:val="single" w:sz="4" w:space="0" w:color="auto"/>
            </w:tcBorders>
            <w:vAlign w:val="center"/>
          </w:tcPr>
          <w:p w14:paraId="68DE14F2" w14:textId="77777777" w:rsidR="00FA0F96" w:rsidRPr="00DB73E5" w:rsidRDefault="00FA0F96" w:rsidP="00FA0F96">
            <w:pPr>
              <w:jc w:val="center"/>
              <w:rPr>
                <w:color w:val="FF0000"/>
                <w:sz w:val="16"/>
                <w:szCs w:val="16"/>
                <w:lang w:eastAsia="ru-RU"/>
              </w:rPr>
            </w:pPr>
            <w:r w:rsidRPr="00DB73E5">
              <w:rPr>
                <w:color w:val="FF0000"/>
                <w:sz w:val="16"/>
                <w:szCs w:val="16"/>
                <w:lang w:eastAsia="ru-RU"/>
              </w:rPr>
              <w:t>E</w:t>
            </w:r>
          </w:p>
        </w:tc>
        <w:tc>
          <w:tcPr>
            <w:tcW w:w="397" w:type="dxa"/>
            <w:tcBorders>
              <w:bottom w:val="single" w:sz="4" w:space="0" w:color="auto"/>
            </w:tcBorders>
            <w:vAlign w:val="center"/>
          </w:tcPr>
          <w:p w14:paraId="2AD673AA" w14:textId="77777777" w:rsidR="00FA0F96" w:rsidRPr="00DB73E5" w:rsidRDefault="00FA0F96" w:rsidP="00FA0F96">
            <w:pPr>
              <w:jc w:val="center"/>
              <w:rPr>
                <w:color w:val="FF0000"/>
                <w:sz w:val="16"/>
                <w:szCs w:val="16"/>
                <w:lang w:eastAsia="ru-RU"/>
              </w:rPr>
            </w:pPr>
            <w:r w:rsidRPr="00DB73E5">
              <w:rPr>
                <w:color w:val="FF0000"/>
                <w:sz w:val="16"/>
                <w:szCs w:val="16"/>
                <w:lang w:eastAsia="ru-RU"/>
              </w:rPr>
              <w:t>A</w:t>
            </w:r>
          </w:p>
        </w:tc>
        <w:tc>
          <w:tcPr>
            <w:tcW w:w="397" w:type="dxa"/>
            <w:tcBorders>
              <w:bottom w:val="single" w:sz="4" w:space="0" w:color="auto"/>
            </w:tcBorders>
            <w:vAlign w:val="center"/>
          </w:tcPr>
          <w:p w14:paraId="001FFBE1" w14:textId="77777777" w:rsidR="00FA0F96" w:rsidRPr="00DB73E5" w:rsidRDefault="00FA0F96" w:rsidP="00FA0F96">
            <w:pPr>
              <w:jc w:val="center"/>
              <w:rPr>
                <w:color w:val="FF0000"/>
                <w:sz w:val="16"/>
                <w:szCs w:val="16"/>
                <w:lang w:eastAsia="ru-RU"/>
              </w:rPr>
            </w:pPr>
            <w:r w:rsidRPr="00DB73E5">
              <w:rPr>
                <w:color w:val="FF0000"/>
                <w:sz w:val="16"/>
                <w:szCs w:val="16"/>
                <w:lang w:eastAsia="ru-RU"/>
              </w:rPr>
              <w:t>B</w:t>
            </w:r>
          </w:p>
        </w:tc>
        <w:tc>
          <w:tcPr>
            <w:tcW w:w="397" w:type="dxa"/>
            <w:tcBorders>
              <w:bottom w:val="single" w:sz="4" w:space="0" w:color="auto"/>
            </w:tcBorders>
            <w:vAlign w:val="center"/>
          </w:tcPr>
          <w:p w14:paraId="660EA647" w14:textId="77777777" w:rsidR="00FA0F96" w:rsidRPr="00DB73E5" w:rsidRDefault="00FA0F96" w:rsidP="00FA0F96">
            <w:pPr>
              <w:jc w:val="center"/>
              <w:rPr>
                <w:color w:val="FF0000"/>
                <w:sz w:val="16"/>
                <w:szCs w:val="16"/>
                <w:lang w:eastAsia="ru-RU"/>
              </w:rPr>
            </w:pPr>
            <w:r w:rsidRPr="00DB73E5">
              <w:rPr>
                <w:color w:val="FF0000"/>
                <w:sz w:val="16"/>
                <w:szCs w:val="16"/>
                <w:lang w:eastAsia="ru-RU"/>
              </w:rPr>
              <w:t>A</w:t>
            </w:r>
          </w:p>
        </w:tc>
        <w:tc>
          <w:tcPr>
            <w:tcW w:w="397" w:type="dxa"/>
            <w:tcBorders>
              <w:bottom w:val="single" w:sz="4" w:space="0" w:color="auto"/>
            </w:tcBorders>
            <w:vAlign w:val="center"/>
          </w:tcPr>
          <w:p w14:paraId="5B0DCCD5" w14:textId="77777777" w:rsidR="00FA0F96" w:rsidRPr="00DB73E5" w:rsidRDefault="00FA0F96" w:rsidP="00FA0F96">
            <w:pPr>
              <w:jc w:val="center"/>
              <w:rPr>
                <w:color w:val="FF0000"/>
                <w:sz w:val="16"/>
                <w:szCs w:val="16"/>
                <w:lang w:eastAsia="ru-RU"/>
              </w:rPr>
            </w:pPr>
            <w:r w:rsidRPr="00DB73E5">
              <w:rPr>
                <w:color w:val="FF0000"/>
                <w:sz w:val="16"/>
                <w:szCs w:val="16"/>
                <w:lang w:eastAsia="ru-RU"/>
              </w:rPr>
              <w:t>C</w:t>
            </w:r>
          </w:p>
        </w:tc>
        <w:tc>
          <w:tcPr>
            <w:tcW w:w="397" w:type="dxa"/>
            <w:tcBorders>
              <w:bottom w:val="single" w:sz="4" w:space="0" w:color="auto"/>
            </w:tcBorders>
            <w:vAlign w:val="center"/>
          </w:tcPr>
          <w:p w14:paraId="3B77E3D7" w14:textId="77777777" w:rsidR="00FA0F96" w:rsidRPr="00DB73E5" w:rsidRDefault="00FA0F96" w:rsidP="00FA0F96">
            <w:pPr>
              <w:jc w:val="center"/>
              <w:rPr>
                <w:color w:val="FF0000"/>
                <w:sz w:val="16"/>
                <w:szCs w:val="16"/>
                <w:lang w:eastAsia="ru-RU"/>
              </w:rPr>
            </w:pPr>
            <w:r w:rsidRPr="00DB73E5">
              <w:rPr>
                <w:color w:val="FF0000"/>
                <w:sz w:val="16"/>
                <w:szCs w:val="16"/>
                <w:lang w:eastAsia="ru-RU"/>
              </w:rPr>
              <w:t>C</w:t>
            </w:r>
          </w:p>
        </w:tc>
        <w:tc>
          <w:tcPr>
            <w:tcW w:w="397" w:type="dxa"/>
            <w:tcBorders>
              <w:bottom w:val="single" w:sz="4" w:space="0" w:color="auto"/>
            </w:tcBorders>
            <w:vAlign w:val="center"/>
          </w:tcPr>
          <w:p w14:paraId="016C8E7E" w14:textId="77777777" w:rsidR="00FA0F96" w:rsidRPr="00DB73E5" w:rsidRDefault="00FA0F96" w:rsidP="00FA0F96">
            <w:pPr>
              <w:jc w:val="center"/>
              <w:rPr>
                <w:color w:val="FF0000"/>
                <w:sz w:val="16"/>
                <w:szCs w:val="16"/>
                <w:lang w:eastAsia="ru-RU"/>
              </w:rPr>
            </w:pPr>
            <w:r w:rsidRPr="00DB73E5">
              <w:rPr>
                <w:color w:val="FF0000"/>
                <w:sz w:val="16"/>
                <w:szCs w:val="16"/>
                <w:lang w:eastAsia="ru-RU"/>
              </w:rPr>
              <w:t>C</w:t>
            </w:r>
          </w:p>
        </w:tc>
        <w:tc>
          <w:tcPr>
            <w:tcW w:w="397" w:type="dxa"/>
            <w:tcBorders>
              <w:bottom w:val="single" w:sz="4" w:space="0" w:color="auto"/>
            </w:tcBorders>
          </w:tcPr>
          <w:p w14:paraId="3CA33404" w14:textId="77777777" w:rsidR="00FA0F96" w:rsidRPr="00DB73E5" w:rsidRDefault="00FA0F96" w:rsidP="00FA0F96">
            <w:pPr>
              <w:jc w:val="center"/>
              <w:rPr>
                <w:color w:val="FF0000"/>
                <w:sz w:val="16"/>
                <w:szCs w:val="16"/>
                <w:lang w:eastAsia="ru-RU"/>
              </w:rPr>
            </w:pPr>
            <w:r w:rsidRPr="00DB73E5">
              <w:rPr>
                <w:color w:val="FF0000"/>
                <w:sz w:val="16"/>
                <w:szCs w:val="16"/>
                <w:lang w:eastAsia="ru-RU"/>
              </w:rPr>
              <w:t>B</w:t>
            </w:r>
          </w:p>
        </w:tc>
        <w:tc>
          <w:tcPr>
            <w:tcW w:w="397" w:type="dxa"/>
            <w:tcBorders>
              <w:bottom w:val="single" w:sz="4" w:space="0" w:color="auto"/>
            </w:tcBorders>
          </w:tcPr>
          <w:p w14:paraId="5C0F58CA" w14:textId="77777777" w:rsidR="00FA0F96" w:rsidRPr="00DB73E5" w:rsidRDefault="00FA0F96" w:rsidP="00FA0F96">
            <w:pPr>
              <w:jc w:val="center"/>
              <w:rPr>
                <w:color w:val="FF0000"/>
                <w:sz w:val="16"/>
                <w:szCs w:val="16"/>
                <w:lang w:eastAsia="ru-RU"/>
              </w:rPr>
            </w:pPr>
            <w:r w:rsidRPr="00DB73E5">
              <w:rPr>
                <w:color w:val="FF0000"/>
                <w:sz w:val="16"/>
                <w:szCs w:val="16"/>
                <w:lang w:eastAsia="ru-RU"/>
              </w:rPr>
              <w:t>B</w:t>
            </w:r>
          </w:p>
        </w:tc>
      </w:tr>
      <w:tr w:rsidR="00FA0F96" w:rsidRPr="00DB73E5" w14:paraId="4EF3283C" w14:textId="77777777" w:rsidTr="00DB73E5">
        <w:tc>
          <w:tcPr>
            <w:tcW w:w="397" w:type="dxa"/>
            <w:vAlign w:val="center"/>
          </w:tcPr>
          <w:p w14:paraId="287F87CA" w14:textId="77777777" w:rsidR="00FA0F96" w:rsidRPr="00DB73E5" w:rsidRDefault="00FA0F96" w:rsidP="00FA0F96">
            <w:pPr>
              <w:jc w:val="center"/>
              <w:rPr>
                <w:color w:val="FF0000"/>
                <w:sz w:val="16"/>
                <w:szCs w:val="16"/>
                <w:lang w:eastAsia="ru-RU"/>
              </w:rPr>
            </w:pPr>
            <w:r w:rsidRPr="00DB73E5">
              <w:rPr>
                <w:color w:val="FF0000"/>
                <w:sz w:val="16"/>
                <w:szCs w:val="16"/>
                <w:lang w:eastAsia="ru-RU"/>
              </w:rPr>
              <w:t>C</w:t>
            </w:r>
          </w:p>
        </w:tc>
        <w:tc>
          <w:tcPr>
            <w:tcW w:w="397" w:type="dxa"/>
            <w:shd w:val="pct15" w:color="auto" w:fill="auto"/>
            <w:vAlign w:val="center"/>
          </w:tcPr>
          <w:p w14:paraId="3F891564" w14:textId="77777777" w:rsidR="00FA0F96" w:rsidRPr="00DB73E5" w:rsidRDefault="00FA0F96" w:rsidP="00FA0F96">
            <w:pPr>
              <w:jc w:val="center"/>
              <w:rPr>
                <w:sz w:val="16"/>
                <w:szCs w:val="16"/>
                <w:lang w:eastAsia="ru-RU"/>
              </w:rPr>
            </w:pPr>
          </w:p>
        </w:tc>
        <w:tc>
          <w:tcPr>
            <w:tcW w:w="397" w:type="dxa"/>
            <w:shd w:val="pct15" w:color="auto" w:fill="auto"/>
            <w:vAlign w:val="center"/>
          </w:tcPr>
          <w:p w14:paraId="09068256" w14:textId="77777777" w:rsidR="00FA0F96" w:rsidRPr="00DB73E5" w:rsidRDefault="00FA0F96" w:rsidP="00FA0F96">
            <w:pPr>
              <w:jc w:val="center"/>
              <w:rPr>
                <w:sz w:val="16"/>
                <w:szCs w:val="16"/>
                <w:lang w:eastAsia="ru-RU"/>
              </w:rPr>
            </w:pPr>
          </w:p>
        </w:tc>
        <w:tc>
          <w:tcPr>
            <w:tcW w:w="397" w:type="dxa"/>
            <w:shd w:val="pct15" w:color="auto" w:fill="auto"/>
            <w:vAlign w:val="center"/>
          </w:tcPr>
          <w:p w14:paraId="59C2CB06" w14:textId="77777777" w:rsidR="00FA0F96" w:rsidRPr="00DB73E5" w:rsidRDefault="00FA0F96" w:rsidP="00FA0F96">
            <w:pPr>
              <w:jc w:val="center"/>
              <w:rPr>
                <w:sz w:val="16"/>
                <w:szCs w:val="16"/>
                <w:lang w:val="ru-RU" w:eastAsia="ru-RU"/>
              </w:rPr>
            </w:pPr>
          </w:p>
        </w:tc>
        <w:tc>
          <w:tcPr>
            <w:tcW w:w="397" w:type="dxa"/>
            <w:shd w:val="pct15" w:color="auto" w:fill="auto"/>
            <w:vAlign w:val="center"/>
          </w:tcPr>
          <w:p w14:paraId="20F37E59" w14:textId="77777777" w:rsidR="00FA0F96" w:rsidRPr="00DB73E5" w:rsidRDefault="00FA0F96" w:rsidP="00FA0F96">
            <w:pPr>
              <w:jc w:val="center"/>
              <w:rPr>
                <w:sz w:val="16"/>
                <w:szCs w:val="16"/>
                <w:lang w:eastAsia="ru-RU"/>
              </w:rPr>
            </w:pPr>
          </w:p>
        </w:tc>
        <w:tc>
          <w:tcPr>
            <w:tcW w:w="397" w:type="dxa"/>
            <w:shd w:val="pct15" w:color="auto" w:fill="auto"/>
            <w:vAlign w:val="center"/>
          </w:tcPr>
          <w:p w14:paraId="3842D5A7" w14:textId="77777777" w:rsidR="00FA0F96" w:rsidRPr="00DB73E5" w:rsidRDefault="00FA0F96" w:rsidP="00FA0F96">
            <w:pPr>
              <w:jc w:val="center"/>
              <w:rPr>
                <w:color w:val="FF0000"/>
                <w:sz w:val="16"/>
                <w:szCs w:val="16"/>
                <w:lang w:val="ru-RU" w:eastAsia="ru-RU"/>
              </w:rPr>
            </w:pPr>
            <w:r w:rsidRPr="00DB73E5">
              <w:rPr>
                <w:color w:val="FF0000"/>
                <w:sz w:val="16"/>
                <w:szCs w:val="16"/>
                <w:lang w:val="ru-RU" w:eastAsia="ru-RU"/>
              </w:rPr>
              <w:t>1</w:t>
            </w:r>
          </w:p>
        </w:tc>
        <w:tc>
          <w:tcPr>
            <w:tcW w:w="397" w:type="dxa"/>
            <w:shd w:val="pct15" w:color="auto" w:fill="auto"/>
            <w:vAlign w:val="center"/>
          </w:tcPr>
          <w:p w14:paraId="770B3FC8" w14:textId="77777777" w:rsidR="00FA0F96" w:rsidRPr="00DB73E5" w:rsidRDefault="00FA0F96" w:rsidP="00FA0F9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vAlign w:val="center"/>
          </w:tcPr>
          <w:p w14:paraId="059ACCE0" w14:textId="77777777" w:rsidR="00FA0F96" w:rsidRPr="00DB73E5" w:rsidRDefault="00FA0F96" w:rsidP="00FA0F9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tcPr>
          <w:p w14:paraId="1EB27289" w14:textId="77777777" w:rsidR="00FA0F96" w:rsidRPr="00DB73E5" w:rsidRDefault="00FA0F96" w:rsidP="00FA0F96">
            <w:pPr>
              <w:jc w:val="center"/>
              <w:rPr>
                <w:sz w:val="16"/>
                <w:szCs w:val="16"/>
                <w:lang w:eastAsia="ru-RU"/>
              </w:rPr>
            </w:pPr>
          </w:p>
        </w:tc>
        <w:tc>
          <w:tcPr>
            <w:tcW w:w="397" w:type="dxa"/>
            <w:shd w:val="pct15" w:color="auto" w:fill="auto"/>
          </w:tcPr>
          <w:p w14:paraId="3EE0BE59" w14:textId="77777777" w:rsidR="00FA0F96" w:rsidRPr="00DB73E5" w:rsidRDefault="00FA0F96" w:rsidP="00FA0F96">
            <w:pPr>
              <w:jc w:val="center"/>
              <w:rPr>
                <w:sz w:val="16"/>
                <w:szCs w:val="16"/>
                <w:lang w:eastAsia="ru-RU"/>
              </w:rPr>
            </w:pPr>
          </w:p>
        </w:tc>
      </w:tr>
      <w:tr w:rsidR="00FA0F96" w:rsidRPr="00DB73E5" w14:paraId="5F0E41D9" w14:textId="77777777" w:rsidTr="00DB73E5">
        <w:tc>
          <w:tcPr>
            <w:tcW w:w="397" w:type="dxa"/>
            <w:vAlign w:val="center"/>
          </w:tcPr>
          <w:p w14:paraId="615B5FB6" w14:textId="77777777" w:rsidR="00FA0F96" w:rsidRPr="00DB73E5" w:rsidRDefault="00FA0F96" w:rsidP="00FA0F96">
            <w:pPr>
              <w:jc w:val="center"/>
              <w:rPr>
                <w:color w:val="FF0000"/>
                <w:sz w:val="16"/>
                <w:szCs w:val="16"/>
                <w:lang w:eastAsia="ru-RU"/>
              </w:rPr>
            </w:pPr>
            <w:r w:rsidRPr="00DB73E5">
              <w:rPr>
                <w:color w:val="FF0000"/>
                <w:sz w:val="16"/>
                <w:szCs w:val="16"/>
                <w:lang w:eastAsia="ru-RU"/>
              </w:rPr>
              <w:t>D</w:t>
            </w:r>
          </w:p>
        </w:tc>
        <w:tc>
          <w:tcPr>
            <w:tcW w:w="397" w:type="dxa"/>
            <w:shd w:val="pct15" w:color="auto" w:fill="auto"/>
            <w:vAlign w:val="center"/>
          </w:tcPr>
          <w:p w14:paraId="0973A1C3" w14:textId="77777777" w:rsidR="00FA0F96" w:rsidRPr="00DB73E5" w:rsidRDefault="00FA0F96" w:rsidP="00FA0F96">
            <w:pPr>
              <w:jc w:val="center"/>
              <w:rPr>
                <w:sz w:val="16"/>
                <w:szCs w:val="16"/>
                <w:lang w:eastAsia="ru-RU"/>
              </w:rPr>
            </w:pPr>
          </w:p>
        </w:tc>
        <w:tc>
          <w:tcPr>
            <w:tcW w:w="397" w:type="dxa"/>
            <w:shd w:val="pct15" w:color="auto" w:fill="auto"/>
            <w:vAlign w:val="center"/>
          </w:tcPr>
          <w:p w14:paraId="341164BF" w14:textId="77777777" w:rsidR="00FA0F96" w:rsidRPr="00DB73E5" w:rsidRDefault="00FA0F96" w:rsidP="00FA0F96">
            <w:pPr>
              <w:jc w:val="center"/>
              <w:rPr>
                <w:sz w:val="16"/>
                <w:szCs w:val="16"/>
                <w:lang w:val="ru-RU" w:eastAsia="ru-RU"/>
              </w:rPr>
            </w:pPr>
          </w:p>
        </w:tc>
        <w:tc>
          <w:tcPr>
            <w:tcW w:w="397" w:type="dxa"/>
            <w:shd w:val="pct15" w:color="auto" w:fill="auto"/>
            <w:vAlign w:val="center"/>
          </w:tcPr>
          <w:p w14:paraId="1A52C1FD" w14:textId="77777777" w:rsidR="00FA0F96" w:rsidRPr="00DB73E5" w:rsidRDefault="00FA0F96" w:rsidP="00FA0F96">
            <w:pPr>
              <w:jc w:val="center"/>
              <w:rPr>
                <w:sz w:val="16"/>
                <w:szCs w:val="16"/>
                <w:lang w:eastAsia="ru-RU"/>
              </w:rPr>
            </w:pPr>
          </w:p>
        </w:tc>
        <w:tc>
          <w:tcPr>
            <w:tcW w:w="397" w:type="dxa"/>
            <w:shd w:val="pct15" w:color="auto" w:fill="auto"/>
            <w:vAlign w:val="center"/>
          </w:tcPr>
          <w:p w14:paraId="73E8CF23" w14:textId="77777777" w:rsidR="00FA0F96" w:rsidRPr="00DB73E5" w:rsidRDefault="00FA0F96" w:rsidP="00FA0F96">
            <w:pPr>
              <w:jc w:val="center"/>
              <w:rPr>
                <w:sz w:val="16"/>
                <w:szCs w:val="16"/>
                <w:lang w:val="ru-RU" w:eastAsia="ru-RU"/>
              </w:rPr>
            </w:pPr>
          </w:p>
        </w:tc>
        <w:tc>
          <w:tcPr>
            <w:tcW w:w="397" w:type="dxa"/>
            <w:shd w:val="pct15" w:color="auto" w:fill="auto"/>
            <w:vAlign w:val="center"/>
          </w:tcPr>
          <w:p w14:paraId="455F75D0" w14:textId="77777777" w:rsidR="00FA0F96" w:rsidRPr="00DB73E5" w:rsidRDefault="00FA0F96" w:rsidP="00FA0F96">
            <w:pPr>
              <w:jc w:val="center"/>
              <w:rPr>
                <w:sz w:val="16"/>
                <w:szCs w:val="16"/>
                <w:lang w:eastAsia="ru-RU"/>
              </w:rPr>
            </w:pPr>
          </w:p>
        </w:tc>
        <w:tc>
          <w:tcPr>
            <w:tcW w:w="397" w:type="dxa"/>
            <w:shd w:val="pct15" w:color="auto" w:fill="auto"/>
            <w:vAlign w:val="center"/>
          </w:tcPr>
          <w:p w14:paraId="7A378F64" w14:textId="77777777" w:rsidR="00FA0F96" w:rsidRPr="00DB73E5" w:rsidRDefault="00FA0F96" w:rsidP="00FA0F96">
            <w:pPr>
              <w:jc w:val="center"/>
              <w:rPr>
                <w:sz w:val="16"/>
                <w:szCs w:val="16"/>
                <w:lang w:eastAsia="ru-RU"/>
              </w:rPr>
            </w:pPr>
          </w:p>
        </w:tc>
        <w:tc>
          <w:tcPr>
            <w:tcW w:w="397" w:type="dxa"/>
            <w:shd w:val="pct15" w:color="auto" w:fill="auto"/>
            <w:vAlign w:val="center"/>
          </w:tcPr>
          <w:p w14:paraId="4084DF92" w14:textId="77777777" w:rsidR="00FA0F96" w:rsidRPr="00DB73E5" w:rsidRDefault="00FA0F96" w:rsidP="00FA0F96">
            <w:pPr>
              <w:jc w:val="center"/>
              <w:rPr>
                <w:sz w:val="16"/>
                <w:szCs w:val="16"/>
                <w:lang w:eastAsia="ru-RU"/>
              </w:rPr>
            </w:pPr>
          </w:p>
        </w:tc>
        <w:tc>
          <w:tcPr>
            <w:tcW w:w="397" w:type="dxa"/>
            <w:shd w:val="pct15" w:color="auto" w:fill="auto"/>
          </w:tcPr>
          <w:p w14:paraId="4481C1C6" w14:textId="77777777" w:rsidR="00FA0F96" w:rsidRPr="00DB73E5" w:rsidRDefault="00FA0F96" w:rsidP="00FA0F96">
            <w:pPr>
              <w:jc w:val="center"/>
              <w:rPr>
                <w:sz w:val="16"/>
                <w:szCs w:val="16"/>
                <w:lang w:eastAsia="ru-RU"/>
              </w:rPr>
            </w:pPr>
          </w:p>
        </w:tc>
        <w:tc>
          <w:tcPr>
            <w:tcW w:w="397" w:type="dxa"/>
            <w:shd w:val="pct15" w:color="auto" w:fill="auto"/>
          </w:tcPr>
          <w:p w14:paraId="40F3ABAF" w14:textId="77777777" w:rsidR="00FA0F96" w:rsidRPr="00DB73E5" w:rsidRDefault="00FA0F96" w:rsidP="00FA0F96">
            <w:pPr>
              <w:jc w:val="center"/>
              <w:rPr>
                <w:sz w:val="16"/>
                <w:szCs w:val="16"/>
                <w:lang w:eastAsia="ru-RU"/>
              </w:rPr>
            </w:pPr>
          </w:p>
        </w:tc>
      </w:tr>
      <w:tr w:rsidR="00FA0F96" w:rsidRPr="00DB73E5" w14:paraId="66330A2E" w14:textId="77777777" w:rsidTr="00DB73E5">
        <w:tc>
          <w:tcPr>
            <w:tcW w:w="397" w:type="dxa"/>
            <w:vAlign w:val="center"/>
          </w:tcPr>
          <w:p w14:paraId="4101038A" w14:textId="77777777" w:rsidR="00FA0F96" w:rsidRPr="00DB73E5" w:rsidRDefault="00FA0F96" w:rsidP="00FA0F96">
            <w:pPr>
              <w:jc w:val="center"/>
              <w:rPr>
                <w:color w:val="FF0000"/>
                <w:sz w:val="16"/>
                <w:szCs w:val="16"/>
                <w:lang w:eastAsia="ru-RU"/>
              </w:rPr>
            </w:pPr>
            <w:r w:rsidRPr="00DB73E5">
              <w:rPr>
                <w:color w:val="FF0000"/>
                <w:sz w:val="16"/>
                <w:szCs w:val="16"/>
                <w:lang w:eastAsia="ru-RU"/>
              </w:rPr>
              <w:t>A</w:t>
            </w:r>
          </w:p>
        </w:tc>
        <w:tc>
          <w:tcPr>
            <w:tcW w:w="397" w:type="dxa"/>
            <w:shd w:val="pct15" w:color="auto" w:fill="auto"/>
            <w:vAlign w:val="center"/>
          </w:tcPr>
          <w:p w14:paraId="5EF19993" w14:textId="77777777" w:rsidR="00FA0F96" w:rsidRPr="00DB73E5" w:rsidRDefault="00FA0F96" w:rsidP="00FA0F96">
            <w:pPr>
              <w:jc w:val="center"/>
              <w:rPr>
                <w:sz w:val="16"/>
                <w:szCs w:val="16"/>
                <w:lang w:eastAsia="ru-RU"/>
              </w:rPr>
            </w:pPr>
          </w:p>
        </w:tc>
        <w:tc>
          <w:tcPr>
            <w:tcW w:w="397" w:type="dxa"/>
            <w:shd w:val="pct15" w:color="auto" w:fill="auto"/>
            <w:vAlign w:val="center"/>
          </w:tcPr>
          <w:p w14:paraId="759D9170" w14:textId="77777777" w:rsidR="00FA0F96" w:rsidRPr="00DB73E5" w:rsidRDefault="00FA0F96" w:rsidP="00FA0F96">
            <w:pPr>
              <w:jc w:val="center"/>
              <w:rPr>
                <w:color w:val="FF0000"/>
                <w:sz w:val="16"/>
                <w:szCs w:val="16"/>
                <w:lang w:eastAsia="ru-RU"/>
              </w:rPr>
            </w:pPr>
            <w:r w:rsidRPr="00DB73E5">
              <w:rPr>
                <w:color w:val="FF0000"/>
                <w:sz w:val="16"/>
                <w:szCs w:val="16"/>
                <w:lang w:eastAsia="ru-RU"/>
              </w:rPr>
              <w:t>1</w:t>
            </w:r>
          </w:p>
        </w:tc>
        <w:tc>
          <w:tcPr>
            <w:tcW w:w="397" w:type="dxa"/>
            <w:shd w:val="pct15" w:color="auto" w:fill="auto"/>
            <w:vAlign w:val="center"/>
          </w:tcPr>
          <w:p w14:paraId="38E16B40" w14:textId="77777777" w:rsidR="00FA0F96" w:rsidRPr="00DB73E5" w:rsidRDefault="00FA0F96" w:rsidP="00FA0F96">
            <w:pPr>
              <w:jc w:val="center"/>
              <w:rPr>
                <w:sz w:val="16"/>
                <w:szCs w:val="16"/>
                <w:lang w:eastAsia="ru-RU"/>
              </w:rPr>
            </w:pPr>
          </w:p>
        </w:tc>
        <w:tc>
          <w:tcPr>
            <w:tcW w:w="397" w:type="dxa"/>
            <w:shd w:val="pct15" w:color="auto" w:fill="auto"/>
            <w:vAlign w:val="center"/>
          </w:tcPr>
          <w:p w14:paraId="3ADC4FF1" w14:textId="77777777" w:rsidR="00FA0F96" w:rsidRPr="00DB73E5" w:rsidRDefault="00FA0F96" w:rsidP="00FA0F96">
            <w:pPr>
              <w:jc w:val="center"/>
              <w:rPr>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vAlign w:val="center"/>
          </w:tcPr>
          <w:p w14:paraId="30F3944A" w14:textId="77777777" w:rsidR="00FA0F96" w:rsidRPr="00DB73E5" w:rsidRDefault="00FA0F96" w:rsidP="00FA0F96">
            <w:pPr>
              <w:jc w:val="center"/>
              <w:rPr>
                <w:sz w:val="16"/>
                <w:szCs w:val="16"/>
                <w:lang w:val="ru-RU" w:eastAsia="ru-RU"/>
              </w:rPr>
            </w:pPr>
          </w:p>
        </w:tc>
        <w:tc>
          <w:tcPr>
            <w:tcW w:w="397" w:type="dxa"/>
            <w:shd w:val="pct15" w:color="auto" w:fill="auto"/>
            <w:vAlign w:val="center"/>
          </w:tcPr>
          <w:p w14:paraId="0B8C9628" w14:textId="77777777" w:rsidR="00FA0F96" w:rsidRPr="00DB73E5" w:rsidRDefault="00FA0F96" w:rsidP="00FA0F96">
            <w:pPr>
              <w:jc w:val="center"/>
              <w:rPr>
                <w:sz w:val="16"/>
                <w:szCs w:val="16"/>
                <w:lang w:eastAsia="ru-RU"/>
              </w:rPr>
            </w:pPr>
          </w:p>
        </w:tc>
        <w:tc>
          <w:tcPr>
            <w:tcW w:w="397" w:type="dxa"/>
            <w:shd w:val="pct15" w:color="auto" w:fill="auto"/>
            <w:vAlign w:val="center"/>
          </w:tcPr>
          <w:p w14:paraId="2B6923A5" w14:textId="77777777" w:rsidR="00FA0F96" w:rsidRPr="00DB73E5" w:rsidRDefault="00FA0F96" w:rsidP="00FA0F96">
            <w:pPr>
              <w:jc w:val="center"/>
              <w:rPr>
                <w:sz w:val="16"/>
                <w:szCs w:val="16"/>
                <w:lang w:eastAsia="ru-RU"/>
              </w:rPr>
            </w:pPr>
          </w:p>
        </w:tc>
        <w:tc>
          <w:tcPr>
            <w:tcW w:w="397" w:type="dxa"/>
            <w:shd w:val="pct15" w:color="auto" w:fill="auto"/>
          </w:tcPr>
          <w:p w14:paraId="7B8943BC" w14:textId="77777777" w:rsidR="00FA0F96" w:rsidRPr="00DB73E5" w:rsidRDefault="00FA0F96" w:rsidP="00FA0F96">
            <w:pPr>
              <w:jc w:val="center"/>
              <w:rPr>
                <w:sz w:val="16"/>
                <w:szCs w:val="16"/>
                <w:lang w:eastAsia="ru-RU"/>
              </w:rPr>
            </w:pPr>
          </w:p>
        </w:tc>
        <w:tc>
          <w:tcPr>
            <w:tcW w:w="397" w:type="dxa"/>
            <w:shd w:val="pct15" w:color="auto" w:fill="auto"/>
          </w:tcPr>
          <w:p w14:paraId="5BF8787C" w14:textId="77777777" w:rsidR="00FA0F96" w:rsidRPr="00DB73E5" w:rsidRDefault="00FA0F96" w:rsidP="00FA0F96">
            <w:pPr>
              <w:jc w:val="center"/>
              <w:rPr>
                <w:sz w:val="16"/>
                <w:szCs w:val="16"/>
                <w:lang w:eastAsia="ru-RU"/>
              </w:rPr>
            </w:pPr>
          </w:p>
        </w:tc>
      </w:tr>
      <w:tr w:rsidR="00FA0F96" w:rsidRPr="00DB73E5" w14:paraId="0FDA751F" w14:textId="77777777" w:rsidTr="00DB73E5">
        <w:tc>
          <w:tcPr>
            <w:tcW w:w="397" w:type="dxa"/>
            <w:vAlign w:val="center"/>
          </w:tcPr>
          <w:p w14:paraId="4F1A7E72" w14:textId="77777777" w:rsidR="00FA0F96" w:rsidRPr="00DB73E5" w:rsidRDefault="00FA0F96" w:rsidP="00FA0F96">
            <w:pPr>
              <w:jc w:val="center"/>
              <w:rPr>
                <w:color w:val="FF0000"/>
                <w:sz w:val="16"/>
                <w:szCs w:val="16"/>
                <w:lang w:eastAsia="ru-RU"/>
              </w:rPr>
            </w:pPr>
            <w:r w:rsidRPr="00DB73E5">
              <w:rPr>
                <w:color w:val="FF0000"/>
                <w:sz w:val="16"/>
                <w:szCs w:val="16"/>
                <w:lang w:eastAsia="ru-RU"/>
              </w:rPr>
              <w:t>B</w:t>
            </w:r>
          </w:p>
        </w:tc>
        <w:tc>
          <w:tcPr>
            <w:tcW w:w="397" w:type="dxa"/>
            <w:shd w:val="pct15" w:color="auto" w:fill="auto"/>
            <w:vAlign w:val="center"/>
          </w:tcPr>
          <w:p w14:paraId="4671BF4B" w14:textId="77777777" w:rsidR="00FA0F96" w:rsidRPr="00DB73E5" w:rsidRDefault="00FA0F96" w:rsidP="00FA0F96">
            <w:pPr>
              <w:jc w:val="center"/>
              <w:rPr>
                <w:sz w:val="16"/>
                <w:szCs w:val="16"/>
                <w:lang w:eastAsia="ru-RU"/>
              </w:rPr>
            </w:pPr>
          </w:p>
        </w:tc>
        <w:tc>
          <w:tcPr>
            <w:tcW w:w="397" w:type="dxa"/>
            <w:shd w:val="pct15" w:color="auto" w:fill="auto"/>
            <w:vAlign w:val="center"/>
          </w:tcPr>
          <w:p w14:paraId="14C47EF5" w14:textId="77777777" w:rsidR="00FA0F96" w:rsidRPr="00DB73E5" w:rsidRDefault="00FA0F96" w:rsidP="00FA0F96">
            <w:pPr>
              <w:jc w:val="center"/>
              <w:rPr>
                <w:sz w:val="16"/>
                <w:szCs w:val="16"/>
                <w:lang w:eastAsia="ru-RU"/>
              </w:rPr>
            </w:pPr>
          </w:p>
        </w:tc>
        <w:tc>
          <w:tcPr>
            <w:tcW w:w="397" w:type="dxa"/>
            <w:shd w:val="pct15" w:color="auto" w:fill="auto"/>
            <w:vAlign w:val="center"/>
          </w:tcPr>
          <w:p w14:paraId="51474742" w14:textId="77777777" w:rsidR="00FA0F96" w:rsidRPr="00DB73E5" w:rsidRDefault="00FA0F96" w:rsidP="00FA0F96">
            <w:pPr>
              <w:jc w:val="center"/>
              <w:rPr>
                <w:color w:val="FF0000"/>
                <w:sz w:val="16"/>
                <w:szCs w:val="16"/>
                <w:lang w:eastAsia="ru-RU"/>
              </w:rPr>
            </w:pPr>
            <w:r w:rsidRPr="00DB73E5">
              <w:rPr>
                <w:color w:val="FF0000"/>
                <w:sz w:val="16"/>
                <w:szCs w:val="16"/>
                <w:lang w:eastAsia="ru-RU"/>
              </w:rPr>
              <w:t>1</w:t>
            </w:r>
          </w:p>
        </w:tc>
        <w:tc>
          <w:tcPr>
            <w:tcW w:w="397" w:type="dxa"/>
            <w:shd w:val="pct15" w:color="auto" w:fill="auto"/>
            <w:vAlign w:val="center"/>
          </w:tcPr>
          <w:p w14:paraId="3685890B" w14:textId="77777777" w:rsidR="00FA0F96" w:rsidRPr="00DB73E5" w:rsidRDefault="00FA0F96" w:rsidP="00FA0F96">
            <w:pPr>
              <w:jc w:val="center"/>
              <w:rPr>
                <w:sz w:val="16"/>
                <w:szCs w:val="16"/>
                <w:lang w:eastAsia="ru-RU"/>
              </w:rPr>
            </w:pPr>
          </w:p>
        </w:tc>
        <w:tc>
          <w:tcPr>
            <w:tcW w:w="397" w:type="dxa"/>
            <w:shd w:val="pct15" w:color="auto" w:fill="auto"/>
            <w:vAlign w:val="center"/>
          </w:tcPr>
          <w:p w14:paraId="3BE72B36" w14:textId="77777777" w:rsidR="00FA0F96" w:rsidRPr="00DB73E5" w:rsidRDefault="00FA0F96" w:rsidP="00FA0F96">
            <w:pPr>
              <w:jc w:val="center"/>
              <w:rPr>
                <w:sz w:val="16"/>
                <w:szCs w:val="16"/>
                <w:lang w:eastAsia="ru-RU"/>
              </w:rPr>
            </w:pPr>
          </w:p>
        </w:tc>
        <w:tc>
          <w:tcPr>
            <w:tcW w:w="397" w:type="dxa"/>
            <w:shd w:val="pct15" w:color="auto" w:fill="auto"/>
            <w:vAlign w:val="center"/>
          </w:tcPr>
          <w:p w14:paraId="2E7183A5" w14:textId="77777777" w:rsidR="00FA0F96" w:rsidRPr="00DB73E5" w:rsidRDefault="00FA0F96" w:rsidP="00FA0F96">
            <w:pPr>
              <w:jc w:val="center"/>
              <w:rPr>
                <w:sz w:val="16"/>
                <w:szCs w:val="16"/>
                <w:lang w:eastAsia="ru-RU"/>
              </w:rPr>
            </w:pPr>
          </w:p>
        </w:tc>
        <w:tc>
          <w:tcPr>
            <w:tcW w:w="397" w:type="dxa"/>
            <w:shd w:val="pct15" w:color="auto" w:fill="auto"/>
            <w:vAlign w:val="center"/>
          </w:tcPr>
          <w:p w14:paraId="53D4204A" w14:textId="77777777" w:rsidR="00FA0F96" w:rsidRPr="00DB73E5" w:rsidRDefault="00FA0F96" w:rsidP="00FA0F96">
            <w:pPr>
              <w:jc w:val="center"/>
              <w:rPr>
                <w:sz w:val="16"/>
                <w:szCs w:val="16"/>
                <w:lang w:eastAsia="ru-RU"/>
              </w:rPr>
            </w:pPr>
          </w:p>
        </w:tc>
        <w:tc>
          <w:tcPr>
            <w:tcW w:w="397" w:type="dxa"/>
            <w:shd w:val="pct15" w:color="auto" w:fill="auto"/>
          </w:tcPr>
          <w:p w14:paraId="0BE79E70" w14:textId="77777777" w:rsidR="00FA0F96" w:rsidRPr="00DB73E5" w:rsidRDefault="00FA0F96" w:rsidP="00FA0F9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tcPr>
          <w:p w14:paraId="4FB5E336" w14:textId="77777777" w:rsidR="00FA0F96" w:rsidRPr="00DB73E5" w:rsidRDefault="00FA0F96" w:rsidP="00FA0F9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r>
      <w:tr w:rsidR="00FA0F96" w:rsidRPr="00DB73E5" w14:paraId="777238D1" w14:textId="77777777" w:rsidTr="00DB73E5">
        <w:tc>
          <w:tcPr>
            <w:tcW w:w="397" w:type="dxa"/>
            <w:vAlign w:val="center"/>
          </w:tcPr>
          <w:p w14:paraId="4ACBEC52" w14:textId="77777777" w:rsidR="00FA0F96" w:rsidRPr="00DB73E5" w:rsidRDefault="00FA0F96" w:rsidP="00FA0F96">
            <w:pPr>
              <w:jc w:val="center"/>
              <w:rPr>
                <w:color w:val="FF0000"/>
                <w:sz w:val="16"/>
                <w:szCs w:val="16"/>
                <w:lang w:eastAsia="ru-RU"/>
              </w:rPr>
            </w:pPr>
            <w:r w:rsidRPr="00DB73E5">
              <w:rPr>
                <w:color w:val="FF0000"/>
                <w:sz w:val="16"/>
                <w:szCs w:val="16"/>
                <w:lang w:eastAsia="ru-RU"/>
              </w:rPr>
              <w:t>A</w:t>
            </w:r>
          </w:p>
        </w:tc>
        <w:tc>
          <w:tcPr>
            <w:tcW w:w="397" w:type="dxa"/>
            <w:shd w:val="pct15" w:color="auto" w:fill="auto"/>
            <w:vAlign w:val="center"/>
          </w:tcPr>
          <w:p w14:paraId="0C35D943" w14:textId="77777777" w:rsidR="00FA0F96" w:rsidRPr="00DB73E5" w:rsidRDefault="00FA0F96" w:rsidP="00FA0F96">
            <w:pPr>
              <w:jc w:val="center"/>
              <w:rPr>
                <w:sz w:val="16"/>
                <w:szCs w:val="16"/>
                <w:lang w:eastAsia="ru-RU"/>
              </w:rPr>
            </w:pPr>
          </w:p>
        </w:tc>
        <w:tc>
          <w:tcPr>
            <w:tcW w:w="397" w:type="dxa"/>
            <w:shd w:val="pct15" w:color="auto" w:fill="auto"/>
            <w:vAlign w:val="center"/>
          </w:tcPr>
          <w:p w14:paraId="08DCA028" w14:textId="77777777" w:rsidR="00FA0F96" w:rsidRPr="00DB73E5" w:rsidRDefault="00FA0F96" w:rsidP="00FA0F96">
            <w:pPr>
              <w:jc w:val="center"/>
              <w:rPr>
                <w:sz w:val="16"/>
                <w:szCs w:val="16"/>
                <w:lang w:eastAsia="ru-RU"/>
              </w:rPr>
            </w:pPr>
            <w:r w:rsidRPr="00DB73E5">
              <w:rPr>
                <w:color w:val="A6A6A6" w:themeColor="background1" w:themeShade="A6"/>
                <w:sz w:val="16"/>
                <w:szCs w:val="16"/>
                <w:lang w:eastAsia="ru-RU"/>
              </w:rPr>
              <w:t>1</w:t>
            </w:r>
          </w:p>
        </w:tc>
        <w:tc>
          <w:tcPr>
            <w:tcW w:w="397" w:type="dxa"/>
            <w:shd w:val="pct15" w:color="auto" w:fill="auto"/>
            <w:vAlign w:val="center"/>
          </w:tcPr>
          <w:p w14:paraId="12F8D695" w14:textId="77777777" w:rsidR="00FA0F96" w:rsidRPr="00DB73E5" w:rsidRDefault="00FA0F96" w:rsidP="00FA0F96">
            <w:pPr>
              <w:jc w:val="center"/>
              <w:rPr>
                <w:sz w:val="16"/>
                <w:szCs w:val="16"/>
                <w:lang w:eastAsia="ru-RU"/>
              </w:rPr>
            </w:pPr>
          </w:p>
        </w:tc>
        <w:tc>
          <w:tcPr>
            <w:tcW w:w="397" w:type="dxa"/>
            <w:shd w:val="pct15" w:color="auto" w:fill="auto"/>
            <w:vAlign w:val="center"/>
          </w:tcPr>
          <w:p w14:paraId="6F4CC082" w14:textId="77777777" w:rsidR="00FA0F96" w:rsidRPr="00DB73E5" w:rsidRDefault="00FA0F96" w:rsidP="00FA0F96">
            <w:pPr>
              <w:jc w:val="center"/>
              <w:rPr>
                <w:color w:val="FF0000"/>
                <w:sz w:val="16"/>
                <w:szCs w:val="16"/>
                <w:lang w:eastAsia="ru-RU"/>
              </w:rPr>
            </w:pPr>
            <w:r w:rsidRPr="00DB73E5">
              <w:rPr>
                <w:color w:val="FF0000"/>
                <w:sz w:val="16"/>
                <w:szCs w:val="16"/>
                <w:lang w:eastAsia="ru-RU"/>
              </w:rPr>
              <w:t>1</w:t>
            </w:r>
          </w:p>
        </w:tc>
        <w:tc>
          <w:tcPr>
            <w:tcW w:w="397" w:type="dxa"/>
            <w:shd w:val="pct15" w:color="auto" w:fill="auto"/>
            <w:vAlign w:val="center"/>
          </w:tcPr>
          <w:p w14:paraId="6E8225C6" w14:textId="77777777" w:rsidR="00FA0F96" w:rsidRPr="00DB73E5" w:rsidRDefault="00FA0F96" w:rsidP="00FA0F96">
            <w:pPr>
              <w:jc w:val="center"/>
              <w:rPr>
                <w:sz w:val="16"/>
                <w:szCs w:val="16"/>
                <w:lang w:val="ru-RU" w:eastAsia="ru-RU"/>
              </w:rPr>
            </w:pPr>
          </w:p>
        </w:tc>
        <w:tc>
          <w:tcPr>
            <w:tcW w:w="397" w:type="dxa"/>
            <w:shd w:val="pct15" w:color="auto" w:fill="auto"/>
            <w:vAlign w:val="center"/>
          </w:tcPr>
          <w:p w14:paraId="11F00229" w14:textId="77777777" w:rsidR="00FA0F96" w:rsidRPr="00DB73E5" w:rsidRDefault="00FA0F96" w:rsidP="00FA0F96">
            <w:pPr>
              <w:jc w:val="center"/>
              <w:rPr>
                <w:sz w:val="16"/>
                <w:szCs w:val="16"/>
                <w:lang w:eastAsia="ru-RU"/>
              </w:rPr>
            </w:pPr>
          </w:p>
        </w:tc>
        <w:tc>
          <w:tcPr>
            <w:tcW w:w="397" w:type="dxa"/>
            <w:shd w:val="pct15" w:color="auto" w:fill="auto"/>
            <w:vAlign w:val="center"/>
          </w:tcPr>
          <w:p w14:paraId="3F8FA1A8" w14:textId="77777777" w:rsidR="00FA0F96" w:rsidRPr="00DB73E5" w:rsidRDefault="00FA0F96" w:rsidP="00FA0F96">
            <w:pPr>
              <w:jc w:val="center"/>
              <w:rPr>
                <w:sz w:val="16"/>
                <w:szCs w:val="16"/>
                <w:lang w:eastAsia="ru-RU"/>
              </w:rPr>
            </w:pPr>
          </w:p>
        </w:tc>
        <w:tc>
          <w:tcPr>
            <w:tcW w:w="397" w:type="dxa"/>
            <w:shd w:val="pct15" w:color="auto" w:fill="auto"/>
          </w:tcPr>
          <w:p w14:paraId="04397DCE" w14:textId="77777777" w:rsidR="00FA0F96" w:rsidRPr="00DB73E5" w:rsidRDefault="00FA0F96" w:rsidP="00FA0F96">
            <w:pPr>
              <w:jc w:val="center"/>
              <w:rPr>
                <w:sz w:val="16"/>
                <w:szCs w:val="16"/>
                <w:lang w:eastAsia="ru-RU"/>
              </w:rPr>
            </w:pPr>
          </w:p>
        </w:tc>
        <w:tc>
          <w:tcPr>
            <w:tcW w:w="397" w:type="dxa"/>
            <w:shd w:val="pct15" w:color="auto" w:fill="auto"/>
          </w:tcPr>
          <w:p w14:paraId="2C9BFE29" w14:textId="77777777" w:rsidR="00FA0F96" w:rsidRPr="00DB73E5" w:rsidRDefault="00FA0F96" w:rsidP="00FA0F96">
            <w:pPr>
              <w:jc w:val="center"/>
              <w:rPr>
                <w:sz w:val="16"/>
                <w:szCs w:val="16"/>
                <w:lang w:eastAsia="ru-RU"/>
              </w:rPr>
            </w:pPr>
          </w:p>
        </w:tc>
      </w:tr>
      <w:tr w:rsidR="00FA0F96" w:rsidRPr="00DB73E5" w14:paraId="2630145A" w14:textId="77777777" w:rsidTr="00DB73E5">
        <w:tc>
          <w:tcPr>
            <w:tcW w:w="397" w:type="dxa"/>
            <w:vAlign w:val="center"/>
          </w:tcPr>
          <w:p w14:paraId="73FAA687" w14:textId="77777777" w:rsidR="00FA0F96" w:rsidRPr="00DB73E5" w:rsidRDefault="00FA0F96" w:rsidP="00FA0F96">
            <w:pPr>
              <w:jc w:val="center"/>
              <w:rPr>
                <w:color w:val="FF0000"/>
                <w:sz w:val="16"/>
                <w:szCs w:val="16"/>
                <w:lang w:eastAsia="ru-RU"/>
              </w:rPr>
            </w:pPr>
            <w:r w:rsidRPr="00DB73E5">
              <w:rPr>
                <w:color w:val="FF0000"/>
                <w:sz w:val="16"/>
                <w:szCs w:val="16"/>
                <w:lang w:eastAsia="ru-RU"/>
              </w:rPr>
              <w:t>B</w:t>
            </w:r>
          </w:p>
        </w:tc>
        <w:tc>
          <w:tcPr>
            <w:tcW w:w="397" w:type="dxa"/>
            <w:shd w:val="pct15" w:color="auto" w:fill="auto"/>
            <w:vAlign w:val="center"/>
          </w:tcPr>
          <w:p w14:paraId="71D38BF1" w14:textId="77777777" w:rsidR="00FA0F96" w:rsidRPr="00DB73E5" w:rsidRDefault="00FA0F96" w:rsidP="00FA0F96">
            <w:pPr>
              <w:jc w:val="center"/>
              <w:rPr>
                <w:sz w:val="16"/>
                <w:szCs w:val="16"/>
                <w:lang w:eastAsia="ru-RU"/>
              </w:rPr>
            </w:pPr>
          </w:p>
        </w:tc>
        <w:tc>
          <w:tcPr>
            <w:tcW w:w="397" w:type="dxa"/>
            <w:shd w:val="pct15" w:color="auto" w:fill="auto"/>
            <w:vAlign w:val="center"/>
          </w:tcPr>
          <w:p w14:paraId="5BAC82FA" w14:textId="77777777" w:rsidR="00FA0F96" w:rsidRPr="00DB73E5" w:rsidRDefault="00FA0F96" w:rsidP="00FA0F96">
            <w:pPr>
              <w:jc w:val="center"/>
              <w:rPr>
                <w:sz w:val="16"/>
                <w:szCs w:val="16"/>
                <w:lang w:val="ru-RU" w:eastAsia="ru-RU"/>
              </w:rPr>
            </w:pPr>
          </w:p>
        </w:tc>
        <w:tc>
          <w:tcPr>
            <w:tcW w:w="397" w:type="dxa"/>
            <w:shd w:val="pct15" w:color="auto" w:fill="auto"/>
            <w:vAlign w:val="center"/>
          </w:tcPr>
          <w:p w14:paraId="0429965A" w14:textId="77777777" w:rsidR="00FA0F96" w:rsidRPr="00DB73E5" w:rsidRDefault="00FA0F96" w:rsidP="00FA0F96">
            <w:pPr>
              <w:jc w:val="center"/>
              <w:rPr>
                <w:sz w:val="16"/>
                <w:szCs w:val="16"/>
                <w:lang w:eastAsia="ru-RU"/>
              </w:rPr>
            </w:pPr>
            <w:r w:rsidRPr="00DB73E5">
              <w:rPr>
                <w:color w:val="A6A6A6" w:themeColor="background1" w:themeShade="A6"/>
                <w:sz w:val="16"/>
                <w:szCs w:val="16"/>
                <w:lang w:eastAsia="ru-RU"/>
              </w:rPr>
              <w:t>1</w:t>
            </w:r>
          </w:p>
        </w:tc>
        <w:tc>
          <w:tcPr>
            <w:tcW w:w="397" w:type="dxa"/>
            <w:shd w:val="pct15" w:color="auto" w:fill="auto"/>
            <w:vAlign w:val="center"/>
          </w:tcPr>
          <w:p w14:paraId="4A79B2E4" w14:textId="77777777" w:rsidR="00FA0F96" w:rsidRPr="00DB73E5" w:rsidRDefault="00FA0F96" w:rsidP="00FA0F96">
            <w:pPr>
              <w:jc w:val="center"/>
              <w:rPr>
                <w:sz w:val="16"/>
                <w:szCs w:val="16"/>
                <w:lang w:val="ru-RU" w:eastAsia="ru-RU"/>
              </w:rPr>
            </w:pPr>
          </w:p>
        </w:tc>
        <w:tc>
          <w:tcPr>
            <w:tcW w:w="397" w:type="dxa"/>
            <w:shd w:val="pct15" w:color="auto" w:fill="auto"/>
            <w:vAlign w:val="center"/>
          </w:tcPr>
          <w:p w14:paraId="39D0B782" w14:textId="77777777" w:rsidR="00FA0F96" w:rsidRPr="00DB73E5" w:rsidRDefault="00FA0F96" w:rsidP="00FA0F96">
            <w:pPr>
              <w:jc w:val="center"/>
              <w:rPr>
                <w:sz w:val="16"/>
                <w:szCs w:val="16"/>
                <w:lang w:eastAsia="ru-RU"/>
              </w:rPr>
            </w:pPr>
          </w:p>
        </w:tc>
        <w:tc>
          <w:tcPr>
            <w:tcW w:w="397" w:type="dxa"/>
            <w:shd w:val="pct15" w:color="auto" w:fill="auto"/>
            <w:vAlign w:val="center"/>
          </w:tcPr>
          <w:p w14:paraId="171CD889" w14:textId="77777777" w:rsidR="00FA0F96" w:rsidRPr="00DB73E5" w:rsidRDefault="00FA0F96" w:rsidP="00FA0F96">
            <w:pPr>
              <w:jc w:val="center"/>
              <w:rPr>
                <w:sz w:val="16"/>
                <w:szCs w:val="16"/>
                <w:lang w:eastAsia="ru-RU"/>
              </w:rPr>
            </w:pPr>
          </w:p>
        </w:tc>
        <w:tc>
          <w:tcPr>
            <w:tcW w:w="397" w:type="dxa"/>
            <w:shd w:val="pct15" w:color="auto" w:fill="auto"/>
            <w:vAlign w:val="center"/>
          </w:tcPr>
          <w:p w14:paraId="48ABBF3C" w14:textId="77777777" w:rsidR="00FA0F96" w:rsidRPr="00DB73E5" w:rsidRDefault="00FA0F96" w:rsidP="00FA0F96">
            <w:pPr>
              <w:jc w:val="center"/>
              <w:rPr>
                <w:sz w:val="16"/>
                <w:szCs w:val="16"/>
                <w:lang w:eastAsia="ru-RU"/>
              </w:rPr>
            </w:pPr>
          </w:p>
        </w:tc>
        <w:tc>
          <w:tcPr>
            <w:tcW w:w="397" w:type="dxa"/>
            <w:shd w:val="pct15" w:color="auto" w:fill="auto"/>
          </w:tcPr>
          <w:p w14:paraId="7FD434DD" w14:textId="77777777" w:rsidR="00FA0F96" w:rsidRPr="00DB73E5" w:rsidRDefault="00FA0F96" w:rsidP="00FA0F96">
            <w:pPr>
              <w:jc w:val="center"/>
              <w:rPr>
                <w:color w:val="FF0000"/>
                <w:sz w:val="16"/>
                <w:szCs w:val="16"/>
                <w:lang w:val="ru-RU" w:eastAsia="ru-RU"/>
              </w:rPr>
            </w:pPr>
            <w:r w:rsidRPr="00DB73E5">
              <w:rPr>
                <w:color w:val="FF0000"/>
                <w:sz w:val="16"/>
                <w:szCs w:val="16"/>
                <w:lang w:val="ru-RU" w:eastAsia="ru-RU"/>
              </w:rPr>
              <w:t>1</w:t>
            </w:r>
          </w:p>
        </w:tc>
        <w:tc>
          <w:tcPr>
            <w:tcW w:w="397" w:type="dxa"/>
            <w:shd w:val="pct15" w:color="auto" w:fill="auto"/>
          </w:tcPr>
          <w:p w14:paraId="0AFCFAD9" w14:textId="77777777" w:rsidR="00FA0F96" w:rsidRPr="00DB73E5" w:rsidRDefault="00FA0F96" w:rsidP="00FA0F96">
            <w:pPr>
              <w:jc w:val="center"/>
              <w:rPr>
                <w:sz w:val="16"/>
                <w:szCs w:val="16"/>
                <w:lang w:val="ru-RU" w:eastAsia="ru-RU"/>
              </w:rPr>
            </w:pPr>
            <w:r w:rsidRPr="00DB73E5">
              <w:rPr>
                <w:color w:val="A6A6A6" w:themeColor="background1" w:themeShade="A6"/>
                <w:sz w:val="16"/>
                <w:szCs w:val="16"/>
                <w:lang w:val="ru-RU" w:eastAsia="ru-RU"/>
              </w:rPr>
              <w:t>1</w:t>
            </w:r>
          </w:p>
        </w:tc>
      </w:tr>
    </w:tbl>
    <w:p w14:paraId="7ED3AF8B" w14:textId="77777777" w:rsidR="00FA0F96" w:rsidRPr="00FA0F96" w:rsidRDefault="00FA0F96" w:rsidP="009C4226">
      <w:pPr>
        <w:autoSpaceDE w:val="0"/>
        <w:autoSpaceDN w:val="0"/>
        <w:adjustRightInd w:val="0"/>
        <w:ind w:left="709"/>
        <w:rPr>
          <w:sz w:val="20"/>
          <w:szCs w:val="20"/>
          <w:lang w:val="ru-RU" w:eastAsia="ru-RU"/>
        </w:rPr>
      </w:pPr>
    </w:p>
    <w:p w14:paraId="4FD7D05F" w14:textId="7D4F26F9" w:rsidR="00EB39F2" w:rsidRPr="00937085" w:rsidRDefault="00937085" w:rsidP="00494176">
      <w:pPr>
        <w:autoSpaceDE w:val="0"/>
        <w:autoSpaceDN w:val="0"/>
        <w:adjustRightInd w:val="0"/>
        <w:ind w:left="709"/>
        <w:rPr>
          <w:sz w:val="20"/>
          <w:szCs w:val="20"/>
          <w:lang w:eastAsia="ru-RU"/>
        </w:rPr>
      </w:pPr>
      <w:r>
        <w:rPr>
          <w:sz w:val="20"/>
          <w:szCs w:val="20"/>
          <w:lang w:eastAsia="ru-RU"/>
        </w:rPr>
        <w:t>with the similarity magnitude</w:t>
      </w:r>
      <w:r w:rsidR="00FA0F96" w:rsidRPr="00937085">
        <w:rPr>
          <w:sz w:val="20"/>
          <w:szCs w:val="20"/>
          <w:lang w:eastAsia="ru-RU"/>
        </w:rPr>
        <w:t xml:space="preserve"> </w:t>
      </w:r>
      <w:r w:rsidR="00FA0F96" w:rsidRPr="003A52B1">
        <w:rPr>
          <w:i/>
          <w:iCs/>
          <w:sz w:val="20"/>
          <w:szCs w:val="20"/>
          <w:lang w:eastAsia="ru-RU"/>
        </w:rPr>
        <w:t>S</w:t>
      </w:r>
      <w:r w:rsidR="00FA0F96" w:rsidRPr="00937085">
        <w:rPr>
          <w:sz w:val="20"/>
          <w:szCs w:val="20"/>
          <w:lang w:eastAsia="ru-RU"/>
        </w:rPr>
        <w:t>(</w:t>
      </w:r>
      <w:r w:rsidR="00FA0F96">
        <w:rPr>
          <w:sz w:val="20"/>
          <w:szCs w:val="20"/>
          <w:lang w:eastAsia="ru-RU"/>
        </w:rPr>
        <w:t>D</w:t>
      </w:r>
      <w:r w:rsidR="00FA0F96" w:rsidRPr="00937085">
        <w:rPr>
          <w:sz w:val="20"/>
          <w:szCs w:val="20"/>
          <w:lang w:eastAsia="ru-RU"/>
        </w:rPr>
        <w:t>1,</w:t>
      </w:r>
      <w:r w:rsidR="00BA3FDA" w:rsidRPr="00937085">
        <w:rPr>
          <w:sz w:val="20"/>
          <w:szCs w:val="20"/>
          <w:lang w:eastAsia="ru-RU"/>
        </w:rPr>
        <w:t xml:space="preserve"> </w:t>
      </w:r>
      <w:r w:rsidR="00FA0F96">
        <w:rPr>
          <w:sz w:val="20"/>
          <w:szCs w:val="20"/>
          <w:lang w:eastAsia="ru-RU"/>
        </w:rPr>
        <w:t>D</w:t>
      </w:r>
      <w:r w:rsidR="00FA0F96" w:rsidRPr="00937085">
        <w:rPr>
          <w:sz w:val="20"/>
          <w:szCs w:val="20"/>
          <w:lang w:eastAsia="ru-RU"/>
        </w:rPr>
        <w:t>2)</w:t>
      </w:r>
      <w:r w:rsidR="00762BFF" w:rsidRPr="00937085">
        <w:rPr>
          <w:sz w:val="20"/>
          <w:szCs w:val="20"/>
          <w:lang w:eastAsia="ru-RU"/>
        </w:rPr>
        <w:t xml:space="preserve"> =</w:t>
      </w:r>
      <w:r w:rsidR="00FA0F96" w:rsidRPr="00937085">
        <w:rPr>
          <w:sz w:val="20"/>
          <w:szCs w:val="20"/>
          <w:lang w:eastAsia="ru-RU"/>
        </w:rPr>
        <w:t xml:space="preserve"> 1+1+1+1+1 = 5.</w:t>
      </w:r>
    </w:p>
    <w:p w14:paraId="1BEDCFA4" w14:textId="0D4384B2" w:rsidR="00762BFF" w:rsidRPr="00937085" w:rsidRDefault="00762BFF" w:rsidP="00494176">
      <w:pPr>
        <w:autoSpaceDE w:val="0"/>
        <w:autoSpaceDN w:val="0"/>
        <w:adjustRightInd w:val="0"/>
        <w:ind w:left="709"/>
        <w:rPr>
          <w:sz w:val="20"/>
          <w:szCs w:val="20"/>
          <w:lang w:eastAsia="ru-RU"/>
        </w:rPr>
      </w:pPr>
    </w:p>
    <w:p w14:paraId="59C376FA" w14:textId="68BD2185" w:rsidR="00762BFF" w:rsidRPr="00937085" w:rsidRDefault="00937085" w:rsidP="00494176">
      <w:pPr>
        <w:autoSpaceDE w:val="0"/>
        <w:autoSpaceDN w:val="0"/>
        <w:adjustRightInd w:val="0"/>
        <w:ind w:left="709"/>
        <w:rPr>
          <w:sz w:val="20"/>
          <w:szCs w:val="20"/>
          <w:lang w:eastAsia="ru-RU"/>
        </w:rPr>
      </w:pPr>
      <w:bookmarkStart w:id="26" w:name="_Hlk103691033"/>
      <w:r>
        <w:rPr>
          <w:sz w:val="20"/>
          <w:szCs w:val="20"/>
          <w:lang w:eastAsia="ru-RU"/>
        </w:rPr>
        <w:t>With</w:t>
      </w:r>
      <w:r w:rsidR="00762BFF" w:rsidRPr="00937085">
        <w:rPr>
          <w:sz w:val="20"/>
          <w:szCs w:val="20"/>
          <w:lang w:eastAsia="ru-RU"/>
        </w:rPr>
        <w:t xml:space="preserve"> </w:t>
      </w:r>
      <w:r w:rsidR="00832597">
        <w:rPr>
          <w:sz w:val="20"/>
          <w:szCs w:val="20"/>
          <w:lang w:eastAsia="ru-RU"/>
        </w:rPr>
        <w:t>CH</w:t>
      </w:r>
      <w:r w:rsidR="00762BFF">
        <w:rPr>
          <w:sz w:val="20"/>
          <w:szCs w:val="20"/>
          <w:lang w:eastAsia="ru-RU"/>
        </w:rPr>
        <w:t>MAXW</w:t>
      </w:r>
      <w:r w:rsidR="00762BFF" w:rsidRPr="00937085">
        <w:rPr>
          <w:sz w:val="20"/>
          <w:szCs w:val="20"/>
          <w:lang w:eastAsia="ru-RU"/>
        </w:rPr>
        <w:t>=3 (</w:t>
      </w:r>
      <w:r w:rsidR="00762BFF" w:rsidRPr="00B53889">
        <w:rPr>
          <w:b/>
          <w:sz w:val="20"/>
          <w:szCs w:val="20"/>
          <w:lang w:eastAsia="ru-RU"/>
        </w:rPr>
        <w:t>Fig</w:t>
      </w:r>
      <w:r w:rsidR="00762BFF" w:rsidRPr="00937085">
        <w:rPr>
          <w:b/>
          <w:sz w:val="20"/>
          <w:szCs w:val="20"/>
          <w:lang w:eastAsia="ru-RU"/>
        </w:rPr>
        <w:t xml:space="preserve">. </w:t>
      </w:r>
      <w:r w:rsidR="00423202">
        <w:rPr>
          <w:b/>
          <w:sz w:val="20"/>
          <w:szCs w:val="20"/>
          <w:lang w:eastAsia="ru-RU"/>
        </w:rPr>
        <w:t>7</w:t>
      </w:r>
      <w:r w:rsidR="00762BFF" w:rsidRPr="00937085">
        <w:rPr>
          <w:sz w:val="20"/>
          <w:szCs w:val="20"/>
          <w:lang w:eastAsia="ru-RU"/>
        </w:rPr>
        <w:t>)</w:t>
      </w:r>
      <w:r w:rsidRPr="00937085">
        <w:rPr>
          <w:sz w:val="20"/>
          <w:szCs w:val="20"/>
          <w:lang w:eastAsia="ru-RU"/>
        </w:rPr>
        <w:t>,</w:t>
      </w:r>
      <w:r w:rsidR="00762BFF" w:rsidRPr="00937085">
        <w:rPr>
          <w:sz w:val="20"/>
          <w:szCs w:val="20"/>
          <w:lang w:eastAsia="ru-RU"/>
        </w:rPr>
        <w:t xml:space="preserve"> </w:t>
      </w:r>
      <w:r>
        <w:rPr>
          <w:sz w:val="20"/>
          <w:szCs w:val="20"/>
          <w:lang w:eastAsia="ru-RU"/>
        </w:rPr>
        <w:t>the matching will turn out this</w:t>
      </w:r>
      <w:r w:rsidR="00762BFF" w:rsidRPr="00937085">
        <w:rPr>
          <w:sz w:val="20"/>
          <w:szCs w:val="20"/>
          <w:lang w:eastAsia="ru-RU"/>
        </w:rPr>
        <w:t>:</w:t>
      </w:r>
    </w:p>
    <w:bookmarkEnd w:id="26"/>
    <w:p w14:paraId="5037E3AE" w14:textId="06243D2E" w:rsidR="003F14EB" w:rsidRPr="009C4226" w:rsidRDefault="003F14EB" w:rsidP="00097268">
      <w:pPr>
        <w:ind w:left="709"/>
        <w:jc w:val="right"/>
        <w:rPr>
          <w:rFonts w:eastAsiaTheme="minorHAnsi"/>
          <w:b/>
          <w:bCs/>
          <w:sz w:val="20"/>
          <w:szCs w:val="20"/>
          <w:lang w:eastAsia="ru-RU"/>
        </w:rPr>
      </w:pPr>
      <w:r w:rsidRPr="00937085">
        <w:rPr>
          <w:rFonts w:eastAsiaTheme="minorHAnsi"/>
          <w:b/>
          <w:bCs/>
          <w:sz w:val="20"/>
          <w:szCs w:val="20"/>
          <w:lang w:eastAsia="ru-RU"/>
        </w:rPr>
        <w:tab/>
      </w:r>
      <w:r w:rsidRPr="00DA6A03">
        <w:rPr>
          <w:rFonts w:eastAsiaTheme="minorHAnsi"/>
          <w:b/>
          <w:bCs/>
          <w:sz w:val="20"/>
          <w:szCs w:val="20"/>
          <w:lang w:eastAsia="ru-RU"/>
        </w:rPr>
        <w:t xml:space="preserve">Fig. </w:t>
      </w:r>
      <w:r w:rsidR="00423202">
        <w:rPr>
          <w:rFonts w:eastAsiaTheme="minorHAnsi"/>
          <w:b/>
          <w:bCs/>
          <w:sz w:val="20"/>
          <w:szCs w:val="20"/>
          <w:lang w:eastAsia="ru-RU"/>
        </w:rPr>
        <w:t>12</w:t>
      </w:r>
    </w:p>
    <w:tbl>
      <w:tblPr>
        <w:tblStyle w:val="7"/>
        <w:tblW w:w="0" w:type="auto"/>
        <w:tblInd w:w="1327" w:type="dxa"/>
        <w:tblLook w:val="04A0" w:firstRow="1" w:lastRow="0" w:firstColumn="1" w:lastColumn="0" w:noHBand="0" w:noVBand="1"/>
      </w:tblPr>
      <w:tblGrid>
        <w:gridCol w:w="397"/>
        <w:gridCol w:w="397"/>
        <w:gridCol w:w="397"/>
        <w:gridCol w:w="397"/>
        <w:gridCol w:w="397"/>
        <w:gridCol w:w="397"/>
        <w:gridCol w:w="397"/>
        <w:gridCol w:w="397"/>
        <w:gridCol w:w="397"/>
        <w:gridCol w:w="397"/>
      </w:tblGrid>
      <w:tr w:rsidR="00762BFF" w:rsidRPr="00DB73E5" w14:paraId="7398606C" w14:textId="77777777" w:rsidTr="00DB73E5">
        <w:tc>
          <w:tcPr>
            <w:tcW w:w="397" w:type="dxa"/>
            <w:vAlign w:val="center"/>
          </w:tcPr>
          <w:p w14:paraId="641896EE" w14:textId="77777777" w:rsidR="00762BFF" w:rsidRPr="00DB73E5" w:rsidRDefault="00762BFF" w:rsidP="00762BFF">
            <w:pPr>
              <w:jc w:val="center"/>
              <w:rPr>
                <w:sz w:val="16"/>
                <w:szCs w:val="16"/>
                <w:lang w:val="ru-RU" w:eastAsia="ru-RU"/>
              </w:rPr>
            </w:pPr>
          </w:p>
        </w:tc>
        <w:tc>
          <w:tcPr>
            <w:tcW w:w="397" w:type="dxa"/>
            <w:tcBorders>
              <w:bottom w:val="single" w:sz="4" w:space="0" w:color="auto"/>
            </w:tcBorders>
            <w:vAlign w:val="center"/>
          </w:tcPr>
          <w:p w14:paraId="1E630F7D"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E</w:t>
            </w:r>
          </w:p>
        </w:tc>
        <w:tc>
          <w:tcPr>
            <w:tcW w:w="397" w:type="dxa"/>
            <w:tcBorders>
              <w:bottom w:val="single" w:sz="4" w:space="0" w:color="auto"/>
            </w:tcBorders>
            <w:vAlign w:val="center"/>
          </w:tcPr>
          <w:p w14:paraId="5955FEE2"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A</w:t>
            </w:r>
          </w:p>
        </w:tc>
        <w:tc>
          <w:tcPr>
            <w:tcW w:w="397" w:type="dxa"/>
            <w:tcBorders>
              <w:bottom w:val="single" w:sz="4" w:space="0" w:color="auto"/>
            </w:tcBorders>
            <w:vAlign w:val="center"/>
          </w:tcPr>
          <w:p w14:paraId="53200116"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B</w:t>
            </w:r>
          </w:p>
        </w:tc>
        <w:tc>
          <w:tcPr>
            <w:tcW w:w="397" w:type="dxa"/>
            <w:tcBorders>
              <w:bottom w:val="single" w:sz="4" w:space="0" w:color="auto"/>
            </w:tcBorders>
            <w:vAlign w:val="center"/>
          </w:tcPr>
          <w:p w14:paraId="0DD692CB"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A</w:t>
            </w:r>
          </w:p>
        </w:tc>
        <w:tc>
          <w:tcPr>
            <w:tcW w:w="397" w:type="dxa"/>
            <w:tcBorders>
              <w:bottom w:val="single" w:sz="4" w:space="0" w:color="auto"/>
            </w:tcBorders>
            <w:vAlign w:val="center"/>
          </w:tcPr>
          <w:p w14:paraId="7BCA3B80"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C</w:t>
            </w:r>
          </w:p>
        </w:tc>
        <w:tc>
          <w:tcPr>
            <w:tcW w:w="397" w:type="dxa"/>
            <w:tcBorders>
              <w:bottom w:val="single" w:sz="4" w:space="0" w:color="auto"/>
            </w:tcBorders>
            <w:vAlign w:val="center"/>
          </w:tcPr>
          <w:p w14:paraId="1859A1D3"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C</w:t>
            </w:r>
          </w:p>
        </w:tc>
        <w:tc>
          <w:tcPr>
            <w:tcW w:w="397" w:type="dxa"/>
            <w:tcBorders>
              <w:bottom w:val="single" w:sz="4" w:space="0" w:color="auto"/>
            </w:tcBorders>
            <w:vAlign w:val="center"/>
          </w:tcPr>
          <w:p w14:paraId="41A1ED1A"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C</w:t>
            </w:r>
          </w:p>
        </w:tc>
        <w:tc>
          <w:tcPr>
            <w:tcW w:w="397" w:type="dxa"/>
            <w:tcBorders>
              <w:bottom w:val="single" w:sz="4" w:space="0" w:color="auto"/>
            </w:tcBorders>
          </w:tcPr>
          <w:p w14:paraId="7C11C2ED"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B</w:t>
            </w:r>
          </w:p>
        </w:tc>
        <w:tc>
          <w:tcPr>
            <w:tcW w:w="397" w:type="dxa"/>
            <w:tcBorders>
              <w:bottom w:val="single" w:sz="4" w:space="0" w:color="auto"/>
            </w:tcBorders>
          </w:tcPr>
          <w:p w14:paraId="506FFF0C"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B</w:t>
            </w:r>
          </w:p>
        </w:tc>
      </w:tr>
      <w:tr w:rsidR="00762BFF" w:rsidRPr="00DB73E5" w14:paraId="176362F8" w14:textId="77777777" w:rsidTr="00DB73E5">
        <w:tc>
          <w:tcPr>
            <w:tcW w:w="397" w:type="dxa"/>
            <w:vAlign w:val="center"/>
          </w:tcPr>
          <w:p w14:paraId="37B8131C"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C</w:t>
            </w:r>
          </w:p>
        </w:tc>
        <w:tc>
          <w:tcPr>
            <w:tcW w:w="397" w:type="dxa"/>
            <w:shd w:val="pct15" w:color="auto" w:fill="auto"/>
            <w:vAlign w:val="center"/>
          </w:tcPr>
          <w:p w14:paraId="2BC1E706"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48C8A074"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53C062B9"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16983238"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67CB4E1B" w14:textId="77777777" w:rsidR="00762BFF" w:rsidRPr="00DB73E5" w:rsidRDefault="00762BFF" w:rsidP="00762BFF">
            <w:pPr>
              <w:jc w:val="center"/>
              <w:rPr>
                <w:color w:val="FF0000"/>
                <w:sz w:val="16"/>
                <w:szCs w:val="16"/>
                <w:lang w:val="ru-RU" w:eastAsia="ru-RU"/>
              </w:rPr>
            </w:pPr>
            <w:r w:rsidRPr="00DB73E5">
              <w:rPr>
                <w:color w:val="FF0000"/>
                <w:sz w:val="16"/>
                <w:szCs w:val="16"/>
                <w:lang w:val="ru-RU" w:eastAsia="ru-RU"/>
              </w:rPr>
              <w:t>1</w:t>
            </w:r>
          </w:p>
        </w:tc>
        <w:tc>
          <w:tcPr>
            <w:tcW w:w="397" w:type="dxa"/>
            <w:shd w:val="pct15" w:color="auto" w:fill="auto"/>
            <w:vAlign w:val="center"/>
          </w:tcPr>
          <w:p w14:paraId="7D8051BF"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vAlign w:val="center"/>
          </w:tcPr>
          <w:p w14:paraId="3ECD1AD3"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tcPr>
          <w:p w14:paraId="5D8AF607" w14:textId="77777777" w:rsidR="00762BFF" w:rsidRPr="00DB73E5" w:rsidRDefault="00762BFF" w:rsidP="00762BFF">
            <w:pPr>
              <w:jc w:val="center"/>
              <w:rPr>
                <w:sz w:val="16"/>
                <w:szCs w:val="16"/>
                <w:lang w:val="ru-RU" w:eastAsia="ru-RU"/>
              </w:rPr>
            </w:pPr>
          </w:p>
        </w:tc>
        <w:tc>
          <w:tcPr>
            <w:tcW w:w="397" w:type="dxa"/>
            <w:shd w:val="pct15" w:color="auto" w:fill="auto"/>
          </w:tcPr>
          <w:p w14:paraId="370D6188" w14:textId="77777777" w:rsidR="00762BFF" w:rsidRPr="00DB73E5" w:rsidRDefault="00762BFF" w:rsidP="00762BFF">
            <w:pPr>
              <w:jc w:val="center"/>
              <w:rPr>
                <w:sz w:val="16"/>
                <w:szCs w:val="16"/>
                <w:lang w:val="ru-RU" w:eastAsia="ru-RU"/>
              </w:rPr>
            </w:pPr>
          </w:p>
        </w:tc>
      </w:tr>
      <w:tr w:rsidR="00762BFF" w:rsidRPr="00DB73E5" w14:paraId="52B21888" w14:textId="77777777" w:rsidTr="00DB73E5">
        <w:tc>
          <w:tcPr>
            <w:tcW w:w="397" w:type="dxa"/>
            <w:vAlign w:val="center"/>
          </w:tcPr>
          <w:p w14:paraId="5AD87F49"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D</w:t>
            </w:r>
          </w:p>
        </w:tc>
        <w:tc>
          <w:tcPr>
            <w:tcW w:w="397" w:type="dxa"/>
            <w:shd w:val="pct15" w:color="auto" w:fill="auto"/>
            <w:vAlign w:val="center"/>
          </w:tcPr>
          <w:p w14:paraId="3E980064"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6853D33E"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72DBE655"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792051E6"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67F2CAAE"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6856653A"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5576511D" w14:textId="77777777" w:rsidR="00762BFF" w:rsidRPr="00DB73E5" w:rsidRDefault="00762BFF" w:rsidP="00762BFF">
            <w:pPr>
              <w:jc w:val="center"/>
              <w:rPr>
                <w:sz w:val="16"/>
                <w:szCs w:val="16"/>
                <w:lang w:val="ru-RU" w:eastAsia="ru-RU"/>
              </w:rPr>
            </w:pPr>
          </w:p>
        </w:tc>
        <w:tc>
          <w:tcPr>
            <w:tcW w:w="397" w:type="dxa"/>
            <w:shd w:val="pct15" w:color="auto" w:fill="auto"/>
          </w:tcPr>
          <w:p w14:paraId="3712A6B8" w14:textId="77777777" w:rsidR="00762BFF" w:rsidRPr="00DB73E5" w:rsidRDefault="00762BFF" w:rsidP="00762BFF">
            <w:pPr>
              <w:jc w:val="center"/>
              <w:rPr>
                <w:sz w:val="16"/>
                <w:szCs w:val="16"/>
                <w:lang w:val="ru-RU" w:eastAsia="ru-RU"/>
              </w:rPr>
            </w:pPr>
          </w:p>
        </w:tc>
        <w:tc>
          <w:tcPr>
            <w:tcW w:w="397" w:type="dxa"/>
            <w:shd w:val="pct15" w:color="auto" w:fill="auto"/>
          </w:tcPr>
          <w:p w14:paraId="6192AADF" w14:textId="77777777" w:rsidR="00762BFF" w:rsidRPr="00DB73E5" w:rsidRDefault="00762BFF" w:rsidP="00762BFF">
            <w:pPr>
              <w:jc w:val="center"/>
              <w:rPr>
                <w:sz w:val="16"/>
                <w:szCs w:val="16"/>
                <w:lang w:val="ru-RU" w:eastAsia="ru-RU"/>
              </w:rPr>
            </w:pPr>
          </w:p>
        </w:tc>
      </w:tr>
      <w:tr w:rsidR="00762BFF" w:rsidRPr="00DB73E5" w14:paraId="403515E3" w14:textId="77777777" w:rsidTr="00DB73E5">
        <w:tc>
          <w:tcPr>
            <w:tcW w:w="397" w:type="dxa"/>
            <w:vAlign w:val="center"/>
          </w:tcPr>
          <w:p w14:paraId="15640C59"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A</w:t>
            </w:r>
          </w:p>
        </w:tc>
        <w:tc>
          <w:tcPr>
            <w:tcW w:w="397" w:type="dxa"/>
            <w:shd w:val="pct15" w:color="auto" w:fill="auto"/>
            <w:vAlign w:val="center"/>
          </w:tcPr>
          <w:p w14:paraId="3A3A7E3C"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71099DB5" w14:textId="77777777" w:rsidR="00762BFF" w:rsidRPr="00DB73E5" w:rsidRDefault="00762BFF" w:rsidP="00762BFF">
            <w:pPr>
              <w:jc w:val="center"/>
              <w:rPr>
                <w:color w:val="FF0000"/>
                <w:sz w:val="16"/>
                <w:szCs w:val="16"/>
                <w:lang w:eastAsia="ru-RU"/>
              </w:rPr>
            </w:pPr>
            <w:r w:rsidRPr="00DB73E5">
              <w:rPr>
                <w:color w:val="FF0000"/>
                <w:sz w:val="16"/>
                <w:szCs w:val="16"/>
                <w:lang w:eastAsia="ru-RU"/>
              </w:rPr>
              <w:t>3</w:t>
            </w:r>
          </w:p>
        </w:tc>
        <w:tc>
          <w:tcPr>
            <w:tcW w:w="397" w:type="dxa"/>
            <w:shd w:val="pct15" w:color="auto" w:fill="auto"/>
            <w:vAlign w:val="center"/>
          </w:tcPr>
          <w:p w14:paraId="18F427C3"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69A612D1"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vAlign w:val="center"/>
          </w:tcPr>
          <w:p w14:paraId="232CD7DC"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0A61D709"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66832C04" w14:textId="77777777" w:rsidR="00762BFF" w:rsidRPr="00DB73E5" w:rsidRDefault="00762BFF" w:rsidP="00762BFF">
            <w:pPr>
              <w:jc w:val="center"/>
              <w:rPr>
                <w:sz w:val="16"/>
                <w:szCs w:val="16"/>
                <w:lang w:val="ru-RU" w:eastAsia="ru-RU"/>
              </w:rPr>
            </w:pPr>
          </w:p>
        </w:tc>
        <w:tc>
          <w:tcPr>
            <w:tcW w:w="397" w:type="dxa"/>
            <w:shd w:val="pct15" w:color="auto" w:fill="auto"/>
          </w:tcPr>
          <w:p w14:paraId="513C74B0" w14:textId="77777777" w:rsidR="00762BFF" w:rsidRPr="00DB73E5" w:rsidRDefault="00762BFF" w:rsidP="00762BFF">
            <w:pPr>
              <w:jc w:val="center"/>
              <w:rPr>
                <w:sz w:val="16"/>
                <w:szCs w:val="16"/>
                <w:lang w:val="ru-RU" w:eastAsia="ru-RU"/>
              </w:rPr>
            </w:pPr>
          </w:p>
        </w:tc>
        <w:tc>
          <w:tcPr>
            <w:tcW w:w="397" w:type="dxa"/>
            <w:shd w:val="pct15" w:color="auto" w:fill="auto"/>
          </w:tcPr>
          <w:p w14:paraId="1755589C" w14:textId="77777777" w:rsidR="00762BFF" w:rsidRPr="00DB73E5" w:rsidRDefault="00762BFF" w:rsidP="00762BFF">
            <w:pPr>
              <w:jc w:val="center"/>
              <w:rPr>
                <w:sz w:val="16"/>
                <w:szCs w:val="16"/>
                <w:lang w:val="ru-RU" w:eastAsia="ru-RU"/>
              </w:rPr>
            </w:pPr>
          </w:p>
        </w:tc>
      </w:tr>
      <w:tr w:rsidR="00762BFF" w:rsidRPr="00DB73E5" w14:paraId="6A57CEC5" w14:textId="77777777" w:rsidTr="00DB73E5">
        <w:tc>
          <w:tcPr>
            <w:tcW w:w="397" w:type="dxa"/>
            <w:vAlign w:val="center"/>
          </w:tcPr>
          <w:p w14:paraId="4F958EAA"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B</w:t>
            </w:r>
          </w:p>
        </w:tc>
        <w:tc>
          <w:tcPr>
            <w:tcW w:w="397" w:type="dxa"/>
            <w:shd w:val="pct15" w:color="auto" w:fill="auto"/>
            <w:vAlign w:val="center"/>
          </w:tcPr>
          <w:p w14:paraId="378EEA7F"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00C6E2B5"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68F3E1B0" w14:textId="77777777" w:rsidR="00762BFF" w:rsidRPr="00DB73E5" w:rsidRDefault="00762BFF" w:rsidP="00762BFF">
            <w:pPr>
              <w:jc w:val="center"/>
              <w:rPr>
                <w:color w:val="FF0000"/>
                <w:sz w:val="16"/>
                <w:szCs w:val="16"/>
                <w:lang w:eastAsia="ru-RU"/>
              </w:rPr>
            </w:pPr>
            <w:r w:rsidRPr="00DB73E5">
              <w:rPr>
                <w:color w:val="FF0000"/>
                <w:sz w:val="16"/>
                <w:szCs w:val="16"/>
                <w:lang w:eastAsia="ru-RU"/>
              </w:rPr>
              <w:t>3</w:t>
            </w:r>
          </w:p>
        </w:tc>
        <w:tc>
          <w:tcPr>
            <w:tcW w:w="397" w:type="dxa"/>
            <w:shd w:val="pct15" w:color="auto" w:fill="auto"/>
            <w:vAlign w:val="center"/>
          </w:tcPr>
          <w:p w14:paraId="6F261605"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2327B781"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45B782BD"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2C1F7350" w14:textId="77777777" w:rsidR="00762BFF" w:rsidRPr="00DB73E5" w:rsidRDefault="00762BFF" w:rsidP="00762BFF">
            <w:pPr>
              <w:jc w:val="center"/>
              <w:rPr>
                <w:sz w:val="16"/>
                <w:szCs w:val="16"/>
                <w:lang w:val="ru-RU" w:eastAsia="ru-RU"/>
              </w:rPr>
            </w:pPr>
          </w:p>
        </w:tc>
        <w:tc>
          <w:tcPr>
            <w:tcW w:w="397" w:type="dxa"/>
            <w:shd w:val="pct15" w:color="auto" w:fill="auto"/>
          </w:tcPr>
          <w:p w14:paraId="4D97980E"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tcPr>
          <w:p w14:paraId="4BB142AD"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r>
      <w:tr w:rsidR="00762BFF" w:rsidRPr="00DB73E5" w14:paraId="2D973497" w14:textId="77777777" w:rsidTr="00DB73E5">
        <w:tc>
          <w:tcPr>
            <w:tcW w:w="397" w:type="dxa"/>
            <w:vAlign w:val="center"/>
          </w:tcPr>
          <w:p w14:paraId="45A4594C" w14:textId="77777777" w:rsidR="00762BFF" w:rsidRPr="00DB73E5" w:rsidRDefault="00762BFF" w:rsidP="00762BFF">
            <w:pPr>
              <w:jc w:val="center"/>
              <w:rPr>
                <w:color w:val="FF0000"/>
                <w:sz w:val="16"/>
                <w:szCs w:val="16"/>
                <w:lang w:val="ru-RU" w:eastAsia="ru-RU"/>
              </w:rPr>
            </w:pPr>
            <w:r w:rsidRPr="00DB73E5">
              <w:rPr>
                <w:color w:val="FF0000"/>
                <w:sz w:val="16"/>
                <w:szCs w:val="16"/>
                <w:lang w:eastAsia="ru-RU"/>
              </w:rPr>
              <w:t>A</w:t>
            </w:r>
          </w:p>
        </w:tc>
        <w:tc>
          <w:tcPr>
            <w:tcW w:w="397" w:type="dxa"/>
            <w:shd w:val="pct15" w:color="auto" w:fill="auto"/>
            <w:vAlign w:val="center"/>
          </w:tcPr>
          <w:p w14:paraId="4D028A81"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75886528"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2</w:t>
            </w:r>
          </w:p>
        </w:tc>
        <w:tc>
          <w:tcPr>
            <w:tcW w:w="397" w:type="dxa"/>
            <w:shd w:val="pct15" w:color="auto" w:fill="auto"/>
            <w:vAlign w:val="center"/>
          </w:tcPr>
          <w:p w14:paraId="0C9D97C3"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14D3BA6E" w14:textId="77777777" w:rsidR="00762BFF" w:rsidRPr="00DB73E5" w:rsidRDefault="00762BFF" w:rsidP="00762BFF">
            <w:pPr>
              <w:jc w:val="center"/>
              <w:rPr>
                <w:color w:val="FF0000"/>
                <w:sz w:val="16"/>
                <w:szCs w:val="16"/>
                <w:lang w:eastAsia="ru-RU"/>
              </w:rPr>
            </w:pPr>
            <w:r w:rsidRPr="00DB73E5">
              <w:rPr>
                <w:color w:val="FF0000"/>
                <w:sz w:val="16"/>
                <w:szCs w:val="16"/>
                <w:lang w:eastAsia="ru-RU"/>
              </w:rPr>
              <w:t>3</w:t>
            </w:r>
          </w:p>
        </w:tc>
        <w:tc>
          <w:tcPr>
            <w:tcW w:w="397" w:type="dxa"/>
            <w:shd w:val="pct15" w:color="auto" w:fill="auto"/>
            <w:vAlign w:val="center"/>
          </w:tcPr>
          <w:p w14:paraId="19A3D658"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3D62B347"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0E84854F" w14:textId="77777777" w:rsidR="00762BFF" w:rsidRPr="00DB73E5" w:rsidRDefault="00762BFF" w:rsidP="00762BFF">
            <w:pPr>
              <w:jc w:val="center"/>
              <w:rPr>
                <w:sz w:val="16"/>
                <w:szCs w:val="16"/>
                <w:lang w:val="ru-RU" w:eastAsia="ru-RU"/>
              </w:rPr>
            </w:pPr>
          </w:p>
        </w:tc>
        <w:tc>
          <w:tcPr>
            <w:tcW w:w="397" w:type="dxa"/>
            <w:shd w:val="pct15" w:color="auto" w:fill="auto"/>
          </w:tcPr>
          <w:p w14:paraId="0CFAEB5D" w14:textId="77777777" w:rsidR="00762BFF" w:rsidRPr="00DB73E5" w:rsidRDefault="00762BFF" w:rsidP="00762BFF">
            <w:pPr>
              <w:jc w:val="center"/>
              <w:rPr>
                <w:sz w:val="16"/>
                <w:szCs w:val="16"/>
                <w:lang w:val="ru-RU" w:eastAsia="ru-RU"/>
              </w:rPr>
            </w:pPr>
          </w:p>
        </w:tc>
        <w:tc>
          <w:tcPr>
            <w:tcW w:w="397" w:type="dxa"/>
            <w:shd w:val="pct15" w:color="auto" w:fill="auto"/>
          </w:tcPr>
          <w:p w14:paraId="11240317" w14:textId="77777777" w:rsidR="00762BFF" w:rsidRPr="00DB73E5" w:rsidRDefault="00762BFF" w:rsidP="00762BFF">
            <w:pPr>
              <w:jc w:val="center"/>
              <w:rPr>
                <w:sz w:val="16"/>
                <w:szCs w:val="16"/>
                <w:lang w:val="ru-RU" w:eastAsia="ru-RU"/>
              </w:rPr>
            </w:pPr>
          </w:p>
        </w:tc>
      </w:tr>
      <w:tr w:rsidR="00762BFF" w:rsidRPr="00DB73E5" w14:paraId="3BB2DD9A" w14:textId="77777777" w:rsidTr="00DB73E5">
        <w:tc>
          <w:tcPr>
            <w:tcW w:w="397" w:type="dxa"/>
            <w:vAlign w:val="center"/>
          </w:tcPr>
          <w:p w14:paraId="1CC95747" w14:textId="77777777" w:rsidR="00762BFF" w:rsidRPr="00DB73E5" w:rsidRDefault="00762BFF" w:rsidP="00762BFF">
            <w:pPr>
              <w:jc w:val="center"/>
              <w:rPr>
                <w:color w:val="FF0000"/>
                <w:sz w:val="16"/>
                <w:szCs w:val="16"/>
                <w:lang w:eastAsia="ru-RU"/>
              </w:rPr>
            </w:pPr>
            <w:r w:rsidRPr="00DB73E5">
              <w:rPr>
                <w:color w:val="FF0000"/>
                <w:sz w:val="16"/>
                <w:szCs w:val="16"/>
                <w:lang w:eastAsia="ru-RU"/>
              </w:rPr>
              <w:t>B</w:t>
            </w:r>
          </w:p>
        </w:tc>
        <w:tc>
          <w:tcPr>
            <w:tcW w:w="397" w:type="dxa"/>
            <w:shd w:val="pct15" w:color="auto" w:fill="auto"/>
            <w:vAlign w:val="center"/>
          </w:tcPr>
          <w:p w14:paraId="73261123" w14:textId="77777777" w:rsidR="00762BFF" w:rsidRPr="00DB73E5" w:rsidRDefault="00762BFF" w:rsidP="00762BFF">
            <w:pPr>
              <w:jc w:val="center"/>
              <w:rPr>
                <w:sz w:val="16"/>
                <w:szCs w:val="16"/>
                <w:lang w:eastAsia="ru-RU"/>
              </w:rPr>
            </w:pPr>
          </w:p>
        </w:tc>
        <w:tc>
          <w:tcPr>
            <w:tcW w:w="397" w:type="dxa"/>
            <w:shd w:val="pct15" w:color="auto" w:fill="auto"/>
            <w:vAlign w:val="center"/>
          </w:tcPr>
          <w:p w14:paraId="166C5D75"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564A2127"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2</w:t>
            </w:r>
          </w:p>
        </w:tc>
        <w:tc>
          <w:tcPr>
            <w:tcW w:w="397" w:type="dxa"/>
            <w:shd w:val="pct15" w:color="auto" w:fill="auto"/>
            <w:vAlign w:val="center"/>
          </w:tcPr>
          <w:p w14:paraId="74E6B23A" w14:textId="77777777" w:rsidR="00762BFF" w:rsidRPr="00DB73E5" w:rsidRDefault="00762BFF" w:rsidP="00762BFF">
            <w:pPr>
              <w:jc w:val="center"/>
              <w:rPr>
                <w:sz w:val="16"/>
                <w:szCs w:val="16"/>
                <w:lang w:val="ru-RU" w:eastAsia="ru-RU"/>
              </w:rPr>
            </w:pPr>
          </w:p>
        </w:tc>
        <w:tc>
          <w:tcPr>
            <w:tcW w:w="397" w:type="dxa"/>
            <w:shd w:val="pct15" w:color="auto" w:fill="auto"/>
            <w:vAlign w:val="center"/>
          </w:tcPr>
          <w:p w14:paraId="51504BD6" w14:textId="77777777" w:rsidR="00762BFF" w:rsidRPr="00DB73E5" w:rsidRDefault="00762BFF" w:rsidP="00762BFF">
            <w:pPr>
              <w:jc w:val="center"/>
              <w:rPr>
                <w:sz w:val="16"/>
                <w:szCs w:val="16"/>
                <w:lang w:eastAsia="ru-RU"/>
              </w:rPr>
            </w:pPr>
          </w:p>
        </w:tc>
        <w:tc>
          <w:tcPr>
            <w:tcW w:w="397" w:type="dxa"/>
            <w:shd w:val="pct15" w:color="auto" w:fill="auto"/>
            <w:vAlign w:val="center"/>
          </w:tcPr>
          <w:p w14:paraId="107A38D2" w14:textId="77777777" w:rsidR="00762BFF" w:rsidRPr="00DB73E5" w:rsidRDefault="00762BFF" w:rsidP="00762BFF">
            <w:pPr>
              <w:jc w:val="center"/>
              <w:rPr>
                <w:sz w:val="16"/>
                <w:szCs w:val="16"/>
                <w:lang w:eastAsia="ru-RU"/>
              </w:rPr>
            </w:pPr>
          </w:p>
        </w:tc>
        <w:tc>
          <w:tcPr>
            <w:tcW w:w="397" w:type="dxa"/>
            <w:shd w:val="pct15" w:color="auto" w:fill="auto"/>
            <w:vAlign w:val="center"/>
          </w:tcPr>
          <w:p w14:paraId="3BE28F3B" w14:textId="77777777" w:rsidR="00762BFF" w:rsidRPr="00DB73E5" w:rsidRDefault="00762BFF" w:rsidP="00762BFF">
            <w:pPr>
              <w:jc w:val="center"/>
              <w:rPr>
                <w:sz w:val="16"/>
                <w:szCs w:val="16"/>
                <w:lang w:eastAsia="ru-RU"/>
              </w:rPr>
            </w:pPr>
          </w:p>
        </w:tc>
        <w:tc>
          <w:tcPr>
            <w:tcW w:w="397" w:type="dxa"/>
            <w:shd w:val="pct15" w:color="auto" w:fill="auto"/>
          </w:tcPr>
          <w:p w14:paraId="7D9D9416" w14:textId="77777777" w:rsidR="00762BFF" w:rsidRPr="00DB73E5" w:rsidRDefault="00762BFF" w:rsidP="00762BFF">
            <w:pPr>
              <w:jc w:val="center"/>
              <w:rPr>
                <w:color w:val="FF0000"/>
                <w:sz w:val="16"/>
                <w:szCs w:val="16"/>
                <w:lang w:val="ru-RU" w:eastAsia="ru-RU"/>
              </w:rPr>
            </w:pPr>
            <w:r w:rsidRPr="00DB73E5">
              <w:rPr>
                <w:color w:val="FF0000"/>
                <w:sz w:val="16"/>
                <w:szCs w:val="16"/>
                <w:lang w:val="ru-RU" w:eastAsia="ru-RU"/>
              </w:rPr>
              <w:t>1</w:t>
            </w:r>
          </w:p>
        </w:tc>
        <w:tc>
          <w:tcPr>
            <w:tcW w:w="397" w:type="dxa"/>
            <w:shd w:val="pct15" w:color="auto" w:fill="auto"/>
          </w:tcPr>
          <w:p w14:paraId="2146FF0A" w14:textId="77777777" w:rsidR="00762BFF" w:rsidRPr="00DB73E5" w:rsidRDefault="00762BFF" w:rsidP="00762BFF">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r>
    </w:tbl>
    <w:p w14:paraId="65B80ABD" w14:textId="6080EC65" w:rsidR="00762BFF" w:rsidRDefault="00762BFF" w:rsidP="009C4226">
      <w:pPr>
        <w:autoSpaceDE w:val="0"/>
        <w:autoSpaceDN w:val="0"/>
        <w:adjustRightInd w:val="0"/>
        <w:ind w:left="709"/>
        <w:rPr>
          <w:sz w:val="20"/>
          <w:szCs w:val="20"/>
          <w:lang w:val="ru-RU" w:eastAsia="ru-RU"/>
        </w:rPr>
      </w:pPr>
    </w:p>
    <w:p w14:paraId="5B86D16C" w14:textId="20176255" w:rsidR="00762BFF" w:rsidRPr="00937085" w:rsidRDefault="00937085" w:rsidP="00494176">
      <w:pPr>
        <w:autoSpaceDE w:val="0"/>
        <w:autoSpaceDN w:val="0"/>
        <w:adjustRightInd w:val="0"/>
        <w:ind w:left="709"/>
        <w:rPr>
          <w:sz w:val="20"/>
          <w:szCs w:val="20"/>
          <w:lang w:eastAsia="ru-RU"/>
        </w:rPr>
      </w:pPr>
      <w:r>
        <w:rPr>
          <w:sz w:val="20"/>
          <w:szCs w:val="20"/>
          <w:lang w:eastAsia="ru-RU"/>
        </w:rPr>
        <w:t>with the similarity magnitude</w:t>
      </w:r>
      <w:r w:rsidRPr="00937085">
        <w:rPr>
          <w:sz w:val="20"/>
          <w:szCs w:val="20"/>
          <w:lang w:eastAsia="ru-RU"/>
        </w:rPr>
        <w:t xml:space="preserve"> </w:t>
      </w:r>
      <w:r w:rsidR="00762BFF" w:rsidRPr="003A52B1">
        <w:rPr>
          <w:i/>
          <w:iCs/>
          <w:sz w:val="20"/>
          <w:szCs w:val="20"/>
          <w:lang w:eastAsia="ru-RU"/>
        </w:rPr>
        <w:t>S</w:t>
      </w:r>
      <w:r w:rsidR="00762BFF" w:rsidRPr="00937085">
        <w:rPr>
          <w:sz w:val="20"/>
          <w:szCs w:val="20"/>
          <w:lang w:eastAsia="ru-RU"/>
        </w:rPr>
        <w:t>(</w:t>
      </w:r>
      <w:r w:rsidR="00762BFF">
        <w:rPr>
          <w:sz w:val="20"/>
          <w:szCs w:val="20"/>
          <w:lang w:eastAsia="ru-RU"/>
        </w:rPr>
        <w:t>D</w:t>
      </w:r>
      <w:r w:rsidR="00762BFF" w:rsidRPr="00937085">
        <w:rPr>
          <w:sz w:val="20"/>
          <w:szCs w:val="20"/>
          <w:lang w:eastAsia="ru-RU"/>
        </w:rPr>
        <w:t>1,</w:t>
      </w:r>
      <w:r w:rsidR="00BA3FDA" w:rsidRPr="00937085">
        <w:rPr>
          <w:sz w:val="20"/>
          <w:szCs w:val="20"/>
          <w:lang w:eastAsia="ru-RU"/>
        </w:rPr>
        <w:t xml:space="preserve"> </w:t>
      </w:r>
      <w:r w:rsidR="00762BFF">
        <w:rPr>
          <w:sz w:val="20"/>
          <w:szCs w:val="20"/>
          <w:lang w:eastAsia="ru-RU"/>
        </w:rPr>
        <w:t>D</w:t>
      </w:r>
      <w:r w:rsidR="00762BFF" w:rsidRPr="00937085">
        <w:rPr>
          <w:sz w:val="20"/>
          <w:szCs w:val="20"/>
          <w:lang w:eastAsia="ru-RU"/>
        </w:rPr>
        <w:t xml:space="preserve">2) = 3+3+3+1+1 = </w:t>
      </w:r>
      <w:r w:rsidR="006C1982" w:rsidRPr="00937085">
        <w:rPr>
          <w:sz w:val="20"/>
          <w:szCs w:val="20"/>
          <w:lang w:eastAsia="ru-RU"/>
        </w:rPr>
        <w:t>11</w:t>
      </w:r>
      <w:r w:rsidR="00762BFF" w:rsidRPr="00937085">
        <w:rPr>
          <w:sz w:val="20"/>
          <w:szCs w:val="20"/>
          <w:lang w:eastAsia="ru-RU"/>
        </w:rPr>
        <w:t>.</w:t>
      </w:r>
    </w:p>
    <w:p w14:paraId="4CF9C292" w14:textId="24AA39C0" w:rsidR="00762BFF" w:rsidRPr="00937085" w:rsidRDefault="00762BFF" w:rsidP="00494176">
      <w:pPr>
        <w:autoSpaceDE w:val="0"/>
        <w:autoSpaceDN w:val="0"/>
        <w:adjustRightInd w:val="0"/>
        <w:ind w:left="709"/>
        <w:rPr>
          <w:sz w:val="20"/>
          <w:szCs w:val="20"/>
          <w:lang w:eastAsia="ru-RU"/>
        </w:rPr>
      </w:pPr>
    </w:p>
    <w:p w14:paraId="16FC0D6C" w14:textId="11B594B9" w:rsidR="006C1982" w:rsidRPr="00937085" w:rsidRDefault="00937085" w:rsidP="00494176">
      <w:pPr>
        <w:autoSpaceDE w:val="0"/>
        <w:autoSpaceDN w:val="0"/>
        <w:adjustRightInd w:val="0"/>
        <w:ind w:left="709"/>
        <w:rPr>
          <w:sz w:val="20"/>
          <w:szCs w:val="20"/>
          <w:lang w:eastAsia="ru-RU"/>
        </w:rPr>
      </w:pPr>
      <w:r>
        <w:rPr>
          <w:sz w:val="20"/>
          <w:szCs w:val="20"/>
          <w:lang w:eastAsia="ru-RU"/>
        </w:rPr>
        <w:t>With</w:t>
      </w:r>
      <w:r w:rsidR="006C1982" w:rsidRPr="00937085">
        <w:rPr>
          <w:sz w:val="20"/>
          <w:szCs w:val="20"/>
          <w:lang w:eastAsia="ru-RU"/>
        </w:rPr>
        <w:t xml:space="preserve"> </w:t>
      </w:r>
      <w:r w:rsidR="00832597" w:rsidRPr="009C4226">
        <w:rPr>
          <w:sz w:val="20"/>
          <w:szCs w:val="20"/>
          <w:lang w:eastAsia="ru-RU"/>
        </w:rPr>
        <w:t>CH</w:t>
      </w:r>
      <w:r w:rsidR="006C1982" w:rsidRPr="009C4226">
        <w:rPr>
          <w:sz w:val="20"/>
          <w:szCs w:val="20"/>
          <w:lang w:eastAsia="ru-RU"/>
        </w:rPr>
        <w:t>MAXW</w:t>
      </w:r>
      <w:r w:rsidR="006C1982" w:rsidRPr="00937085">
        <w:rPr>
          <w:sz w:val="20"/>
          <w:szCs w:val="20"/>
          <w:lang w:eastAsia="ru-RU"/>
        </w:rPr>
        <w:t xml:space="preserve">=3 </w:t>
      </w:r>
      <w:r>
        <w:rPr>
          <w:sz w:val="20"/>
          <w:szCs w:val="20"/>
          <w:lang w:eastAsia="ru-RU"/>
        </w:rPr>
        <w:t>and fractional weights because of subcommand</w:t>
      </w:r>
      <w:r w:rsidR="009C4226" w:rsidRPr="00937085">
        <w:rPr>
          <w:sz w:val="20"/>
          <w:szCs w:val="20"/>
          <w:lang w:eastAsia="ru-RU"/>
        </w:rPr>
        <w:t xml:space="preserve"> </w:t>
      </w:r>
      <w:r w:rsidR="009C4226" w:rsidRPr="009C4226">
        <w:rPr>
          <w:sz w:val="20"/>
          <w:szCs w:val="20"/>
          <w:lang w:eastAsia="ru-RU"/>
        </w:rPr>
        <w:t>TRSM</w:t>
      </w:r>
      <w:r w:rsidR="006C1982" w:rsidRPr="00937085">
        <w:rPr>
          <w:sz w:val="20"/>
          <w:szCs w:val="20"/>
          <w:lang w:eastAsia="ru-RU"/>
        </w:rPr>
        <w:t xml:space="preserve"> (</w:t>
      </w:r>
      <w:r w:rsidR="006C1982" w:rsidRPr="009C4226">
        <w:rPr>
          <w:b/>
          <w:sz w:val="20"/>
          <w:szCs w:val="20"/>
          <w:lang w:eastAsia="ru-RU"/>
        </w:rPr>
        <w:t>Fig</w:t>
      </w:r>
      <w:r w:rsidR="006C1982" w:rsidRPr="00937085">
        <w:rPr>
          <w:b/>
          <w:sz w:val="20"/>
          <w:szCs w:val="20"/>
          <w:lang w:eastAsia="ru-RU"/>
        </w:rPr>
        <w:t xml:space="preserve">. </w:t>
      </w:r>
      <w:r w:rsidR="00DC39C9">
        <w:rPr>
          <w:b/>
          <w:sz w:val="20"/>
          <w:szCs w:val="20"/>
          <w:lang w:eastAsia="ru-RU"/>
        </w:rPr>
        <w:t>9</w:t>
      </w:r>
      <w:r w:rsidR="006C1982" w:rsidRPr="00937085">
        <w:rPr>
          <w:sz w:val="20"/>
          <w:szCs w:val="20"/>
          <w:lang w:eastAsia="ru-RU"/>
        </w:rPr>
        <w:t xml:space="preserve">) </w:t>
      </w:r>
      <w:r>
        <w:rPr>
          <w:sz w:val="20"/>
          <w:szCs w:val="20"/>
          <w:lang w:eastAsia="ru-RU"/>
        </w:rPr>
        <w:t>the matching will turn out this</w:t>
      </w:r>
      <w:r w:rsidR="006C1982" w:rsidRPr="00937085">
        <w:rPr>
          <w:sz w:val="20"/>
          <w:szCs w:val="20"/>
          <w:lang w:eastAsia="ru-RU"/>
        </w:rPr>
        <w:t>:</w:t>
      </w:r>
    </w:p>
    <w:p w14:paraId="347357AC" w14:textId="5B37B54C" w:rsidR="003F14EB" w:rsidRPr="003F14EB" w:rsidRDefault="003F14EB" w:rsidP="00097268">
      <w:pPr>
        <w:ind w:left="709"/>
        <w:jc w:val="right"/>
        <w:rPr>
          <w:rFonts w:eastAsiaTheme="minorHAnsi"/>
          <w:b/>
          <w:bCs/>
          <w:sz w:val="20"/>
          <w:szCs w:val="20"/>
          <w:lang w:eastAsia="ru-RU"/>
        </w:rPr>
      </w:pPr>
      <w:r w:rsidRPr="00DA6A03">
        <w:rPr>
          <w:rFonts w:eastAsiaTheme="minorHAnsi"/>
          <w:b/>
          <w:bCs/>
          <w:sz w:val="20"/>
          <w:szCs w:val="20"/>
          <w:lang w:eastAsia="ru-RU"/>
        </w:rPr>
        <w:t xml:space="preserve">Fig. </w:t>
      </w:r>
      <w:r w:rsidR="009C4226">
        <w:rPr>
          <w:rFonts w:eastAsiaTheme="minorHAnsi"/>
          <w:b/>
          <w:bCs/>
          <w:sz w:val="20"/>
          <w:szCs w:val="20"/>
          <w:lang w:eastAsia="ru-RU"/>
        </w:rPr>
        <w:t>1</w:t>
      </w:r>
      <w:r w:rsidR="00DC39C9">
        <w:rPr>
          <w:rFonts w:eastAsiaTheme="minorHAnsi"/>
          <w:b/>
          <w:bCs/>
          <w:sz w:val="20"/>
          <w:szCs w:val="20"/>
          <w:lang w:eastAsia="ru-RU"/>
        </w:rPr>
        <w:t>3</w:t>
      </w:r>
    </w:p>
    <w:tbl>
      <w:tblPr>
        <w:tblStyle w:val="af5"/>
        <w:tblW w:w="0" w:type="auto"/>
        <w:tblInd w:w="1327" w:type="dxa"/>
        <w:tblLook w:val="04A0" w:firstRow="1" w:lastRow="0" w:firstColumn="1" w:lastColumn="0" w:noHBand="0" w:noVBand="1"/>
      </w:tblPr>
      <w:tblGrid>
        <w:gridCol w:w="397"/>
        <w:gridCol w:w="397"/>
        <w:gridCol w:w="397"/>
        <w:gridCol w:w="416"/>
        <w:gridCol w:w="397"/>
        <w:gridCol w:w="397"/>
        <w:gridCol w:w="397"/>
        <w:gridCol w:w="397"/>
        <w:gridCol w:w="416"/>
        <w:gridCol w:w="416"/>
      </w:tblGrid>
      <w:tr w:rsidR="009C4226" w:rsidRPr="00DB73E5" w14:paraId="5EABA06A" w14:textId="77777777" w:rsidTr="00DB73E5">
        <w:tc>
          <w:tcPr>
            <w:tcW w:w="397" w:type="dxa"/>
            <w:vAlign w:val="center"/>
          </w:tcPr>
          <w:p w14:paraId="7FC1F1D1" w14:textId="77777777" w:rsidR="009C4226" w:rsidRPr="00DB73E5" w:rsidRDefault="009C4226" w:rsidP="00D062E6">
            <w:pPr>
              <w:jc w:val="center"/>
              <w:rPr>
                <w:sz w:val="16"/>
                <w:szCs w:val="16"/>
                <w:lang w:val="ru-RU"/>
              </w:rPr>
            </w:pPr>
          </w:p>
        </w:tc>
        <w:tc>
          <w:tcPr>
            <w:tcW w:w="397" w:type="dxa"/>
            <w:tcBorders>
              <w:bottom w:val="single" w:sz="4" w:space="0" w:color="auto"/>
            </w:tcBorders>
            <w:vAlign w:val="center"/>
          </w:tcPr>
          <w:p w14:paraId="4E66DC35" w14:textId="77777777" w:rsidR="009C4226" w:rsidRPr="00DB73E5" w:rsidRDefault="009C4226" w:rsidP="00D062E6">
            <w:pPr>
              <w:jc w:val="center"/>
              <w:rPr>
                <w:color w:val="FF0000"/>
                <w:sz w:val="16"/>
                <w:szCs w:val="16"/>
              </w:rPr>
            </w:pPr>
            <w:r w:rsidRPr="00DB73E5">
              <w:rPr>
                <w:color w:val="FF0000"/>
                <w:sz w:val="16"/>
                <w:szCs w:val="16"/>
              </w:rPr>
              <w:t>E</w:t>
            </w:r>
          </w:p>
        </w:tc>
        <w:tc>
          <w:tcPr>
            <w:tcW w:w="397" w:type="dxa"/>
            <w:tcBorders>
              <w:bottom w:val="single" w:sz="4" w:space="0" w:color="auto"/>
            </w:tcBorders>
            <w:vAlign w:val="center"/>
          </w:tcPr>
          <w:p w14:paraId="5B1AABB4" w14:textId="77777777" w:rsidR="009C4226" w:rsidRPr="00DB73E5" w:rsidRDefault="009C4226" w:rsidP="00D062E6">
            <w:pPr>
              <w:jc w:val="center"/>
              <w:rPr>
                <w:color w:val="FF0000"/>
                <w:sz w:val="16"/>
                <w:szCs w:val="16"/>
              </w:rPr>
            </w:pPr>
            <w:r w:rsidRPr="00DB73E5">
              <w:rPr>
                <w:color w:val="FF0000"/>
                <w:sz w:val="16"/>
                <w:szCs w:val="16"/>
              </w:rPr>
              <w:t>A</w:t>
            </w:r>
          </w:p>
        </w:tc>
        <w:tc>
          <w:tcPr>
            <w:tcW w:w="397" w:type="dxa"/>
            <w:tcBorders>
              <w:bottom w:val="single" w:sz="4" w:space="0" w:color="auto"/>
            </w:tcBorders>
            <w:vAlign w:val="center"/>
          </w:tcPr>
          <w:p w14:paraId="2939F90D" w14:textId="77777777" w:rsidR="009C4226" w:rsidRPr="00DB73E5" w:rsidRDefault="009C4226" w:rsidP="00D062E6">
            <w:pPr>
              <w:jc w:val="center"/>
              <w:rPr>
                <w:color w:val="FF0000"/>
                <w:sz w:val="16"/>
                <w:szCs w:val="16"/>
              </w:rPr>
            </w:pPr>
            <w:r w:rsidRPr="00DB73E5">
              <w:rPr>
                <w:color w:val="FF0000"/>
                <w:sz w:val="16"/>
                <w:szCs w:val="16"/>
              </w:rPr>
              <w:t>B</w:t>
            </w:r>
          </w:p>
        </w:tc>
        <w:tc>
          <w:tcPr>
            <w:tcW w:w="397" w:type="dxa"/>
            <w:tcBorders>
              <w:bottom w:val="single" w:sz="4" w:space="0" w:color="auto"/>
            </w:tcBorders>
            <w:vAlign w:val="center"/>
          </w:tcPr>
          <w:p w14:paraId="30142757" w14:textId="77777777" w:rsidR="009C4226" w:rsidRPr="00DB73E5" w:rsidRDefault="009C4226" w:rsidP="00D062E6">
            <w:pPr>
              <w:jc w:val="center"/>
              <w:rPr>
                <w:color w:val="FF0000"/>
                <w:sz w:val="16"/>
                <w:szCs w:val="16"/>
              </w:rPr>
            </w:pPr>
            <w:r w:rsidRPr="00DB73E5">
              <w:rPr>
                <w:color w:val="FF0000"/>
                <w:sz w:val="16"/>
                <w:szCs w:val="16"/>
              </w:rPr>
              <w:t>A</w:t>
            </w:r>
          </w:p>
        </w:tc>
        <w:tc>
          <w:tcPr>
            <w:tcW w:w="397" w:type="dxa"/>
            <w:tcBorders>
              <w:bottom w:val="single" w:sz="4" w:space="0" w:color="auto"/>
            </w:tcBorders>
            <w:vAlign w:val="center"/>
          </w:tcPr>
          <w:p w14:paraId="1035F040" w14:textId="77777777" w:rsidR="009C4226" w:rsidRPr="00DB73E5" w:rsidRDefault="009C4226" w:rsidP="00D062E6">
            <w:pPr>
              <w:jc w:val="center"/>
              <w:rPr>
                <w:color w:val="FF0000"/>
                <w:sz w:val="16"/>
                <w:szCs w:val="16"/>
              </w:rPr>
            </w:pPr>
            <w:r w:rsidRPr="00DB73E5">
              <w:rPr>
                <w:color w:val="FF0000"/>
                <w:sz w:val="16"/>
                <w:szCs w:val="16"/>
              </w:rPr>
              <w:t>C</w:t>
            </w:r>
          </w:p>
        </w:tc>
        <w:tc>
          <w:tcPr>
            <w:tcW w:w="397" w:type="dxa"/>
            <w:tcBorders>
              <w:bottom w:val="single" w:sz="4" w:space="0" w:color="auto"/>
            </w:tcBorders>
            <w:vAlign w:val="center"/>
          </w:tcPr>
          <w:p w14:paraId="004E9135" w14:textId="77777777" w:rsidR="009C4226" w:rsidRPr="00DB73E5" w:rsidRDefault="009C4226" w:rsidP="00D062E6">
            <w:pPr>
              <w:jc w:val="center"/>
              <w:rPr>
                <w:color w:val="FF0000"/>
                <w:sz w:val="16"/>
                <w:szCs w:val="16"/>
              </w:rPr>
            </w:pPr>
            <w:r w:rsidRPr="00DB73E5">
              <w:rPr>
                <w:color w:val="FF0000"/>
                <w:sz w:val="16"/>
                <w:szCs w:val="16"/>
              </w:rPr>
              <w:t>C</w:t>
            </w:r>
          </w:p>
        </w:tc>
        <w:tc>
          <w:tcPr>
            <w:tcW w:w="397" w:type="dxa"/>
            <w:tcBorders>
              <w:bottom w:val="single" w:sz="4" w:space="0" w:color="auto"/>
            </w:tcBorders>
            <w:vAlign w:val="center"/>
          </w:tcPr>
          <w:p w14:paraId="61255C71" w14:textId="77777777" w:rsidR="009C4226" w:rsidRPr="00DB73E5" w:rsidRDefault="009C4226" w:rsidP="00D062E6">
            <w:pPr>
              <w:jc w:val="center"/>
              <w:rPr>
                <w:color w:val="FF0000"/>
                <w:sz w:val="16"/>
                <w:szCs w:val="16"/>
              </w:rPr>
            </w:pPr>
            <w:r w:rsidRPr="00DB73E5">
              <w:rPr>
                <w:color w:val="FF0000"/>
                <w:sz w:val="16"/>
                <w:szCs w:val="16"/>
              </w:rPr>
              <w:t>C</w:t>
            </w:r>
          </w:p>
        </w:tc>
        <w:tc>
          <w:tcPr>
            <w:tcW w:w="397" w:type="dxa"/>
            <w:tcBorders>
              <w:bottom w:val="single" w:sz="4" w:space="0" w:color="auto"/>
            </w:tcBorders>
          </w:tcPr>
          <w:p w14:paraId="7158521C" w14:textId="77777777" w:rsidR="009C4226" w:rsidRPr="00DB73E5" w:rsidRDefault="009C4226" w:rsidP="00D062E6">
            <w:pPr>
              <w:jc w:val="center"/>
              <w:rPr>
                <w:color w:val="FF0000"/>
                <w:sz w:val="16"/>
                <w:szCs w:val="16"/>
              </w:rPr>
            </w:pPr>
            <w:r w:rsidRPr="00DB73E5">
              <w:rPr>
                <w:color w:val="FF0000"/>
                <w:sz w:val="16"/>
                <w:szCs w:val="16"/>
              </w:rPr>
              <w:t>B</w:t>
            </w:r>
          </w:p>
        </w:tc>
        <w:tc>
          <w:tcPr>
            <w:tcW w:w="397" w:type="dxa"/>
            <w:tcBorders>
              <w:bottom w:val="single" w:sz="4" w:space="0" w:color="auto"/>
            </w:tcBorders>
          </w:tcPr>
          <w:p w14:paraId="6452FC72" w14:textId="77777777" w:rsidR="009C4226" w:rsidRPr="00DB73E5" w:rsidRDefault="009C4226" w:rsidP="00D062E6">
            <w:pPr>
              <w:jc w:val="center"/>
              <w:rPr>
                <w:color w:val="FF0000"/>
                <w:sz w:val="16"/>
                <w:szCs w:val="16"/>
              </w:rPr>
            </w:pPr>
            <w:r w:rsidRPr="00DB73E5">
              <w:rPr>
                <w:color w:val="FF0000"/>
                <w:sz w:val="16"/>
                <w:szCs w:val="16"/>
              </w:rPr>
              <w:t>B</w:t>
            </w:r>
          </w:p>
        </w:tc>
      </w:tr>
      <w:tr w:rsidR="009C4226" w:rsidRPr="00DB73E5" w14:paraId="5CCF88A5" w14:textId="77777777" w:rsidTr="00DB73E5">
        <w:tc>
          <w:tcPr>
            <w:tcW w:w="397" w:type="dxa"/>
            <w:vAlign w:val="center"/>
          </w:tcPr>
          <w:p w14:paraId="7935FE23" w14:textId="77777777" w:rsidR="009C4226" w:rsidRPr="00DB73E5" w:rsidRDefault="009C4226" w:rsidP="00D062E6">
            <w:pPr>
              <w:jc w:val="center"/>
              <w:rPr>
                <w:color w:val="FF0000"/>
                <w:sz w:val="16"/>
                <w:szCs w:val="16"/>
              </w:rPr>
            </w:pPr>
            <w:r w:rsidRPr="00DB73E5">
              <w:rPr>
                <w:color w:val="FF0000"/>
                <w:sz w:val="16"/>
                <w:szCs w:val="16"/>
              </w:rPr>
              <w:t>C</w:t>
            </w:r>
          </w:p>
        </w:tc>
        <w:tc>
          <w:tcPr>
            <w:tcW w:w="397" w:type="dxa"/>
            <w:shd w:val="pct15" w:color="auto" w:fill="auto"/>
            <w:vAlign w:val="center"/>
          </w:tcPr>
          <w:p w14:paraId="276379AE" w14:textId="77777777" w:rsidR="009C4226" w:rsidRPr="00DB73E5" w:rsidRDefault="009C4226" w:rsidP="00D062E6">
            <w:pPr>
              <w:jc w:val="center"/>
              <w:rPr>
                <w:sz w:val="16"/>
                <w:szCs w:val="16"/>
              </w:rPr>
            </w:pPr>
          </w:p>
        </w:tc>
        <w:tc>
          <w:tcPr>
            <w:tcW w:w="397" w:type="dxa"/>
            <w:shd w:val="pct15" w:color="auto" w:fill="auto"/>
            <w:vAlign w:val="center"/>
          </w:tcPr>
          <w:p w14:paraId="2E3FD085" w14:textId="77777777" w:rsidR="009C4226" w:rsidRPr="00DB73E5" w:rsidRDefault="009C4226" w:rsidP="00D062E6">
            <w:pPr>
              <w:jc w:val="center"/>
              <w:rPr>
                <w:sz w:val="16"/>
                <w:szCs w:val="16"/>
              </w:rPr>
            </w:pPr>
          </w:p>
        </w:tc>
        <w:tc>
          <w:tcPr>
            <w:tcW w:w="397" w:type="dxa"/>
            <w:shd w:val="pct15" w:color="auto" w:fill="auto"/>
            <w:vAlign w:val="center"/>
          </w:tcPr>
          <w:p w14:paraId="612F3CA8" w14:textId="77777777" w:rsidR="009C4226" w:rsidRPr="00DB73E5" w:rsidRDefault="009C4226" w:rsidP="00D062E6">
            <w:pPr>
              <w:jc w:val="center"/>
              <w:rPr>
                <w:sz w:val="16"/>
                <w:szCs w:val="16"/>
              </w:rPr>
            </w:pPr>
          </w:p>
        </w:tc>
        <w:tc>
          <w:tcPr>
            <w:tcW w:w="397" w:type="dxa"/>
            <w:shd w:val="pct15" w:color="auto" w:fill="auto"/>
            <w:vAlign w:val="center"/>
          </w:tcPr>
          <w:p w14:paraId="6C36D7AA" w14:textId="77777777" w:rsidR="009C4226" w:rsidRPr="00DB73E5" w:rsidRDefault="009C4226" w:rsidP="00D062E6">
            <w:pPr>
              <w:jc w:val="center"/>
              <w:rPr>
                <w:sz w:val="16"/>
                <w:szCs w:val="16"/>
              </w:rPr>
            </w:pPr>
          </w:p>
        </w:tc>
        <w:tc>
          <w:tcPr>
            <w:tcW w:w="397" w:type="dxa"/>
            <w:shd w:val="pct15" w:color="auto" w:fill="auto"/>
            <w:vAlign w:val="center"/>
          </w:tcPr>
          <w:p w14:paraId="0EFC7E69" w14:textId="77777777" w:rsidR="009C4226" w:rsidRPr="00DB73E5" w:rsidRDefault="009C4226" w:rsidP="00D062E6">
            <w:pPr>
              <w:jc w:val="center"/>
              <w:rPr>
                <w:sz w:val="16"/>
                <w:szCs w:val="16"/>
              </w:rPr>
            </w:pPr>
          </w:p>
        </w:tc>
        <w:tc>
          <w:tcPr>
            <w:tcW w:w="397" w:type="dxa"/>
            <w:shd w:val="pct15" w:color="auto" w:fill="auto"/>
            <w:vAlign w:val="center"/>
          </w:tcPr>
          <w:p w14:paraId="078A3A1F" w14:textId="77777777" w:rsidR="009C4226" w:rsidRPr="00DB73E5" w:rsidRDefault="009C4226" w:rsidP="00D062E6">
            <w:pPr>
              <w:jc w:val="center"/>
              <w:rPr>
                <w:sz w:val="16"/>
                <w:szCs w:val="16"/>
              </w:rPr>
            </w:pPr>
          </w:p>
        </w:tc>
        <w:tc>
          <w:tcPr>
            <w:tcW w:w="397" w:type="dxa"/>
            <w:shd w:val="pct15" w:color="auto" w:fill="auto"/>
            <w:vAlign w:val="center"/>
          </w:tcPr>
          <w:p w14:paraId="5CE45EAC" w14:textId="77777777" w:rsidR="009C4226" w:rsidRPr="00DB73E5" w:rsidRDefault="009C4226" w:rsidP="00D062E6">
            <w:pPr>
              <w:jc w:val="center"/>
              <w:rPr>
                <w:sz w:val="16"/>
                <w:szCs w:val="16"/>
              </w:rPr>
            </w:pPr>
          </w:p>
        </w:tc>
        <w:tc>
          <w:tcPr>
            <w:tcW w:w="397" w:type="dxa"/>
            <w:shd w:val="pct15" w:color="auto" w:fill="auto"/>
          </w:tcPr>
          <w:p w14:paraId="4010DB27" w14:textId="77777777" w:rsidR="009C4226" w:rsidRPr="00DB73E5" w:rsidRDefault="009C4226" w:rsidP="00D062E6">
            <w:pPr>
              <w:jc w:val="center"/>
              <w:rPr>
                <w:sz w:val="16"/>
                <w:szCs w:val="16"/>
              </w:rPr>
            </w:pPr>
          </w:p>
        </w:tc>
        <w:tc>
          <w:tcPr>
            <w:tcW w:w="397" w:type="dxa"/>
            <w:shd w:val="pct15" w:color="auto" w:fill="auto"/>
          </w:tcPr>
          <w:p w14:paraId="61B44BDF" w14:textId="77777777" w:rsidR="009C4226" w:rsidRPr="00DB73E5" w:rsidRDefault="009C4226" w:rsidP="00D062E6">
            <w:pPr>
              <w:jc w:val="center"/>
              <w:rPr>
                <w:sz w:val="16"/>
                <w:szCs w:val="16"/>
              </w:rPr>
            </w:pPr>
          </w:p>
        </w:tc>
      </w:tr>
      <w:tr w:rsidR="009C4226" w:rsidRPr="00DB73E5" w14:paraId="14118452" w14:textId="77777777" w:rsidTr="00DB73E5">
        <w:tc>
          <w:tcPr>
            <w:tcW w:w="397" w:type="dxa"/>
            <w:vAlign w:val="center"/>
          </w:tcPr>
          <w:p w14:paraId="20BA0B98" w14:textId="77777777" w:rsidR="009C4226" w:rsidRPr="00DB73E5" w:rsidRDefault="009C4226" w:rsidP="00D062E6">
            <w:pPr>
              <w:jc w:val="center"/>
              <w:rPr>
                <w:color w:val="FF0000"/>
                <w:sz w:val="16"/>
                <w:szCs w:val="16"/>
              </w:rPr>
            </w:pPr>
            <w:r w:rsidRPr="00DB73E5">
              <w:rPr>
                <w:color w:val="FF0000"/>
                <w:sz w:val="16"/>
                <w:szCs w:val="16"/>
              </w:rPr>
              <w:t>D</w:t>
            </w:r>
          </w:p>
        </w:tc>
        <w:tc>
          <w:tcPr>
            <w:tcW w:w="397" w:type="dxa"/>
            <w:shd w:val="pct15" w:color="auto" w:fill="auto"/>
            <w:vAlign w:val="center"/>
          </w:tcPr>
          <w:p w14:paraId="1C5B7E0B" w14:textId="77777777" w:rsidR="009C4226" w:rsidRPr="00DB73E5" w:rsidRDefault="009C4226" w:rsidP="00D062E6">
            <w:pPr>
              <w:jc w:val="center"/>
              <w:rPr>
                <w:sz w:val="16"/>
                <w:szCs w:val="16"/>
              </w:rPr>
            </w:pPr>
          </w:p>
        </w:tc>
        <w:tc>
          <w:tcPr>
            <w:tcW w:w="397" w:type="dxa"/>
            <w:shd w:val="pct15" w:color="auto" w:fill="auto"/>
            <w:vAlign w:val="center"/>
          </w:tcPr>
          <w:p w14:paraId="7CFF2BD5" w14:textId="77777777" w:rsidR="009C4226" w:rsidRPr="00DB73E5" w:rsidRDefault="009C4226" w:rsidP="00D062E6">
            <w:pPr>
              <w:jc w:val="center"/>
              <w:rPr>
                <w:sz w:val="16"/>
                <w:szCs w:val="16"/>
              </w:rPr>
            </w:pPr>
          </w:p>
        </w:tc>
        <w:tc>
          <w:tcPr>
            <w:tcW w:w="397" w:type="dxa"/>
            <w:shd w:val="pct15" w:color="auto" w:fill="auto"/>
            <w:vAlign w:val="center"/>
          </w:tcPr>
          <w:p w14:paraId="6441814A" w14:textId="77777777" w:rsidR="009C4226" w:rsidRPr="00DB73E5" w:rsidRDefault="009C4226" w:rsidP="00D062E6">
            <w:pPr>
              <w:jc w:val="center"/>
              <w:rPr>
                <w:sz w:val="16"/>
                <w:szCs w:val="16"/>
              </w:rPr>
            </w:pPr>
          </w:p>
        </w:tc>
        <w:tc>
          <w:tcPr>
            <w:tcW w:w="397" w:type="dxa"/>
            <w:shd w:val="pct15" w:color="auto" w:fill="auto"/>
            <w:vAlign w:val="center"/>
          </w:tcPr>
          <w:p w14:paraId="4009D7EA" w14:textId="77777777" w:rsidR="009C4226" w:rsidRPr="00DB73E5" w:rsidRDefault="009C4226" w:rsidP="00D062E6">
            <w:pPr>
              <w:jc w:val="center"/>
              <w:rPr>
                <w:sz w:val="16"/>
                <w:szCs w:val="16"/>
              </w:rPr>
            </w:pPr>
          </w:p>
        </w:tc>
        <w:tc>
          <w:tcPr>
            <w:tcW w:w="397" w:type="dxa"/>
            <w:shd w:val="pct15" w:color="auto" w:fill="auto"/>
            <w:vAlign w:val="center"/>
          </w:tcPr>
          <w:p w14:paraId="54ACF24A" w14:textId="77777777" w:rsidR="009C4226" w:rsidRPr="00DB73E5" w:rsidRDefault="009C4226" w:rsidP="00D062E6">
            <w:pPr>
              <w:jc w:val="center"/>
              <w:rPr>
                <w:sz w:val="16"/>
                <w:szCs w:val="16"/>
              </w:rPr>
            </w:pPr>
          </w:p>
        </w:tc>
        <w:tc>
          <w:tcPr>
            <w:tcW w:w="397" w:type="dxa"/>
            <w:shd w:val="pct15" w:color="auto" w:fill="auto"/>
            <w:vAlign w:val="center"/>
          </w:tcPr>
          <w:p w14:paraId="09D7E943" w14:textId="77777777" w:rsidR="009C4226" w:rsidRPr="00DB73E5" w:rsidRDefault="009C4226" w:rsidP="00D062E6">
            <w:pPr>
              <w:jc w:val="center"/>
              <w:rPr>
                <w:sz w:val="16"/>
                <w:szCs w:val="16"/>
              </w:rPr>
            </w:pPr>
          </w:p>
        </w:tc>
        <w:tc>
          <w:tcPr>
            <w:tcW w:w="397" w:type="dxa"/>
            <w:shd w:val="pct15" w:color="auto" w:fill="auto"/>
            <w:vAlign w:val="center"/>
          </w:tcPr>
          <w:p w14:paraId="3B1C63CA" w14:textId="77777777" w:rsidR="009C4226" w:rsidRPr="00DB73E5" w:rsidRDefault="009C4226" w:rsidP="00D062E6">
            <w:pPr>
              <w:jc w:val="center"/>
              <w:rPr>
                <w:sz w:val="16"/>
                <w:szCs w:val="16"/>
              </w:rPr>
            </w:pPr>
          </w:p>
        </w:tc>
        <w:tc>
          <w:tcPr>
            <w:tcW w:w="397" w:type="dxa"/>
            <w:shd w:val="pct15" w:color="auto" w:fill="auto"/>
          </w:tcPr>
          <w:p w14:paraId="4B2D1BEB" w14:textId="77777777" w:rsidR="009C4226" w:rsidRPr="00DB73E5" w:rsidRDefault="009C4226" w:rsidP="00D062E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0.2</w:t>
            </w:r>
          </w:p>
        </w:tc>
        <w:tc>
          <w:tcPr>
            <w:tcW w:w="397" w:type="dxa"/>
            <w:shd w:val="pct15" w:color="auto" w:fill="auto"/>
          </w:tcPr>
          <w:p w14:paraId="1C94D08D" w14:textId="77777777" w:rsidR="009C4226" w:rsidRPr="00DB73E5" w:rsidRDefault="009C4226" w:rsidP="00D062E6">
            <w:pPr>
              <w:jc w:val="center"/>
              <w:rPr>
                <w:color w:val="FF0000"/>
                <w:sz w:val="16"/>
                <w:szCs w:val="16"/>
              </w:rPr>
            </w:pPr>
            <w:r w:rsidRPr="00DB73E5">
              <w:rPr>
                <w:color w:val="FF0000"/>
                <w:sz w:val="16"/>
                <w:szCs w:val="16"/>
              </w:rPr>
              <w:t>0.2</w:t>
            </w:r>
          </w:p>
        </w:tc>
      </w:tr>
      <w:tr w:rsidR="009C4226" w:rsidRPr="00DB73E5" w14:paraId="1E3CEBE9" w14:textId="77777777" w:rsidTr="00DB73E5">
        <w:tc>
          <w:tcPr>
            <w:tcW w:w="397" w:type="dxa"/>
            <w:vAlign w:val="center"/>
          </w:tcPr>
          <w:p w14:paraId="7F0E021F" w14:textId="77777777" w:rsidR="009C4226" w:rsidRPr="00DB73E5" w:rsidRDefault="009C4226" w:rsidP="00D062E6">
            <w:pPr>
              <w:jc w:val="center"/>
              <w:rPr>
                <w:color w:val="FF0000"/>
                <w:sz w:val="16"/>
                <w:szCs w:val="16"/>
              </w:rPr>
            </w:pPr>
            <w:r w:rsidRPr="00DB73E5">
              <w:rPr>
                <w:color w:val="FF0000"/>
                <w:sz w:val="16"/>
                <w:szCs w:val="16"/>
              </w:rPr>
              <w:t>A</w:t>
            </w:r>
          </w:p>
        </w:tc>
        <w:tc>
          <w:tcPr>
            <w:tcW w:w="397" w:type="dxa"/>
            <w:shd w:val="pct15" w:color="auto" w:fill="auto"/>
            <w:vAlign w:val="center"/>
          </w:tcPr>
          <w:p w14:paraId="57745247" w14:textId="77777777" w:rsidR="009C4226" w:rsidRPr="00DB73E5" w:rsidRDefault="009C4226" w:rsidP="00D062E6">
            <w:pPr>
              <w:jc w:val="center"/>
              <w:rPr>
                <w:sz w:val="16"/>
                <w:szCs w:val="16"/>
              </w:rPr>
            </w:pPr>
          </w:p>
        </w:tc>
        <w:tc>
          <w:tcPr>
            <w:tcW w:w="397" w:type="dxa"/>
            <w:shd w:val="pct15" w:color="auto" w:fill="auto"/>
            <w:vAlign w:val="center"/>
          </w:tcPr>
          <w:p w14:paraId="248540BE" w14:textId="77777777" w:rsidR="009C4226" w:rsidRPr="00DB73E5" w:rsidRDefault="009C4226" w:rsidP="00D062E6">
            <w:pPr>
              <w:jc w:val="center"/>
              <w:rPr>
                <w:color w:val="FF0000"/>
                <w:sz w:val="16"/>
                <w:szCs w:val="16"/>
                <w:lang w:val="ru-RU"/>
              </w:rPr>
            </w:pPr>
            <w:r w:rsidRPr="00DB73E5">
              <w:rPr>
                <w:color w:val="FF0000"/>
                <w:sz w:val="16"/>
                <w:szCs w:val="16"/>
                <w:lang w:val="ru-RU"/>
              </w:rPr>
              <w:t>3</w:t>
            </w:r>
          </w:p>
        </w:tc>
        <w:tc>
          <w:tcPr>
            <w:tcW w:w="397" w:type="dxa"/>
            <w:shd w:val="pct15" w:color="auto" w:fill="auto"/>
            <w:vAlign w:val="center"/>
          </w:tcPr>
          <w:p w14:paraId="27116F6C" w14:textId="77777777" w:rsidR="009C4226" w:rsidRPr="00DB73E5" w:rsidRDefault="009C4226" w:rsidP="00D062E6">
            <w:pPr>
              <w:jc w:val="center"/>
              <w:rPr>
                <w:sz w:val="16"/>
                <w:szCs w:val="16"/>
              </w:rPr>
            </w:pPr>
          </w:p>
        </w:tc>
        <w:tc>
          <w:tcPr>
            <w:tcW w:w="397" w:type="dxa"/>
            <w:shd w:val="pct15" w:color="auto" w:fill="auto"/>
            <w:vAlign w:val="center"/>
          </w:tcPr>
          <w:p w14:paraId="62EC5720" w14:textId="77777777" w:rsidR="009C4226" w:rsidRPr="00DB73E5" w:rsidRDefault="009C4226" w:rsidP="00D062E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w:t>
            </w:r>
          </w:p>
        </w:tc>
        <w:tc>
          <w:tcPr>
            <w:tcW w:w="397" w:type="dxa"/>
            <w:shd w:val="pct15" w:color="auto" w:fill="auto"/>
            <w:vAlign w:val="center"/>
          </w:tcPr>
          <w:p w14:paraId="1FD75F1D" w14:textId="77777777" w:rsidR="009C4226" w:rsidRPr="00DB73E5" w:rsidRDefault="009C4226" w:rsidP="00D062E6">
            <w:pPr>
              <w:jc w:val="center"/>
              <w:rPr>
                <w:sz w:val="16"/>
                <w:szCs w:val="16"/>
              </w:rPr>
            </w:pPr>
          </w:p>
        </w:tc>
        <w:tc>
          <w:tcPr>
            <w:tcW w:w="397" w:type="dxa"/>
            <w:shd w:val="pct15" w:color="auto" w:fill="auto"/>
            <w:vAlign w:val="center"/>
          </w:tcPr>
          <w:p w14:paraId="24689203" w14:textId="77777777" w:rsidR="009C4226" w:rsidRPr="00DB73E5" w:rsidRDefault="009C4226" w:rsidP="00D062E6">
            <w:pPr>
              <w:jc w:val="center"/>
              <w:rPr>
                <w:sz w:val="16"/>
                <w:szCs w:val="16"/>
              </w:rPr>
            </w:pPr>
          </w:p>
        </w:tc>
        <w:tc>
          <w:tcPr>
            <w:tcW w:w="397" w:type="dxa"/>
            <w:shd w:val="pct15" w:color="auto" w:fill="auto"/>
            <w:vAlign w:val="center"/>
          </w:tcPr>
          <w:p w14:paraId="5AB63296" w14:textId="77777777" w:rsidR="009C4226" w:rsidRPr="00DB73E5" w:rsidRDefault="009C4226" w:rsidP="00D062E6">
            <w:pPr>
              <w:jc w:val="center"/>
              <w:rPr>
                <w:sz w:val="16"/>
                <w:szCs w:val="16"/>
              </w:rPr>
            </w:pPr>
          </w:p>
        </w:tc>
        <w:tc>
          <w:tcPr>
            <w:tcW w:w="397" w:type="dxa"/>
            <w:shd w:val="pct15" w:color="auto" w:fill="auto"/>
          </w:tcPr>
          <w:p w14:paraId="1ABF98DC" w14:textId="77777777" w:rsidR="009C4226" w:rsidRPr="00DB73E5" w:rsidRDefault="009C4226" w:rsidP="00D062E6">
            <w:pPr>
              <w:jc w:val="center"/>
              <w:rPr>
                <w:sz w:val="16"/>
                <w:szCs w:val="16"/>
              </w:rPr>
            </w:pPr>
          </w:p>
        </w:tc>
        <w:tc>
          <w:tcPr>
            <w:tcW w:w="397" w:type="dxa"/>
            <w:shd w:val="pct15" w:color="auto" w:fill="auto"/>
          </w:tcPr>
          <w:p w14:paraId="4357E6C5" w14:textId="77777777" w:rsidR="009C4226" w:rsidRPr="00DB73E5" w:rsidRDefault="009C4226" w:rsidP="00D062E6">
            <w:pPr>
              <w:jc w:val="center"/>
              <w:rPr>
                <w:sz w:val="16"/>
                <w:szCs w:val="16"/>
              </w:rPr>
            </w:pPr>
          </w:p>
        </w:tc>
      </w:tr>
      <w:tr w:rsidR="009C4226" w:rsidRPr="00DB73E5" w14:paraId="66DE86D9" w14:textId="77777777" w:rsidTr="00DB73E5">
        <w:tc>
          <w:tcPr>
            <w:tcW w:w="397" w:type="dxa"/>
            <w:vAlign w:val="center"/>
          </w:tcPr>
          <w:p w14:paraId="2233030B" w14:textId="77777777" w:rsidR="009C4226" w:rsidRPr="00DB73E5" w:rsidRDefault="009C4226" w:rsidP="00D062E6">
            <w:pPr>
              <w:jc w:val="center"/>
              <w:rPr>
                <w:color w:val="FF0000"/>
                <w:sz w:val="16"/>
                <w:szCs w:val="16"/>
              </w:rPr>
            </w:pPr>
            <w:r w:rsidRPr="00DB73E5">
              <w:rPr>
                <w:color w:val="FF0000"/>
                <w:sz w:val="16"/>
                <w:szCs w:val="16"/>
              </w:rPr>
              <w:t>B</w:t>
            </w:r>
          </w:p>
        </w:tc>
        <w:tc>
          <w:tcPr>
            <w:tcW w:w="397" w:type="dxa"/>
            <w:shd w:val="pct15" w:color="auto" w:fill="auto"/>
            <w:vAlign w:val="center"/>
          </w:tcPr>
          <w:p w14:paraId="1A0875B8" w14:textId="77777777" w:rsidR="009C4226" w:rsidRPr="00DB73E5" w:rsidRDefault="009C4226" w:rsidP="00D062E6">
            <w:pPr>
              <w:jc w:val="center"/>
              <w:rPr>
                <w:sz w:val="16"/>
                <w:szCs w:val="16"/>
              </w:rPr>
            </w:pPr>
          </w:p>
        </w:tc>
        <w:tc>
          <w:tcPr>
            <w:tcW w:w="397" w:type="dxa"/>
            <w:shd w:val="pct15" w:color="auto" w:fill="auto"/>
            <w:vAlign w:val="center"/>
          </w:tcPr>
          <w:p w14:paraId="5198DA93" w14:textId="77777777" w:rsidR="009C4226" w:rsidRPr="00DB73E5" w:rsidRDefault="009C4226" w:rsidP="00D062E6">
            <w:pPr>
              <w:jc w:val="center"/>
              <w:rPr>
                <w:sz w:val="16"/>
                <w:szCs w:val="16"/>
              </w:rPr>
            </w:pPr>
          </w:p>
        </w:tc>
        <w:tc>
          <w:tcPr>
            <w:tcW w:w="397" w:type="dxa"/>
            <w:shd w:val="pct15" w:color="auto" w:fill="auto"/>
            <w:vAlign w:val="center"/>
          </w:tcPr>
          <w:p w14:paraId="70062539" w14:textId="77777777" w:rsidR="009C4226" w:rsidRPr="00DB73E5" w:rsidRDefault="009C4226" w:rsidP="00D062E6">
            <w:pPr>
              <w:jc w:val="center"/>
              <w:rPr>
                <w:color w:val="FF0000"/>
                <w:sz w:val="16"/>
                <w:szCs w:val="16"/>
                <w:lang w:val="ru-RU"/>
              </w:rPr>
            </w:pPr>
            <w:r w:rsidRPr="00DB73E5">
              <w:rPr>
                <w:color w:val="FF0000"/>
                <w:sz w:val="16"/>
                <w:szCs w:val="16"/>
                <w:lang w:val="ru-RU"/>
              </w:rPr>
              <w:t>2.4</w:t>
            </w:r>
          </w:p>
        </w:tc>
        <w:tc>
          <w:tcPr>
            <w:tcW w:w="397" w:type="dxa"/>
            <w:shd w:val="pct15" w:color="auto" w:fill="auto"/>
            <w:vAlign w:val="center"/>
          </w:tcPr>
          <w:p w14:paraId="36CEE428" w14:textId="77777777" w:rsidR="009C4226" w:rsidRPr="00DB73E5" w:rsidRDefault="009C4226" w:rsidP="00D062E6">
            <w:pPr>
              <w:jc w:val="center"/>
              <w:rPr>
                <w:sz w:val="16"/>
                <w:szCs w:val="16"/>
              </w:rPr>
            </w:pPr>
          </w:p>
        </w:tc>
        <w:tc>
          <w:tcPr>
            <w:tcW w:w="397" w:type="dxa"/>
            <w:shd w:val="pct15" w:color="auto" w:fill="auto"/>
            <w:vAlign w:val="center"/>
          </w:tcPr>
          <w:p w14:paraId="3A13B477" w14:textId="77777777" w:rsidR="009C4226" w:rsidRPr="00DB73E5" w:rsidRDefault="009C4226" w:rsidP="00D062E6">
            <w:pPr>
              <w:jc w:val="center"/>
              <w:rPr>
                <w:sz w:val="16"/>
                <w:szCs w:val="16"/>
              </w:rPr>
            </w:pPr>
          </w:p>
        </w:tc>
        <w:tc>
          <w:tcPr>
            <w:tcW w:w="397" w:type="dxa"/>
            <w:shd w:val="pct15" w:color="auto" w:fill="auto"/>
            <w:vAlign w:val="center"/>
          </w:tcPr>
          <w:p w14:paraId="20FEFC38" w14:textId="77777777" w:rsidR="009C4226" w:rsidRPr="00DB73E5" w:rsidRDefault="009C4226" w:rsidP="00D062E6">
            <w:pPr>
              <w:jc w:val="center"/>
              <w:rPr>
                <w:sz w:val="16"/>
                <w:szCs w:val="16"/>
              </w:rPr>
            </w:pPr>
          </w:p>
        </w:tc>
        <w:tc>
          <w:tcPr>
            <w:tcW w:w="397" w:type="dxa"/>
            <w:shd w:val="pct15" w:color="auto" w:fill="auto"/>
            <w:vAlign w:val="center"/>
          </w:tcPr>
          <w:p w14:paraId="711EB2A7" w14:textId="77777777" w:rsidR="009C4226" w:rsidRPr="00DB73E5" w:rsidRDefault="009C4226" w:rsidP="00D062E6">
            <w:pPr>
              <w:jc w:val="center"/>
              <w:rPr>
                <w:sz w:val="16"/>
                <w:szCs w:val="16"/>
              </w:rPr>
            </w:pPr>
          </w:p>
        </w:tc>
        <w:tc>
          <w:tcPr>
            <w:tcW w:w="397" w:type="dxa"/>
            <w:shd w:val="pct15" w:color="auto" w:fill="auto"/>
            <w:vAlign w:val="center"/>
          </w:tcPr>
          <w:p w14:paraId="41B8A75B" w14:textId="77777777" w:rsidR="009C4226" w:rsidRPr="00DB73E5" w:rsidRDefault="009C4226" w:rsidP="00D062E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0.8</w:t>
            </w:r>
          </w:p>
        </w:tc>
        <w:tc>
          <w:tcPr>
            <w:tcW w:w="397" w:type="dxa"/>
            <w:shd w:val="pct15" w:color="auto" w:fill="auto"/>
            <w:vAlign w:val="center"/>
          </w:tcPr>
          <w:p w14:paraId="63F91D1B" w14:textId="77777777" w:rsidR="009C4226" w:rsidRPr="00DB73E5" w:rsidRDefault="009C4226" w:rsidP="00D062E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0.8</w:t>
            </w:r>
          </w:p>
        </w:tc>
      </w:tr>
      <w:tr w:rsidR="009C4226" w:rsidRPr="00DB73E5" w14:paraId="3D6CB866" w14:textId="77777777" w:rsidTr="00DB73E5">
        <w:tc>
          <w:tcPr>
            <w:tcW w:w="397" w:type="dxa"/>
            <w:vAlign w:val="center"/>
          </w:tcPr>
          <w:p w14:paraId="01E81E35" w14:textId="77777777" w:rsidR="009C4226" w:rsidRPr="00DB73E5" w:rsidRDefault="009C4226" w:rsidP="00D062E6">
            <w:pPr>
              <w:jc w:val="center"/>
              <w:rPr>
                <w:color w:val="FF0000"/>
                <w:sz w:val="16"/>
                <w:szCs w:val="16"/>
              </w:rPr>
            </w:pPr>
            <w:r w:rsidRPr="00DB73E5">
              <w:rPr>
                <w:color w:val="FF0000"/>
                <w:sz w:val="16"/>
                <w:szCs w:val="16"/>
              </w:rPr>
              <w:t>A</w:t>
            </w:r>
          </w:p>
        </w:tc>
        <w:tc>
          <w:tcPr>
            <w:tcW w:w="397" w:type="dxa"/>
            <w:shd w:val="pct15" w:color="auto" w:fill="auto"/>
            <w:vAlign w:val="center"/>
          </w:tcPr>
          <w:p w14:paraId="40DB95E5" w14:textId="77777777" w:rsidR="009C4226" w:rsidRPr="00DB73E5" w:rsidRDefault="009C4226" w:rsidP="00D062E6">
            <w:pPr>
              <w:jc w:val="center"/>
              <w:rPr>
                <w:sz w:val="16"/>
                <w:szCs w:val="16"/>
              </w:rPr>
            </w:pPr>
          </w:p>
        </w:tc>
        <w:tc>
          <w:tcPr>
            <w:tcW w:w="397" w:type="dxa"/>
            <w:shd w:val="pct15" w:color="auto" w:fill="auto"/>
            <w:vAlign w:val="center"/>
          </w:tcPr>
          <w:p w14:paraId="43124657" w14:textId="77777777" w:rsidR="009C4226" w:rsidRPr="00DB73E5" w:rsidRDefault="009C4226" w:rsidP="00D062E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2</w:t>
            </w:r>
          </w:p>
        </w:tc>
        <w:tc>
          <w:tcPr>
            <w:tcW w:w="397" w:type="dxa"/>
            <w:shd w:val="pct15" w:color="auto" w:fill="auto"/>
            <w:vAlign w:val="center"/>
          </w:tcPr>
          <w:p w14:paraId="2F214169" w14:textId="77777777" w:rsidR="009C4226" w:rsidRPr="00DB73E5" w:rsidRDefault="009C4226" w:rsidP="00D062E6">
            <w:pPr>
              <w:jc w:val="center"/>
              <w:rPr>
                <w:sz w:val="16"/>
                <w:szCs w:val="16"/>
              </w:rPr>
            </w:pPr>
          </w:p>
        </w:tc>
        <w:tc>
          <w:tcPr>
            <w:tcW w:w="397" w:type="dxa"/>
            <w:shd w:val="pct15" w:color="auto" w:fill="auto"/>
            <w:vAlign w:val="center"/>
          </w:tcPr>
          <w:p w14:paraId="29D72FC3" w14:textId="77777777" w:rsidR="009C4226" w:rsidRPr="00DB73E5" w:rsidRDefault="009C4226" w:rsidP="00D062E6">
            <w:pPr>
              <w:jc w:val="center"/>
              <w:rPr>
                <w:color w:val="FF0000"/>
                <w:sz w:val="16"/>
                <w:szCs w:val="16"/>
                <w:lang w:val="ru-RU"/>
              </w:rPr>
            </w:pPr>
            <w:r w:rsidRPr="00DB73E5">
              <w:rPr>
                <w:color w:val="FF0000"/>
                <w:sz w:val="16"/>
                <w:szCs w:val="16"/>
                <w:lang w:val="ru-RU"/>
              </w:rPr>
              <w:t>3</w:t>
            </w:r>
          </w:p>
        </w:tc>
        <w:tc>
          <w:tcPr>
            <w:tcW w:w="397" w:type="dxa"/>
            <w:shd w:val="pct15" w:color="auto" w:fill="auto"/>
            <w:vAlign w:val="center"/>
          </w:tcPr>
          <w:p w14:paraId="3F5024C8" w14:textId="77777777" w:rsidR="009C4226" w:rsidRPr="00DB73E5" w:rsidRDefault="009C4226" w:rsidP="00D062E6">
            <w:pPr>
              <w:jc w:val="center"/>
              <w:rPr>
                <w:sz w:val="16"/>
                <w:szCs w:val="16"/>
              </w:rPr>
            </w:pPr>
          </w:p>
        </w:tc>
        <w:tc>
          <w:tcPr>
            <w:tcW w:w="397" w:type="dxa"/>
            <w:shd w:val="pct15" w:color="auto" w:fill="auto"/>
            <w:vAlign w:val="center"/>
          </w:tcPr>
          <w:p w14:paraId="009FD770" w14:textId="77777777" w:rsidR="009C4226" w:rsidRPr="00DB73E5" w:rsidRDefault="009C4226" w:rsidP="00D062E6">
            <w:pPr>
              <w:jc w:val="center"/>
              <w:rPr>
                <w:sz w:val="16"/>
                <w:szCs w:val="16"/>
              </w:rPr>
            </w:pPr>
          </w:p>
        </w:tc>
        <w:tc>
          <w:tcPr>
            <w:tcW w:w="397" w:type="dxa"/>
            <w:shd w:val="pct15" w:color="auto" w:fill="auto"/>
            <w:vAlign w:val="center"/>
          </w:tcPr>
          <w:p w14:paraId="0F18A1CE" w14:textId="77777777" w:rsidR="009C4226" w:rsidRPr="00DB73E5" w:rsidRDefault="009C4226" w:rsidP="00D062E6">
            <w:pPr>
              <w:jc w:val="center"/>
              <w:rPr>
                <w:sz w:val="16"/>
                <w:szCs w:val="16"/>
              </w:rPr>
            </w:pPr>
          </w:p>
        </w:tc>
        <w:tc>
          <w:tcPr>
            <w:tcW w:w="397" w:type="dxa"/>
            <w:shd w:val="pct15" w:color="auto" w:fill="auto"/>
          </w:tcPr>
          <w:p w14:paraId="3F042591" w14:textId="77777777" w:rsidR="009C4226" w:rsidRPr="00DB73E5" w:rsidRDefault="009C4226" w:rsidP="00D062E6">
            <w:pPr>
              <w:jc w:val="center"/>
              <w:rPr>
                <w:sz w:val="16"/>
                <w:szCs w:val="16"/>
              </w:rPr>
            </w:pPr>
          </w:p>
        </w:tc>
        <w:tc>
          <w:tcPr>
            <w:tcW w:w="397" w:type="dxa"/>
            <w:shd w:val="pct15" w:color="auto" w:fill="auto"/>
          </w:tcPr>
          <w:p w14:paraId="1D2206D4" w14:textId="77777777" w:rsidR="009C4226" w:rsidRPr="00DB73E5" w:rsidRDefault="009C4226" w:rsidP="00D062E6">
            <w:pPr>
              <w:jc w:val="center"/>
              <w:rPr>
                <w:sz w:val="16"/>
                <w:szCs w:val="16"/>
              </w:rPr>
            </w:pPr>
          </w:p>
        </w:tc>
      </w:tr>
      <w:tr w:rsidR="009C4226" w:rsidRPr="00DB73E5" w14:paraId="2D25DC2C" w14:textId="77777777" w:rsidTr="00DB73E5">
        <w:tc>
          <w:tcPr>
            <w:tcW w:w="397" w:type="dxa"/>
            <w:vAlign w:val="center"/>
          </w:tcPr>
          <w:p w14:paraId="0EEB028A" w14:textId="77777777" w:rsidR="009C4226" w:rsidRPr="00DB73E5" w:rsidRDefault="009C4226" w:rsidP="00D062E6">
            <w:pPr>
              <w:jc w:val="center"/>
              <w:rPr>
                <w:color w:val="FF0000"/>
                <w:sz w:val="16"/>
                <w:szCs w:val="16"/>
              </w:rPr>
            </w:pPr>
            <w:r w:rsidRPr="00DB73E5">
              <w:rPr>
                <w:color w:val="FF0000"/>
                <w:sz w:val="16"/>
                <w:szCs w:val="16"/>
              </w:rPr>
              <w:t>B</w:t>
            </w:r>
          </w:p>
        </w:tc>
        <w:tc>
          <w:tcPr>
            <w:tcW w:w="397" w:type="dxa"/>
            <w:shd w:val="pct15" w:color="auto" w:fill="auto"/>
            <w:vAlign w:val="center"/>
          </w:tcPr>
          <w:p w14:paraId="68CD27AB" w14:textId="77777777" w:rsidR="009C4226" w:rsidRPr="00DB73E5" w:rsidRDefault="009C4226" w:rsidP="00D062E6">
            <w:pPr>
              <w:jc w:val="center"/>
              <w:rPr>
                <w:sz w:val="16"/>
                <w:szCs w:val="16"/>
              </w:rPr>
            </w:pPr>
          </w:p>
        </w:tc>
        <w:tc>
          <w:tcPr>
            <w:tcW w:w="397" w:type="dxa"/>
            <w:shd w:val="pct15" w:color="auto" w:fill="auto"/>
            <w:vAlign w:val="center"/>
          </w:tcPr>
          <w:p w14:paraId="2177CC86" w14:textId="77777777" w:rsidR="009C4226" w:rsidRPr="00DB73E5" w:rsidRDefault="009C4226" w:rsidP="00D062E6">
            <w:pPr>
              <w:jc w:val="center"/>
              <w:rPr>
                <w:sz w:val="16"/>
                <w:szCs w:val="16"/>
              </w:rPr>
            </w:pPr>
          </w:p>
        </w:tc>
        <w:tc>
          <w:tcPr>
            <w:tcW w:w="397" w:type="dxa"/>
            <w:shd w:val="pct15" w:color="auto" w:fill="auto"/>
            <w:vAlign w:val="center"/>
          </w:tcPr>
          <w:p w14:paraId="0BEDFEC2" w14:textId="77777777" w:rsidR="009C4226" w:rsidRPr="00DB73E5" w:rsidRDefault="009C4226" w:rsidP="00D062E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1.6</w:t>
            </w:r>
          </w:p>
        </w:tc>
        <w:tc>
          <w:tcPr>
            <w:tcW w:w="397" w:type="dxa"/>
            <w:shd w:val="pct15" w:color="auto" w:fill="auto"/>
            <w:vAlign w:val="center"/>
          </w:tcPr>
          <w:p w14:paraId="4453164B" w14:textId="77777777" w:rsidR="009C4226" w:rsidRPr="00DB73E5" w:rsidRDefault="009C4226" w:rsidP="00D062E6">
            <w:pPr>
              <w:jc w:val="center"/>
              <w:rPr>
                <w:sz w:val="16"/>
                <w:szCs w:val="16"/>
              </w:rPr>
            </w:pPr>
          </w:p>
        </w:tc>
        <w:tc>
          <w:tcPr>
            <w:tcW w:w="397" w:type="dxa"/>
            <w:shd w:val="pct15" w:color="auto" w:fill="auto"/>
            <w:vAlign w:val="center"/>
          </w:tcPr>
          <w:p w14:paraId="428B0F77" w14:textId="77777777" w:rsidR="009C4226" w:rsidRPr="00DB73E5" w:rsidRDefault="009C4226" w:rsidP="00D062E6">
            <w:pPr>
              <w:jc w:val="center"/>
              <w:rPr>
                <w:sz w:val="16"/>
                <w:szCs w:val="16"/>
              </w:rPr>
            </w:pPr>
          </w:p>
        </w:tc>
        <w:tc>
          <w:tcPr>
            <w:tcW w:w="397" w:type="dxa"/>
            <w:shd w:val="pct15" w:color="auto" w:fill="auto"/>
            <w:vAlign w:val="center"/>
          </w:tcPr>
          <w:p w14:paraId="6BDD285C" w14:textId="77777777" w:rsidR="009C4226" w:rsidRPr="00DB73E5" w:rsidRDefault="009C4226" w:rsidP="00D062E6">
            <w:pPr>
              <w:jc w:val="center"/>
              <w:rPr>
                <w:sz w:val="16"/>
                <w:szCs w:val="16"/>
              </w:rPr>
            </w:pPr>
          </w:p>
        </w:tc>
        <w:tc>
          <w:tcPr>
            <w:tcW w:w="397" w:type="dxa"/>
            <w:shd w:val="pct15" w:color="auto" w:fill="auto"/>
            <w:vAlign w:val="center"/>
          </w:tcPr>
          <w:p w14:paraId="1E62535A" w14:textId="77777777" w:rsidR="009C4226" w:rsidRPr="00DB73E5" w:rsidRDefault="009C4226" w:rsidP="00D062E6">
            <w:pPr>
              <w:jc w:val="center"/>
              <w:rPr>
                <w:sz w:val="16"/>
                <w:szCs w:val="16"/>
              </w:rPr>
            </w:pPr>
          </w:p>
        </w:tc>
        <w:tc>
          <w:tcPr>
            <w:tcW w:w="397" w:type="dxa"/>
            <w:shd w:val="pct15" w:color="auto" w:fill="auto"/>
            <w:vAlign w:val="center"/>
          </w:tcPr>
          <w:p w14:paraId="3D2455F9" w14:textId="77777777" w:rsidR="009C4226" w:rsidRPr="00DB73E5" w:rsidRDefault="009C4226" w:rsidP="00D062E6">
            <w:pPr>
              <w:jc w:val="center"/>
              <w:rPr>
                <w:color w:val="FF0000"/>
                <w:sz w:val="16"/>
                <w:szCs w:val="16"/>
              </w:rPr>
            </w:pPr>
            <w:r w:rsidRPr="00DB73E5">
              <w:rPr>
                <w:color w:val="FF0000"/>
                <w:sz w:val="16"/>
                <w:szCs w:val="16"/>
              </w:rPr>
              <w:t>0.8</w:t>
            </w:r>
          </w:p>
        </w:tc>
        <w:tc>
          <w:tcPr>
            <w:tcW w:w="397" w:type="dxa"/>
            <w:shd w:val="pct15" w:color="auto" w:fill="auto"/>
            <w:vAlign w:val="center"/>
          </w:tcPr>
          <w:p w14:paraId="360306BA" w14:textId="77777777" w:rsidR="009C4226" w:rsidRPr="00DB73E5" w:rsidRDefault="009C4226" w:rsidP="00D062E6">
            <w:pPr>
              <w:jc w:val="center"/>
              <w:rPr>
                <w:color w:val="A6A6A6" w:themeColor="background1" w:themeShade="A6"/>
                <w:sz w:val="16"/>
                <w:szCs w:val="16"/>
                <w:lang w:val="ru-RU" w:eastAsia="ru-RU"/>
              </w:rPr>
            </w:pPr>
            <w:r w:rsidRPr="00DB73E5">
              <w:rPr>
                <w:color w:val="A6A6A6" w:themeColor="background1" w:themeShade="A6"/>
                <w:sz w:val="16"/>
                <w:szCs w:val="16"/>
                <w:lang w:val="ru-RU" w:eastAsia="ru-RU"/>
              </w:rPr>
              <w:t>0.8</w:t>
            </w:r>
          </w:p>
        </w:tc>
      </w:tr>
    </w:tbl>
    <w:p w14:paraId="4916838F" w14:textId="77777777" w:rsidR="009C4226" w:rsidRDefault="009C4226" w:rsidP="009C4226">
      <w:pPr>
        <w:autoSpaceDE w:val="0"/>
        <w:autoSpaceDN w:val="0"/>
        <w:adjustRightInd w:val="0"/>
        <w:ind w:left="709"/>
        <w:rPr>
          <w:sz w:val="20"/>
          <w:szCs w:val="20"/>
          <w:lang w:val="ru-RU" w:eastAsia="ru-RU"/>
        </w:rPr>
      </w:pPr>
    </w:p>
    <w:p w14:paraId="2A4B82E8" w14:textId="0A5ECE4F" w:rsidR="006C1982" w:rsidRPr="00464E89" w:rsidRDefault="00937085" w:rsidP="00097268">
      <w:pPr>
        <w:autoSpaceDE w:val="0"/>
        <w:autoSpaceDN w:val="0"/>
        <w:adjustRightInd w:val="0"/>
        <w:ind w:left="709"/>
        <w:rPr>
          <w:sz w:val="20"/>
          <w:szCs w:val="20"/>
          <w:lang w:eastAsia="ru-RU"/>
        </w:rPr>
      </w:pPr>
      <w:r>
        <w:rPr>
          <w:sz w:val="20"/>
          <w:szCs w:val="20"/>
          <w:lang w:eastAsia="ru-RU"/>
        </w:rPr>
        <w:t>with the similarity magnitude</w:t>
      </w:r>
      <w:r w:rsidRPr="00937085">
        <w:rPr>
          <w:sz w:val="20"/>
          <w:szCs w:val="20"/>
          <w:lang w:eastAsia="ru-RU"/>
        </w:rPr>
        <w:t xml:space="preserve"> </w:t>
      </w:r>
      <w:r w:rsidR="006C1982" w:rsidRPr="003A52B1">
        <w:rPr>
          <w:i/>
          <w:iCs/>
          <w:sz w:val="20"/>
          <w:szCs w:val="20"/>
          <w:lang w:eastAsia="ru-RU"/>
        </w:rPr>
        <w:t>S</w:t>
      </w:r>
      <w:r w:rsidR="006C1982" w:rsidRPr="00464E89">
        <w:rPr>
          <w:sz w:val="20"/>
          <w:szCs w:val="20"/>
          <w:lang w:eastAsia="ru-RU"/>
        </w:rPr>
        <w:t>(</w:t>
      </w:r>
      <w:r w:rsidR="006C1982">
        <w:rPr>
          <w:sz w:val="20"/>
          <w:szCs w:val="20"/>
          <w:lang w:eastAsia="ru-RU"/>
        </w:rPr>
        <w:t>D</w:t>
      </w:r>
      <w:r w:rsidR="006C1982" w:rsidRPr="00464E89">
        <w:rPr>
          <w:sz w:val="20"/>
          <w:szCs w:val="20"/>
          <w:lang w:eastAsia="ru-RU"/>
        </w:rPr>
        <w:t>1,</w:t>
      </w:r>
      <w:r w:rsidR="00BA3FDA" w:rsidRPr="00464E89">
        <w:rPr>
          <w:sz w:val="20"/>
          <w:szCs w:val="20"/>
          <w:lang w:eastAsia="ru-RU"/>
        </w:rPr>
        <w:t xml:space="preserve"> </w:t>
      </w:r>
      <w:r w:rsidR="006C1982">
        <w:rPr>
          <w:sz w:val="20"/>
          <w:szCs w:val="20"/>
          <w:lang w:eastAsia="ru-RU"/>
        </w:rPr>
        <w:t>D</w:t>
      </w:r>
      <w:r w:rsidR="006C1982" w:rsidRPr="00464E89">
        <w:rPr>
          <w:sz w:val="20"/>
          <w:szCs w:val="20"/>
          <w:lang w:eastAsia="ru-RU"/>
        </w:rPr>
        <w:t>2) = 3+3+</w:t>
      </w:r>
      <w:r w:rsidR="009C4226" w:rsidRPr="00464E89">
        <w:rPr>
          <w:sz w:val="20"/>
          <w:szCs w:val="20"/>
          <w:lang w:eastAsia="ru-RU"/>
        </w:rPr>
        <w:t>2</w:t>
      </w:r>
      <w:r w:rsidR="006C1982" w:rsidRPr="00464E89">
        <w:rPr>
          <w:sz w:val="20"/>
          <w:szCs w:val="20"/>
          <w:lang w:eastAsia="ru-RU"/>
        </w:rPr>
        <w:t>.</w:t>
      </w:r>
      <w:r w:rsidR="009C4226" w:rsidRPr="00464E89">
        <w:rPr>
          <w:sz w:val="20"/>
          <w:szCs w:val="20"/>
          <w:lang w:eastAsia="ru-RU"/>
        </w:rPr>
        <w:t>4</w:t>
      </w:r>
      <w:r w:rsidR="006C1982" w:rsidRPr="00464E89">
        <w:rPr>
          <w:sz w:val="20"/>
          <w:szCs w:val="20"/>
          <w:lang w:eastAsia="ru-RU"/>
        </w:rPr>
        <w:t>+0.</w:t>
      </w:r>
      <w:r w:rsidR="009C4226" w:rsidRPr="00464E89">
        <w:rPr>
          <w:sz w:val="20"/>
          <w:szCs w:val="20"/>
          <w:lang w:eastAsia="ru-RU"/>
        </w:rPr>
        <w:t>8+0.2</w:t>
      </w:r>
      <w:r w:rsidR="006C1982" w:rsidRPr="00464E89">
        <w:rPr>
          <w:sz w:val="20"/>
          <w:szCs w:val="20"/>
          <w:lang w:eastAsia="ru-RU"/>
        </w:rPr>
        <w:t xml:space="preserve"> = </w:t>
      </w:r>
      <w:r w:rsidR="004620A3" w:rsidRPr="00464E89">
        <w:rPr>
          <w:sz w:val="20"/>
          <w:szCs w:val="20"/>
          <w:lang w:eastAsia="ru-RU"/>
        </w:rPr>
        <w:t>9</w:t>
      </w:r>
      <w:r w:rsidR="006C1982" w:rsidRPr="00464E89">
        <w:rPr>
          <w:sz w:val="20"/>
          <w:szCs w:val="20"/>
          <w:lang w:eastAsia="ru-RU"/>
        </w:rPr>
        <w:t>.4.</w:t>
      </w:r>
    </w:p>
    <w:p w14:paraId="41A92239" w14:textId="1092CC43" w:rsidR="00762BFF" w:rsidRPr="00464E89" w:rsidRDefault="00762BFF" w:rsidP="00494176">
      <w:pPr>
        <w:autoSpaceDE w:val="0"/>
        <w:autoSpaceDN w:val="0"/>
        <w:adjustRightInd w:val="0"/>
        <w:ind w:left="720"/>
        <w:rPr>
          <w:sz w:val="20"/>
          <w:szCs w:val="20"/>
          <w:lang w:eastAsia="ru-RU"/>
        </w:rPr>
      </w:pPr>
    </w:p>
    <w:p w14:paraId="2728288C" w14:textId="33BCF8D0" w:rsidR="00532369" w:rsidRPr="007C4200" w:rsidRDefault="00464E89" w:rsidP="00494176">
      <w:pPr>
        <w:autoSpaceDE w:val="0"/>
        <w:autoSpaceDN w:val="0"/>
        <w:adjustRightInd w:val="0"/>
        <w:ind w:left="709"/>
        <w:rPr>
          <w:sz w:val="20"/>
          <w:szCs w:val="20"/>
          <w:lang w:eastAsia="ru-RU"/>
        </w:rPr>
      </w:pPr>
      <w:r>
        <w:rPr>
          <w:sz w:val="20"/>
          <w:szCs w:val="20"/>
          <w:lang w:eastAsia="ru-RU"/>
        </w:rPr>
        <w:t>In</w:t>
      </w:r>
      <w:r w:rsidRPr="00464E89">
        <w:rPr>
          <w:sz w:val="20"/>
          <w:szCs w:val="20"/>
          <w:lang w:eastAsia="ru-RU"/>
        </w:rPr>
        <w:t xml:space="preserve"> </w:t>
      </w:r>
      <w:r>
        <w:rPr>
          <w:sz w:val="20"/>
          <w:szCs w:val="20"/>
          <w:lang w:eastAsia="ru-RU"/>
        </w:rPr>
        <w:t>all</w:t>
      </w:r>
      <w:r w:rsidRPr="00464E89">
        <w:rPr>
          <w:sz w:val="20"/>
          <w:szCs w:val="20"/>
          <w:lang w:eastAsia="ru-RU"/>
        </w:rPr>
        <w:t xml:space="preserve"> </w:t>
      </w:r>
      <w:r>
        <w:rPr>
          <w:sz w:val="20"/>
          <w:szCs w:val="20"/>
          <w:lang w:eastAsia="ru-RU"/>
        </w:rPr>
        <w:t>three</w:t>
      </w:r>
      <w:r w:rsidRPr="00464E89">
        <w:rPr>
          <w:sz w:val="20"/>
          <w:szCs w:val="20"/>
          <w:lang w:eastAsia="ru-RU"/>
        </w:rPr>
        <w:t xml:space="preserve"> </w:t>
      </w:r>
      <w:r>
        <w:rPr>
          <w:sz w:val="20"/>
          <w:szCs w:val="20"/>
          <w:lang w:eastAsia="ru-RU"/>
        </w:rPr>
        <w:t>cases</w:t>
      </w:r>
      <w:r w:rsidR="003F14EB" w:rsidRPr="00464E89">
        <w:rPr>
          <w:sz w:val="20"/>
          <w:szCs w:val="20"/>
          <w:lang w:eastAsia="ru-RU"/>
        </w:rPr>
        <w:t xml:space="preserve"> (</w:t>
      </w:r>
      <w:r w:rsidR="003F14EB" w:rsidRPr="00B53889">
        <w:rPr>
          <w:b/>
          <w:sz w:val="20"/>
          <w:szCs w:val="20"/>
          <w:lang w:eastAsia="ru-RU"/>
        </w:rPr>
        <w:t>Fig</w:t>
      </w:r>
      <w:r w:rsidR="003F14EB" w:rsidRPr="00464E89">
        <w:rPr>
          <w:b/>
          <w:sz w:val="20"/>
          <w:szCs w:val="20"/>
          <w:lang w:eastAsia="ru-RU"/>
        </w:rPr>
        <w:t>.</w:t>
      </w:r>
      <w:r w:rsidR="004620A3" w:rsidRPr="00464E89">
        <w:rPr>
          <w:b/>
          <w:sz w:val="20"/>
          <w:szCs w:val="20"/>
          <w:lang w:eastAsia="ru-RU"/>
        </w:rPr>
        <w:t xml:space="preserve"> </w:t>
      </w:r>
      <w:r w:rsidR="00DC39C9">
        <w:rPr>
          <w:b/>
          <w:sz w:val="20"/>
          <w:szCs w:val="20"/>
          <w:lang w:eastAsia="ru-RU"/>
        </w:rPr>
        <w:t>11</w:t>
      </w:r>
      <w:r w:rsidR="003F14EB" w:rsidRPr="00464E89">
        <w:rPr>
          <w:b/>
          <w:sz w:val="20"/>
          <w:szCs w:val="20"/>
          <w:lang w:eastAsia="ru-RU"/>
        </w:rPr>
        <w:t xml:space="preserve"> – </w:t>
      </w:r>
      <w:r w:rsidR="003F14EB" w:rsidRPr="00B53889">
        <w:rPr>
          <w:b/>
          <w:sz w:val="20"/>
          <w:szCs w:val="20"/>
          <w:lang w:eastAsia="ru-RU"/>
        </w:rPr>
        <w:t>Fig</w:t>
      </w:r>
      <w:r w:rsidR="003F14EB" w:rsidRPr="00464E89">
        <w:rPr>
          <w:b/>
          <w:sz w:val="20"/>
          <w:szCs w:val="20"/>
          <w:lang w:eastAsia="ru-RU"/>
        </w:rPr>
        <w:t>.</w:t>
      </w:r>
      <w:r w:rsidR="004620A3" w:rsidRPr="00464E89">
        <w:rPr>
          <w:b/>
          <w:sz w:val="20"/>
          <w:szCs w:val="20"/>
          <w:lang w:eastAsia="ru-RU"/>
        </w:rPr>
        <w:t xml:space="preserve"> 1</w:t>
      </w:r>
      <w:r w:rsidR="00DC39C9">
        <w:rPr>
          <w:b/>
          <w:sz w:val="20"/>
          <w:szCs w:val="20"/>
          <w:lang w:eastAsia="ru-RU"/>
        </w:rPr>
        <w:t>3</w:t>
      </w:r>
      <w:r w:rsidR="003F14EB" w:rsidRPr="00464E89">
        <w:rPr>
          <w:sz w:val="20"/>
          <w:szCs w:val="20"/>
          <w:lang w:eastAsia="ru-RU"/>
        </w:rPr>
        <w:t xml:space="preserve">) </w:t>
      </w:r>
      <w:r>
        <w:rPr>
          <w:sz w:val="20"/>
          <w:szCs w:val="20"/>
          <w:lang w:eastAsia="ru-RU"/>
        </w:rPr>
        <w:t>of</w:t>
      </w:r>
      <w:r w:rsidRPr="00464E89">
        <w:rPr>
          <w:sz w:val="20"/>
          <w:szCs w:val="20"/>
          <w:lang w:eastAsia="ru-RU"/>
        </w:rPr>
        <w:t xml:space="preserve"> </w:t>
      </w:r>
      <w:r>
        <w:rPr>
          <w:sz w:val="20"/>
          <w:szCs w:val="20"/>
          <w:lang w:eastAsia="ru-RU"/>
        </w:rPr>
        <w:t>the</w:t>
      </w:r>
      <w:r w:rsidRPr="00464E89">
        <w:rPr>
          <w:sz w:val="20"/>
          <w:szCs w:val="20"/>
          <w:lang w:eastAsia="ru-RU"/>
        </w:rPr>
        <w:t xml:space="preserve"> </w:t>
      </w:r>
      <w:r>
        <w:rPr>
          <w:sz w:val="20"/>
          <w:szCs w:val="20"/>
          <w:lang w:eastAsia="ru-RU"/>
        </w:rPr>
        <w:t>given</w:t>
      </w:r>
      <w:r w:rsidRPr="00464E89">
        <w:rPr>
          <w:sz w:val="20"/>
          <w:szCs w:val="20"/>
          <w:lang w:eastAsia="ru-RU"/>
        </w:rPr>
        <w:t xml:space="preserve"> </w:t>
      </w:r>
      <w:r>
        <w:rPr>
          <w:sz w:val="20"/>
          <w:szCs w:val="20"/>
          <w:lang w:eastAsia="ru-RU"/>
        </w:rPr>
        <w:t>examples</w:t>
      </w:r>
      <w:r w:rsidRPr="00464E89">
        <w:rPr>
          <w:sz w:val="20"/>
          <w:szCs w:val="20"/>
          <w:lang w:eastAsia="ru-RU"/>
        </w:rPr>
        <w:t xml:space="preserve">, </w:t>
      </w:r>
      <w:r>
        <w:rPr>
          <w:sz w:val="20"/>
          <w:szCs w:val="20"/>
          <w:lang w:eastAsia="ru-RU"/>
        </w:rPr>
        <w:t xml:space="preserve">the pairing elements of </w:t>
      </w:r>
      <w:r w:rsidR="003F14EB" w:rsidRPr="003F14EB">
        <w:rPr>
          <w:b/>
          <w:bCs/>
          <w:sz w:val="20"/>
          <w:szCs w:val="20"/>
          <w:lang w:eastAsia="ru-RU"/>
        </w:rPr>
        <w:t>M</w:t>
      </w:r>
      <w:r w:rsidR="003A52B1" w:rsidRPr="00464E89">
        <w:rPr>
          <w:sz w:val="20"/>
          <w:szCs w:val="20"/>
          <w:lang w:eastAsia="ru-RU"/>
        </w:rPr>
        <w:t xml:space="preserve"> (</w:t>
      </w:r>
      <w:r>
        <w:rPr>
          <w:sz w:val="20"/>
          <w:szCs w:val="20"/>
          <w:lang w:eastAsia="ru-RU"/>
        </w:rPr>
        <w:t>these co-occurrences are marked red</w:t>
      </w:r>
      <w:r w:rsidR="003A52B1" w:rsidRPr="00464E89">
        <w:rPr>
          <w:sz w:val="20"/>
          <w:szCs w:val="20"/>
          <w:lang w:eastAsia="ru-RU"/>
        </w:rPr>
        <w:t>)</w:t>
      </w:r>
      <w:r>
        <w:rPr>
          <w:sz w:val="20"/>
          <w:szCs w:val="20"/>
          <w:lang w:eastAsia="ru-RU"/>
        </w:rPr>
        <w:t xml:space="preserve"> </w:t>
      </w:r>
      <w:r w:rsidR="004B21DA">
        <w:rPr>
          <w:sz w:val="20"/>
          <w:szCs w:val="20"/>
          <w:lang w:eastAsia="ru-RU"/>
        </w:rPr>
        <w:t xml:space="preserve">have </w:t>
      </w:r>
      <w:r>
        <w:rPr>
          <w:sz w:val="20"/>
          <w:szCs w:val="20"/>
          <w:lang w:eastAsia="ru-RU"/>
        </w:rPr>
        <w:t>turned out to be practically the same</w:t>
      </w:r>
      <w:r w:rsidR="003F14EB" w:rsidRPr="00464E89">
        <w:rPr>
          <w:sz w:val="20"/>
          <w:szCs w:val="20"/>
          <w:lang w:eastAsia="ru-RU"/>
        </w:rPr>
        <w:t xml:space="preserve">. </w:t>
      </w:r>
      <w:r>
        <w:rPr>
          <w:sz w:val="20"/>
          <w:szCs w:val="20"/>
          <w:lang w:eastAsia="ru-RU"/>
        </w:rPr>
        <w:t>In general case, it won’t be necessarily so under different regimes (specifications)</w:t>
      </w:r>
      <w:r w:rsidR="003A52B1" w:rsidRPr="00464E89">
        <w:rPr>
          <w:sz w:val="20"/>
          <w:szCs w:val="20"/>
          <w:lang w:eastAsia="ru-RU"/>
        </w:rPr>
        <w:t xml:space="preserve">. </w:t>
      </w:r>
      <w:r w:rsidR="007C4200">
        <w:rPr>
          <w:sz w:val="20"/>
          <w:szCs w:val="20"/>
          <w:lang w:eastAsia="ru-RU"/>
        </w:rPr>
        <w:t>Rows</w:t>
      </w:r>
      <w:r w:rsidR="007C4200" w:rsidRPr="007C4200">
        <w:rPr>
          <w:sz w:val="20"/>
          <w:szCs w:val="20"/>
          <w:lang w:eastAsia="ru-RU"/>
        </w:rPr>
        <w:t xml:space="preserve"> </w:t>
      </w:r>
      <w:r w:rsidR="007C4200">
        <w:rPr>
          <w:sz w:val="20"/>
          <w:szCs w:val="20"/>
          <w:lang w:eastAsia="ru-RU"/>
        </w:rPr>
        <w:t>and</w:t>
      </w:r>
      <w:r w:rsidR="007C4200" w:rsidRPr="007C4200">
        <w:rPr>
          <w:sz w:val="20"/>
          <w:szCs w:val="20"/>
          <w:lang w:eastAsia="ru-RU"/>
        </w:rPr>
        <w:t xml:space="preserve"> </w:t>
      </w:r>
      <w:r w:rsidR="007C4200">
        <w:rPr>
          <w:sz w:val="20"/>
          <w:szCs w:val="20"/>
          <w:lang w:eastAsia="ru-RU"/>
        </w:rPr>
        <w:t>columns</w:t>
      </w:r>
      <w:r w:rsidR="007C4200" w:rsidRPr="007C4200">
        <w:rPr>
          <w:sz w:val="20"/>
          <w:szCs w:val="20"/>
          <w:lang w:eastAsia="ru-RU"/>
        </w:rPr>
        <w:t xml:space="preserve"> </w:t>
      </w:r>
      <w:r w:rsidR="007C4200">
        <w:rPr>
          <w:sz w:val="20"/>
          <w:szCs w:val="20"/>
          <w:lang w:eastAsia="ru-RU"/>
        </w:rPr>
        <w:t>of</w:t>
      </w:r>
      <w:r w:rsidR="003A52B1" w:rsidRPr="007C4200">
        <w:rPr>
          <w:sz w:val="20"/>
          <w:szCs w:val="20"/>
          <w:lang w:eastAsia="ru-RU"/>
        </w:rPr>
        <w:t xml:space="preserve"> </w:t>
      </w:r>
      <w:r w:rsidR="003A52B1" w:rsidRPr="003A52B1">
        <w:rPr>
          <w:b/>
          <w:bCs/>
          <w:sz w:val="20"/>
          <w:szCs w:val="20"/>
          <w:lang w:eastAsia="ru-RU"/>
        </w:rPr>
        <w:t>M</w:t>
      </w:r>
      <w:r w:rsidR="003A52B1" w:rsidRPr="007C4200">
        <w:rPr>
          <w:sz w:val="20"/>
          <w:szCs w:val="20"/>
          <w:lang w:eastAsia="ru-RU"/>
        </w:rPr>
        <w:t xml:space="preserve"> </w:t>
      </w:r>
      <w:r w:rsidR="007C4200">
        <w:rPr>
          <w:sz w:val="20"/>
          <w:szCs w:val="20"/>
          <w:lang w:eastAsia="ru-RU"/>
        </w:rPr>
        <w:t>get</w:t>
      </w:r>
      <w:r w:rsidR="007C4200" w:rsidRPr="007C4200">
        <w:rPr>
          <w:sz w:val="20"/>
          <w:szCs w:val="20"/>
          <w:lang w:eastAsia="ru-RU"/>
        </w:rPr>
        <w:t xml:space="preserve"> </w:t>
      </w:r>
      <w:r w:rsidR="007C4200">
        <w:rPr>
          <w:sz w:val="20"/>
          <w:szCs w:val="20"/>
          <w:lang w:eastAsia="ru-RU"/>
        </w:rPr>
        <w:t>paired</w:t>
      </w:r>
      <w:r w:rsidR="003A52B1" w:rsidRPr="007C4200">
        <w:rPr>
          <w:sz w:val="20"/>
          <w:szCs w:val="20"/>
          <w:lang w:eastAsia="ru-RU"/>
        </w:rPr>
        <w:t xml:space="preserve"> </w:t>
      </w:r>
      <w:r w:rsidR="007C4200">
        <w:rPr>
          <w:sz w:val="20"/>
          <w:szCs w:val="20"/>
          <w:lang w:eastAsia="ru-RU"/>
        </w:rPr>
        <w:t xml:space="preserve">so as to maximize </w:t>
      </w:r>
      <w:r w:rsidR="003A52B1" w:rsidRPr="003A52B1">
        <w:rPr>
          <w:i/>
          <w:iCs/>
          <w:sz w:val="20"/>
          <w:szCs w:val="20"/>
          <w:lang w:eastAsia="ru-RU"/>
        </w:rPr>
        <w:t>S</w:t>
      </w:r>
      <w:r w:rsidR="003A52B1" w:rsidRPr="007C4200">
        <w:rPr>
          <w:sz w:val="20"/>
          <w:szCs w:val="20"/>
          <w:lang w:eastAsia="ru-RU"/>
        </w:rPr>
        <w:t>(</w:t>
      </w:r>
      <w:r w:rsidR="003A52B1">
        <w:rPr>
          <w:sz w:val="20"/>
          <w:szCs w:val="20"/>
          <w:lang w:eastAsia="ru-RU"/>
        </w:rPr>
        <w:t>D</w:t>
      </w:r>
      <w:r w:rsidR="003A52B1" w:rsidRPr="007C4200">
        <w:rPr>
          <w:sz w:val="20"/>
          <w:szCs w:val="20"/>
          <w:lang w:eastAsia="ru-RU"/>
        </w:rPr>
        <w:t>1,</w:t>
      </w:r>
      <w:r w:rsidR="00BA3FDA" w:rsidRPr="007C4200">
        <w:rPr>
          <w:sz w:val="20"/>
          <w:szCs w:val="20"/>
          <w:lang w:eastAsia="ru-RU"/>
        </w:rPr>
        <w:t xml:space="preserve"> </w:t>
      </w:r>
      <w:r w:rsidR="003A52B1">
        <w:rPr>
          <w:sz w:val="20"/>
          <w:szCs w:val="20"/>
          <w:lang w:eastAsia="ru-RU"/>
        </w:rPr>
        <w:t>D</w:t>
      </w:r>
      <w:r w:rsidR="003A52B1" w:rsidRPr="007C4200">
        <w:rPr>
          <w:sz w:val="20"/>
          <w:szCs w:val="20"/>
          <w:lang w:eastAsia="ru-RU"/>
        </w:rPr>
        <w:t xml:space="preserve">2), </w:t>
      </w:r>
      <w:r w:rsidR="007C4200">
        <w:rPr>
          <w:sz w:val="20"/>
          <w:szCs w:val="20"/>
          <w:lang w:eastAsia="ru-RU"/>
        </w:rPr>
        <w:t>the sum of pairing co-occurrences</w:t>
      </w:r>
      <w:r w:rsidR="003A52B1" w:rsidRPr="007C4200">
        <w:rPr>
          <w:sz w:val="20"/>
          <w:szCs w:val="20"/>
          <w:lang w:eastAsia="ru-RU"/>
        </w:rPr>
        <w:t xml:space="preserve">. </w:t>
      </w:r>
      <w:r w:rsidR="007C4200">
        <w:rPr>
          <w:sz w:val="20"/>
          <w:szCs w:val="20"/>
          <w:lang w:eastAsia="ru-RU"/>
        </w:rPr>
        <w:t>It</w:t>
      </w:r>
      <w:r w:rsidR="007C4200" w:rsidRPr="007C4200">
        <w:rPr>
          <w:sz w:val="20"/>
          <w:szCs w:val="20"/>
          <w:lang w:eastAsia="ru-RU"/>
        </w:rPr>
        <w:t xml:space="preserve"> </w:t>
      </w:r>
      <w:r w:rsidR="007C4200">
        <w:rPr>
          <w:sz w:val="20"/>
          <w:szCs w:val="20"/>
          <w:lang w:eastAsia="ru-RU"/>
        </w:rPr>
        <w:t>is</w:t>
      </w:r>
      <w:r w:rsidR="007C4200" w:rsidRPr="007C4200">
        <w:rPr>
          <w:sz w:val="20"/>
          <w:szCs w:val="20"/>
          <w:lang w:eastAsia="ru-RU"/>
        </w:rPr>
        <w:t xml:space="preserve"> </w:t>
      </w:r>
      <w:r w:rsidR="007C4200">
        <w:rPr>
          <w:sz w:val="20"/>
          <w:szCs w:val="20"/>
          <w:lang w:eastAsia="ru-RU"/>
        </w:rPr>
        <w:t>the</w:t>
      </w:r>
      <w:r w:rsidR="007C4200" w:rsidRPr="007C4200">
        <w:rPr>
          <w:sz w:val="20"/>
          <w:szCs w:val="20"/>
          <w:lang w:eastAsia="ru-RU"/>
        </w:rPr>
        <w:t xml:space="preserve"> </w:t>
      </w:r>
      <w:r w:rsidR="007C4200">
        <w:rPr>
          <w:sz w:val="20"/>
          <w:szCs w:val="20"/>
          <w:lang w:eastAsia="ru-RU"/>
        </w:rPr>
        <w:t>resultant</w:t>
      </w:r>
      <w:r w:rsidR="003A52B1" w:rsidRPr="007C4200">
        <w:rPr>
          <w:sz w:val="20"/>
          <w:szCs w:val="20"/>
          <w:lang w:eastAsia="ru-RU"/>
        </w:rPr>
        <w:t xml:space="preserve"> </w:t>
      </w:r>
      <w:r w:rsidR="003A52B1" w:rsidRPr="003A52B1">
        <w:rPr>
          <w:i/>
          <w:iCs/>
          <w:sz w:val="20"/>
          <w:szCs w:val="20"/>
          <w:lang w:eastAsia="ru-RU"/>
        </w:rPr>
        <w:t>S</w:t>
      </w:r>
      <w:r w:rsidR="007C4200" w:rsidRPr="007C4200">
        <w:rPr>
          <w:sz w:val="20"/>
          <w:szCs w:val="20"/>
          <w:lang w:eastAsia="ru-RU"/>
        </w:rPr>
        <w:t xml:space="preserve"> </w:t>
      </w:r>
      <w:r w:rsidR="007C4200">
        <w:rPr>
          <w:sz w:val="20"/>
          <w:szCs w:val="20"/>
          <w:lang w:eastAsia="ru-RU"/>
        </w:rPr>
        <w:t>what</w:t>
      </w:r>
      <w:r w:rsidR="007C4200" w:rsidRPr="007C4200">
        <w:rPr>
          <w:sz w:val="20"/>
          <w:szCs w:val="20"/>
          <w:lang w:eastAsia="ru-RU"/>
        </w:rPr>
        <w:t xml:space="preserve"> is of interest</w:t>
      </w:r>
      <w:r w:rsidR="003A52B1" w:rsidRPr="007C4200">
        <w:rPr>
          <w:sz w:val="20"/>
          <w:szCs w:val="20"/>
          <w:lang w:eastAsia="ru-RU"/>
        </w:rPr>
        <w:t>,</w:t>
      </w:r>
      <w:r w:rsidR="007C4200" w:rsidRPr="007C4200">
        <w:rPr>
          <w:sz w:val="20"/>
          <w:szCs w:val="20"/>
          <w:lang w:eastAsia="ru-RU"/>
        </w:rPr>
        <w:t xml:space="preserve"> </w:t>
      </w:r>
      <w:r w:rsidR="007C4200">
        <w:rPr>
          <w:sz w:val="20"/>
          <w:szCs w:val="20"/>
          <w:lang w:eastAsia="ru-RU"/>
        </w:rPr>
        <w:t>and</w:t>
      </w:r>
      <w:r w:rsidR="007C4200" w:rsidRPr="007C4200">
        <w:rPr>
          <w:sz w:val="20"/>
          <w:szCs w:val="20"/>
          <w:lang w:eastAsia="ru-RU"/>
        </w:rPr>
        <w:t xml:space="preserve"> </w:t>
      </w:r>
      <w:r w:rsidR="007C4200">
        <w:rPr>
          <w:sz w:val="20"/>
          <w:szCs w:val="20"/>
          <w:lang w:eastAsia="ru-RU"/>
        </w:rPr>
        <w:t>not</w:t>
      </w:r>
      <w:r w:rsidR="007C4200" w:rsidRPr="007C4200">
        <w:rPr>
          <w:sz w:val="20"/>
          <w:szCs w:val="20"/>
          <w:lang w:eastAsia="ru-RU"/>
        </w:rPr>
        <w:t xml:space="preserve"> </w:t>
      </w:r>
      <w:r w:rsidR="007C4200">
        <w:rPr>
          <w:sz w:val="20"/>
          <w:szCs w:val="20"/>
          <w:lang w:eastAsia="ru-RU"/>
        </w:rPr>
        <w:t>which specifically elements became pairing ones.</w:t>
      </w:r>
      <w:r w:rsidR="00A32417" w:rsidRPr="007C4200">
        <w:rPr>
          <w:sz w:val="20"/>
          <w:szCs w:val="20"/>
          <w:lang w:eastAsia="ru-RU"/>
        </w:rPr>
        <w:t xml:space="preserve"> </w:t>
      </w:r>
      <w:r w:rsidR="007C4200">
        <w:rPr>
          <w:sz w:val="20"/>
          <w:szCs w:val="20"/>
          <w:lang w:eastAsia="ru-RU"/>
        </w:rPr>
        <w:t>Co</w:t>
      </w:r>
      <w:r w:rsidR="007C4200" w:rsidRPr="007C4200">
        <w:rPr>
          <w:sz w:val="20"/>
          <w:szCs w:val="20"/>
          <w:lang w:eastAsia="ru-RU"/>
        </w:rPr>
        <w:t>-</w:t>
      </w:r>
      <w:r w:rsidR="007C4200">
        <w:rPr>
          <w:sz w:val="20"/>
          <w:szCs w:val="20"/>
          <w:lang w:eastAsia="ru-RU"/>
        </w:rPr>
        <w:t>occurrences</w:t>
      </w:r>
      <w:r w:rsidR="007C4200" w:rsidRPr="007C4200">
        <w:rPr>
          <w:sz w:val="20"/>
          <w:szCs w:val="20"/>
          <w:lang w:eastAsia="ru-RU"/>
        </w:rPr>
        <w:t xml:space="preserve"> </w:t>
      </w:r>
      <w:r w:rsidR="007C4200">
        <w:rPr>
          <w:sz w:val="20"/>
          <w:szCs w:val="20"/>
          <w:lang w:eastAsia="ru-RU"/>
        </w:rPr>
        <w:t>of</w:t>
      </w:r>
      <w:r w:rsidR="007C4200" w:rsidRPr="007C4200">
        <w:rPr>
          <w:sz w:val="20"/>
          <w:szCs w:val="20"/>
          <w:lang w:eastAsia="ru-RU"/>
        </w:rPr>
        <w:t xml:space="preserve"> </w:t>
      </w:r>
      <w:r w:rsidR="007C4200">
        <w:rPr>
          <w:sz w:val="20"/>
          <w:szCs w:val="20"/>
          <w:lang w:eastAsia="ru-RU"/>
        </w:rPr>
        <w:t>greater</w:t>
      </w:r>
      <w:r w:rsidR="007C4200" w:rsidRPr="007C4200">
        <w:rPr>
          <w:sz w:val="20"/>
          <w:szCs w:val="20"/>
          <w:lang w:eastAsia="ru-RU"/>
        </w:rPr>
        <w:t xml:space="preserve"> </w:t>
      </w:r>
      <w:r w:rsidR="007C4200">
        <w:rPr>
          <w:sz w:val="20"/>
          <w:szCs w:val="20"/>
          <w:lang w:eastAsia="ru-RU"/>
        </w:rPr>
        <w:t>size</w:t>
      </w:r>
      <w:r w:rsidR="00A32417" w:rsidRPr="007C4200">
        <w:rPr>
          <w:sz w:val="20"/>
          <w:szCs w:val="20"/>
          <w:lang w:eastAsia="ru-RU"/>
        </w:rPr>
        <w:t xml:space="preserve"> (</w:t>
      </w:r>
      <w:r w:rsidR="007C4200">
        <w:rPr>
          <w:sz w:val="20"/>
          <w:szCs w:val="20"/>
          <w:lang w:eastAsia="ru-RU"/>
        </w:rPr>
        <w:t>weight</w:t>
      </w:r>
      <w:r w:rsidR="00532369" w:rsidRPr="007C4200">
        <w:rPr>
          <w:sz w:val="20"/>
          <w:szCs w:val="20"/>
          <w:lang w:eastAsia="ru-RU"/>
        </w:rPr>
        <w:t xml:space="preserve"> </w:t>
      </w:r>
      <w:r w:rsidR="00532369" w:rsidRPr="00532369">
        <w:rPr>
          <w:i/>
          <w:iCs/>
          <w:sz w:val="20"/>
          <w:szCs w:val="20"/>
          <w:lang w:eastAsia="ru-RU"/>
        </w:rPr>
        <w:t>w</w:t>
      </w:r>
      <w:r w:rsidR="00A32417" w:rsidRPr="007C4200">
        <w:rPr>
          <w:sz w:val="20"/>
          <w:szCs w:val="20"/>
          <w:lang w:eastAsia="ru-RU"/>
        </w:rPr>
        <w:t xml:space="preserve">) </w:t>
      </w:r>
      <w:r w:rsidR="007C4200">
        <w:rPr>
          <w:sz w:val="20"/>
          <w:szCs w:val="20"/>
          <w:lang w:eastAsia="ru-RU"/>
        </w:rPr>
        <w:t>have priority to become pairing</w:t>
      </w:r>
      <w:r w:rsidR="00A32417" w:rsidRPr="007C4200">
        <w:rPr>
          <w:sz w:val="20"/>
          <w:szCs w:val="20"/>
          <w:lang w:eastAsia="ru-RU"/>
        </w:rPr>
        <w:t xml:space="preserve">, </w:t>
      </w:r>
      <w:r w:rsidR="007C4200">
        <w:rPr>
          <w:sz w:val="20"/>
          <w:szCs w:val="20"/>
          <w:lang w:eastAsia="ru-RU"/>
        </w:rPr>
        <w:t xml:space="preserve">that is, to sum </w:t>
      </w:r>
      <w:r w:rsidR="00565B2B">
        <w:rPr>
          <w:sz w:val="20"/>
          <w:szCs w:val="20"/>
          <w:lang w:eastAsia="ru-RU"/>
        </w:rPr>
        <w:t xml:space="preserve">together </w:t>
      </w:r>
      <w:r w:rsidR="007C4200">
        <w:rPr>
          <w:sz w:val="20"/>
          <w:szCs w:val="20"/>
          <w:lang w:eastAsia="ru-RU"/>
        </w:rPr>
        <w:t xml:space="preserve">into </w:t>
      </w:r>
      <w:r w:rsidR="00A32417" w:rsidRPr="00A32417">
        <w:rPr>
          <w:i/>
          <w:iCs/>
          <w:sz w:val="20"/>
          <w:szCs w:val="20"/>
          <w:lang w:eastAsia="ru-RU"/>
        </w:rPr>
        <w:t>S</w:t>
      </w:r>
      <w:r w:rsidR="00A32417" w:rsidRPr="007C4200">
        <w:rPr>
          <w:sz w:val="20"/>
          <w:szCs w:val="20"/>
          <w:lang w:eastAsia="ru-RU"/>
        </w:rPr>
        <w:t>.</w:t>
      </w:r>
    </w:p>
    <w:p w14:paraId="32D48BEE" w14:textId="77777777" w:rsidR="00532369" w:rsidRPr="007C4200" w:rsidRDefault="00532369" w:rsidP="00494176">
      <w:pPr>
        <w:autoSpaceDE w:val="0"/>
        <w:autoSpaceDN w:val="0"/>
        <w:adjustRightInd w:val="0"/>
        <w:ind w:left="709"/>
        <w:rPr>
          <w:sz w:val="20"/>
          <w:szCs w:val="20"/>
          <w:lang w:eastAsia="ru-RU"/>
        </w:rPr>
      </w:pPr>
    </w:p>
    <w:p w14:paraId="6AB2DADD" w14:textId="307AFB8B" w:rsidR="00762BFF" w:rsidRPr="005835CA" w:rsidRDefault="00C4139A" w:rsidP="00532369">
      <w:pPr>
        <w:autoSpaceDE w:val="0"/>
        <w:autoSpaceDN w:val="0"/>
        <w:adjustRightInd w:val="0"/>
        <w:ind w:left="709"/>
        <w:rPr>
          <w:sz w:val="20"/>
          <w:szCs w:val="20"/>
          <w:lang w:eastAsia="ru-RU"/>
        </w:rPr>
      </w:pPr>
      <w:r>
        <w:rPr>
          <w:sz w:val="20"/>
          <w:szCs w:val="20"/>
          <w:lang w:eastAsia="ru-RU"/>
        </w:rPr>
        <w:t>The macro offers two matching algorithms</w:t>
      </w:r>
      <w:r w:rsidR="001E13D8" w:rsidRPr="00C4139A">
        <w:rPr>
          <w:sz w:val="20"/>
          <w:szCs w:val="20"/>
          <w:lang w:eastAsia="ru-RU"/>
        </w:rPr>
        <w:t xml:space="preserve"> </w:t>
      </w:r>
      <w:r>
        <w:rPr>
          <w:sz w:val="20"/>
          <w:szCs w:val="20"/>
          <w:lang w:eastAsia="ru-RU"/>
        </w:rPr>
        <w:t>to select from</w:t>
      </w:r>
      <w:r w:rsidR="001E13D8" w:rsidRPr="00C4139A">
        <w:rPr>
          <w:sz w:val="20"/>
          <w:szCs w:val="20"/>
          <w:lang w:eastAsia="ru-RU"/>
        </w:rPr>
        <w:t xml:space="preserve">. </w:t>
      </w:r>
      <w:r>
        <w:rPr>
          <w:sz w:val="20"/>
          <w:szCs w:val="20"/>
          <w:lang w:eastAsia="ru-RU"/>
        </w:rPr>
        <w:t>Greedy</w:t>
      </w:r>
      <w:r w:rsidRPr="00C4139A">
        <w:rPr>
          <w:sz w:val="20"/>
          <w:szCs w:val="20"/>
          <w:lang w:eastAsia="ru-RU"/>
        </w:rPr>
        <w:t xml:space="preserve"> </w:t>
      </w:r>
      <w:r>
        <w:rPr>
          <w:sz w:val="20"/>
          <w:szCs w:val="20"/>
          <w:lang w:eastAsia="ru-RU"/>
        </w:rPr>
        <w:t>algorithm</w:t>
      </w:r>
      <w:r w:rsidR="00A32417" w:rsidRPr="00C4139A">
        <w:rPr>
          <w:sz w:val="20"/>
          <w:szCs w:val="20"/>
          <w:lang w:eastAsia="ru-RU"/>
        </w:rPr>
        <w:t xml:space="preserve"> </w:t>
      </w:r>
      <w:r w:rsidR="00532369">
        <w:rPr>
          <w:sz w:val="20"/>
          <w:szCs w:val="20"/>
          <w:lang w:eastAsia="ru-RU"/>
        </w:rPr>
        <w:t>METHOD</w:t>
      </w:r>
      <w:r w:rsidR="00532369" w:rsidRPr="00C4139A">
        <w:rPr>
          <w:sz w:val="20"/>
          <w:szCs w:val="20"/>
          <w:lang w:eastAsia="ru-RU"/>
        </w:rPr>
        <w:t>=</w:t>
      </w:r>
      <w:r w:rsidR="00A32417">
        <w:rPr>
          <w:sz w:val="20"/>
          <w:szCs w:val="20"/>
          <w:lang w:eastAsia="ru-RU"/>
        </w:rPr>
        <w:t>GREEDY</w:t>
      </w:r>
      <w:r w:rsidR="00A32417" w:rsidRPr="00C4139A">
        <w:rPr>
          <w:sz w:val="20"/>
          <w:szCs w:val="20"/>
          <w:lang w:eastAsia="ru-RU"/>
        </w:rPr>
        <w:t xml:space="preserve"> </w:t>
      </w:r>
      <w:r>
        <w:rPr>
          <w:sz w:val="20"/>
          <w:szCs w:val="20"/>
          <w:lang w:eastAsia="ru-RU"/>
        </w:rPr>
        <w:t>approaches</w:t>
      </w:r>
      <w:r w:rsidRPr="00C4139A">
        <w:rPr>
          <w:sz w:val="20"/>
          <w:szCs w:val="20"/>
          <w:lang w:eastAsia="ru-RU"/>
        </w:rPr>
        <w:t xml:space="preserve"> </w:t>
      </w:r>
      <w:r>
        <w:rPr>
          <w:sz w:val="20"/>
          <w:szCs w:val="20"/>
          <w:lang w:eastAsia="ru-RU"/>
        </w:rPr>
        <w:t>openly</w:t>
      </w:r>
      <w:r w:rsidR="00A32417" w:rsidRPr="00C4139A">
        <w:rPr>
          <w:sz w:val="20"/>
          <w:szCs w:val="20"/>
          <w:lang w:eastAsia="ru-RU"/>
        </w:rPr>
        <w:t xml:space="preserve"> </w:t>
      </w:r>
      <w:r>
        <w:rPr>
          <w:i/>
          <w:iCs/>
          <w:sz w:val="20"/>
          <w:szCs w:val="20"/>
          <w:lang w:eastAsia="ru-RU"/>
        </w:rPr>
        <w:t>hierarchically</w:t>
      </w:r>
      <w:r w:rsidR="00A32417" w:rsidRPr="00C4139A">
        <w:rPr>
          <w:sz w:val="20"/>
          <w:szCs w:val="20"/>
          <w:lang w:eastAsia="ru-RU"/>
        </w:rPr>
        <w:t xml:space="preserve">: </w:t>
      </w:r>
      <w:r>
        <w:rPr>
          <w:sz w:val="20"/>
          <w:szCs w:val="20"/>
          <w:lang w:eastAsia="ru-RU"/>
        </w:rPr>
        <w:t>the order of rows</w:t>
      </w:r>
      <w:r w:rsidRPr="00C4139A">
        <w:rPr>
          <w:sz w:val="20"/>
          <w:szCs w:val="20"/>
          <w:lang w:eastAsia="ru-RU"/>
        </w:rPr>
        <w:t>/</w:t>
      </w:r>
      <w:r>
        <w:rPr>
          <w:sz w:val="20"/>
          <w:szCs w:val="20"/>
          <w:lang w:eastAsia="ru-RU"/>
        </w:rPr>
        <w:t>columns</w:t>
      </w:r>
      <w:r w:rsidRPr="00C4139A">
        <w:rPr>
          <w:sz w:val="20"/>
          <w:szCs w:val="20"/>
          <w:lang w:eastAsia="ru-RU"/>
        </w:rPr>
        <w:t xml:space="preserve"> </w:t>
      </w:r>
      <w:r>
        <w:rPr>
          <w:sz w:val="20"/>
          <w:szCs w:val="20"/>
          <w:lang w:eastAsia="ru-RU"/>
        </w:rPr>
        <w:t>pairing goes in the order of considering positive values in</w:t>
      </w:r>
      <w:r w:rsidR="00A32417" w:rsidRPr="00C4139A">
        <w:rPr>
          <w:sz w:val="20"/>
          <w:szCs w:val="20"/>
          <w:lang w:eastAsia="ru-RU"/>
        </w:rPr>
        <w:t xml:space="preserve"> </w:t>
      </w:r>
      <w:r w:rsidR="00A32417" w:rsidRPr="00334ABE">
        <w:rPr>
          <w:b/>
          <w:bCs/>
          <w:sz w:val="20"/>
          <w:szCs w:val="20"/>
          <w:lang w:eastAsia="ru-RU"/>
        </w:rPr>
        <w:t>M</w:t>
      </w:r>
      <w:r w:rsidR="00A32417" w:rsidRPr="00C4139A">
        <w:rPr>
          <w:sz w:val="20"/>
          <w:szCs w:val="20"/>
          <w:lang w:eastAsia="ru-RU"/>
        </w:rPr>
        <w:t xml:space="preserve"> </w:t>
      </w:r>
      <w:r>
        <w:rPr>
          <w:sz w:val="20"/>
          <w:szCs w:val="20"/>
          <w:lang w:eastAsia="ru-RU"/>
        </w:rPr>
        <w:t>from greater to lesser</w:t>
      </w:r>
      <w:r w:rsidR="00A32417" w:rsidRPr="00C4139A">
        <w:rPr>
          <w:sz w:val="20"/>
          <w:szCs w:val="20"/>
          <w:lang w:eastAsia="ru-RU"/>
        </w:rPr>
        <w:t>.</w:t>
      </w:r>
      <w:r w:rsidR="0023433D" w:rsidRPr="00C4139A">
        <w:rPr>
          <w:sz w:val="20"/>
          <w:szCs w:val="20"/>
          <w:lang w:eastAsia="ru-RU"/>
        </w:rPr>
        <w:t xml:space="preserve"> </w:t>
      </w:r>
      <w:r>
        <w:rPr>
          <w:sz w:val="20"/>
          <w:szCs w:val="20"/>
          <w:lang w:eastAsia="ru-RU"/>
        </w:rPr>
        <w:t>Not</w:t>
      </w:r>
      <w:r w:rsidRPr="00C4139A">
        <w:rPr>
          <w:sz w:val="20"/>
          <w:szCs w:val="20"/>
          <w:lang w:eastAsia="ru-RU"/>
        </w:rPr>
        <w:t xml:space="preserve"> </w:t>
      </w:r>
      <w:r>
        <w:rPr>
          <w:sz w:val="20"/>
          <w:szCs w:val="20"/>
          <w:lang w:eastAsia="ru-RU"/>
        </w:rPr>
        <w:t>seldom</w:t>
      </w:r>
      <w:r w:rsidR="007402B3">
        <w:rPr>
          <w:sz w:val="20"/>
          <w:szCs w:val="20"/>
          <w:lang w:eastAsia="ru-RU"/>
        </w:rPr>
        <w:t>,</w:t>
      </w:r>
      <w:r w:rsidRPr="00C4139A">
        <w:rPr>
          <w:sz w:val="20"/>
          <w:szCs w:val="20"/>
          <w:lang w:eastAsia="ru-RU"/>
        </w:rPr>
        <w:t xml:space="preserve"> </w:t>
      </w:r>
      <w:r>
        <w:rPr>
          <w:sz w:val="20"/>
          <w:szCs w:val="20"/>
          <w:lang w:eastAsia="ru-RU"/>
        </w:rPr>
        <w:t>this</w:t>
      </w:r>
      <w:r w:rsidRPr="00C4139A">
        <w:rPr>
          <w:sz w:val="20"/>
          <w:szCs w:val="20"/>
          <w:lang w:eastAsia="ru-RU"/>
        </w:rPr>
        <w:t xml:space="preserve"> </w:t>
      </w:r>
      <w:r>
        <w:rPr>
          <w:sz w:val="20"/>
          <w:szCs w:val="20"/>
          <w:lang w:eastAsia="ru-RU"/>
        </w:rPr>
        <w:t>manner</w:t>
      </w:r>
      <w:r w:rsidRPr="00C4139A">
        <w:rPr>
          <w:sz w:val="20"/>
          <w:szCs w:val="20"/>
          <w:lang w:eastAsia="ru-RU"/>
        </w:rPr>
        <w:t xml:space="preserve"> </w:t>
      </w:r>
      <w:r>
        <w:rPr>
          <w:sz w:val="20"/>
          <w:szCs w:val="20"/>
          <w:lang w:eastAsia="ru-RU"/>
        </w:rPr>
        <w:t>is</w:t>
      </w:r>
      <w:r w:rsidRPr="00C4139A">
        <w:rPr>
          <w:sz w:val="20"/>
          <w:szCs w:val="20"/>
          <w:lang w:eastAsia="ru-RU"/>
        </w:rPr>
        <w:t xml:space="preserve"> </w:t>
      </w:r>
      <w:r>
        <w:rPr>
          <w:sz w:val="20"/>
          <w:szCs w:val="20"/>
          <w:lang w:eastAsia="ru-RU"/>
        </w:rPr>
        <w:t>precisely</w:t>
      </w:r>
      <w:r w:rsidRPr="00C4139A">
        <w:rPr>
          <w:sz w:val="20"/>
          <w:szCs w:val="20"/>
          <w:lang w:eastAsia="ru-RU"/>
        </w:rPr>
        <w:t xml:space="preserve"> </w:t>
      </w:r>
      <w:r>
        <w:rPr>
          <w:sz w:val="20"/>
          <w:szCs w:val="20"/>
          <w:lang w:eastAsia="ru-RU"/>
        </w:rPr>
        <w:t>what</w:t>
      </w:r>
      <w:r w:rsidRPr="00C4139A">
        <w:rPr>
          <w:sz w:val="20"/>
          <w:szCs w:val="20"/>
          <w:lang w:eastAsia="ru-RU"/>
        </w:rPr>
        <w:t xml:space="preserve"> </w:t>
      </w:r>
      <w:r>
        <w:rPr>
          <w:sz w:val="20"/>
          <w:szCs w:val="20"/>
          <w:lang w:eastAsia="ru-RU"/>
        </w:rPr>
        <w:t>will</w:t>
      </w:r>
      <w:r w:rsidRPr="00C4139A">
        <w:rPr>
          <w:sz w:val="20"/>
          <w:szCs w:val="20"/>
          <w:lang w:eastAsia="ru-RU"/>
        </w:rPr>
        <w:t xml:space="preserve"> </w:t>
      </w:r>
      <w:r>
        <w:rPr>
          <w:sz w:val="20"/>
          <w:szCs w:val="20"/>
          <w:lang w:eastAsia="ru-RU"/>
        </w:rPr>
        <w:t>satisfy</w:t>
      </w:r>
      <w:r w:rsidRPr="00C4139A">
        <w:rPr>
          <w:sz w:val="20"/>
          <w:szCs w:val="20"/>
          <w:lang w:eastAsia="ru-RU"/>
        </w:rPr>
        <w:t xml:space="preserve"> </w:t>
      </w:r>
      <w:r>
        <w:rPr>
          <w:sz w:val="20"/>
          <w:szCs w:val="20"/>
          <w:lang w:eastAsia="ru-RU"/>
        </w:rPr>
        <w:t>the</w:t>
      </w:r>
      <w:r w:rsidRPr="00C4139A">
        <w:rPr>
          <w:sz w:val="20"/>
          <w:szCs w:val="20"/>
          <w:lang w:eastAsia="ru-RU"/>
        </w:rPr>
        <w:t xml:space="preserve"> </w:t>
      </w:r>
      <w:r>
        <w:rPr>
          <w:sz w:val="20"/>
          <w:szCs w:val="20"/>
          <w:lang w:eastAsia="ru-RU"/>
        </w:rPr>
        <w:t>user</w:t>
      </w:r>
      <w:r w:rsidRPr="00C4139A">
        <w:rPr>
          <w:sz w:val="20"/>
          <w:szCs w:val="20"/>
          <w:lang w:eastAsia="ru-RU"/>
        </w:rPr>
        <w:t>’</w:t>
      </w:r>
      <w:r>
        <w:rPr>
          <w:sz w:val="20"/>
          <w:szCs w:val="20"/>
          <w:lang w:eastAsia="ru-RU"/>
        </w:rPr>
        <w:t>s</w:t>
      </w:r>
      <w:r w:rsidRPr="00C4139A">
        <w:rPr>
          <w:sz w:val="20"/>
          <w:szCs w:val="20"/>
          <w:lang w:eastAsia="ru-RU"/>
        </w:rPr>
        <w:t xml:space="preserve"> </w:t>
      </w:r>
      <w:r>
        <w:rPr>
          <w:sz w:val="20"/>
          <w:szCs w:val="20"/>
          <w:lang w:eastAsia="ru-RU"/>
        </w:rPr>
        <w:t>intuition</w:t>
      </w:r>
      <w:r w:rsidR="0023433D" w:rsidRPr="00C4139A">
        <w:rPr>
          <w:sz w:val="20"/>
          <w:szCs w:val="20"/>
          <w:lang w:eastAsia="ru-RU"/>
        </w:rPr>
        <w:t xml:space="preserve">: </w:t>
      </w:r>
      <w:r>
        <w:rPr>
          <w:sz w:val="20"/>
          <w:szCs w:val="20"/>
          <w:lang w:eastAsia="ru-RU"/>
        </w:rPr>
        <w:t>to</w:t>
      </w:r>
      <w:r w:rsidRPr="00C4139A">
        <w:rPr>
          <w:sz w:val="20"/>
          <w:szCs w:val="20"/>
          <w:lang w:eastAsia="ru-RU"/>
        </w:rPr>
        <w:t xml:space="preserve"> </w:t>
      </w:r>
      <w:r>
        <w:rPr>
          <w:sz w:val="20"/>
          <w:szCs w:val="20"/>
          <w:lang w:eastAsia="ru-RU"/>
        </w:rPr>
        <w:t>accrue</w:t>
      </w:r>
      <w:r w:rsidRPr="00C4139A">
        <w:rPr>
          <w:sz w:val="20"/>
          <w:szCs w:val="20"/>
          <w:lang w:eastAsia="ru-RU"/>
        </w:rPr>
        <w:t xml:space="preserve"> </w:t>
      </w:r>
      <w:r>
        <w:rPr>
          <w:sz w:val="20"/>
          <w:szCs w:val="20"/>
          <w:lang w:eastAsia="ru-RU"/>
        </w:rPr>
        <w:t xml:space="preserve">the similarity first of all by </w:t>
      </w:r>
      <w:r w:rsidR="007402B3">
        <w:rPr>
          <w:sz w:val="20"/>
          <w:szCs w:val="20"/>
          <w:lang w:eastAsia="ru-RU"/>
        </w:rPr>
        <w:t>the weightiest</w:t>
      </w:r>
      <w:r>
        <w:rPr>
          <w:sz w:val="20"/>
          <w:szCs w:val="20"/>
          <w:lang w:eastAsia="ru-RU"/>
        </w:rPr>
        <w:t xml:space="preserve"> co-occurrences</w:t>
      </w:r>
      <w:r w:rsidR="00532369" w:rsidRPr="00C4139A">
        <w:rPr>
          <w:sz w:val="20"/>
          <w:szCs w:val="20"/>
          <w:lang w:eastAsia="ru-RU"/>
        </w:rPr>
        <w:t xml:space="preserve"> (</w:t>
      </w:r>
      <w:r>
        <w:rPr>
          <w:sz w:val="20"/>
          <w:szCs w:val="20"/>
          <w:lang w:eastAsia="ru-RU"/>
        </w:rPr>
        <w:t xml:space="preserve">co-occurrences weights were </w:t>
      </w:r>
      <w:r w:rsidR="0017607D">
        <w:rPr>
          <w:sz w:val="20"/>
          <w:szCs w:val="20"/>
          <w:lang w:eastAsia="ru-RU"/>
        </w:rPr>
        <w:t>differentiated</w:t>
      </w:r>
      <w:r>
        <w:rPr>
          <w:sz w:val="20"/>
          <w:szCs w:val="20"/>
          <w:lang w:eastAsia="ru-RU"/>
        </w:rPr>
        <w:t xml:space="preserve"> in the stage</w:t>
      </w:r>
      <w:r w:rsidR="00532369" w:rsidRPr="00C4139A">
        <w:rPr>
          <w:sz w:val="20"/>
          <w:szCs w:val="20"/>
          <w:lang w:eastAsia="ru-RU"/>
        </w:rPr>
        <w:t xml:space="preserve"> 2 </w:t>
      </w:r>
      <w:r>
        <w:rPr>
          <w:sz w:val="20"/>
          <w:szCs w:val="20"/>
          <w:lang w:eastAsia="ru-RU"/>
        </w:rPr>
        <w:t>of the algorithm</w:t>
      </w:r>
      <w:r w:rsidR="00532369" w:rsidRPr="00C4139A">
        <w:rPr>
          <w:sz w:val="20"/>
          <w:szCs w:val="20"/>
          <w:lang w:eastAsia="ru-RU"/>
        </w:rPr>
        <w:t xml:space="preserve">, </w:t>
      </w:r>
      <w:r>
        <w:rPr>
          <w:sz w:val="20"/>
          <w:szCs w:val="20"/>
          <w:lang w:eastAsia="ru-RU"/>
        </w:rPr>
        <w:t>if that stage wasn’t skipped</w:t>
      </w:r>
      <w:r w:rsidR="00532369" w:rsidRPr="00C4139A">
        <w:rPr>
          <w:sz w:val="20"/>
          <w:szCs w:val="20"/>
          <w:lang w:eastAsia="ru-RU"/>
        </w:rPr>
        <w:t xml:space="preserve">), </w:t>
      </w:r>
      <w:r>
        <w:rPr>
          <w:sz w:val="20"/>
          <w:szCs w:val="20"/>
          <w:lang w:eastAsia="ru-RU"/>
        </w:rPr>
        <w:t xml:space="preserve">and yet then </w:t>
      </w:r>
      <w:r w:rsidR="0023433D" w:rsidRPr="00C4139A">
        <w:rPr>
          <w:sz w:val="20"/>
          <w:szCs w:val="20"/>
          <w:lang w:eastAsia="ru-RU"/>
        </w:rPr>
        <w:t xml:space="preserve">– </w:t>
      </w:r>
      <w:r>
        <w:rPr>
          <w:sz w:val="20"/>
          <w:szCs w:val="20"/>
          <w:lang w:eastAsia="ru-RU"/>
        </w:rPr>
        <w:t>by what has left to account</w:t>
      </w:r>
      <w:r w:rsidR="0023433D" w:rsidRPr="00C4139A">
        <w:rPr>
          <w:sz w:val="20"/>
          <w:szCs w:val="20"/>
          <w:lang w:eastAsia="ru-RU"/>
        </w:rPr>
        <w:t xml:space="preserve"> (</w:t>
      </w:r>
      <w:r>
        <w:rPr>
          <w:sz w:val="20"/>
          <w:szCs w:val="20"/>
          <w:lang w:eastAsia="ru-RU"/>
        </w:rPr>
        <w:t>i.e., to pair</w:t>
      </w:r>
      <w:r w:rsidR="0023433D" w:rsidRPr="00C4139A">
        <w:rPr>
          <w:sz w:val="20"/>
          <w:szCs w:val="20"/>
          <w:lang w:eastAsia="ru-RU"/>
        </w:rPr>
        <w:t>)</w:t>
      </w:r>
      <w:r w:rsidR="00334ABE" w:rsidRPr="00C4139A">
        <w:rPr>
          <w:sz w:val="20"/>
          <w:szCs w:val="20"/>
          <w:lang w:eastAsia="ru-RU"/>
        </w:rPr>
        <w:t xml:space="preserve">. </w:t>
      </w:r>
      <w:r w:rsidR="00E7179A">
        <w:rPr>
          <w:sz w:val="20"/>
          <w:szCs w:val="20"/>
          <w:lang w:eastAsia="ru-RU"/>
        </w:rPr>
        <w:t>The</w:t>
      </w:r>
      <w:r w:rsidR="00E7179A" w:rsidRPr="00E7179A">
        <w:rPr>
          <w:sz w:val="20"/>
          <w:szCs w:val="20"/>
          <w:lang w:eastAsia="ru-RU"/>
        </w:rPr>
        <w:t xml:space="preserve"> </w:t>
      </w:r>
      <w:r w:rsidR="00E7179A">
        <w:rPr>
          <w:sz w:val="20"/>
          <w:szCs w:val="20"/>
          <w:lang w:eastAsia="ru-RU"/>
        </w:rPr>
        <w:t>slower</w:t>
      </w:r>
      <w:r w:rsidR="00E7179A" w:rsidRPr="00E7179A">
        <w:rPr>
          <w:sz w:val="20"/>
          <w:szCs w:val="20"/>
          <w:lang w:eastAsia="ru-RU"/>
        </w:rPr>
        <w:t xml:space="preserve"> </w:t>
      </w:r>
      <w:r w:rsidR="00E7179A">
        <w:rPr>
          <w:sz w:val="20"/>
          <w:szCs w:val="20"/>
          <w:lang w:eastAsia="ru-RU"/>
        </w:rPr>
        <w:t>algorithm</w:t>
      </w:r>
      <w:r w:rsidR="004D162A" w:rsidRPr="00E7179A">
        <w:rPr>
          <w:sz w:val="20"/>
          <w:szCs w:val="20"/>
          <w:lang w:eastAsia="ru-RU"/>
        </w:rPr>
        <w:t xml:space="preserve"> </w:t>
      </w:r>
      <w:r w:rsidR="00532369">
        <w:rPr>
          <w:sz w:val="20"/>
          <w:szCs w:val="20"/>
          <w:lang w:eastAsia="ru-RU"/>
        </w:rPr>
        <w:t>METHOD</w:t>
      </w:r>
      <w:r w:rsidR="00532369" w:rsidRPr="00E7179A">
        <w:rPr>
          <w:sz w:val="20"/>
          <w:szCs w:val="20"/>
          <w:lang w:eastAsia="ru-RU"/>
        </w:rPr>
        <w:t>=</w:t>
      </w:r>
      <w:r w:rsidR="004D162A">
        <w:rPr>
          <w:sz w:val="20"/>
          <w:szCs w:val="20"/>
          <w:lang w:eastAsia="ru-RU"/>
        </w:rPr>
        <w:t>HUNGAR</w:t>
      </w:r>
      <w:r w:rsidR="004D162A" w:rsidRPr="00E7179A">
        <w:rPr>
          <w:sz w:val="20"/>
          <w:szCs w:val="20"/>
          <w:lang w:eastAsia="ru-RU"/>
        </w:rPr>
        <w:t xml:space="preserve"> </w:t>
      </w:r>
      <w:r w:rsidR="00E7179A">
        <w:rPr>
          <w:sz w:val="20"/>
          <w:szCs w:val="20"/>
          <w:lang w:eastAsia="ru-RU"/>
        </w:rPr>
        <w:t>acts</w:t>
      </w:r>
      <w:r w:rsidR="00E7179A" w:rsidRPr="00E7179A">
        <w:rPr>
          <w:sz w:val="20"/>
          <w:szCs w:val="20"/>
          <w:lang w:eastAsia="ru-RU"/>
        </w:rPr>
        <w:t xml:space="preserve"> </w:t>
      </w:r>
      <w:r w:rsidR="00E7179A">
        <w:rPr>
          <w:sz w:val="20"/>
          <w:szCs w:val="20"/>
          <w:lang w:eastAsia="ru-RU"/>
        </w:rPr>
        <w:t xml:space="preserve">more </w:t>
      </w:r>
      <w:r w:rsidR="00E7179A" w:rsidRPr="00E7179A">
        <w:rPr>
          <w:sz w:val="20"/>
          <w:szCs w:val="20"/>
          <w:lang w:eastAsia="ru-RU"/>
        </w:rPr>
        <w:t>scrupulous</w:t>
      </w:r>
      <w:r w:rsidR="00E7179A">
        <w:rPr>
          <w:sz w:val="20"/>
          <w:szCs w:val="20"/>
          <w:lang w:eastAsia="ru-RU"/>
        </w:rPr>
        <w:t>ly and</w:t>
      </w:r>
      <w:r w:rsidR="004D162A" w:rsidRPr="00E7179A">
        <w:rPr>
          <w:sz w:val="20"/>
          <w:szCs w:val="20"/>
          <w:lang w:eastAsia="ru-RU"/>
        </w:rPr>
        <w:t xml:space="preserve"> </w:t>
      </w:r>
      <w:r w:rsidR="00E7179A">
        <w:rPr>
          <w:i/>
          <w:iCs/>
          <w:sz w:val="20"/>
          <w:szCs w:val="20"/>
          <w:lang w:eastAsia="ru-RU"/>
        </w:rPr>
        <w:t>guarantees</w:t>
      </w:r>
      <w:r w:rsidR="004D162A" w:rsidRPr="00E7179A">
        <w:rPr>
          <w:sz w:val="20"/>
          <w:szCs w:val="20"/>
          <w:lang w:eastAsia="ru-RU"/>
        </w:rPr>
        <w:t xml:space="preserve"> </w:t>
      </w:r>
      <w:r w:rsidR="00E7179A">
        <w:rPr>
          <w:sz w:val="20"/>
          <w:szCs w:val="20"/>
          <w:lang w:eastAsia="ru-RU"/>
        </w:rPr>
        <w:t>the maximal possible</w:t>
      </w:r>
      <w:r w:rsidR="004D162A" w:rsidRPr="00E7179A">
        <w:rPr>
          <w:sz w:val="20"/>
          <w:szCs w:val="20"/>
          <w:lang w:eastAsia="ru-RU"/>
        </w:rPr>
        <w:t xml:space="preserve"> </w:t>
      </w:r>
      <w:r w:rsidR="004D162A" w:rsidRPr="002D227C">
        <w:rPr>
          <w:i/>
          <w:iCs/>
          <w:sz w:val="20"/>
          <w:szCs w:val="20"/>
          <w:lang w:eastAsia="ru-RU"/>
        </w:rPr>
        <w:t>S</w:t>
      </w:r>
      <w:r w:rsidR="004D162A" w:rsidRPr="00E7179A">
        <w:rPr>
          <w:sz w:val="20"/>
          <w:szCs w:val="20"/>
          <w:lang w:eastAsia="ru-RU"/>
        </w:rPr>
        <w:t xml:space="preserve">, </w:t>
      </w:r>
      <w:r w:rsidR="0017607D">
        <w:rPr>
          <w:sz w:val="20"/>
          <w:szCs w:val="20"/>
          <w:lang w:eastAsia="ru-RU"/>
        </w:rPr>
        <w:t>reachable</w:t>
      </w:r>
      <w:r w:rsidR="004D162A" w:rsidRPr="00E7179A">
        <w:rPr>
          <w:sz w:val="20"/>
          <w:szCs w:val="20"/>
          <w:lang w:eastAsia="ru-RU"/>
        </w:rPr>
        <w:t xml:space="preserve"> </w:t>
      </w:r>
      <w:r w:rsidR="00E7179A">
        <w:rPr>
          <w:sz w:val="20"/>
          <w:szCs w:val="20"/>
          <w:lang w:eastAsia="ru-RU"/>
        </w:rPr>
        <w:t>with the given matrix</w:t>
      </w:r>
      <w:r w:rsidR="004D162A" w:rsidRPr="00E7179A">
        <w:rPr>
          <w:sz w:val="20"/>
          <w:szCs w:val="20"/>
          <w:lang w:eastAsia="ru-RU"/>
        </w:rPr>
        <w:t xml:space="preserve"> </w:t>
      </w:r>
      <w:r w:rsidR="004D162A" w:rsidRPr="00334ABE">
        <w:rPr>
          <w:b/>
          <w:bCs/>
          <w:sz w:val="20"/>
          <w:szCs w:val="20"/>
          <w:lang w:eastAsia="ru-RU"/>
        </w:rPr>
        <w:t>M</w:t>
      </w:r>
      <w:r w:rsidR="00E7179A">
        <w:rPr>
          <w:bCs/>
          <w:sz w:val="20"/>
          <w:szCs w:val="20"/>
          <w:lang w:eastAsia="ru-RU"/>
        </w:rPr>
        <w:t>, globally</w:t>
      </w:r>
      <w:r w:rsidR="004D162A" w:rsidRPr="00E7179A">
        <w:rPr>
          <w:sz w:val="20"/>
          <w:szCs w:val="20"/>
          <w:lang w:eastAsia="ru-RU"/>
        </w:rPr>
        <w:t xml:space="preserve">. </w:t>
      </w:r>
      <w:r w:rsidR="00E7179A">
        <w:rPr>
          <w:sz w:val="20"/>
          <w:szCs w:val="20"/>
          <w:lang w:eastAsia="ru-RU"/>
        </w:rPr>
        <w:t>See</w:t>
      </w:r>
      <w:r w:rsidR="00E7179A" w:rsidRPr="005835CA">
        <w:rPr>
          <w:sz w:val="20"/>
          <w:szCs w:val="20"/>
          <w:lang w:eastAsia="ru-RU"/>
        </w:rPr>
        <w:t xml:space="preserve"> </w:t>
      </w:r>
      <w:r w:rsidR="00E7179A">
        <w:rPr>
          <w:sz w:val="20"/>
          <w:szCs w:val="20"/>
          <w:lang w:eastAsia="ru-RU"/>
        </w:rPr>
        <w:t>details</w:t>
      </w:r>
      <w:r w:rsidR="004D162A" w:rsidRPr="005835CA">
        <w:rPr>
          <w:sz w:val="20"/>
          <w:szCs w:val="20"/>
          <w:lang w:eastAsia="ru-RU"/>
        </w:rPr>
        <w:t xml:space="preserve"> </w:t>
      </w:r>
      <w:r w:rsidR="00334ABE" w:rsidRPr="005835CA">
        <w:rPr>
          <w:sz w:val="20"/>
          <w:szCs w:val="20"/>
          <w:lang w:eastAsia="ru-RU"/>
        </w:rPr>
        <w:t xml:space="preserve">– </w:t>
      </w:r>
      <w:r w:rsidR="00E7179A">
        <w:rPr>
          <w:sz w:val="20"/>
          <w:szCs w:val="20"/>
          <w:lang w:eastAsia="ru-RU"/>
        </w:rPr>
        <w:t>s</w:t>
      </w:r>
      <w:r w:rsidR="00E7179A" w:rsidRPr="005835CA">
        <w:rPr>
          <w:sz w:val="20"/>
          <w:szCs w:val="20"/>
          <w:lang w:eastAsia="ru-RU"/>
        </w:rPr>
        <w:t>/</w:t>
      </w:r>
      <w:r w:rsidR="00E7179A">
        <w:rPr>
          <w:sz w:val="20"/>
          <w:szCs w:val="20"/>
          <w:lang w:eastAsia="ru-RU"/>
        </w:rPr>
        <w:t>c</w:t>
      </w:r>
      <w:r w:rsidR="004D162A" w:rsidRPr="005835CA">
        <w:rPr>
          <w:sz w:val="20"/>
          <w:szCs w:val="20"/>
          <w:lang w:eastAsia="ru-RU"/>
        </w:rPr>
        <w:t xml:space="preserve"> </w:t>
      </w:r>
      <w:r w:rsidR="004D162A">
        <w:rPr>
          <w:sz w:val="20"/>
          <w:szCs w:val="20"/>
          <w:lang w:eastAsia="ru-RU"/>
        </w:rPr>
        <w:t>METHOD</w:t>
      </w:r>
      <w:r w:rsidR="004D162A" w:rsidRPr="005835CA">
        <w:rPr>
          <w:sz w:val="20"/>
          <w:szCs w:val="20"/>
          <w:lang w:eastAsia="ru-RU"/>
        </w:rPr>
        <w:t>.</w:t>
      </w:r>
    </w:p>
    <w:p w14:paraId="6D2BD4AB" w14:textId="458A97A9" w:rsidR="00532369" w:rsidRPr="005835CA" w:rsidRDefault="00532369" w:rsidP="00532369">
      <w:pPr>
        <w:autoSpaceDE w:val="0"/>
        <w:autoSpaceDN w:val="0"/>
        <w:adjustRightInd w:val="0"/>
        <w:ind w:left="709"/>
        <w:rPr>
          <w:sz w:val="20"/>
          <w:szCs w:val="20"/>
          <w:lang w:eastAsia="ru-RU"/>
        </w:rPr>
      </w:pPr>
    </w:p>
    <w:p w14:paraId="70E90BD4" w14:textId="1F6E6B4B" w:rsidR="00532369" w:rsidRPr="00AE6E53" w:rsidRDefault="00AE6E53" w:rsidP="00532369">
      <w:pPr>
        <w:autoSpaceDE w:val="0"/>
        <w:autoSpaceDN w:val="0"/>
        <w:adjustRightInd w:val="0"/>
        <w:ind w:left="709"/>
        <w:rPr>
          <w:sz w:val="20"/>
          <w:szCs w:val="20"/>
          <w:lang w:eastAsia="ru-RU"/>
        </w:rPr>
      </w:pPr>
      <w:r>
        <w:rPr>
          <w:sz w:val="20"/>
          <w:szCs w:val="20"/>
          <w:lang w:eastAsia="ru-RU"/>
        </w:rPr>
        <w:t>The</w:t>
      </w:r>
      <w:r w:rsidRPr="00AE6E53">
        <w:rPr>
          <w:sz w:val="20"/>
          <w:szCs w:val="20"/>
          <w:lang w:eastAsia="ru-RU"/>
        </w:rPr>
        <w:t xml:space="preserve"> </w:t>
      </w:r>
      <w:r>
        <w:rPr>
          <w:sz w:val="20"/>
          <w:szCs w:val="20"/>
          <w:lang w:eastAsia="ru-RU"/>
        </w:rPr>
        <w:t>elements</w:t>
      </w:r>
      <w:r w:rsidRPr="00AE6E53">
        <w:rPr>
          <w:sz w:val="20"/>
          <w:szCs w:val="20"/>
          <w:lang w:eastAsia="ru-RU"/>
        </w:rPr>
        <w:t xml:space="preserve"> </w:t>
      </w:r>
      <w:r>
        <w:rPr>
          <w:sz w:val="20"/>
          <w:szCs w:val="20"/>
          <w:lang w:eastAsia="ru-RU"/>
        </w:rPr>
        <w:t>of</w:t>
      </w:r>
      <w:r w:rsidR="00532369" w:rsidRPr="00AE6E53">
        <w:rPr>
          <w:sz w:val="20"/>
          <w:szCs w:val="20"/>
          <w:lang w:eastAsia="ru-RU"/>
        </w:rPr>
        <w:t xml:space="preserve"> </w:t>
      </w:r>
      <w:r w:rsidR="00532369" w:rsidRPr="00532369">
        <w:rPr>
          <w:b/>
          <w:bCs/>
          <w:sz w:val="20"/>
          <w:szCs w:val="20"/>
          <w:lang w:eastAsia="ru-RU"/>
        </w:rPr>
        <w:t>M</w:t>
      </w:r>
      <w:r w:rsidRPr="00AE6E53">
        <w:rPr>
          <w:sz w:val="20"/>
          <w:szCs w:val="20"/>
          <w:lang w:eastAsia="ru-RU"/>
        </w:rPr>
        <w:t xml:space="preserve"> </w:t>
      </w:r>
      <w:r>
        <w:rPr>
          <w:sz w:val="20"/>
          <w:szCs w:val="20"/>
          <w:lang w:eastAsia="ru-RU"/>
        </w:rPr>
        <w:t>due</w:t>
      </w:r>
      <w:r w:rsidRPr="00AE6E53">
        <w:rPr>
          <w:sz w:val="20"/>
          <w:szCs w:val="20"/>
          <w:lang w:eastAsia="ru-RU"/>
        </w:rPr>
        <w:t xml:space="preserve"> </w:t>
      </w:r>
      <w:r>
        <w:rPr>
          <w:sz w:val="20"/>
          <w:szCs w:val="20"/>
          <w:lang w:eastAsia="ru-RU"/>
        </w:rPr>
        <w:t>to</w:t>
      </w:r>
      <w:r w:rsidRPr="00AE6E53">
        <w:rPr>
          <w:sz w:val="20"/>
          <w:szCs w:val="20"/>
          <w:lang w:eastAsia="ru-RU"/>
        </w:rPr>
        <w:t xml:space="preserve"> </w:t>
      </w:r>
      <w:r>
        <w:rPr>
          <w:sz w:val="20"/>
          <w:szCs w:val="20"/>
          <w:lang w:eastAsia="ru-RU"/>
        </w:rPr>
        <w:t>which</w:t>
      </w:r>
      <w:r w:rsidRPr="00AE6E53">
        <w:rPr>
          <w:sz w:val="20"/>
          <w:szCs w:val="20"/>
          <w:lang w:eastAsia="ru-RU"/>
        </w:rPr>
        <w:t xml:space="preserve"> </w:t>
      </w:r>
      <w:r>
        <w:rPr>
          <w:sz w:val="20"/>
          <w:szCs w:val="20"/>
          <w:lang w:eastAsia="ru-RU"/>
        </w:rPr>
        <w:t>the</w:t>
      </w:r>
      <w:r w:rsidRPr="00AE6E53">
        <w:rPr>
          <w:sz w:val="20"/>
          <w:szCs w:val="20"/>
          <w:lang w:eastAsia="ru-RU"/>
        </w:rPr>
        <w:t xml:space="preserve"> </w:t>
      </w:r>
      <w:r>
        <w:rPr>
          <w:sz w:val="20"/>
          <w:szCs w:val="20"/>
          <w:lang w:eastAsia="ru-RU"/>
        </w:rPr>
        <w:t>pairing</w:t>
      </w:r>
      <w:r w:rsidRPr="00AE6E53">
        <w:rPr>
          <w:sz w:val="20"/>
          <w:szCs w:val="20"/>
          <w:lang w:eastAsia="ru-RU"/>
        </w:rPr>
        <w:t xml:space="preserve"> </w:t>
      </w:r>
      <w:r>
        <w:rPr>
          <w:sz w:val="20"/>
          <w:szCs w:val="20"/>
          <w:lang w:eastAsia="ru-RU"/>
        </w:rPr>
        <w:t>took</w:t>
      </w:r>
      <w:r w:rsidRPr="00AE6E53">
        <w:rPr>
          <w:sz w:val="20"/>
          <w:szCs w:val="20"/>
          <w:lang w:eastAsia="ru-RU"/>
        </w:rPr>
        <w:t xml:space="preserve"> </w:t>
      </w:r>
      <w:r>
        <w:rPr>
          <w:sz w:val="20"/>
          <w:szCs w:val="20"/>
          <w:lang w:eastAsia="ru-RU"/>
        </w:rPr>
        <w:t>place</w:t>
      </w:r>
      <w:r w:rsidR="00532369" w:rsidRPr="00AE6E53">
        <w:rPr>
          <w:sz w:val="20"/>
          <w:szCs w:val="20"/>
          <w:lang w:eastAsia="ru-RU"/>
        </w:rPr>
        <w:t xml:space="preserve"> – </w:t>
      </w:r>
      <w:r>
        <w:rPr>
          <w:sz w:val="20"/>
          <w:szCs w:val="20"/>
          <w:lang w:eastAsia="ru-RU"/>
        </w:rPr>
        <w:t>the pairing co-occurrences</w:t>
      </w:r>
      <w:r w:rsidR="00532369" w:rsidRPr="00AE6E53">
        <w:rPr>
          <w:sz w:val="20"/>
          <w:szCs w:val="20"/>
          <w:lang w:eastAsia="ru-RU"/>
        </w:rPr>
        <w:t xml:space="preserve"> – </w:t>
      </w:r>
      <w:r>
        <w:rPr>
          <w:sz w:val="20"/>
          <w:szCs w:val="20"/>
          <w:lang w:eastAsia="ru-RU"/>
        </w:rPr>
        <w:t>we’ll call</w:t>
      </w:r>
      <w:r w:rsidR="00532369" w:rsidRPr="00AE6E53">
        <w:rPr>
          <w:sz w:val="20"/>
          <w:szCs w:val="20"/>
          <w:lang w:eastAsia="ru-RU"/>
        </w:rPr>
        <w:t xml:space="preserve"> </w:t>
      </w:r>
      <w:r>
        <w:rPr>
          <w:i/>
          <w:iCs/>
          <w:sz w:val="20"/>
          <w:szCs w:val="20"/>
          <w:lang w:eastAsia="ru-RU"/>
        </w:rPr>
        <w:t>useful</w:t>
      </w:r>
      <w:r w:rsidR="007914F1" w:rsidRPr="00AE6E53">
        <w:rPr>
          <w:sz w:val="20"/>
          <w:szCs w:val="20"/>
          <w:lang w:eastAsia="ru-RU"/>
        </w:rPr>
        <w:t xml:space="preserve">. </w:t>
      </w:r>
      <w:r>
        <w:rPr>
          <w:sz w:val="20"/>
          <w:szCs w:val="20"/>
          <w:lang w:eastAsia="ru-RU"/>
        </w:rPr>
        <w:t>Thus</w:t>
      </w:r>
      <w:r w:rsidR="007914F1" w:rsidRPr="00AE6E53">
        <w:rPr>
          <w:sz w:val="20"/>
          <w:szCs w:val="20"/>
          <w:lang w:eastAsia="ru-RU"/>
        </w:rPr>
        <w:t xml:space="preserve">, </w:t>
      </w:r>
      <w:r>
        <w:rPr>
          <w:i/>
          <w:iCs/>
          <w:sz w:val="20"/>
          <w:szCs w:val="20"/>
          <w:lang w:eastAsia="ru-RU"/>
        </w:rPr>
        <w:t>the</w:t>
      </w:r>
      <w:r w:rsidRPr="00AE6E53">
        <w:rPr>
          <w:i/>
          <w:iCs/>
          <w:sz w:val="20"/>
          <w:szCs w:val="20"/>
          <w:lang w:eastAsia="ru-RU"/>
        </w:rPr>
        <w:t xml:space="preserve"> </w:t>
      </w:r>
      <w:r>
        <w:rPr>
          <w:i/>
          <w:iCs/>
          <w:sz w:val="20"/>
          <w:szCs w:val="20"/>
          <w:lang w:eastAsia="ru-RU"/>
        </w:rPr>
        <w:t>raw</w:t>
      </w:r>
      <w:r w:rsidRPr="00AE6E53">
        <w:rPr>
          <w:i/>
          <w:iCs/>
          <w:sz w:val="20"/>
          <w:szCs w:val="20"/>
          <w:lang w:eastAsia="ru-RU"/>
        </w:rPr>
        <w:t xml:space="preserve"> </w:t>
      </w:r>
      <w:r>
        <w:rPr>
          <w:i/>
          <w:iCs/>
          <w:sz w:val="20"/>
          <w:szCs w:val="20"/>
          <w:lang w:eastAsia="ru-RU"/>
        </w:rPr>
        <w:t>similarity</w:t>
      </w:r>
      <w:r w:rsidR="007914F1" w:rsidRPr="00AE6E53">
        <w:rPr>
          <w:sz w:val="20"/>
          <w:szCs w:val="20"/>
          <w:lang w:eastAsia="ru-RU"/>
        </w:rPr>
        <w:t xml:space="preserve"> </w:t>
      </w:r>
      <w:r>
        <w:rPr>
          <w:sz w:val="20"/>
          <w:szCs w:val="20"/>
          <w:lang w:eastAsia="ru-RU"/>
        </w:rPr>
        <w:t>of</w:t>
      </w:r>
      <w:r w:rsidRPr="00AE6E53">
        <w:rPr>
          <w:sz w:val="20"/>
          <w:szCs w:val="20"/>
          <w:lang w:eastAsia="ru-RU"/>
        </w:rPr>
        <w:t xml:space="preserve"> </w:t>
      </w:r>
      <w:r>
        <w:rPr>
          <w:sz w:val="20"/>
          <w:szCs w:val="20"/>
          <w:lang w:eastAsia="ru-RU"/>
        </w:rPr>
        <w:t xml:space="preserve">two documents is the sum of </w:t>
      </w:r>
      <w:r w:rsidR="007914F1" w:rsidRPr="007914F1">
        <w:rPr>
          <w:i/>
          <w:iCs/>
          <w:sz w:val="20"/>
          <w:szCs w:val="20"/>
          <w:lang w:eastAsia="ru-RU"/>
        </w:rPr>
        <w:t>U</w:t>
      </w:r>
      <w:r w:rsidR="007914F1" w:rsidRPr="00AE6E53">
        <w:rPr>
          <w:sz w:val="20"/>
          <w:szCs w:val="20"/>
          <w:lang w:eastAsia="ru-RU"/>
        </w:rPr>
        <w:t xml:space="preserve"> </w:t>
      </w:r>
      <w:r>
        <w:rPr>
          <w:sz w:val="20"/>
          <w:szCs w:val="20"/>
          <w:lang w:eastAsia="ru-RU"/>
        </w:rPr>
        <w:t>useful co-occurrences’ weights</w:t>
      </w:r>
      <w:r w:rsidR="007914F1" w:rsidRPr="00AE6E53">
        <w:rPr>
          <w:sz w:val="20"/>
          <w:szCs w:val="20"/>
          <w:lang w:eastAsia="ru-RU"/>
        </w:rPr>
        <w:t>:</w:t>
      </w:r>
    </w:p>
    <w:p w14:paraId="7AC9BAB5" w14:textId="280CA2AC" w:rsidR="007914F1" w:rsidRPr="00AE6E53" w:rsidRDefault="007914F1" w:rsidP="00532369">
      <w:pPr>
        <w:autoSpaceDE w:val="0"/>
        <w:autoSpaceDN w:val="0"/>
        <w:adjustRightInd w:val="0"/>
        <w:ind w:left="709"/>
        <w:rPr>
          <w:sz w:val="20"/>
          <w:szCs w:val="20"/>
          <w:lang w:eastAsia="ru-RU"/>
        </w:rPr>
      </w:pPr>
    </w:p>
    <w:p w14:paraId="07C97023" w14:textId="53BAA3F6" w:rsidR="007914F1" w:rsidRPr="007914F1" w:rsidRDefault="007914F1" w:rsidP="007914F1">
      <w:pPr>
        <w:autoSpaceDE w:val="0"/>
        <w:autoSpaceDN w:val="0"/>
        <w:adjustRightInd w:val="0"/>
        <w:ind w:left="709"/>
        <w:rPr>
          <w:sz w:val="20"/>
          <w:szCs w:val="20"/>
          <w:lang w:val="ru-RU" w:eastAsia="ru-RU"/>
        </w:rPr>
      </w:pPr>
      <m:oMathPara>
        <m:oMathParaPr>
          <m:jc m:val="left"/>
        </m:oMathParaPr>
        <m:oMath>
          <m:r>
            <w:rPr>
              <w:rFonts w:ascii="Cambria Math" w:hAnsi="Cambria Math"/>
              <w:sz w:val="20"/>
              <w:szCs w:val="20"/>
              <w:lang w:val="ru-RU" w:eastAsia="ru-RU"/>
            </w:rPr>
            <m:t>S</m:t>
          </m:r>
          <m:d>
            <m:dPr>
              <m:ctrlPr>
                <w:rPr>
                  <w:rFonts w:ascii="Cambria Math" w:hAnsi="Cambria Math"/>
                  <w:i/>
                  <w:sz w:val="20"/>
                  <w:szCs w:val="20"/>
                  <w:lang w:val="ru-RU" w:eastAsia="ru-RU"/>
                </w:rPr>
              </m:ctrlPr>
            </m:dPr>
            <m:e>
              <m:r>
                <m:rPr>
                  <m:sty m:val="p"/>
                </m:rPr>
                <w:rPr>
                  <w:rFonts w:ascii="Cambria Math" w:hAnsi="Cambria Math"/>
                  <w:sz w:val="20"/>
                  <w:szCs w:val="20"/>
                  <w:lang w:val="ru-RU" w:eastAsia="ru-RU"/>
                </w:rPr>
                <m:t>D1,D2</m:t>
              </m:r>
            </m:e>
          </m:d>
          <m:r>
            <w:rPr>
              <w:rFonts w:ascii="Cambria Math" w:hAnsi="Cambria Math"/>
              <w:sz w:val="20"/>
              <w:szCs w:val="20"/>
              <w:lang w:val="ru-RU" w:eastAsia="ru-RU"/>
            </w:rPr>
            <m:t>=</m:t>
          </m:r>
          <m:nary>
            <m:naryPr>
              <m:chr m:val="∑"/>
              <m:limLoc m:val="subSup"/>
              <m:ctrlPr>
                <w:rPr>
                  <w:rFonts w:ascii="Cambria Math" w:hAnsi="Cambria Math"/>
                  <w:i/>
                  <w:sz w:val="20"/>
                  <w:szCs w:val="20"/>
                  <w:lang w:val="ru-RU" w:eastAsia="ru-RU"/>
                </w:rPr>
              </m:ctrlPr>
            </m:naryPr>
            <m:sub>
              <m:r>
                <w:rPr>
                  <w:rFonts w:ascii="Cambria Math" w:hAnsi="Cambria Math"/>
                  <w:sz w:val="20"/>
                  <w:szCs w:val="20"/>
                  <w:lang w:val="ru-RU" w:eastAsia="ru-RU"/>
                </w:rPr>
                <m:t>i=1</m:t>
              </m:r>
            </m:sub>
            <m:sup>
              <m:r>
                <w:rPr>
                  <w:rFonts w:ascii="Cambria Math" w:hAnsi="Cambria Math"/>
                  <w:sz w:val="20"/>
                  <w:szCs w:val="20"/>
                  <w:lang w:val="ru-RU" w:eastAsia="ru-RU"/>
                </w:rPr>
                <m:t>U</m:t>
              </m:r>
            </m:sup>
            <m:e>
              <m:sSub>
                <m:sSubPr>
                  <m:ctrlPr>
                    <w:rPr>
                      <w:rFonts w:ascii="Cambria Math" w:hAnsi="Cambria Math"/>
                      <w:i/>
                      <w:sz w:val="20"/>
                      <w:szCs w:val="20"/>
                      <w:lang w:val="ru-RU" w:eastAsia="ru-RU"/>
                    </w:rPr>
                  </m:ctrlPr>
                </m:sSubPr>
                <m:e>
                  <m:r>
                    <w:rPr>
                      <w:rFonts w:ascii="Cambria Math" w:hAnsi="Cambria Math"/>
                      <w:sz w:val="20"/>
                      <w:szCs w:val="20"/>
                      <w:lang w:val="ru-RU" w:eastAsia="ru-RU"/>
                    </w:rPr>
                    <m:t>w</m:t>
                  </m:r>
                </m:e>
                <m:sub>
                  <m:r>
                    <w:rPr>
                      <w:rFonts w:ascii="Cambria Math" w:hAnsi="Cambria Math"/>
                      <w:sz w:val="20"/>
                      <w:szCs w:val="20"/>
                      <w:lang w:val="ru-RU" w:eastAsia="ru-RU"/>
                    </w:rPr>
                    <m:t>i</m:t>
                  </m:r>
                </m:sub>
              </m:sSub>
            </m:e>
          </m:nary>
        </m:oMath>
      </m:oMathPara>
    </w:p>
    <w:p w14:paraId="738E1B99" w14:textId="4CDEBD89" w:rsidR="004620A3" w:rsidRDefault="004620A3" w:rsidP="004620A3">
      <w:pPr>
        <w:autoSpaceDE w:val="0"/>
        <w:autoSpaceDN w:val="0"/>
        <w:adjustRightInd w:val="0"/>
        <w:ind w:left="709"/>
        <w:rPr>
          <w:sz w:val="20"/>
          <w:szCs w:val="20"/>
          <w:lang w:val="ru-RU" w:eastAsia="ru-RU"/>
        </w:rPr>
      </w:pPr>
    </w:p>
    <w:p w14:paraId="42762747" w14:textId="48AB0538" w:rsidR="007914F1" w:rsidRPr="00026103" w:rsidRDefault="00571C18" w:rsidP="00532369">
      <w:pPr>
        <w:autoSpaceDE w:val="0"/>
        <w:autoSpaceDN w:val="0"/>
        <w:adjustRightInd w:val="0"/>
        <w:ind w:left="709"/>
        <w:rPr>
          <w:sz w:val="20"/>
          <w:szCs w:val="20"/>
          <w:lang w:eastAsia="ru-RU"/>
        </w:rPr>
      </w:pPr>
      <w:r>
        <w:rPr>
          <w:sz w:val="20"/>
          <w:szCs w:val="20"/>
          <w:lang w:eastAsia="ru-RU"/>
        </w:rPr>
        <w:t>If</w:t>
      </w:r>
      <w:r w:rsidRPr="00571C18">
        <w:rPr>
          <w:sz w:val="20"/>
          <w:szCs w:val="20"/>
          <w:lang w:eastAsia="ru-RU"/>
        </w:rPr>
        <w:t xml:space="preserve"> </w:t>
      </w:r>
      <w:r>
        <w:rPr>
          <w:sz w:val="20"/>
          <w:szCs w:val="20"/>
          <w:lang w:eastAsia="ru-RU"/>
        </w:rPr>
        <w:t>there</w:t>
      </w:r>
      <w:r w:rsidRPr="00571C18">
        <w:rPr>
          <w:sz w:val="20"/>
          <w:szCs w:val="20"/>
          <w:lang w:eastAsia="ru-RU"/>
        </w:rPr>
        <w:t xml:space="preserve"> </w:t>
      </w:r>
      <w:r>
        <w:rPr>
          <w:sz w:val="20"/>
          <w:szCs w:val="20"/>
          <w:lang w:eastAsia="ru-RU"/>
        </w:rPr>
        <w:t>was</w:t>
      </w:r>
      <w:r w:rsidRPr="00571C18">
        <w:rPr>
          <w:sz w:val="20"/>
          <w:szCs w:val="20"/>
          <w:lang w:eastAsia="ru-RU"/>
        </w:rPr>
        <w:t xml:space="preserve"> </w:t>
      </w:r>
      <w:r>
        <w:rPr>
          <w:sz w:val="20"/>
          <w:szCs w:val="20"/>
          <w:lang w:eastAsia="ru-RU"/>
        </w:rPr>
        <w:t>no</w:t>
      </w:r>
      <w:r w:rsidRPr="00571C18">
        <w:rPr>
          <w:sz w:val="20"/>
          <w:szCs w:val="20"/>
          <w:lang w:eastAsia="ru-RU"/>
        </w:rPr>
        <w:t xml:space="preserve"> </w:t>
      </w:r>
      <w:r>
        <w:rPr>
          <w:sz w:val="20"/>
          <w:szCs w:val="20"/>
          <w:lang w:eastAsia="ru-RU"/>
        </w:rPr>
        <w:t>stage</w:t>
      </w:r>
      <w:r w:rsidRPr="00571C18">
        <w:rPr>
          <w:sz w:val="20"/>
          <w:szCs w:val="20"/>
          <w:lang w:eastAsia="ru-RU"/>
        </w:rPr>
        <w:t xml:space="preserve"> </w:t>
      </w:r>
      <w:r w:rsidR="007914F1" w:rsidRPr="00571C18">
        <w:rPr>
          <w:sz w:val="20"/>
          <w:szCs w:val="20"/>
          <w:lang w:eastAsia="ru-RU"/>
        </w:rPr>
        <w:t xml:space="preserve">2 </w:t>
      </w:r>
      <w:r>
        <w:rPr>
          <w:sz w:val="20"/>
          <w:szCs w:val="20"/>
          <w:lang w:eastAsia="ru-RU"/>
        </w:rPr>
        <w:t>of the algorithm</w:t>
      </w:r>
      <w:r w:rsidR="007914F1" w:rsidRPr="00571C18">
        <w:rPr>
          <w:sz w:val="20"/>
          <w:szCs w:val="20"/>
          <w:lang w:eastAsia="ru-RU"/>
        </w:rPr>
        <w:t xml:space="preserve"> (</w:t>
      </w:r>
      <w:r>
        <w:rPr>
          <w:sz w:val="20"/>
          <w:szCs w:val="20"/>
          <w:lang w:eastAsia="ru-RU"/>
        </w:rPr>
        <w:t>altering of weights)</w:t>
      </w:r>
      <w:r w:rsidR="007914F1" w:rsidRPr="00571C18">
        <w:rPr>
          <w:sz w:val="20"/>
          <w:szCs w:val="20"/>
          <w:lang w:eastAsia="ru-RU"/>
        </w:rPr>
        <w:t xml:space="preserve">, </w:t>
      </w:r>
      <w:r>
        <w:rPr>
          <w:sz w:val="20"/>
          <w:szCs w:val="20"/>
          <w:lang w:eastAsia="ru-RU"/>
        </w:rPr>
        <w:t>all</w:t>
      </w:r>
      <w:r w:rsidR="007914F1" w:rsidRPr="00571C18">
        <w:rPr>
          <w:sz w:val="20"/>
          <w:szCs w:val="20"/>
          <w:lang w:eastAsia="ru-RU"/>
        </w:rPr>
        <w:t xml:space="preserve"> </w:t>
      </w:r>
      <w:r w:rsidR="007914F1" w:rsidRPr="007914F1">
        <w:rPr>
          <w:i/>
          <w:iCs/>
          <w:sz w:val="20"/>
          <w:szCs w:val="20"/>
          <w:lang w:eastAsia="ru-RU"/>
        </w:rPr>
        <w:t>w</w:t>
      </w:r>
      <w:r w:rsidR="004620A3" w:rsidRPr="00571C18">
        <w:rPr>
          <w:i/>
          <w:iCs/>
          <w:sz w:val="20"/>
          <w:szCs w:val="20"/>
          <w:lang w:eastAsia="ru-RU"/>
        </w:rPr>
        <w:t xml:space="preserve"> </w:t>
      </w:r>
      <w:r w:rsidR="007914F1" w:rsidRPr="00571C18">
        <w:rPr>
          <w:sz w:val="20"/>
          <w:szCs w:val="20"/>
          <w:lang w:eastAsia="ru-RU"/>
        </w:rPr>
        <w:t>=</w:t>
      </w:r>
      <w:r w:rsidR="004620A3" w:rsidRPr="00571C18">
        <w:rPr>
          <w:sz w:val="20"/>
          <w:szCs w:val="20"/>
          <w:lang w:eastAsia="ru-RU"/>
        </w:rPr>
        <w:t xml:space="preserve"> </w:t>
      </w:r>
      <w:r>
        <w:rPr>
          <w:sz w:val="20"/>
          <w:szCs w:val="20"/>
          <w:lang w:eastAsia="ru-RU"/>
        </w:rPr>
        <w:t>the initial weights</w:t>
      </w:r>
      <w:r w:rsidR="007914F1" w:rsidRPr="00571C18">
        <w:rPr>
          <w:sz w:val="20"/>
          <w:szCs w:val="20"/>
          <w:lang w:eastAsia="ru-RU"/>
        </w:rPr>
        <w:t xml:space="preserve">. </w:t>
      </w:r>
      <w:r>
        <w:rPr>
          <w:sz w:val="20"/>
          <w:szCs w:val="20"/>
          <w:lang w:eastAsia="ru-RU"/>
        </w:rPr>
        <w:t>If</w:t>
      </w:r>
      <w:r w:rsidRPr="00571C18">
        <w:rPr>
          <w:sz w:val="20"/>
          <w:szCs w:val="20"/>
          <w:lang w:eastAsia="ru-RU"/>
        </w:rPr>
        <w:t xml:space="preserve"> </w:t>
      </w:r>
      <w:r>
        <w:rPr>
          <w:sz w:val="20"/>
          <w:szCs w:val="20"/>
          <w:lang w:eastAsia="ru-RU"/>
        </w:rPr>
        <w:t>there</w:t>
      </w:r>
      <w:r w:rsidRPr="00571C18">
        <w:rPr>
          <w:sz w:val="20"/>
          <w:szCs w:val="20"/>
          <w:lang w:eastAsia="ru-RU"/>
        </w:rPr>
        <w:t xml:space="preserve"> </w:t>
      </w:r>
      <w:r>
        <w:rPr>
          <w:sz w:val="20"/>
          <w:szCs w:val="20"/>
          <w:lang w:eastAsia="ru-RU"/>
        </w:rPr>
        <w:t>was</w:t>
      </w:r>
      <w:r w:rsidRPr="00571C18">
        <w:rPr>
          <w:sz w:val="20"/>
          <w:szCs w:val="20"/>
          <w:lang w:eastAsia="ru-RU"/>
        </w:rPr>
        <w:t xml:space="preserve"> </w:t>
      </w:r>
      <w:r>
        <w:rPr>
          <w:sz w:val="20"/>
          <w:szCs w:val="20"/>
          <w:lang w:eastAsia="ru-RU"/>
        </w:rPr>
        <w:t>no</w:t>
      </w:r>
      <w:r w:rsidRPr="00571C18">
        <w:rPr>
          <w:sz w:val="20"/>
          <w:szCs w:val="20"/>
          <w:lang w:eastAsia="ru-RU"/>
        </w:rPr>
        <w:t xml:space="preserve"> </w:t>
      </w:r>
      <w:r>
        <w:rPr>
          <w:sz w:val="20"/>
          <w:szCs w:val="20"/>
          <w:lang w:eastAsia="ru-RU"/>
        </w:rPr>
        <w:t>substage</w:t>
      </w:r>
      <w:r w:rsidRPr="00571C18">
        <w:rPr>
          <w:sz w:val="20"/>
          <w:szCs w:val="20"/>
          <w:lang w:eastAsia="ru-RU"/>
        </w:rPr>
        <w:t xml:space="preserve"> </w:t>
      </w:r>
      <w:r w:rsidR="007914F1" w:rsidRPr="00571C18">
        <w:rPr>
          <w:sz w:val="20"/>
          <w:szCs w:val="20"/>
          <w:lang w:eastAsia="ru-RU"/>
        </w:rPr>
        <w:t>2</w:t>
      </w:r>
      <w:r w:rsidR="007914F1">
        <w:rPr>
          <w:sz w:val="20"/>
          <w:szCs w:val="20"/>
          <w:lang w:eastAsia="ru-RU"/>
        </w:rPr>
        <w:t>a</w:t>
      </w:r>
      <w:r w:rsidR="004620A3" w:rsidRPr="00571C18">
        <w:rPr>
          <w:sz w:val="20"/>
          <w:szCs w:val="20"/>
          <w:lang w:eastAsia="ru-RU"/>
        </w:rPr>
        <w:t xml:space="preserve"> (</w:t>
      </w:r>
      <w:r w:rsidR="004620A3">
        <w:rPr>
          <w:sz w:val="20"/>
          <w:szCs w:val="20"/>
          <w:lang w:eastAsia="ru-RU"/>
        </w:rPr>
        <w:t>CH</w:t>
      </w:r>
      <w:r w:rsidR="007914F1">
        <w:rPr>
          <w:sz w:val="20"/>
          <w:szCs w:val="20"/>
          <w:lang w:eastAsia="ru-RU"/>
        </w:rPr>
        <w:t>MAXW</w:t>
      </w:r>
      <w:r w:rsidR="007914F1" w:rsidRPr="00571C18">
        <w:rPr>
          <w:sz w:val="20"/>
          <w:szCs w:val="20"/>
          <w:lang w:eastAsia="ru-RU"/>
        </w:rPr>
        <w:t>=1</w:t>
      </w:r>
      <w:r w:rsidR="004620A3" w:rsidRPr="00571C18">
        <w:rPr>
          <w:sz w:val="20"/>
          <w:szCs w:val="20"/>
          <w:lang w:eastAsia="ru-RU"/>
        </w:rPr>
        <w:t xml:space="preserve">), </w:t>
      </w:r>
      <w:r>
        <w:rPr>
          <w:sz w:val="20"/>
          <w:szCs w:val="20"/>
          <w:lang w:eastAsia="ru-RU"/>
        </w:rPr>
        <w:t>we have the document comparison only by</w:t>
      </w:r>
      <w:r w:rsidR="007914F1" w:rsidRPr="00571C18">
        <w:rPr>
          <w:sz w:val="20"/>
          <w:szCs w:val="20"/>
          <w:lang w:eastAsia="ru-RU"/>
        </w:rPr>
        <w:t xml:space="preserve"> </w:t>
      </w:r>
      <w:r>
        <w:rPr>
          <w:sz w:val="20"/>
          <w:szCs w:val="20"/>
          <w:u w:val="single"/>
          <w:lang w:eastAsia="ru-RU"/>
        </w:rPr>
        <w:t>content</w:t>
      </w:r>
      <w:r w:rsidR="007914F1" w:rsidRPr="00571C18">
        <w:rPr>
          <w:sz w:val="20"/>
          <w:szCs w:val="20"/>
          <w:lang w:eastAsia="ru-RU"/>
        </w:rPr>
        <w:t>.</w:t>
      </w:r>
      <w:r w:rsidR="00D81247" w:rsidRPr="00571C18">
        <w:rPr>
          <w:sz w:val="20"/>
          <w:szCs w:val="20"/>
          <w:lang w:eastAsia="ru-RU"/>
        </w:rPr>
        <w:t xml:space="preserve"> </w:t>
      </w:r>
      <w:r w:rsidR="00061E8F">
        <w:rPr>
          <w:sz w:val="20"/>
          <w:szCs w:val="20"/>
          <w:lang w:eastAsia="ru-RU"/>
        </w:rPr>
        <w:t>Along</w:t>
      </w:r>
      <w:r w:rsidR="00061E8F" w:rsidRPr="00061E8F">
        <w:rPr>
          <w:sz w:val="20"/>
          <w:szCs w:val="20"/>
          <w:lang w:eastAsia="ru-RU"/>
        </w:rPr>
        <w:t xml:space="preserve"> </w:t>
      </w:r>
      <w:r w:rsidR="00061E8F">
        <w:rPr>
          <w:sz w:val="20"/>
          <w:szCs w:val="20"/>
          <w:lang w:eastAsia="ru-RU"/>
        </w:rPr>
        <w:t>with</w:t>
      </w:r>
      <w:r w:rsidR="00061E8F" w:rsidRPr="00061E8F">
        <w:rPr>
          <w:sz w:val="20"/>
          <w:szCs w:val="20"/>
          <w:lang w:eastAsia="ru-RU"/>
        </w:rPr>
        <w:t xml:space="preserve"> </w:t>
      </w:r>
      <w:r w:rsidR="00061E8F">
        <w:rPr>
          <w:sz w:val="20"/>
          <w:szCs w:val="20"/>
          <w:lang w:eastAsia="ru-RU"/>
        </w:rPr>
        <w:t>it</w:t>
      </w:r>
      <w:r w:rsidR="00C65E44" w:rsidRPr="00061E8F">
        <w:rPr>
          <w:sz w:val="20"/>
          <w:szCs w:val="20"/>
          <w:lang w:eastAsia="ru-RU"/>
        </w:rPr>
        <w:t xml:space="preserve">, </w:t>
      </w:r>
      <w:r w:rsidR="00061E8F">
        <w:rPr>
          <w:sz w:val="20"/>
          <w:szCs w:val="20"/>
          <w:lang w:eastAsia="ru-RU"/>
        </w:rPr>
        <w:t>however</w:t>
      </w:r>
      <w:r w:rsidR="00C65E44" w:rsidRPr="00061E8F">
        <w:rPr>
          <w:sz w:val="20"/>
          <w:szCs w:val="20"/>
          <w:lang w:eastAsia="ru-RU"/>
        </w:rPr>
        <w:t>,</w:t>
      </w:r>
      <w:r w:rsidR="00D81247" w:rsidRPr="00061E8F">
        <w:rPr>
          <w:sz w:val="20"/>
          <w:szCs w:val="20"/>
          <w:lang w:eastAsia="ru-RU"/>
        </w:rPr>
        <w:t xml:space="preserve"> </w:t>
      </w:r>
      <w:r w:rsidR="00061E8F">
        <w:rPr>
          <w:sz w:val="20"/>
          <w:szCs w:val="20"/>
          <w:lang w:eastAsia="ru-RU"/>
        </w:rPr>
        <w:t xml:space="preserve">substage </w:t>
      </w:r>
      <w:r w:rsidR="00D81247" w:rsidRPr="00061E8F">
        <w:rPr>
          <w:sz w:val="20"/>
          <w:szCs w:val="20"/>
          <w:lang w:eastAsia="ru-RU"/>
        </w:rPr>
        <w:t>2</w:t>
      </w:r>
      <w:r w:rsidR="00D81247">
        <w:rPr>
          <w:sz w:val="20"/>
          <w:szCs w:val="20"/>
          <w:lang w:eastAsia="ru-RU"/>
        </w:rPr>
        <w:t>b</w:t>
      </w:r>
      <w:r w:rsidR="00061E8F">
        <w:rPr>
          <w:sz w:val="20"/>
          <w:szCs w:val="20"/>
          <w:lang w:eastAsia="ru-RU"/>
        </w:rPr>
        <w:t xml:space="preserve"> might have been present</w:t>
      </w:r>
      <w:r w:rsidR="00D81247" w:rsidRPr="00061E8F">
        <w:rPr>
          <w:sz w:val="20"/>
          <w:szCs w:val="20"/>
          <w:lang w:eastAsia="ru-RU"/>
        </w:rPr>
        <w:t xml:space="preserve">, </w:t>
      </w:r>
      <w:r w:rsidR="00061E8F">
        <w:rPr>
          <w:sz w:val="20"/>
          <w:szCs w:val="20"/>
          <w:lang w:eastAsia="ru-RU"/>
        </w:rPr>
        <w:t>penalizing some</w:t>
      </w:r>
      <w:r w:rsidR="00D81247" w:rsidRPr="00061E8F">
        <w:rPr>
          <w:sz w:val="20"/>
          <w:szCs w:val="20"/>
          <w:lang w:eastAsia="ru-RU"/>
        </w:rPr>
        <w:t xml:space="preserve"> </w:t>
      </w:r>
      <w:r w:rsidR="00D81247" w:rsidRPr="00D81247">
        <w:rPr>
          <w:i/>
          <w:iCs/>
          <w:sz w:val="20"/>
          <w:szCs w:val="20"/>
          <w:lang w:eastAsia="ru-RU"/>
        </w:rPr>
        <w:t>w</w:t>
      </w:r>
      <w:r w:rsidR="00D81247" w:rsidRPr="00061E8F">
        <w:rPr>
          <w:sz w:val="20"/>
          <w:szCs w:val="20"/>
          <w:lang w:eastAsia="ru-RU"/>
        </w:rPr>
        <w:t xml:space="preserve"> </w:t>
      </w:r>
      <w:r w:rsidR="00061E8F">
        <w:rPr>
          <w:sz w:val="20"/>
          <w:szCs w:val="20"/>
          <w:lang w:eastAsia="ru-RU"/>
        </w:rPr>
        <w:t>in the matrix by their reduction</w:t>
      </w:r>
      <w:r w:rsidR="00D81247" w:rsidRPr="00061E8F">
        <w:rPr>
          <w:sz w:val="20"/>
          <w:szCs w:val="20"/>
          <w:lang w:eastAsia="ru-RU"/>
        </w:rPr>
        <w:t xml:space="preserve"> (</w:t>
      </w:r>
      <w:r w:rsidR="00AA7A98">
        <w:rPr>
          <w:sz w:val="20"/>
          <w:szCs w:val="20"/>
          <w:lang w:eastAsia="ru-RU"/>
        </w:rPr>
        <w:t>hence</w:t>
      </w:r>
      <w:r w:rsidR="00D81247" w:rsidRPr="00061E8F">
        <w:rPr>
          <w:sz w:val="20"/>
          <w:szCs w:val="20"/>
          <w:lang w:eastAsia="ru-RU"/>
        </w:rPr>
        <w:t xml:space="preserve">, </w:t>
      </w:r>
      <w:r w:rsidR="00061E8F">
        <w:rPr>
          <w:sz w:val="20"/>
          <w:szCs w:val="20"/>
          <w:lang w:eastAsia="ru-RU"/>
        </w:rPr>
        <w:t>deflating</w:t>
      </w:r>
      <w:r w:rsidR="00D81247" w:rsidRPr="00061E8F">
        <w:rPr>
          <w:sz w:val="20"/>
          <w:szCs w:val="20"/>
          <w:lang w:eastAsia="ru-RU"/>
        </w:rPr>
        <w:t xml:space="preserve"> </w:t>
      </w:r>
      <w:r w:rsidR="00D81247" w:rsidRPr="00D81247">
        <w:rPr>
          <w:i/>
          <w:iCs/>
          <w:sz w:val="20"/>
          <w:szCs w:val="20"/>
          <w:lang w:eastAsia="ru-RU"/>
        </w:rPr>
        <w:t>S</w:t>
      </w:r>
      <w:r w:rsidR="00D81247" w:rsidRPr="00061E8F">
        <w:rPr>
          <w:sz w:val="20"/>
          <w:szCs w:val="20"/>
          <w:lang w:eastAsia="ru-RU"/>
        </w:rPr>
        <w:t xml:space="preserve">). </w:t>
      </w:r>
      <w:r w:rsidR="00061E8F">
        <w:rPr>
          <w:sz w:val="20"/>
          <w:szCs w:val="20"/>
          <w:lang w:eastAsia="ru-RU"/>
        </w:rPr>
        <w:t>If</w:t>
      </w:r>
      <w:r w:rsidR="00061E8F" w:rsidRPr="00061E8F">
        <w:rPr>
          <w:sz w:val="20"/>
          <w:szCs w:val="20"/>
          <w:lang w:eastAsia="ru-RU"/>
        </w:rPr>
        <w:t xml:space="preserve"> </w:t>
      </w:r>
      <w:r w:rsidR="00061E8F">
        <w:rPr>
          <w:sz w:val="20"/>
          <w:szCs w:val="20"/>
          <w:lang w:eastAsia="ru-RU"/>
        </w:rPr>
        <w:t>there</w:t>
      </w:r>
      <w:r w:rsidR="00061E8F" w:rsidRPr="00061E8F">
        <w:rPr>
          <w:sz w:val="20"/>
          <w:szCs w:val="20"/>
          <w:lang w:eastAsia="ru-RU"/>
        </w:rPr>
        <w:t xml:space="preserve"> </w:t>
      </w:r>
      <w:r w:rsidR="00061E8F">
        <w:rPr>
          <w:sz w:val="20"/>
          <w:szCs w:val="20"/>
          <w:lang w:eastAsia="ru-RU"/>
        </w:rPr>
        <w:t>was</w:t>
      </w:r>
      <w:r w:rsidR="00061E8F" w:rsidRPr="00061E8F">
        <w:rPr>
          <w:sz w:val="20"/>
          <w:szCs w:val="20"/>
          <w:lang w:eastAsia="ru-RU"/>
        </w:rPr>
        <w:t xml:space="preserve"> </w:t>
      </w:r>
      <w:r w:rsidR="00061E8F">
        <w:rPr>
          <w:sz w:val="20"/>
          <w:szCs w:val="20"/>
          <w:lang w:eastAsia="ru-RU"/>
        </w:rPr>
        <w:t>substage</w:t>
      </w:r>
      <w:r w:rsidR="00D81247" w:rsidRPr="00061E8F">
        <w:rPr>
          <w:sz w:val="20"/>
          <w:szCs w:val="20"/>
          <w:lang w:eastAsia="ru-RU"/>
        </w:rPr>
        <w:t xml:space="preserve"> 2</w:t>
      </w:r>
      <w:r w:rsidR="00D81247">
        <w:rPr>
          <w:sz w:val="20"/>
          <w:szCs w:val="20"/>
          <w:lang w:eastAsia="ru-RU"/>
        </w:rPr>
        <w:t>a</w:t>
      </w:r>
      <w:r w:rsidR="004620A3" w:rsidRPr="00061E8F">
        <w:rPr>
          <w:sz w:val="20"/>
          <w:szCs w:val="20"/>
          <w:lang w:eastAsia="ru-RU"/>
        </w:rPr>
        <w:t xml:space="preserve"> (</w:t>
      </w:r>
      <w:r w:rsidR="004620A3">
        <w:rPr>
          <w:sz w:val="20"/>
          <w:szCs w:val="20"/>
          <w:lang w:eastAsia="ru-RU"/>
        </w:rPr>
        <w:t>CH</w:t>
      </w:r>
      <w:r w:rsidR="00D81247">
        <w:rPr>
          <w:sz w:val="20"/>
          <w:szCs w:val="20"/>
          <w:lang w:eastAsia="ru-RU"/>
        </w:rPr>
        <w:t>MAXW</w:t>
      </w:r>
      <w:r w:rsidR="00D81247" w:rsidRPr="00061E8F">
        <w:rPr>
          <w:sz w:val="20"/>
          <w:szCs w:val="20"/>
          <w:lang w:eastAsia="ru-RU"/>
        </w:rPr>
        <w:t xml:space="preserve"> </w:t>
      </w:r>
      <w:r w:rsidR="00061E8F">
        <w:rPr>
          <w:sz w:val="20"/>
          <w:szCs w:val="20"/>
          <w:lang w:eastAsia="ru-RU"/>
        </w:rPr>
        <w:t>not</w:t>
      </w:r>
      <w:r w:rsidR="00D81247" w:rsidRPr="00061E8F">
        <w:rPr>
          <w:sz w:val="20"/>
          <w:szCs w:val="20"/>
          <w:lang w:eastAsia="ru-RU"/>
        </w:rPr>
        <w:t xml:space="preserve"> 1</w:t>
      </w:r>
      <w:r w:rsidR="004620A3" w:rsidRPr="00061E8F">
        <w:rPr>
          <w:sz w:val="20"/>
          <w:szCs w:val="20"/>
          <w:lang w:eastAsia="ru-RU"/>
        </w:rPr>
        <w:t>)</w:t>
      </w:r>
      <w:r w:rsidR="00D81247" w:rsidRPr="00061E8F">
        <w:rPr>
          <w:sz w:val="20"/>
          <w:szCs w:val="20"/>
          <w:lang w:eastAsia="ru-RU"/>
        </w:rPr>
        <w:t xml:space="preserve">, </w:t>
      </w:r>
      <w:r w:rsidR="00061E8F">
        <w:rPr>
          <w:sz w:val="20"/>
          <w:szCs w:val="20"/>
          <w:lang w:eastAsia="ru-RU"/>
        </w:rPr>
        <w:t>some</w:t>
      </w:r>
      <w:r w:rsidR="00D81247" w:rsidRPr="00061E8F">
        <w:rPr>
          <w:sz w:val="20"/>
          <w:szCs w:val="20"/>
          <w:lang w:eastAsia="ru-RU"/>
        </w:rPr>
        <w:t xml:space="preserve"> </w:t>
      </w:r>
      <w:r w:rsidR="00D81247" w:rsidRPr="00D81247">
        <w:rPr>
          <w:i/>
          <w:iCs/>
          <w:sz w:val="20"/>
          <w:szCs w:val="20"/>
          <w:lang w:eastAsia="ru-RU"/>
        </w:rPr>
        <w:t>w</w:t>
      </w:r>
      <w:r w:rsidR="00D81247" w:rsidRPr="00061E8F">
        <w:rPr>
          <w:sz w:val="20"/>
          <w:szCs w:val="20"/>
          <w:lang w:eastAsia="ru-RU"/>
        </w:rPr>
        <w:t xml:space="preserve"> </w:t>
      </w:r>
      <w:r w:rsidR="00061E8F">
        <w:rPr>
          <w:sz w:val="20"/>
          <w:szCs w:val="20"/>
          <w:lang w:eastAsia="ru-RU"/>
        </w:rPr>
        <w:t>could</w:t>
      </w:r>
      <w:r w:rsidR="00061E8F" w:rsidRPr="00061E8F">
        <w:rPr>
          <w:sz w:val="20"/>
          <w:szCs w:val="20"/>
          <w:lang w:eastAsia="ru-RU"/>
        </w:rPr>
        <w:t xml:space="preserve"> </w:t>
      </w:r>
      <w:r w:rsidR="00061E8F">
        <w:rPr>
          <w:sz w:val="20"/>
          <w:szCs w:val="20"/>
          <w:lang w:eastAsia="ru-RU"/>
        </w:rPr>
        <w:t>have</w:t>
      </w:r>
      <w:r w:rsidR="00061E8F" w:rsidRPr="00061E8F">
        <w:rPr>
          <w:sz w:val="20"/>
          <w:szCs w:val="20"/>
          <w:lang w:eastAsia="ru-RU"/>
        </w:rPr>
        <w:t xml:space="preserve"> </w:t>
      </w:r>
      <w:r w:rsidR="00061E8F">
        <w:rPr>
          <w:sz w:val="20"/>
          <w:szCs w:val="20"/>
          <w:lang w:eastAsia="ru-RU"/>
        </w:rPr>
        <w:t>got</w:t>
      </w:r>
      <w:r w:rsidR="00061E8F" w:rsidRPr="00061E8F">
        <w:rPr>
          <w:sz w:val="20"/>
          <w:szCs w:val="20"/>
          <w:lang w:eastAsia="ru-RU"/>
        </w:rPr>
        <w:t xml:space="preserve"> </w:t>
      </w:r>
      <w:r w:rsidR="00061E8F">
        <w:rPr>
          <w:sz w:val="20"/>
          <w:szCs w:val="20"/>
          <w:lang w:eastAsia="ru-RU"/>
        </w:rPr>
        <w:t>weights</w:t>
      </w:r>
      <w:r w:rsidR="00061E8F" w:rsidRPr="00061E8F">
        <w:rPr>
          <w:sz w:val="20"/>
          <w:szCs w:val="20"/>
          <w:lang w:eastAsia="ru-RU"/>
        </w:rPr>
        <w:t xml:space="preserve"> 2, 3, or higher</w:t>
      </w:r>
      <w:r w:rsidR="004620A3" w:rsidRPr="00061E8F">
        <w:rPr>
          <w:sz w:val="20"/>
          <w:szCs w:val="20"/>
          <w:lang w:eastAsia="ru-RU"/>
        </w:rPr>
        <w:t xml:space="preserve">, </w:t>
      </w:r>
      <w:r w:rsidR="00061E8F">
        <w:rPr>
          <w:sz w:val="20"/>
          <w:szCs w:val="20"/>
          <w:lang w:eastAsia="ru-RU"/>
        </w:rPr>
        <w:t>the</w:t>
      </w:r>
      <w:r w:rsidR="00061E8F" w:rsidRPr="00061E8F">
        <w:rPr>
          <w:sz w:val="20"/>
          <w:szCs w:val="20"/>
          <w:lang w:eastAsia="ru-RU"/>
        </w:rPr>
        <w:t xml:space="preserve"> </w:t>
      </w:r>
      <w:r w:rsidR="00061E8F">
        <w:rPr>
          <w:sz w:val="20"/>
          <w:szCs w:val="20"/>
          <w:lang w:eastAsia="ru-RU"/>
        </w:rPr>
        <w:t>this</w:t>
      </w:r>
      <w:r w:rsidR="00061E8F" w:rsidRPr="00061E8F">
        <w:rPr>
          <w:sz w:val="20"/>
          <w:szCs w:val="20"/>
          <w:lang w:eastAsia="ru-RU"/>
        </w:rPr>
        <w:t xml:space="preserve"> </w:t>
      </w:r>
      <w:r w:rsidR="00061E8F">
        <w:rPr>
          <w:sz w:val="20"/>
          <w:szCs w:val="20"/>
          <w:lang w:eastAsia="ru-RU"/>
        </w:rPr>
        <w:t>is</w:t>
      </w:r>
      <w:r w:rsidR="00A0714C" w:rsidRPr="00061E8F">
        <w:rPr>
          <w:sz w:val="20"/>
          <w:szCs w:val="20"/>
          <w:lang w:eastAsia="ru-RU"/>
        </w:rPr>
        <w:t>,</w:t>
      </w:r>
      <w:r w:rsidR="00D81247" w:rsidRPr="00061E8F">
        <w:rPr>
          <w:sz w:val="20"/>
          <w:szCs w:val="20"/>
          <w:lang w:eastAsia="ru-RU"/>
        </w:rPr>
        <w:t xml:space="preserve"> </w:t>
      </w:r>
      <w:r w:rsidR="00061E8F">
        <w:rPr>
          <w:sz w:val="20"/>
          <w:szCs w:val="20"/>
          <w:lang w:eastAsia="ru-RU"/>
        </w:rPr>
        <w:t>to a certain extent</w:t>
      </w:r>
      <w:r w:rsidR="00A0714C" w:rsidRPr="00061E8F">
        <w:rPr>
          <w:sz w:val="20"/>
          <w:szCs w:val="20"/>
          <w:lang w:eastAsia="ru-RU"/>
        </w:rPr>
        <w:t>,</w:t>
      </w:r>
      <w:r w:rsidR="00D81247" w:rsidRPr="00061E8F">
        <w:rPr>
          <w:sz w:val="20"/>
          <w:szCs w:val="20"/>
          <w:lang w:eastAsia="ru-RU"/>
        </w:rPr>
        <w:t xml:space="preserve"> </w:t>
      </w:r>
      <w:r w:rsidR="00061E8F">
        <w:rPr>
          <w:sz w:val="20"/>
          <w:szCs w:val="20"/>
          <w:lang w:eastAsia="ru-RU"/>
        </w:rPr>
        <w:t>the document comparison</w:t>
      </w:r>
      <w:r w:rsidR="00D81247" w:rsidRPr="00061E8F">
        <w:rPr>
          <w:sz w:val="20"/>
          <w:szCs w:val="20"/>
          <w:lang w:eastAsia="ru-RU"/>
        </w:rPr>
        <w:t xml:space="preserve"> </w:t>
      </w:r>
      <w:r w:rsidR="00061E8F">
        <w:rPr>
          <w:sz w:val="20"/>
          <w:szCs w:val="20"/>
          <w:lang w:eastAsia="ru-RU"/>
        </w:rPr>
        <w:t xml:space="preserve">by </w:t>
      </w:r>
      <w:r w:rsidR="00026103">
        <w:rPr>
          <w:sz w:val="20"/>
          <w:szCs w:val="20"/>
          <w:u w:val="single"/>
          <w:lang w:eastAsia="ru-RU"/>
        </w:rPr>
        <w:t>word content and order of adjacent words</w:t>
      </w:r>
      <w:r w:rsidR="00D81247" w:rsidRPr="00061E8F">
        <w:rPr>
          <w:sz w:val="20"/>
          <w:szCs w:val="20"/>
          <w:lang w:eastAsia="ru-RU"/>
        </w:rPr>
        <w:t xml:space="preserve">, </w:t>
      </w:r>
      <w:r w:rsidR="00026103">
        <w:rPr>
          <w:sz w:val="20"/>
          <w:szCs w:val="20"/>
          <w:lang w:eastAsia="ru-RU"/>
        </w:rPr>
        <w:t>i.e., comparison of sequences</w:t>
      </w:r>
      <w:r w:rsidR="00D81247" w:rsidRPr="00061E8F">
        <w:rPr>
          <w:sz w:val="20"/>
          <w:szCs w:val="20"/>
          <w:lang w:eastAsia="ru-RU"/>
        </w:rPr>
        <w:t xml:space="preserve">. </w:t>
      </w:r>
      <w:r w:rsidR="00026103">
        <w:rPr>
          <w:sz w:val="20"/>
          <w:szCs w:val="20"/>
          <w:lang w:eastAsia="ru-RU"/>
        </w:rPr>
        <w:t>Along</w:t>
      </w:r>
      <w:r w:rsidR="00026103" w:rsidRPr="00026103">
        <w:rPr>
          <w:sz w:val="20"/>
          <w:szCs w:val="20"/>
          <w:lang w:eastAsia="ru-RU"/>
        </w:rPr>
        <w:t xml:space="preserve"> </w:t>
      </w:r>
      <w:r w:rsidR="00026103">
        <w:rPr>
          <w:sz w:val="20"/>
          <w:szCs w:val="20"/>
          <w:lang w:eastAsia="ru-RU"/>
        </w:rPr>
        <w:t>with</w:t>
      </w:r>
      <w:r w:rsidR="00026103" w:rsidRPr="00026103">
        <w:rPr>
          <w:sz w:val="20"/>
          <w:szCs w:val="20"/>
          <w:lang w:eastAsia="ru-RU"/>
        </w:rPr>
        <w:t xml:space="preserve"> </w:t>
      </w:r>
      <w:r w:rsidR="00026103">
        <w:rPr>
          <w:sz w:val="20"/>
          <w:szCs w:val="20"/>
          <w:lang w:eastAsia="ru-RU"/>
        </w:rPr>
        <w:t>it</w:t>
      </w:r>
      <w:r w:rsidR="00026103" w:rsidRPr="00026103">
        <w:rPr>
          <w:sz w:val="20"/>
          <w:szCs w:val="20"/>
          <w:lang w:eastAsia="ru-RU"/>
        </w:rPr>
        <w:t xml:space="preserve">, </w:t>
      </w:r>
      <w:r w:rsidR="00026103">
        <w:rPr>
          <w:sz w:val="20"/>
          <w:szCs w:val="20"/>
          <w:lang w:eastAsia="ru-RU"/>
        </w:rPr>
        <w:t>again</w:t>
      </w:r>
      <w:r w:rsidR="00026103" w:rsidRPr="00026103">
        <w:rPr>
          <w:sz w:val="20"/>
          <w:szCs w:val="20"/>
          <w:lang w:eastAsia="ru-RU"/>
        </w:rPr>
        <w:t xml:space="preserve">, </w:t>
      </w:r>
      <w:r w:rsidR="00026103">
        <w:rPr>
          <w:sz w:val="20"/>
          <w:szCs w:val="20"/>
          <w:lang w:eastAsia="ru-RU"/>
        </w:rPr>
        <w:t xml:space="preserve">substage </w:t>
      </w:r>
      <w:r w:rsidR="00026103" w:rsidRPr="00061E8F">
        <w:rPr>
          <w:sz w:val="20"/>
          <w:szCs w:val="20"/>
          <w:lang w:eastAsia="ru-RU"/>
        </w:rPr>
        <w:t>2</w:t>
      </w:r>
      <w:r w:rsidR="00026103">
        <w:rPr>
          <w:sz w:val="20"/>
          <w:szCs w:val="20"/>
          <w:lang w:eastAsia="ru-RU"/>
        </w:rPr>
        <w:t>b might have been present</w:t>
      </w:r>
      <w:r w:rsidR="00026103" w:rsidRPr="00061E8F">
        <w:rPr>
          <w:sz w:val="20"/>
          <w:szCs w:val="20"/>
          <w:lang w:eastAsia="ru-RU"/>
        </w:rPr>
        <w:t xml:space="preserve">, </w:t>
      </w:r>
      <w:r w:rsidR="00026103">
        <w:rPr>
          <w:sz w:val="20"/>
          <w:szCs w:val="20"/>
          <w:lang w:eastAsia="ru-RU"/>
        </w:rPr>
        <w:t>penalizing some</w:t>
      </w:r>
      <w:r w:rsidR="00026103" w:rsidRPr="00061E8F">
        <w:rPr>
          <w:sz w:val="20"/>
          <w:szCs w:val="20"/>
          <w:lang w:eastAsia="ru-RU"/>
        </w:rPr>
        <w:t xml:space="preserve"> </w:t>
      </w:r>
      <w:r w:rsidR="00026103" w:rsidRPr="00D81247">
        <w:rPr>
          <w:i/>
          <w:iCs/>
          <w:sz w:val="20"/>
          <w:szCs w:val="20"/>
          <w:lang w:eastAsia="ru-RU"/>
        </w:rPr>
        <w:t>w</w:t>
      </w:r>
      <w:r w:rsidR="00026103" w:rsidRPr="00061E8F">
        <w:rPr>
          <w:sz w:val="20"/>
          <w:szCs w:val="20"/>
          <w:lang w:eastAsia="ru-RU"/>
        </w:rPr>
        <w:t xml:space="preserve"> </w:t>
      </w:r>
      <w:r w:rsidR="00026103">
        <w:rPr>
          <w:sz w:val="20"/>
          <w:szCs w:val="20"/>
          <w:lang w:eastAsia="ru-RU"/>
        </w:rPr>
        <w:t>in the matrix by their reduction</w:t>
      </w:r>
      <w:r w:rsidR="00026103" w:rsidRPr="00061E8F">
        <w:rPr>
          <w:sz w:val="20"/>
          <w:szCs w:val="20"/>
          <w:lang w:eastAsia="ru-RU"/>
        </w:rPr>
        <w:t xml:space="preserve"> (</w:t>
      </w:r>
      <w:r w:rsidR="00AA7A98">
        <w:rPr>
          <w:sz w:val="20"/>
          <w:szCs w:val="20"/>
          <w:lang w:eastAsia="ru-RU"/>
        </w:rPr>
        <w:t>hence</w:t>
      </w:r>
      <w:r w:rsidR="00026103" w:rsidRPr="00061E8F">
        <w:rPr>
          <w:sz w:val="20"/>
          <w:szCs w:val="20"/>
          <w:lang w:eastAsia="ru-RU"/>
        </w:rPr>
        <w:t xml:space="preserve">, </w:t>
      </w:r>
      <w:r w:rsidR="00026103">
        <w:rPr>
          <w:sz w:val="20"/>
          <w:szCs w:val="20"/>
          <w:lang w:eastAsia="ru-RU"/>
        </w:rPr>
        <w:t>deflating</w:t>
      </w:r>
      <w:r w:rsidR="00026103" w:rsidRPr="00061E8F">
        <w:rPr>
          <w:sz w:val="20"/>
          <w:szCs w:val="20"/>
          <w:lang w:eastAsia="ru-RU"/>
        </w:rPr>
        <w:t xml:space="preserve"> </w:t>
      </w:r>
      <w:r w:rsidR="00026103" w:rsidRPr="00D81247">
        <w:rPr>
          <w:i/>
          <w:iCs/>
          <w:sz w:val="20"/>
          <w:szCs w:val="20"/>
          <w:lang w:eastAsia="ru-RU"/>
        </w:rPr>
        <w:t>S</w:t>
      </w:r>
      <w:r w:rsidR="00026103">
        <w:rPr>
          <w:sz w:val="20"/>
          <w:szCs w:val="20"/>
          <w:lang w:eastAsia="ru-RU"/>
        </w:rPr>
        <w:t>)</w:t>
      </w:r>
      <w:r w:rsidR="00D81247" w:rsidRPr="00026103">
        <w:rPr>
          <w:sz w:val="20"/>
          <w:szCs w:val="20"/>
          <w:lang w:eastAsia="ru-RU"/>
        </w:rPr>
        <w:t>.</w:t>
      </w:r>
      <w:r w:rsidR="00A0714C" w:rsidRPr="00026103">
        <w:rPr>
          <w:sz w:val="20"/>
          <w:szCs w:val="20"/>
          <w:lang w:eastAsia="ru-RU"/>
        </w:rPr>
        <w:t xml:space="preserve"> </w:t>
      </w:r>
      <w:r w:rsidR="00026103">
        <w:rPr>
          <w:sz w:val="20"/>
          <w:szCs w:val="20"/>
          <w:lang w:eastAsia="ru-RU"/>
        </w:rPr>
        <w:t>Finally</w:t>
      </w:r>
      <w:r w:rsidR="00A0714C" w:rsidRPr="00026103">
        <w:rPr>
          <w:sz w:val="20"/>
          <w:szCs w:val="20"/>
          <w:lang w:eastAsia="ru-RU"/>
        </w:rPr>
        <w:t xml:space="preserve">, </w:t>
      </w:r>
      <w:r w:rsidR="00026103">
        <w:rPr>
          <w:sz w:val="20"/>
          <w:szCs w:val="20"/>
          <w:lang w:eastAsia="ru-RU"/>
        </w:rPr>
        <w:lastRenderedPageBreak/>
        <w:t>subcommands</w:t>
      </w:r>
      <w:r w:rsidR="00A0714C" w:rsidRPr="00026103">
        <w:rPr>
          <w:sz w:val="20"/>
          <w:szCs w:val="20"/>
          <w:lang w:eastAsia="ru-RU"/>
        </w:rPr>
        <w:t xml:space="preserve"> </w:t>
      </w:r>
      <w:r w:rsidR="00A0714C">
        <w:rPr>
          <w:sz w:val="20"/>
          <w:szCs w:val="20"/>
          <w:lang w:eastAsia="ru-RU"/>
        </w:rPr>
        <w:t>TRV</w:t>
      </w:r>
      <w:r w:rsidR="00A0714C" w:rsidRPr="00026103">
        <w:rPr>
          <w:sz w:val="20"/>
          <w:szCs w:val="20"/>
          <w:lang w:eastAsia="ru-RU"/>
        </w:rPr>
        <w:t>/</w:t>
      </w:r>
      <w:r w:rsidR="00A0714C">
        <w:rPr>
          <w:sz w:val="20"/>
          <w:szCs w:val="20"/>
          <w:lang w:eastAsia="ru-RU"/>
        </w:rPr>
        <w:t>TRSM</w:t>
      </w:r>
      <w:r w:rsidR="002F3C32">
        <w:rPr>
          <w:sz w:val="20"/>
          <w:szCs w:val="20"/>
          <w:lang w:eastAsia="ru-RU"/>
        </w:rPr>
        <w:t>,</w:t>
      </w:r>
      <w:r w:rsidR="00A0714C" w:rsidRPr="00026103">
        <w:rPr>
          <w:sz w:val="20"/>
          <w:szCs w:val="20"/>
          <w:lang w:eastAsia="ru-RU"/>
        </w:rPr>
        <w:t xml:space="preserve"> </w:t>
      </w:r>
      <w:r w:rsidR="00026103">
        <w:rPr>
          <w:sz w:val="20"/>
          <w:szCs w:val="20"/>
          <w:lang w:eastAsia="ru-RU"/>
        </w:rPr>
        <w:t>which allow weights of co-occurrences to be below 1 even at the moment of creation of</w:t>
      </w:r>
      <w:r w:rsidR="00A0714C" w:rsidRPr="00026103">
        <w:rPr>
          <w:sz w:val="20"/>
          <w:szCs w:val="20"/>
          <w:lang w:eastAsia="ru-RU"/>
        </w:rPr>
        <w:t xml:space="preserve"> </w:t>
      </w:r>
      <w:r w:rsidR="00A0714C" w:rsidRPr="00A0714C">
        <w:rPr>
          <w:b/>
          <w:bCs/>
          <w:sz w:val="20"/>
          <w:szCs w:val="20"/>
          <w:lang w:eastAsia="ru-RU"/>
        </w:rPr>
        <w:t>M</w:t>
      </w:r>
      <w:r w:rsidR="00A0714C" w:rsidRPr="00026103">
        <w:rPr>
          <w:sz w:val="20"/>
          <w:szCs w:val="20"/>
          <w:lang w:eastAsia="ru-RU"/>
        </w:rPr>
        <w:t xml:space="preserve"> </w:t>
      </w:r>
      <w:r w:rsidR="00026103">
        <w:rPr>
          <w:sz w:val="20"/>
          <w:szCs w:val="20"/>
          <w:lang w:eastAsia="ru-RU"/>
        </w:rPr>
        <w:t>matrix</w:t>
      </w:r>
      <w:r w:rsidR="00A0714C" w:rsidRPr="00026103">
        <w:rPr>
          <w:sz w:val="20"/>
          <w:szCs w:val="20"/>
          <w:lang w:eastAsia="ru-RU"/>
        </w:rPr>
        <w:t xml:space="preserve">, </w:t>
      </w:r>
      <w:r w:rsidR="00026103">
        <w:rPr>
          <w:sz w:val="20"/>
          <w:szCs w:val="20"/>
          <w:lang w:eastAsia="ru-RU"/>
        </w:rPr>
        <w:t xml:space="preserve">is yet one more, and the </w:t>
      </w:r>
      <w:r w:rsidR="00AA7A98">
        <w:rPr>
          <w:sz w:val="20"/>
          <w:szCs w:val="20"/>
          <w:lang w:eastAsia="ru-RU"/>
        </w:rPr>
        <w:t>earliest</w:t>
      </w:r>
      <w:r w:rsidR="00026103">
        <w:rPr>
          <w:sz w:val="20"/>
          <w:szCs w:val="20"/>
          <w:lang w:eastAsia="ru-RU"/>
        </w:rPr>
        <w:t xml:space="preserve"> in time, source of decrease of</w:t>
      </w:r>
      <w:r w:rsidR="00A0714C" w:rsidRPr="00026103">
        <w:rPr>
          <w:sz w:val="20"/>
          <w:szCs w:val="20"/>
          <w:lang w:eastAsia="ru-RU"/>
        </w:rPr>
        <w:t xml:space="preserve"> </w:t>
      </w:r>
      <w:r w:rsidR="00A0714C" w:rsidRPr="00A0714C">
        <w:rPr>
          <w:i/>
          <w:iCs/>
          <w:sz w:val="20"/>
          <w:szCs w:val="20"/>
          <w:lang w:eastAsia="ru-RU"/>
        </w:rPr>
        <w:t>S</w:t>
      </w:r>
      <w:r w:rsidR="00A0714C" w:rsidRPr="00026103">
        <w:rPr>
          <w:sz w:val="20"/>
          <w:szCs w:val="20"/>
          <w:lang w:eastAsia="ru-RU"/>
        </w:rPr>
        <w:t>.</w:t>
      </w:r>
      <w:r w:rsidR="002F3C32">
        <w:rPr>
          <w:sz w:val="20"/>
          <w:szCs w:val="20"/>
          <w:lang w:eastAsia="ru-RU"/>
        </w:rPr>
        <w:t xml:space="preserve"> Please see </w:t>
      </w:r>
      <w:r w:rsidR="002F3C32" w:rsidRPr="002F3C32">
        <w:rPr>
          <w:b/>
          <w:sz w:val="20"/>
          <w:szCs w:val="20"/>
          <w:lang w:eastAsia="ru-RU"/>
        </w:rPr>
        <w:t>Fig. 1</w:t>
      </w:r>
      <w:r w:rsidR="00943D31">
        <w:rPr>
          <w:b/>
          <w:sz w:val="20"/>
          <w:szCs w:val="20"/>
          <w:lang w:eastAsia="ru-RU"/>
        </w:rPr>
        <w:t>6</w:t>
      </w:r>
      <w:r w:rsidR="002F3C32">
        <w:rPr>
          <w:sz w:val="20"/>
          <w:szCs w:val="20"/>
          <w:lang w:eastAsia="ru-RU"/>
        </w:rPr>
        <w:t>.</w:t>
      </w:r>
    </w:p>
    <w:p w14:paraId="5318DCF1" w14:textId="7BE0EF3A" w:rsidR="000F1751" w:rsidRPr="00026103" w:rsidRDefault="000F1751" w:rsidP="00532369">
      <w:pPr>
        <w:autoSpaceDE w:val="0"/>
        <w:autoSpaceDN w:val="0"/>
        <w:adjustRightInd w:val="0"/>
        <w:ind w:left="709"/>
        <w:rPr>
          <w:sz w:val="20"/>
          <w:szCs w:val="20"/>
          <w:lang w:eastAsia="ru-RU"/>
        </w:rPr>
      </w:pPr>
    </w:p>
    <w:p w14:paraId="7F467090" w14:textId="70FE619B" w:rsidR="000F1751" w:rsidRPr="00E53432" w:rsidRDefault="00E77B92" w:rsidP="00532369">
      <w:pPr>
        <w:autoSpaceDE w:val="0"/>
        <w:autoSpaceDN w:val="0"/>
        <w:adjustRightInd w:val="0"/>
        <w:ind w:left="709"/>
        <w:rPr>
          <w:sz w:val="20"/>
          <w:szCs w:val="20"/>
          <w:lang w:eastAsia="ru-RU"/>
        </w:rPr>
      </w:pPr>
      <w:r>
        <w:rPr>
          <w:sz w:val="20"/>
          <w:szCs w:val="20"/>
          <w:lang w:eastAsia="ru-RU"/>
        </w:rPr>
        <w:t>Raw</w:t>
      </w:r>
      <w:r w:rsidRPr="00E53432">
        <w:rPr>
          <w:sz w:val="20"/>
          <w:szCs w:val="20"/>
          <w:lang w:eastAsia="ru-RU"/>
        </w:rPr>
        <w:t xml:space="preserve"> </w:t>
      </w:r>
      <w:r>
        <w:rPr>
          <w:sz w:val="20"/>
          <w:szCs w:val="20"/>
          <w:lang w:eastAsia="ru-RU"/>
        </w:rPr>
        <w:t>similarity</w:t>
      </w:r>
      <w:r w:rsidR="000F1751" w:rsidRPr="00E53432">
        <w:rPr>
          <w:sz w:val="20"/>
          <w:szCs w:val="20"/>
          <w:lang w:eastAsia="ru-RU"/>
        </w:rPr>
        <w:t xml:space="preserve"> </w:t>
      </w:r>
      <w:r w:rsidR="00C65E44" w:rsidRPr="00D81247">
        <w:rPr>
          <w:i/>
          <w:iCs/>
          <w:sz w:val="20"/>
          <w:szCs w:val="20"/>
          <w:lang w:eastAsia="ru-RU"/>
        </w:rPr>
        <w:t>S</w:t>
      </w:r>
      <w:r w:rsidR="00C65E44" w:rsidRPr="00E53432">
        <w:rPr>
          <w:sz w:val="20"/>
          <w:szCs w:val="20"/>
          <w:lang w:eastAsia="ru-RU"/>
        </w:rPr>
        <w:t xml:space="preserve"> </w:t>
      </w:r>
      <w:r>
        <w:rPr>
          <w:sz w:val="20"/>
          <w:szCs w:val="20"/>
          <w:lang w:eastAsia="ru-RU"/>
        </w:rPr>
        <w:t xml:space="preserve">is the numerator </w:t>
      </w:r>
      <w:r w:rsidR="00AE6E53">
        <w:rPr>
          <w:sz w:val="20"/>
          <w:szCs w:val="20"/>
          <w:lang w:eastAsia="ru-RU"/>
        </w:rPr>
        <w:t xml:space="preserve">of </w:t>
      </w:r>
      <w:r>
        <w:rPr>
          <w:sz w:val="20"/>
          <w:szCs w:val="20"/>
          <w:lang w:eastAsia="ru-RU"/>
        </w:rPr>
        <w:t>the similarity coefficient</w:t>
      </w:r>
      <w:r w:rsidR="000F1751" w:rsidRPr="00E53432">
        <w:rPr>
          <w:sz w:val="20"/>
          <w:szCs w:val="20"/>
          <w:lang w:eastAsia="ru-RU"/>
        </w:rPr>
        <w:t>.</w:t>
      </w:r>
    </w:p>
    <w:p w14:paraId="2B6235CF" w14:textId="71B70164" w:rsidR="00AD084F" w:rsidRPr="00E53432" w:rsidRDefault="00AD084F" w:rsidP="00532369">
      <w:pPr>
        <w:autoSpaceDE w:val="0"/>
        <w:autoSpaceDN w:val="0"/>
        <w:adjustRightInd w:val="0"/>
        <w:ind w:left="709"/>
        <w:rPr>
          <w:sz w:val="20"/>
          <w:szCs w:val="20"/>
          <w:lang w:eastAsia="ru-RU"/>
        </w:rPr>
      </w:pPr>
    </w:p>
    <w:p w14:paraId="2D85C178" w14:textId="1547B7F8" w:rsidR="00AD084F" w:rsidRDefault="00AE6E53" w:rsidP="00AD084F">
      <w:pPr>
        <w:autoSpaceDE w:val="0"/>
        <w:autoSpaceDN w:val="0"/>
        <w:adjustRightInd w:val="0"/>
        <w:ind w:left="709"/>
        <w:rPr>
          <w:iCs/>
          <w:sz w:val="20"/>
          <w:szCs w:val="20"/>
          <w:lang w:eastAsia="ru-RU"/>
        </w:rPr>
      </w:pPr>
      <w:r>
        <w:rPr>
          <w:i/>
          <w:sz w:val="20"/>
          <w:szCs w:val="20"/>
          <w:lang w:eastAsia="ru-RU"/>
        </w:rPr>
        <w:t>Note</w:t>
      </w:r>
      <w:r w:rsidR="00AD084F" w:rsidRPr="00AE6E53">
        <w:rPr>
          <w:iCs/>
          <w:sz w:val="20"/>
          <w:szCs w:val="20"/>
          <w:lang w:eastAsia="ru-RU"/>
        </w:rPr>
        <w:t xml:space="preserve">. </w:t>
      </w:r>
      <w:r w:rsidR="00E53432">
        <w:rPr>
          <w:iCs/>
          <w:sz w:val="20"/>
          <w:szCs w:val="20"/>
          <w:lang w:eastAsia="ru-RU"/>
        </w:rPr>
        <w:t>With</w:t>
      </w:r>
      <w:r w:rsidR="00E53432" w:rsidRPr="00E53432">
        <w:rPr>
          <w:iCs/>
          <w:sz w:val="20"/>
          <w:szCs w:val="20"/>
          <w:lang w:eastAsia="ru-RU"/>
        </w:rPr>
        <w:t xml:space="preserve"> </w:t>
      </w:r>
      <w:r w:rsidR="00E53432">
        <w:rPr>
          <w:iCs/>
          <w:sz w:val="20"/>
          <w:szCs w:val="20"/>
          <w:lang w:eastAsia="ru-RU"/>
        </w:rPr>
        <w:t>method</w:t>
      </w:r>
      <w:r w:rsidR="00AD084F" w:rsidRPr="00E53432">
        <w:rPr>
          <w:iCs/>
          <w:sz w:val="20"/>
          <w:szCs w:val="20"/>
          <w:lang w:eastAsia="ru-RU"/>
        </w:rPr>
        <w:t xml:space="preserve"> GREEDY</w:t>
      </w:r>
      <w:r w:rsidR="00E53432" w:rsidRPr="00E53432">
        <w:rPr>
          <w:iCs/>
          <w:sz w:val="20"/>
          <w:szCs w:val="20"/>
          <w:lang w:eastAsia="ru-RU"/>
        </w:rPr>
        <w:t>,</w:t>
      </w:r>
      <w:r w:rsidR="00AD084F" w:rsidRPr="00E53432">
        <w:rPr>
          <w:iCs/>
          <w:sz w:val="20"/>
          <w:szCs w:val="20"/>
          <w:lang w:eastAsia="ru-RU"/>
        </w:rPr>
        <w:t xml:space="preserve"> </w:t>
      </w:r>
      <w:r w:rsidR="00E53432">
        <w:rPr>
          <w:iCs/>
          <w:sz w:val="20"/>
          <w:szCs w:val="20"/>
          <w:lang w:eastAsia="ru-RU"/>
        </w:rPr>
        <w:t>one</w:t>
      </w:r>
      <w:r w:rsidR="00E53432" w:rsidRPr="00E53432">
        <w:rPr>
          <w:iCs/>
          <w:sz w:val="20"/>
          <w:szCs w:val="20"/>
          <w:lang w:eastAsia="ru-RU"/>
        </w:rPr>
        <w:t xml:space="preserve"> </w:t>
      </w:r>
      <w:r w:rsidR="00E53432">
        <w:rPr>
          <w:iCs/>
          <w:sz w:val="20"/>
          <w:szCs w:val="20"/>
          <w:lang w:eastAsia="ru-RU"/>
        </w:rPr>
        <w:t>can</w:t>
      </w:r>
      <w:r w:rsidR="00E53432" w:rsidRPr="00E53432">
        <w:rPr>
          <w:iCs/>
          <w:sz w:val="20"/>
          <w:szCs w:val="20"/>
          <w:lang w:eastAsia="ru-RU"/>
        </w:rPr>
        <w:t xml:space="preserve"> </w:t>
      </w:r>
      <w:r w:rsidR="00E53432">
        <w:rPr>
          <w:iCs/>
          <w:sz w:val="20"/>
          <w:szCs w:val="20"/>
          <w:lang w:eastAsia="ru-RU"/>
        </w:rPr>
        <w:t>request</w:t>
      </w:r>
      <w:r w:rsidR="00AD084F" w:rsidRPr="00E53432">
        <w:rPr>
          <w:iCs/>
          <w:sz w:val="20"/>
          <w:szCs w:val="20"/>
          <w:lang w:eastAsia="ru-RU"/>
        </w:rPr>
        <w:t xml:space="preserve"> </w:t>
      </w:r>
      <w:r w:rsidR="00E53432">
        <w:rPr>
          <w:iCs/>
          <w:sz w:val="20"/>
          <w:szCs w:val="20"/>
          <w:lang w:eastAsia="ru-RU"/>
        </w:rPr>
        <w:t xml:space="preserve">doing, prior the matching, reordering of rows and columns of </w:t>
      </w:r>
      <w:r w:rsidR="00AD084F" w:rsidRPr="00E53432">
        <w:rPr>
          <w:b/>
          <w:bCs/>
          <w:iCs/>
          <w:sz w:val="20"/>
          <w:szCs w:val="20"/>
          <w:lang w:eastAsia="ru-RU"/>
        </w:rPr>
        <w:t>M</w:t>
      </w:r>
      <w:r w:rsidR="00AD084F" w:rsidRPr="00E53432">
        <w:rPr>
          <w:iCs/>
          <w:sz w:val="20"/>
          <w:szCs w:val="20"/>
          <w:lang w:eastAsia="ru-RU"/>
        </w:rPr>
        <w:t xml:space="preserve"> </w:t>
      </w:r>
      <w:r w:rsidR="00E53432">
        <w:rPr>
          <w:iCs/>
          <w:sz w:val="20"/>
          <w:szCs w:val="20"/>
          <w:lang w:eastAsia="ru-RU"/>
        </w:rPr>
        <w:t xml:space="preserve">matrix by the magnitude of </w:t>
      </w:r>
      <w:r w:rsidR="00391C71">
        <w:rPr>
          <w:iCs/>
          <w:sz w:val="20"/>
          <w:szCs w:val="20"/>
          <w:lang w:eastAsia="ru-RU"/>
        </w:rPr>
        <w:t xml:space="preserve">row/column </w:t>
      </w:r>
      <w:r w:rsidR="00E53432">
        <w:rPr>
          <w:iCs/>
          <w:sz w:val="20"/>
          <w:szCs w:val="20"/>
          <w:lang w:eastAsia="ru-RU"/>
        </w:rPr>
        <w:t xml:space="preserve">marginal sum </w:t>
      </w:r>
      <w:r w:rsidR="00F85526" w:rsidRPr="00E53432">
        <w:rPr>
          <w:iCs/>
          <w:sz w:val="20"/>
          <w:szCs w:val="20"/>
          <w:lang w:eastAsia="ru-RU"/>
        </w:rPr>
        <w:t>(</w:t>
      </w:r>
      <w:r w:rsidR="00391C71">
        <w:rPr>
          <w:iCs/>
          <w:sz w:val="20"/>
          <w:szCs w:val="20"/>
          <w:lang w:eastAsia="ru-RU"/>
        </w:rPr>
        <w:t>keyword</w:t>
      </w:r>
      <w:r w:rsidR="00F85526" w:rsidRPr="00E53432">
        <w:rPr>
          <w:iCs/>
          <w:sz w:val="20"/>
          <w:szCs w:val="20"/>
          <w:lang w:eastAsia="ru-RU"/>
        </w:rPr>
        <w:t xml:space="preserve"> </w:t>
      </w:r>
      <w:r w:rsidR="00F85526">
        <w:rPr>
          <w:iCs/>
          <w:sz w:val="20"/>
          <w:szCs w:val="20"/>
          <w:lang w:eastAsia="ru-RU"/>
        </w:rPr>
        <w:t>REORD</w:t>
      </w:r>
      <w:r w:rsidR="00F85526" w:rsidRPr="00E53432">
        <w:rPr>
          <w:iCs/>
          <w:sz w:val="20"/>
          <w:szCs w:val="20"/>
          <w:lang w:eastAsia="ru-RU"/>
        </w:rPr>
        <w:t>)</w:t>
      </w:r>
      <w:r w:rsidR="00AD084F" w:rsidRPr="00E53432">
        <w:rPr>
          <w:iCs/>
          <w:sz w:val="20"/>
          <w:szCs w:val="20"/>
          <w:lang w:eastAsia="ru-RU"/>
        </w:rPr>
        <w:t xml:space="preserve">. </w:t>
      </w:r>
      <w:r w:rsidR="00391C71">
        <w:rPr>
          <w:iCs/>
          <w:sz w:val="20"/>
          <w:szCs w:val="20"/>
          <w:lang w:eastAsia="ru-RU"/>
        </w:rPr>
        <w:t>When</w:t>
      </w:r>
      <w:r w:rsidR="00391C71" w:rsidRPr="00391C71">
        <w:rPr>
          <w:iCs/>
          <w:sz w:val="20"/>
          <w:szCs w:val="20"/>
          <w:lang w:eastAsia="ru-RU"/>
        </w:rPr>
        <w:t xml:space="preserve"> </w:t>
      </w:r>
      <w:r w:rsidR="00AD084F" w:rsidRPr="00391C71">
        <w:rPr>
          <w:b/>
          <w:bCs/>
          <w:iCs/>
          <w:sz w:val="20"/>
          <w:szCs w:val="20"/>
          <w:lang w:eastAsia="ru-RU"/>
        </w:rPr>
        <w:t>M</w:t>
      </w:r>
      <w:r w:rsidR="00AD084F" w:rsidRPr="00391C71">
        <w:rPr>
          <w:iCs/>
          <w:sz w:val="20"/>
          <w:szCs w:val="20"/>
          <w:lang w:eastAsia="ru-RU"/>
        </w:rPr>
        <w:t xml:space="preserve"> </w:t>
      </w:r>
      <w:r w:rsidR="00391C71">
        <w:rPr>
          <w:iCs/>
          <w:sz w:val="20"/>
          <w:szCs w:val="20"/>
          <w:lang w:eastAsia="ru-RU"/>
        </w:rPr>
        <w:t>is</w:t>
      </w:r>
      <w:r w:rsidR="00391C71" w:rsidRPr="00391C71">
        <w:rPr>
          <w:iCs/>
          <w:sz w:val="20"/>
          <w:szCs w:val="20"/>
          <w:lang w:eastAsia="ru-RU"/>
        </w:rPr>
        <w:t xml:space="preserve"> </w:t>
      </w:r>
      <w:r w:rsidR="00391C71">
        <w:rPr>
          <w:iCs/>
          <w:sz w:val="20"/>
          <w:szCs w:val="20"/>
          <w:lang w:eastAsia="ru-RU"/>
        </w:rPr>
        <w:t>highly</w:t>
      </w:r>
      <w:r w:rsidR="00391C71" w:rsidRPr="00391C71">
        <w:rPr>
          <w:iCs/>
          <w:sz w:val="20"/>
          <w:szCs w:val="20"/>
          <w:lang w:eastAsia="ru-RU"/>
        </w:rPr>
        <w:t xml:space="preserve"> </w:t>
      </w:r>
      <w:r w:rsidR="00391C71">
        <w:rPr>
          <w:iCs/>
          <w:sz w:val="20"/>
          <w:szCs w:val="20"/>
          <w:lang w:eastAsia="ru-RU"/>
        </w:rPr>
        <w:t>discrete</w:t>
      </w:r>
      <w:r w:rsidR="00AD084F" w:rsidRPr="00391C71">
        <w:rPr>
          <w:iCs/>
          <w:sz w:val="20"/>
          <w:szCs w:val="20"/>
          <w:lang w:eastAsia="ru-RU"/>
        </w:rPr>
        <w:t xml:space="preserve"> (</w:t>
      </w:r>
      <w:r w:rsidR="00391C71">
        <w:rPr>
          <w:iCs/>
          <w:sz w:val="20"/>
          <w:szCs w:val="20"/>
          <w:lang w:eastAsia="ru-RU"/>
        </w:rPr>
        <w:t>has few distinct values) but is not dichotomous</w:t>
      </w:r>
      <w:r w:rsidR="00E67100" w:rsidRPr="00391C71">
        <w:rPr>
          <w:iCs/>
          <w:sz w:val="20"/>
          <w:szCs w:val="20"/>
          <w:lang w:eastAsia="ru-RU"/>
        </w:rPr>
        <w:t>,</w:t>
      </w:r>
      <w:r w:rsidR="00AD084F" w:rsidRPr="00391C71">
        <w:rPr>
          <w:iCs/>
          <w:sz w:val="20"/>
          <w:szCs w:val="20"/>
          <w:lang w:eastAsia="ru-RU"/>
        </w:rPr>
        <w:t xml:space="preserve"> </w:t>
      </w:r>
      <w:r w:rsidR="00391C71">
        <w:rPr>
          <w:iCs/>
          <w:sz w:val="20"/>
          <w:szCs w:val="20"/>
          <w:lang w:eastAsia="ru-RU"/>
        </w:rPr>
        <w:t>reordering may help</w:t>
      </w:r>
      <w:r w:rsidR="00AD084F" w:rsidRPr="00391C71">
        <w:rPr>
          <w:iCs/>
          <w:sz w:val="20"/>
          <w:szCs w:val="20"/>
          <w:lang w:eastAsia="ru-RU"/>
        </w:rPr>
        <w:t xml:space="preserve"> </w:t>
      </w:r>
      <w:r w:rsidR="00391C71">
        <w:rPr>
          <w:iCs/>
          <w:sz w:val="20"/>
          <w:szCs w:val="20"/>
          <w:lang w:eastAsia="ru-RU"/>
        </w:rPr>
        <w:t xml:space="preserve">greedy algorithm to score a higher </w:t>
      </w:r>
      <w:r w:rsidR="00391C71" w:rsidRPr="00391C71">
        <w:rPr>
          <w:i/>
          <w:iCs/>
          <w:sz w:val="20"/>
          <w:szCs w:val="20"/>
          <w:lang w:eastAsia="ru-RU"/>
        </w:rPr>
        <w:t>S</w:t>
      </w:r>
      <w:r w:rsidR="00391C71">
        <w:rPr>
          <w:iCs/>
          <w:sz w:val="20"/>
          <w:szCs w:val="20"/>
          <w:lang w:eastAsia="ru-RU"/>
        </w:rPr>
        <w:t>,</w:t>
      </w:r>
      <w:r w:rsidR="00AD084F" w:rsidRPr="00391C71">
        <w:rPr>
          <w:iCs/>
          <w:sz w:val="20"/>
          <w:szCs w:val="20"/>
          <w:lang w:eastAsia="ru-RU"/>
        </w:rPr>
        <w:t xml:space="preserve"> </w:t>
      </w:r>
      <w:r w:rsidR="00391C71">
        <w:rPr>
          <w:iCs/>
          <w:sz w:val="20"/>
          <w:szCs w:val="20"/>
          <w:lang w:eastAsia="ru-RU"/>
        </w:rPr>
        <w:t>approaching</w:t>
      </w:r>
      <w:r w:rsidR="00AD084F" w:rsidRPr="00391C71">
        <w:rPr>
          <w:iCs/>
          <w:sz w:val="20"/>
          <w:szCs w:val="20"/>
          <w:lang w:eastAsia="ru-RU"/>
        </w:rPr>
        <w:t xml:space="preserve"> </w:t>
      </w:r>
      <w:r w:rsidR="00A70A52">
        <w:rPr>
          <w:iCs/>
          <w:sz w:val="20"/>
          <w:szCs w:val="20"/>
          <w:lang w:eastAsia="ru-RU"/>
        </w:rPr>
        <w:t>the</w:t>
      </w:r>
      <w:r w:rsidR="00391C71">
        <w:rPr>
          <w:iCs/>
          <w:sz w:val="20"/>
          <w:szCs w:val="20"/>
          <w:lang w:eastAsia="ru-RU"/>
        </w:rPr>
        <w:t xml:space="preserve"> global maximum</w:t>
      </w:r>
      <w:r w:rsidR="00AD084F" w:rsidRPr="00391C71">
        <w:rPr>
          <w:iCs/>
          <w:sz w:val="20"/>
          <w:szCs w:val="20"/>
          <w:lang w:eastAsia="ru-RU"/>
        </w:rPr>
        <w:t>.</w:t>
      </w:r>
    </w:p>
    <w:p w14:paraId="7CC45169" w14:textId="77777777" w:rsidR="00DC39C9" w:rsidRDefault="00DC39C9" w:rsidP="00AD084F">
      <w:pPr>
        <w:autoSpaceDE w:val="0"/>
        <w:autoSpaceDN w:val="0"/>
        <w:adjustRightInd w:val="0"/>
        <w:ind w:left="709"/>
        <w:rPr>
          <w:iCs/>
          <w:sz w:val="20"/>
          <w:szCs w:val="20"/>
          <w:lang w:eastAsia="ru-RU"/>
        </w:rPr>
      </w:pPr>
    </w:p>
    <w:p w14:paraId="0AAB8AB0" w14:textId="385A4CB2" w:rsidR="00DC39C9" w:rsidRPr="00DC39C9" w:rsidRDefault="00DC39C9" w:rsidP="00DC39C9">
      <w:pPr>
        <w:autoSpaceDE w:val="0"/>
        <w:autoSpaceDN w:val="0"/>
        <w:adjustRightInd w:val="0"/>
        <w:ind w:left="709"/>
        <w:rPr>
          <w:iCs/>
          <w:sz w:val="20"/>
          <w:szCs w:val="20"/>
          <w:lang w:eastAsia="ru-RU"/>
        </w:rPr>
      </w:pPr>
      <w:r w:rsidRPr="00DC39C9">
        <w:rPr>
          <w:i/>
          <w:sz w:val="20"/>
          <w:szCs w:val="20"/>
          <w:lang w:eastAsia="ru-RU"/>
        </w:rPr>
        <w:t>Resume</w:t>
      </w:r>
      <w:r w:rsidRPr="00794F60">
        <w:rPr>
          <w:i/>
          <w:sz w:val="20"/>
          <w:szCs w:val="20"/>
          <w:lang w:eastAsia="ru-RU"/>
        </w:rPr>
        <w:t>.</w:t>
      </w:r>
      <w:r w:rsidRPr="00794F60">
        <w:rPr>
          <w:iCs/>
          <w:sz w:val="20"/>
          <w:szCs w:val="20"/>
          <w:lang w:eastAsia="ru-RU"/>
        </w:rPr>
        <w:t xml:space="preserve"> </w:t>
      </w:r>
      <w:r w:rsidRPr="00DC39C9">
        <w:rPr>
          <w:iCs/>
          <w:sz w:val="20"/>
          <w:szCs w:val="20"/>
          <w:lang w:eastAsia="ru-RU"/>
        </w:rPr>
        <w:t>Maximal matching</w:t>
      </w:r>
      <w:r w:rsidRPr="00DC39C9">
        <w:rPr>
          <w:sz w:val="20"/>
          <w:szCs w:val="20"/>
          <w:lang w:eastAsia="ru-RU"/>
        </w:rPr>
        <w:t xml:space="preserve"> </w:t>
      </w:r>
      <w:r w:rsidRPr="00DC39C9">
        <w:rPr>
          <w:iCs/>
          <w:sz w:val="20"/>
          <w:szCs w:val="20"/>
          <w:lang w:eastAsia="ru-RU"/>
        </w:rPr>
        <w:t>leaves in the co-occurrence matrix no more than one positive weight in each row and column. The sum of these pairing (useful) weight is the objective function to be maximized; this sum is the raw similarity of the documents.</w:t>
      </w:r>
    </w:p>
    <w:p w14:paraId="66CF0F39" w14:textId="25F38478" w:rsidR="00A150E8" w:rsidRPr="00DC39C9" w:rsidRDefault="00A150E8" w:rsidP="00AD084F">
      <w:pPr>
        <w:autoSpaceDE w:val="0"/>
        <w:autoSpaceDN w:val="0"/>
        <w:adjustRightInd w:val="0"/>
        <w:ind w:left="709"/>
        <w:rPr>
          <w:iCs/>
          <w:sz w:val="20"/>
          <w:szCs w:val="20"/>
          <w:lang w:eastAsia="ru-RU"/>
        </w:rPr>
      </w:pPr>
    </w:p>
    <w:p w14:paraId="0A2DC6E4" w14:textId="0439CBA6" w:rsidR="006007D8" w:rsidRPr="00AE6E53" w:rsidRDefault="0072266D" w:rsidP="00AD084F">
      <w:pPr>
        <w:autoSpaceDE w:val="0"/>
        <w:autoSpaceDN w:val="0"/>
        <w:adjustRightInd w:val="0"/>
        <w:ind w:left="709"/>
        <w:rPr>
          <w:i/>
          <w:sz w:val="20"/>
          <w:szCs w:val="20"/>
          <w:u w:val="single"/>
          <w:lang w:eastAsia="ru-RU"/>
        </w:rPr>
      </w:pPr>
      <w:r>
        <w:rPr>
          <w:i/>
          <w:sz w:val="20"/>
          <w:szCs w:val="20"/>
          <w:u w:val="single"/>
          <w:lang w:eastAsia="ru-RU"/>
        </w:rPr>
        <w:t>Maximal aligning approach</w:t>
      </w:r>
    </w:p>
    <w:p w14:paraId="70F597BE" w14:textId="6CCF44ED" w:rsidR="006007D8" w:rsidRPr="002A5A1B" w:rsidRDefault="00D228B0" w:rsidP="00AD084F">
      <w:pPr>
        <w:autoSpaceDE w:val="0"/>
        <w:autoSpaceDN w:val="0"/>
        <w:adjustRightInd w:val="0"/>
        <w:ind w:left="709"/>
        <w:rPr>
          <w:rFonts w:eastAsiaTheme="minorHAnsi"/>
          <w:sz w:val="20"/>
          <w:szCs w:val="20"/>
          <w:lang w:eastAsia="ru-RU"/>
        </w:rPr>
      </w:pPr>
      <w:r>
        <w:rPr>
          <w:sz w:val="20"/>
          <w:szCs w:val="20"/>
          <w:lang w:eastAsia="ru-RU"/>
        </w:rPr>
        <w:t>METHOD</w:t>
      </w:r>
      <w:r w:rsidRPr="00AE6E53">
        <w:rPr>
          <w:sz w:val="20"/>
          <w:szCs w:val="20"/>
          <w:lang w:eastAsia="ru-RU"/>
        </w:rPr>
        <w:t>=</w:t>
      </w:r>
      <w:r>
        <w:rPr>
          <w:sz w:val="20"/>
          <w:szCs w:val="20"/>
          <w:lang w:eastAsia="ru-RU"/>
        </w:rPr>
        <w:t>MXTRACE</w:t>
      </w:r>
      <w:r w:rsidRPr="00AE6E53">
        <w:rPr>
          <w:sz w:val="20"/>
          <w:szCs w:val="20"/>
          <w:lang w:eastAsia="ru-RU"/>
        </w:rPr>
        <w:t xml:space="preserve">. </w:t>
      </w:r>
      <w:r w:rsidR="00F8537E">
        <w:rPr>
          <w:rFonts w:eastAsiaTheme="minorHAnsi"/>
          <w:sz w:val="20"/>
          <w:szCs w:val="20"/>
          <w:lang w:eastAsia="ru-RU"/>
        </w:rPr>
        <w:t>Let</w:t>
      </w:r>
      <w:r w:rsidR="00F8537E" w:rsidRPr="00F8537E">
        <w:rPr>
          <w:rFonts w:eastAsiaTheme="minorHAnsi"/>
          <w:sz w:val="20"/>
          <w:szCs w:val="20"/>
          <w:lang w:eastAsia="ru-RU"/>
        </w:rPr>
        <w:t xml:space="preserve"> </w:t>
      </w:r>
      <w:r w:rsidR="00F8537E">
        <w:rPr>
          <w:rFonts w:eastAsiaTheme="minorHAnsi"/>
          <w:sz w:val="20"/>
          <w:szCs w:val="20"/>
          <w:lang w:eastAsia="ru-RU"/>
        </w:rPr>
        <w:t>sequence</w:t>
      </w:r>
      <w:r w:rsidR="001C7F4A" w:rsidRPr="00F8537E">
        <w:rPr>
          <w:rFonts w:eastAsiaTheme="minorHAnsi"/>
          <w:sz w:val="20"/>
          <w:szCs w:val="20"/>
          <w:lang w:eastAsia="ru-RU"/>
        </w:rPr>
        <w:t xml:space="preserve"> </w:t>
      </w:r>
      <w:r w:rsidR="001C7F4A" w:rsidRPr="00A119E9">
        <w:rPr>
          <w:rFonts w:eastAsiaTheme="minorHAnsi"/>
          <w:sz w:val="20"/>
          <w:szCs w:val="20"/>
          <w:lang w:eastAsia="ru-RU"/>
        </w:rPr>
        <w:t>D</w:t>
      </w:r>
      <w:r w:rsidR="001C7F4A" w:rsidRPr="00F8537E">
        <w:rPr>
          <w:rFonts w:eastAsiaTheme="minorHAnsi"/>
          <w:sz w:val="20"/>
          <w:szCs w:val="20"/>
          <w:lang w:eastAsia="ru-RU"/>
        </w:rPr>
        <w:t xml:space="preserve">1 </w:t>
      </w:r>
      <w:r w:rsidR="00F8537E">
        <w:rPr>
          <w:rFonts w:eastAsiaTheme="minorHAnsi"/>
          <w:sz w:val="20"/>
          <w:szCs w:val="20"/>
          <w:lang w:eastAsia="ru-RU"/>
        </w:rPr>
        <w:t>be</w:t>
      </w:r>
      <w:r w:rsidR="001C7F4A" w:rsidRPr="00F8537E">
        <w:rPr>
          <w:rFonts w:eastAsiaTheme="minorHAnsi"/>
          <w:sz w:val="20"/>
          <w:szCs w:val="20"/>
          <w:lang w:eastAsia="ru-RU"/>
        </w:rPr>
        <w:t xml:space="preserve"> </w:t>
      </w:r>
      <w:r w:rsidR="001C7F4A">
        <w:rPr>
          <w:rFonts w:eastAsiaTheme="minorHAnsi"/>
          <w:color w:val="FF0000"/>
          <w:sz w:val="20"/>
          <w:szCs w:val="20"/>
          <w:lang w:eastAsia="ru-RU"/>
        </w:rPr>
        <w:t>FBCEDGAADC</w:t>
      </w:r>
      <w:r w:rsidR="001C7F4A" w:rsidRPr="00F8537E">
        <w:rPr>
          <w:rFonts w:eastAsiaTheme="minorHAnsi"/>
          <w:sz w:val="20"/>
          <w:szCs w:val="20"/>
          <w:lang w:eastAsia="ru-RU"/>
        </w:rPr>
        <w:t xml:space="preserve">, </w:t>
      </w:r>
      <w:r w:rsidR="00F8537E" w:rsidRPr="00F8537E">
        <w:rPr>
          <w:rFonts w:eastAsiaTheme="minorHAnsi"/>
          <w:sz w:val="20"/>
          <w:szCs w:val="20"/>
          <w:lang w:eastAsia="ru-RU"/>
        </w:rPr>
        <w:t xml:space="preserve">sequence </w:t>
      </w:r>
      <w:r w:rsidR="001C7F4A" w:rsidRPr="00A119E9">
        <w:rPr>
          <w:rFonts w:eastAsiaTheme="minorHAnsi"/>
          <w:sz w:val="20"/>
          <w:szCs w:val="20"/>
          <w:lang w:eastAsia="ru-RU"/>
        </w:rPr>
        <w:t>D</w:t>
      </w:r>
      <w:r w:rsidR="001C7F4A" w:rsidRPr="00F8537E">
        <w:rPr>
          <w:rFonts w:eastAsiaTheme="minorHAnsi"/>
          <w:sz w:val="20"/>
          <w:szCs w:val="20"/>
          <w:lang w:eastAsia="ru-RU"/>
        </w:rPr>
        <w:t xml:space="preserve">2 </w:t>
      </w:r>
      <w:r w:rsidR="00F8537E">
        <w:rPr>
          <w:rFonts w:eastAsiaTheme="minorHAnsi"/>
          <w:sz w:val="20"/>
          <w:szCs w:val="20"/>
          <w:lang w:eastAsia="ru-RU"/>
        </w:rPr>
        <w:t>be</w:t>
      </w:r>
      <w:r w:rsidR="001C7F4A" w:rsidRPr="00F8537E">
        <w:rPr>
          <w:rFonts w:eastAsiaTheme="minorHAnsi"/>
          <w:sz w:val="20"/>
          <w:szCs w:val="20"/>
          <w:lang w:eastAsia="ru-RU"/>
        </w:rPr>
        <w:t xml:space="preserve"> </w:t>
      </w:r>
      <w:r w:rsidR="001C7F4A" w:rsidRPr="001C7F4A">
        <w:rPr>
          <w:rFonts w:eastAsiaTheme="minorHAnsi"/>
          <w:color w:val="FF0000"/>
          <w:sz w:val="20"/>
          <w:szCs w:val="20"/>
          <w:lang w:eastAsia="ru-RU"/>
        </w:rPr>
        <w:t>HDBCEHDFAAC</w:t>
      </w:r>
      <w:r w:rsidR="001C7F4A" w:rsidRPr="00F8537E">
        <w:rPr>
          <w:rFonts w:eastAsiaTheme="minorHAnsi"/>
          <w:sz w:val="20"/>
          <w:szCs w:val="20"/>
          <w:lang w:eastAsia="ru-RU"/>
        </w:rPr>
        <w:t xml:space="preserve">. </w:t>
      </w:r>
      <w:r w:rsidR="002A4635">
        <w:rPr>
          <w:rFonts w:eastAsiaTheme="minorHAnsi"/>
          <w:sz w:val="20"/>
          <w:szCs w:val="20"/>
          <w:lang w:eastAsia="ru-RU"/>
        </w:rPr>
        <w:t>If</w:t>
      </w:r>
      <w:r w:rsidR="002A4635" w:rsidRPr="002A4635">
        <w:rPr>
          <w:rFonts w:eastAsiaTheme="minorHAnsi"/>
          <w:sz w:val="20"/>
          <w:szCs w:val="20"/>
          <w:lang w:eastAsia="ru-RU"/>
        </w:rPr>
        <w:t xml:space="preserve"> </w:t>
      </w:r>
      <w:r w:rsidR="002A4635">
        <w:rPr>
          <w:rFonts w:eastAsiaTheme="minorHAnsi"/>
          <w:sz w:val="20"/>
          <w:szCs w:val="20"/>
          <w:lang w:eastAsia="ru-RU"/>
        </w:rPr>
        <w:t>to</w:t>
      </w:r>
      <w:r w:rsidR="002A4635" w:rsidRPr="002A4635">
        <w:rPr>
          <w:rFonts w:eastAsiaTheme="minorHAnsi"/>
          <w:sz w:val="20"/>
          <w:szCs w:val="20"/>
          <w:lang w:eastAsia="ru-RU"/>
        </w:rPr>
        <w:t xml:space="preserve"> </w:t>
      </w:r>
      <w:r w:rsidR="002A4635">
        <w:rPr>
          <w:rFonts w:eastAsiaTheme="minorHAnsi"/>
          <w:sz w:val="20"/>
          <w:szCs w:val="20"/>
          <w:lang w:eastAsia="ru-RU"/>
        </w:rPr>
        <w:t>pull</w:t>
      </w:r>
      <w:r w:rsidR="002A4635" w:rsidRPr="002A4635">
        <w:rPr>
          <w:rFonts w:eastAsiaTheme="minorHAnsi"/>
          <w:sz w:val="20"/>
          <w:szCs w:val="20"/>
          <w:lang w:eastAsia="ru-RU"/>
        </w:rPr>
        <w:t xml:space="preserve"> </w:t>
      </w:r>
      <w:r w:rsidR="002A4635">
        <w:rPr>
          <w:rFonts w:eastAsiaTheme="minorHAnsi"/>
          <w:sz w:val="20"/>
          <w:szCs w:val="20"/>
          <w:lang w:eastAsia="ru-RU"/>
        </w:rPr>
        <w:t>one</w:t>
      </w:r>
      <w:r w:rsidR="002A4635" w:rsidRPr="002A4635">
        <w:rPr>
          <w:rFonts w:eastAsiaTheme="minorHAnsi"/>
          <w:sz w:val="20"/>
          <w:szCs w:val="20"/>
          <w:lang w:eastAsia="ru-RU"/>
        </w:rPr>
        <w:t xml:space="preserve"> </w:t>
      </w:r>
      <w:r w:rsidR="002A4635">
        <w:rPr>
          <w:rFonts w:eastAsiaTheme="minorHAnsi"/>
          <w:sz w:val="20"/>
          <w:szCs w:val="20"/>
          <w:lang w:eastAsia="ru-RU"/>
        </w:rPr>
        <w:t>sequence</w:t>
      </w:r>
      <w:r w:rsidR="002A4635" w:rsidRPr="002A4635">
        <w:rPr>
          <w:rFonts w:eastAsiaTheme="minorHAnsi"/>
          <w:sz w:val="20"/>
          <w:szCs w:val="20"/>
          <w:lang w:eastAsia="ru-RU"/>
        </w:rPr>
        <w:t xml:space="preserve"> </w:t>
      </w:r>
      <w:r w:rsidR="002A4635">
        <w:rPr>
          <w:rFonts w:eastAsiaTheme="minorHAnsi"/>
          <w:sz w:val="20"/>
          <w:szCs w:val="20"/>
          <w:lang w:eastAsia="ru-RU"/>
        </w:rPr>
        <w:t>along</w:t>
      </w:r>
      <w:r w:rsidR="002A4635" w:rsidRPr="002A4635">
        <w:rPr>
          <w:rFonts w:eastAsiaTheme="minorHAnsi"/>
          <w:sz w:val="20"/>
          <w:szCs w:val="20"/>
          <w:lang w:eastAsia="ru-RU"/>
        </w:rPr>
        <w:t xml:space="preserve"> </w:t>
      </w:r>
      <w:r w:rsidR="002A4635">
        <w:rPr>
          <w:rFonts w:eastAsiaTheme="minorHAnsi"/>
          <w:sz w:val="20"/>
          <w:szCs w:val="20"/>
          <w:lang w:eastAsia="ru-RU"/>
        </w:rPr>
        <w:t>the</w:t>
      </w:r>
      <w:r w:rsidR="002A4635" w:rsidRPr="002A4635">
        <w:rPr>
          <w:rFonts w:eastAsiaTheme="minorHAnsi"/>
          <w:sz w:val="20"/>
          <w:szCs w:val="20"/>
          <w:lang w:eastAsia="ru-RU"/>
        </w:rPr>
        <w:t xml:space="preserve"> </w:t>
      </w:r>
      <w:r w:rsidR="002A4635">
        <w:rPr>
          <w:rFonts w:eastAsiaTheme="minorHAnsi"/>
          <w:sz w:val="20"/>
          <w:szCs w:val="20"/>
          <w:lang w:eastAsia="ru-RU"/>
        </w:rPr>
        <w:t>other</w:t>
      </w:r>
      <w:r w:rsidR="00F832FD" w:rsidRPr="002A4635">
        <w:rPr>
          <w:rFonts w:eastAsiaTheme="minorHAnsi"/>
          <w:sz w:val="20"/>
          <w:szCs w:val="20"/>
          <w:lang w:eastAsia="ru-RU"/>
        </w:rPr>
        <w:t xml:space="preserve">, </w:t>
      </w:r>
      <w:r w:rsidR="002A4635">
        <w:rPr>
          <w:rFonts w:eastAsiaTheme="minorHAnsi"/>
          <w:sz w:val="20"/>
          <w:szCs w:val="20"/>
          <w:lang w:eastAsia="ru-RU"/>
        </w:rPr>
        <w:t>each</w:t>
      </w:r>
      <w:r w:rsidR="002A4635" w:rsidRPr="002A4635">
        <w:rPr>
          <w:rFonts w:eastAsiaTheme="minorHAnsi"/>
          <w:sz w:val="20"/>
          <w:szCs w:val="20"/>
          <w:lang w:eastAsia="ru-RU"/>
        </w:rPr>
        <w:t xml:space="preserve"> </w:t>
      </w:r>
      <w:r w:rsidR="002A4635">
        <w:rPr>
          <w:rFonts w:eastAsiaTheme="minorHAnsi"/>
          <w:sz w:val="20"/>
          <w:szCs w:val="20"/>
          <w:lang w:eastAsia="ru-RU"/>
        </w:rPr>
        <w:t>time</w:t>
      </w:r>
      <w:r w:rsidR="002A4635" w:rsidRPr="002A4635">
        <w:rPr>
          <w:rFonts w:eastAsiaTheme="minorHAnsi"/>
          <w:sz w:val="20"/>
          <w:szCs w:val="20"/>
          <w:lang w:eastAsia="ru-RU"/>
        </w:rPr>
        <w:t xml:space="preserve"> </w:t>
      </w:r>
      <w:r w:rsidR="002A4635">
        <w:rPr>
          <w:rFonts w:eastAsiaTheme="minorHAnsi"/>
          <w:sz w:val="20"/>
          <w:szCs w:val="20"/>
          <w:lang w:eastAsia="ru-RU"/>
        </w:rPr>
        <w:t>moving</w:t>
      </w:r>
      <w:r w:rsidR="002A4635" w:rsidRPr="002A4635">
        <w:rPr>
          <w:rFonts w:eastAsiaTheme="minorHAnsi"/>
          <w:sz w:val="20"/>
          <w:szCs w:val="20"/>
          <w:lang w:eastAsia="ru-RU"/>
        </w:rPr>
        <w:t xml:space="preserve"> </w:t>
      </w:r>
      <w:r w:rsidR="002A4635">
        <w:rPr>
          <w:rFonts w:eastAsiaTheme="minorHAnsi"/>
          <w:sz w:val="20"/>
          <w:szCs w:val="20"/>
          <w:lang w:eastAsia="ru-RU"/>
        </w:rPr>
        <w:t>by</w:t>
      </w:r>
      <w:r w:rsidR="002A4635" w:rsidRPr="002A4635">
        <w:rPr>
          <w:rFonts w:eastAsiaTheme="minorHAnsi"/>
          <w:sz w:val="20"/>
          <w:szCs w:val="20"/>
          <w:lang w:eastAsia="ru-RU"/>
        </w:rPr>
        <w:t xml:space="preserve"> </w:t>
      </w:r>
      <w:r w:rsidR="002A4635">
        <w:rPr>
          <w:rFonts w:eastAsiaTheme="minorHAnsi"/>
          <w:sz w:val="20"/>
          <w:szCs w:val="20"/>
          <w:lang w:eastAsia="ru-RU"/>
        </w:rPr>
        <w:t>one</w:t>
      </w:r>
      <w:r w:rsidR="002A4635" w:rsidRPr="002A4635">
        <w:rPr>
          <w:rFonts w:eastAsiaTheme="minorHAnsi"/>
          <w:sz w:val="20"/>
          <w:szCs w:val="20"/>
          <w:lang w:eastAsia="ru-RU"/>
        </w:rPr>
        <w:t xml:space="preserve"> </w:t>
      </w:r>
      <w:r w:rsidR="002A4635">
        <w:rPr>
          <w:rFonts w:eastAsiaTheme="minorHAnsi"/>
          <w:sz w:val="20"/>
          <w:szCs w:val="20"/>
          <w:lang w:eastAsia="ru-RU"/>
        </w:rPr>
        <w:t>position</w:t>
      </w:r>
      <w:r w:rsidR="00F832FD" w:rsidRPr="002A4635">
        <w:rPr>
          <w:rFonts w:eastAsiaTheme="minorHAnsi"/>
          <w:sz w:val="20"/>
          <w:szCs w:val="20"/>
          <w:lang w:eastAsia="ru-RU"/>
        </w:rPr>
        <w:t xml:space="preserve">, </w:t>
      </w:r>
      <w:r w:rsidR="002A4635">
        <w:rPr>
          <w:rFonts w:eastAsiaTheme="minorHAnsi"/>
          <w:sz w:val="20"/>
          <w:szCs w:val="20"/>
          <w:lang w:eastAsia="ru-RU"/>
        </w:rPr>
        <w:t>we</w:t>
      </w:r>
      <w:r w:rsidR="002A4635" w:rsidRPr="002A4635">
        <w:rPr>
          <w:rFonts w:eastAsiaTheme="minorHAnsi"/>
          <w:sz w:val="20"/>
          <w:szCs w:val="20"/>
          <w:lang w:eastAsia="ru-RU"/>
        </w:rPr>
        <w:t>’</w:t>
      </w:r>
      <w:r w:rsidR="002A4635">
        <w:rPr>
          <w:rFonts w:eastAsiaTheme="minorHAnsi"/>
          <w:sz w:val="20"/>
          <w:szCs w:val="20"/>
          <w:lang w:eastAsia="ru-RU"/>
        </w:rPr>
        <w:t>ll</w:t>
      </w:r>
      <w:r w:rsidR="002A4635" w:rsidRPr="002A4635">
        <w:rPr>
          <w:rFonts w:eastAsiaTheme="minorHAnsi"/>
          <w:sz w:val="20"/>
          <w:szCs w:val="20"/>
          <w:lang w:eastAsia="ru-RU"/>
        </w:rPr>
        <w:t xml:space="preserve"> </w:t>
      </w:r>
      <w:r w:rsidR="002A4635">
        <w:rPr>
          <w:rFonts w:eastAsiaTheme="minorHAnsi"/>
          <w:sz w:val="20"/>
          <w:szCs w:val="20"/>
          <w:lang w:eastAsia="ru-RU"/>
        </w:rPr>
        <w:t>eventually find the counter-position</w:t>
      </w:r>
      <w:r w:rsidR="00F832FD" w:rsidRPr="002A4635">
        <w:rPr>
          <w:rFonts w:eastAsiaTheme="minorHAnsi"/>
          <w:sz w:val="20"/>
          <w:szCs w:val="20"/>
          <w:lang w:eastAsia="ru-RU"/>
        </w:rPr>
        <w:t xml:space="preserve"> (</w:t>
      </w:r>
      <w:r w:rsidR="002A4635">
        <w:rPr>
          <w:rFonts w:eastAsiaTheme="minorHAnsi"/>
          <w:sz w:val="20"/>
          <w:szCs w:val="20"/>
          <w:lang w:eastAsia="ru-RU"/>
        </w:rPr>
        <w:t>“alignment”</w:t>
      </w:r>
      <w:r w:rsidR="00F832FD" w:rsidRPr="002A4635">
        <w:rPr>
          <w:rFonts w:eastAsiaTheme="minorHAnsi"/>
          <w:sz w:val="20"/>
          <w:szCs w:val="20"/>
          <w:lang w:eastAsia="ru-RU"/>
        </w:rPr>
        <w:t>)</w:t>
      </w:r>
      <w:r w:rsidR="002A4635">
        <w:rPr>
          <w:rFonts w:eastAsiaTheme="minorHAnsi"/>
          <w:sz w:val="20"/>
          <w:szCs w:val="20"/>
          <w:lang w:eastAsia="ru-RU"/>
        </w:rPr>
        <w:t xml:space="preserve"> at which the number o</w:t>
      </w:r>
      <w:r w:rsidR="002A5A1B">
        <w:rPr>
          <w:rFonts w:eastAsiaTheme="minorHAnsi"/>
          <w:sz w:val="20"/>
          <w:szCs w:val="20"/>
          <w:lang w:eastAsia="ru-RU"/>
        </w:rPr>
        <w:t>f same words among the opposite-</w:t>
      </w:r>
      <w:r w:rsidR="002A4635">
        <w:rPr>
          <w:rFonts w:eastAsiaTheme="minorHAnsi"/>
          <w:sz w:val="20"/>
          <w:szCs w:val="20"/>
          <w:lang w:eastAsia="ru-RU"/>
        </w:rPr>
        <w:t>faced</w:t>
      </w:r>
      <w:r w:rsidR="002A5A1B">
        <w:rPr>
          <w:rFonts w:eastAsiaTheme="minorHAnsi"/>
          <w:sz w:val="20"/>
          <w:szCs w:val="20"/>
          <w:lang w:eastAsia="ru-RU"/>
        </w:rPr>
        <w:t xml:space="preserve"> words</w:t>
      </w:r>
      <w:r w:rsidR="00F832FD" w:rsidRPr="002A4635">
        <w:rPr>
          <w:rFonts w:eastAsiaTheme="minorHAnsi"/>
          <w:sz w:val="20"/>
          <w:szCs w:val="20"/>
          <w:lang w:eastAsia="ru-RU"/>
        </w:rPr>
        <w:t xml:space="preserve"> </w:t>
      </w:r>
      <w:r w:rsidR="002A4635">
        <w:rPr>
          <w:rFonts w:eastAsiaTheme="minorHAnsi"/>
          <w:sz w:val="20"/>
          <w:szCs w:val="20"/>
          <w:lang w:eastAsia="ru-RU"/>
        </w:rPr>
        <w:t>is maximal for this pair of sequences</w:t>
      </w:r>
      <w:r w:rsidR="00F832FD" w:rsidRPr="002A4635">
        <w:rPr>
          <w:rFonts w:eastAsiaTheme="minorHAnsi"/>
          <w:sz w:val="20"/>
          <w:szCs w:val="20"/>
          <w:lang w:eastAsia="ru-RU"/>
        </w:rPr>
        <w:t xml:space="preserve">. </w:t>
      </w:r>
      <w:r w:rsidR="002A4635">
        <w:rPr>
          <w:rFonts w:eastAsiaTheme="minorHAnsi"/>
          <w:sz w:val="20"/>
          <w:szCs w:val="20"/>
          <w:lang w:eastAsia="ru-RU"/>
        </w:rPr>
        <w:t>Here is the alignment</w:t>
      </w:r>
      <w:r w:rsidR="00F832FD" w:rsidRPr="002A5A1B">
        <w:rPr>
          <w:rFonts w:eastAsiaTheme="minorHAnsi"/>
          <w:sz w:val="20"/>
          <w:szCs w:val="20"/>
          <w:lang w:eastAsia="ru-RU"/>
        </w:rPr>
        <w:t>:</w:t>
      </w:r>
    </w:p>
    <w:p w14:paraId="6B4A53A5" w14:textId="7BA606F0" w:rsidR="00C576A6" w:rsidRDefault="00F832FD" w:rsidP="002A4635">
      <w:pPr>
        <w:autoSpaceDE w:val="0"/>
        <w:autoSpaceDN w:val="0"/>
        <w:adjustRightInd w:val="0"/>
        <w:ind w:left="1440"/>
        <w:rPr>
          <w:iCs/>
          <w:sz w:val="20"/>
          <w:szCs w:val="20"/>
          <w:lang w:val="ru-RU" w:eastAsia="ru-RU"/>
        </w:rPr>
      </w:pPr>
      <w:r>
        <w:rPr>
          <w:iCs/>
          <w:noProof/>
          <w:sz w:val="20"/>
          <w:szCs w:val="20"/>
          <w:lang w:val="ru-RU" w:eastAsia="ru-RU"/>
        </w:rPr>
        <w:drawing>
          <wp:inline distT="0" distB="0" distL="0" distR="0" wp14:anchorId="7AD4B33C" wp14:editId="2D072D3C">
            <wp:extent cx="982800" cy="241200"/>
            <wp:effectExtent l="0" t="0" r="0" b="698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2800" cy="241200"/>
                    </a:xfrm>
                    <a:prstGeom prst="rect">
                      <a:avLst/>
                    </a:prstGeom>
                    <a:noFill/>
                    <a:ln>
                      <a:noFill/>
                    </a:ln>
                  </pic:spPr>
                </pic:pic>
              </a:graphicData>
            </a:graphic>
          </wp:inline>
        </w:drawing>
      </w:r>
    </w:p>
    <w:p w14:paraId="2B652AF0" w14:textId="2EC881AC" w:rsidR="0051635C" w:rsidRPr="00E61F60" w:rsidRDefault="002A4635" w:rsidP="00AD084F">
      <w:pPr>
        <w:autoSpaceDE w:val="0"/>
        <w:autoSpaceDN w:val="0"/>
        <w:adjustRightInd w:val="0"/>
        <w:ind w:left="709"/>
        <w:rPr>
          <w:iCs/>
          <w:sz w:val="20"/>
          <w:szCs w:val="20"/>
          <w:lang w:eastAsia="ru-RU"/>
        </w:rPr>
      </w:pPr>
      <w:r>
        <w:rPr>
          <w:iCs/>
          <w:sz w:val="20"/>
          <w:szCs w:val="20"/>
          <w:lang w:eastAsia="ru-RU"/>
        </w:rPr>
        <w:t>It</w:t>
      </w:r>
      <w:r w:rsidRPr="002A4635">
        <w:rPr>
          <w:iCs/>
          <w:sz w:val="20"/>
          <w:szCs w:val="20"/>
          <w:lang w:eastAsia="ru-RU"/>
        </w:rPr>
        <w:t xml:space="preserve"> </w:t>
      </w:r>
      <w:r>
        <w:rPr>
          <w:iCs/>
          <w:sz w:val="20"/>
          <w:szCs w:val="20"/>
          <w:lang w:eastAsia="ru-RU"/>
        </w:rPr>
        <w:t>yields</w:t>
      </w:r>
      <w:r w:rsidR="0051635C" w:rsidRPr="002A4635">
        <w:rPr>
          <w:iCs/>
          <w:sz w:val="20"/>
          <w:szCs w:val="20"/>
          <w:lang w:eastAsia="ru-RU"/>
        </w:rPr>
        <w:t xml:space="preserve"> 5 </w:t>
      </w:r>
      <w:r>
        <w:rPr>
          <w:iCs/>
          <w:sz w:val="20"/>
          <w:szCs w:val="20"/>
          <w:lang w:eastAsia="ru-RU"/>
        </w:rPr>
        <w:t>coincidences</w:t>
      </w:r>
      <w:r w:rsidR="0051635C" w:rsidRPr="002A4635">
        <w:rPr>
          <w:iCs/>
          <w:sz w:val="20"/>
          <w:szCs w:val="20"/>
          <w:lang w:eastAsia="ru-RU"/>
        </w:rPr>
        <w:t xml:space="preserve"> (</w:t>
      </w:r>
      <w:r>
        <w:rPr>
          <w:iCs/>
          <w:sz w:val="20"/>
          <w:szCs w:val="20"/>
          <w:lang w:eastAsia="ru-RU"/>
        </w:rPr>
        <w:t>shown green</w:t>
      </w:r>
      <w:r w:rsidR="0051635C" w:rsidRPr="002A4635">
        <w:rPr>
          <w:iCs/>
          <w:sz w:val="20"/>
          <w:szCs w:val="20"/>
          <w:lang w:eastAsia="ru-RU"/>
        </w:rPr>
        <w:t xml:space="preserve">). </w:t>
      </w:r>
      <w:r w:rsidR="00846447">
        <w:rPr>
          <w:iCs/>
          <w:sz w:val="20"/>
          <w:szCs w:val="20"/>
          <w:lang w:eastAsia="ru-RU"/>
        </w:rPr>
        <w:t>And</w:t>
      </w:r>
      <w:r w:rsidR="00846447" w:rsidRPr="00846447">
        <w:rPr>
          <w:iCs/>
          <w:sz w:val="20"/>
          <w:szCs w:val="20"/>
          <w:lang w:eastAsia="ru-RU"/>
        </w:rPr>
        <w:t xml:space="preserve"> </w:t>
      </w:r>
      <w:r w:rsidR="00846447">
        <w:rPr>
          <w:iCs/>
          <w:sz w:val="20"/>
          <w:szCs w:val="20"/>
          <w:lang w:eastAsia="ru-RU"/>
        </w:rPr>
        <w:t>this</w:t>
      </w:r>
      <w:r w:rsidR="00846447" w:rsidRPr="00846447">
        <w:rPr>
          <w:iCs/>
          <w:sz w:val="20"/>
          <w:szCs w:val="20"/>
          <w:lang w:eastAsia="ru-RU"/>
        </w:rPr>
        <w:t xml:space="preserve"> </w:t>
      </w:r>
      <w:r w:rsidR="00846447">
        <w:rPr>
          <w:iCs/>
          <w:sz w:val="20"/>
          <w:szCs w:val="20"/>
          <w:lang w:eastAsia="ru-RU"/>
        </w:rPr>
        <w:t>is</w:t>
      </w:r>
      <w:r w:rsidR="00846447" w:rsidRPr="00846447">
        <w:rPr>
          <w:iCs/>
          <w:sz w:val="20"/>
          <w:szCs w:val="20"/>
          <w:lang w:eastAsia="ru-RU"/>
        </w:rPr>
        <w:t xml:space="preserve"> </w:t>
      </w:r>
      <w:r w:rsidR="00846447">
        <w:rPr>
          <w:iCs/>
          <w:sz w:val="20"/>
          <w:szCs w:val="20"/>
          <w:lang w:eastAsia="ru-RU"/>
        </w:rPr>
        <w:t>the</w:t>
      </w:r>
      <w:r w:rsidR="00846447" w:rsidRPr="00846447">
        <w:rPr>
          <w:iCs/>
          <w:sz w:val="20"/>
          <w:szCs w:val="20"/>
          <w:lang w:eastAsia="ru-RU"/>
        </w:rPr>
        <w:t xml:space="preserve"> </w:t>
      </w:r>
      <w:r w:rsidR="00846447">
        <w:rPr>
          <w:iCs/>
          <w:sz w:val="20"/>
          <w:szCs w:val="20"/>
          <w:lang w:eastAsia="ru-RU"/>
        </w:rPr>
        <w:t>magnitude</w:t>
      </w:r>
      <w:r w:rsidR="00846447" w:rsidRPr="00846447">
        <w:rPr>
          <w:iCs/>
          <w:sz w:val="20"/>
          <w:szCs w:val="20"/>
          <w:lang w:eastAsia="ru-RU"/>
        </w:rPr>
        <w:t xml:space="preserve"> </w:t>
      </w:r>
      <w:r w:rsidR="00846447">
        <w:rPr>
          <w:iCs/>
          <w:sz w:val="20"/>
          <w:szCs w:val="20"/>
          <w:lang w:eastAsia="ru-RU"/>
        </w:rPr>
        <w:t>of</w:t>
      </w:r>
      <w:r w:rsidR="00846447" w:rsidRPr="00846447">
        <w:rPr>
          <w:iCs/>
          <w:sz w:val="20"/>
          <w:szCs w:val="20"/>
          <w:lang w:eastAsia="ru-RU"/>
        </w:rPr>
        <w:t xml:space="preserve"> </w:t>
      </w:r>
      <w:r w:rsidR="00846447">
        <w:rPr>
          <w:iCs/>
          <w:sz w:val="20"/>
          <w:szCs w:val="20"/>
          <w:lang w:eastAsia="ru-RU"/>
        </w:rPr>
        <w:t>similarity</w:t>
      </w:r>
      <w:r w:rsidR="00846447" w:rsidRPr="00846447">
        <w:rPr>
          <w:iCs/>
          <w:sz w:val="20"/>
          <w:szCs w:val="20"/>
          <w:lang w:eastAsia="ru-RU"/>
        </w:rPr>
        <w:t xml:space="preserve"> </w:t>
      </w:r>
      <w:r w:rsidR="00846447">
        <w:rPr>
          <w:iCs/>
          <w:sz w:val="20"/>
          <w:szCs w:val="20"/>
          <w:lang w:eastAsia="ru-RU"/>
        </w:rPr>
        <w:t>of</w:t>
      </w:r>
      <w:r w:rsidR="00846447" w:rsidRPr="00846447">
        <w:rPr>
          <w:iCs/>
          <w:sz w:val="20"/>
          <w:szCs w:val="20"/>
          <w:lang w:eastAsia="ru-RU"/>
        </w:rPr>
        <w:t xml:space="preserve"> </w:t>
      </w:r>
      <w:r w:rsidR="00846447">
        <w:rPr>
          <w:iCs/>
          <w:sz w:val="20"/>
          <w:szCs w:val="20"/>
          <w:lang w:eastAsia="ru-RU"/>
        </w:rPr>
        <w:t>the</w:t>
      </w:r>
      <w:r w:rsidR="00846447" w:rsidRPr="00846447">
        <w:rPr>
          <w:iCs/>
          <w:sz w:val="20"/>
          <w:szCs w:val="20"/>
          <w:lang w:eastAsia="ru-RU"/>
        </w:rPr>
        <w:t xml:space="preserve"> </w:t>
      </w:r>
      <w:r w:rsidR="00846447">
        <w:rPr>
          <w:iCs/>
          <w:sz w:val="20"/>
          <w:szCs w:val="20"/>
          <w:lang w:eastAsia="ru-RU"/>
        </w:rPr>
        <w:t>two sequences per the idea of maximal aligning</w:t>
      </w:r>
      <w:r w:rsidR="0051635C" w:rsidRPr="00846447">
        <w:rPr>
          <w:iCs/>
          <w:sz w:val="20"/>
          <w:szCs w:val="20"/>
          <w:lang w:eastAsia="ru-RU"/>
        </w:rPr>
        <w:t xml:space="preserve">. </w:t>
      </w:r>
      <w:r w:rsidR="00846447">
        <w:rPr>
          <w:iCs/>
          <w:sz w:val="20"/>
          <w:szCs w:val="20"/>
          <w:lang w:eastAsia="ru-RU"/>
        </w:rPr>
        <w:t>Pay</w:t>
      </w:r>
      <w:r w:rsidR="00846447" w:rsidRPr="00846447">
        <w:rPr>
          <w:iCs/>
          <w:sz w:val="20"/>
          <w:szCs w:val="20"/>
          <w:lang w:eastAsia="ru-RU"/>
        </w:rPr>
        <w:t xml:space="preserve"> </w:t>
      </w:r>
      <w:r w:rsidR="00846447">
        <w:rPr>
          <w:iCs/>
          <w:sz w:val="20"/>
          <w:szCs w:val="20"/>
          <w:lang w:eastAsia="ru-RU"/>
        </w:rPr>
        <w:t>attention</w:t>
      </w:r>
      <w:r w:rsidR="00846447" w:rsidRPr="00846447">
        <w:rPr>
          <w:iCs/>
          <w:sz w:val="20"/>
          <w:szCs w:val="20"/>
          <w:lang w:eastAsia="ru-RU"/>
        </w:rPr>
        <w:t xml:space="preserve"> </w:t>
      </w:r>
      <w:r w:rsidR="00846447">
        <w:rPr>
          <w:iCs/>
          <w:sz w:val="20"/>
          <w:szCs w:val="20"/>
          <w:lang w:eastAsia="ru-RU"/>
        </w:rPr>
        <w:t>to</w:t>
      </w:r>
      <w:r w:rsidR="00846447" w:rsidRPr="00846447">
        <w:rPr>
          <w:iCs/>
          <w:sz w:val="20"/>
          <w:szCs w:val="20"/>
          <w:lang w:eastAsia="ru-RU"/>
        </w:rPr>
        <w:t xml:space="preserve"> </w:t>
      </w:r>
      <w:r w:rsidR="00846447">
        <w:rPr>
          <w:iCs/>
          <w:sz w:val="20"/>
          <w:szCs w:val="20"/>
          <w:lang w:eastAsia="ru-RU"/>
        </w:rPr>
        <w:t>the</w:t>
      </w:r>
      <w:r w:rsidR="00846447" w:rsidRPr="00846447">
        <w:rPr>
          <w:iCs/>
          <w:sz w:val="20"/>
          <w:szCs w:val="20"/>
          <w:lang w:eastAsia="ru-RU"/>
        </w:rPr>
        <w:t xml:space="preserve"> </w:t>
      </w:r>
      <w:r w:rsidR="00846447">
        <w:rPr>
          <w:iCs/>
          <w:sz w:val="20"/>
          <w:szCs w:val="20"/>
          <w:lang w:eastAsia="ru-RU"/>
        </w:rPr>
        <w:t>otherness</w:t>
      </w:r>
      <w:r w:rsidR="00846447" w:rsidRPr="00846447">
        <w:rPr>
          <w:iCs/>
          <w:sz w:val="20"/>
          <w:szCs w:val="20"/>
          <w:lang w:eastAsia="ru-RU"/>
        </w:rPr>
        <w:t xml:space="preserve"> </w:t>
      </w:r>
      <w:r w:rsidR="00846447">
        <w:rPr>
          <w:iCs/>
          <w:sz w:val="20"/>
          <w:szCs w:val="20"/>
          <w:lang w:eastAsia="ru-RU"/>
        </w:rPr>
        <w:t>from</w:t>
      </w:r>
      <w:r w:rsidR="00846447" w:rsidRPr="00846447">
        <w:rPr>
          <w:iCs/>
          <w:sz w:val="20"/>
          <w:szCs w:val="20"/>
          <w:lang w:eastAsia="ru-RU"/>
        </w:rPr>
        <w:t xml:space="preserve"> </w:t>
      </w:r>
      <w:r w:rsidR="00846447">
        <w:rPr>
          <w:iCs/>
          <w:sz w:val="20"/>
          <w:szCs w:val="20"/>
          <w:lang w:eastAsia="ru-RU"/>
        </w:rPr>
        <w:t>the</w:t>
      </w:r>
      <w:r w:rsidR="00846447" w:rsidRPr="00846447">
        <w:rPr>
          <w:iCs/>
          <w:sz w:val="20"/>
          <w:szCs w:val="20"/>
          <w:lang w:eastAsia="ru-RU"/>
        </w:rPr>
        <w:t xml:space="preserve"> </w:t>
      </w:r>
      <w:r w:rsidR="00846447">
        <w:rPr>
          <w:iCs/>
          <w:sz w:val="20"/>
          <w:szCs w:val="20"/>
          <w:lang w:eastAsia="ru-RU"/>
        </w:rPr>
        <w:t>idea</w:t>
      </w:r>
      <w:r w:rsidR="00846447" w:rsidRPr="00846447">
        <w:rPr>
          <w:iCs/>
          <w:sz w:val="20"/>
          <w:szCs w:val="20"/>
          <w:lang w:eastAsia="ru-RU"/>
        </w:rPr>
        <w:t xml:space="preserve"> </w:t>
      </w:r>
      <w:r w:rsidR="00846447">
        <w:rPr>
          <w:iCs/>
          <w:sz w:val="20"/>
          <w:szCs w:val="20"/>
          <w:lang w:eastAsia="ru-RU"/>
        </w:rPr>
        <w:t>of</w:t>
      </w:r>
      <w:r w:rsidR="00846447" w:rsidRPr="00846447">
        <w:rPr>
          <w:iCs/>
          <w:sz w:val="20"/>
          <w:szCs w:val="20"/>
          <w:lang w:eastAsia="ru-RU"/>
        </w:rPr>
        <w:t xml:space="preserve"> </w:t>
      </w:r>
      <w:r w:rsidR="00846447">
        <w:rPr>
          <w:iCs/>
          <w:sz w:val="20"/>
          <w:szCs w:val="20"/>
          <w:lang w:eastAsia="ru-RU"/>
        </w:rPr>
        <w:t>maximal</w:t>
      </w:r>
      <w:r w:rsidR="00846447" w:rsidRPr="00846447">
        <w:rPr>
          <w:iCs/>
          <w:sz w:val="20"/>
          <w:szCs w:val="20"/>
          <w:lang w:eastAsia="ru-RU"/>
        </w:rPr>
        <w:t xml:space="preserve"> </w:t>
      </w:r>
      <w:r w:rsidR="00846447">
        <w:rPr>
          <w:iCs/>
          <w:sz w:val="20"/>
          <w:szCs w:val="20"/>
          <w:lang w:eastAsia="ru-RU"/>
        </w:rPr>
        <w:t>matching</w:t>
      </w:r>
      <w:r w:rsidR="0051635C" w:rsidRPr="00846447">
        <w:rPr>
          <w:iCs/>
          <w:sz w:val="20"/>
          <w:szCs w:val="20"/>
          <w:lang w:eastAsia="ru-RU"/>
        </w:rPr>
        <w:t xml:space="preserve">: </w:t>
      </w:r>
      <w:r w:rsidR="00846447">
        <w:rPr>
          <w:iCs/>
          <w:sz w:val="20"/>
          <w:szCs w:val="20"/>
          <w:lang w:eastAsia="ru-RU"/>
        </w:rPr>
        <w:t>there</w:t>
      </w:r>
      <w:r w:rsidR="00846447" w:rsidRPr="00846447">
        <w:rPr>
          <w:iCs/>
          <w:sz w:val="20"/>
          <w:szCs w:val="20"/>
          <w:lang w:eastAsia="ru-RU"/>
        </w:rPr>
        <w:t xml:space="preserve"> </w:t>
      </w:r>
      <w:r w:rsidR="00846447">
        <w:rPr>
          <w:iCs/>
          <w:sz w:val="20"/>
          <w:szCs w:val="20"/>
          <w:lang w:eastAsia="ru-RU"/>
        </w:rPr>
        <w:t>are</w:t>
      </w:r>
      <w:r w:rsidR="00846447" w:rsidRPr="00846447">
        <w:rPr>
          <w:iCs/>
          <w:sz w:val="20"/>
          <w:szCs w:val="20"/>
          <w:lang w:eastAsia="ru-RU"/>
        </w:rPr>
        <w:t xml:space="preserve"> </w:t>
      </w:r>
      <w:r w:rsidR="00846447">
        <w:rPr>
          <w:iCs/>
          <w:sz w:val="20"/>
          <w:szCs w:val="20"/>
          <w:lang w:eastAsia="ru-RU"/>
        </w:rPr>
        <w:t xml:space="preserve">still </w:t>
      </w:r>
      <w:r w:rsidR="00207FC0">
        <w:rPr>
          <w:iCs/>
          <w:sz w:val="20"/>
          <w:szCs w:val="20"/>
          <w:lang w:eastAsia="ru-RU"/>
        </w:rPr>
        <w:t>remaining</w:t>
      </w:r>
      <w:r w:rsidR="00846447">
        <w:rPr>
          <w:iCs/>
          <w:sz w:val="20"/>
          <w:szCs w:val="20"/>
          <w:lang w:eastAsia="ru-RU"/>
        </w:rPr>
        <w:t xml:space="preserve"> co-occurred </w:t>
      </w:r>
      <w:r w:rsidR="00A435CE">
        <w:rPr>
          <w:iCs/>
          <w:sz w:val="20"/>
          <w:szCs w:val="20"/>
          <w:lang w:eastAsia="ru-RU"/>
        </w:rPr>
        <w:t>words</w:t>
      </w:r>
      <w:r w:rsidR="00846447">
        <w:rPr>
          <w:iCs/>
          <w:sz w:val="20"/>
          <w:szCs w:val="20"/>
          <w:lang w:eastAsia="ru-RU"/>
        </w:rPr>
        <w:t xml:space="preserve"> in the sequences</w:t>
      </w:r>
      <w:r w:rsidR="0051635C" w:rsidRPr="00846447">
        <w:rPr>
          <w:iCs/>
          <w:sz w:val="20"/>
          <w:szCs w:val="20"/>
          <w:lang w:eastAsia="ru-RU"/>
        </w:rPr>
        <w:t xml:space="preserve">, </w:t>
      </w:r>
      <w:r w:rsidR="00846447">
        <w:rPr>
          <w:iCs/>
          <w:sz w:val="20"/>
          <w:szCs w:val="20"/>
          <w:lang w:eastAsia="ru-RU"/>
        </w:rPr>
        <w:t>for example,</w:t>
      </w:r>
      <w:r w:rsidR="0051635C" w:rsidRPr="00846447">
        <w:rPr>
          <w:iCs/>
          <w:sz w:val="20"/>
          <w:szCs w:val="20"/>
          <w:lang w:eastAsia="ru-RU"/>
        </w:rPr>
        <w:t xml:space="preserve"> </w:t>
      </w:r>
      <w:r w:rsidR="0051635C">
        <w:rPr>
          <w:iCs/>
          <w:sz w:val="20"/>
          <w:szCs w:val="20"/>
          <w:lang w:eastAsia="ru-RU"/>
        </w:rPr>
        <w:t>D</w:t>
      </w:r>
      <w:r w:rsidR="0051635C" w:rsidRPr="00846447">
        <w:rPr>
          <w:iCs/>
          <w:sz w:val="20"/>
          <w:szCs w:val="20"/>
          <w:lang w:eastAsia="ru-RU"/>
        </w:rPr>
        <w:t xml:space="preserve"> </w:t>
      </w:r>
      <w:r w:rsidR="00846447">
        <w:rPr>
          <w:iCs/>
          <w:sz w:val="20"/>
          <w:szCs w:val="20"/>
          <w:lang w:eastAsia="ru-RU"/>
        </w:rPr>
        <w:t>or</w:t>
      </w:r>
      <w:r w:rsidR="0051635C" w:rsidRPr="00846447">
        <w:rPr>
          <w:iCs/>
          <w:sz w:val="20"/>
          <w:szCs w:val="20"/>
          <w:lang w:eastAsia="ru-RU"/>
        </w:rPr>
        <w:t xml:space="preserve"> </w:t>
      </w:r>
      <w:r w:rsidR="0051635C">
        <w:rPr>
          <w:iCs/>
          <w:sz w:val="20"/>
          <w:szCs w:val="20"/>
          <w:lang w:eastAsia="ru-RU"/>
        </w:rPr>
        <w:t>F</w:t>
      </w:r>
      <w:r w:rsidR="0051635C" w:rsidRPr="00846447">
        <w:rPr>
          <w:iCs/>
          <w:sz w:val="20"/>
          <w:szCs w:val="20"/>
          <w:lang w:eastAsia="ru-RU"/>
        </w:rPr>
        <w:t xml:space="preserve">. </w:t>
      </w:r>
      <w:r w:rsidR="00846447">
        <w:rPr>
          <w:iCs/>
          <w:sz w:val="20"/>
          <w:szCs w:val="20"/>
          <w:lang w:eastAsia="ru-RU"/>
        </w:rPr>
        <w:t xml:space="preserve">Matching would make use </w:t>
      </w:r>
      <w:r w:rsidR="00A435CE">
        <w:rPr>
          <w:iCs/>
          <w:sz w:val="20"/>
          <w:szCs w:val="20"/>
          <w:lang w:eastAsia="ru-RU"/>
        </w:rPr>
        <w:t>of</w:t>
      </w:r>
      <w:r w:rsidR="00846447">
        <w:rPr>
          <w:iCs/>
          <w:sz w:val="20"/>
          <w:szCs w:val="20"/>
          <w:lang w:eastAsia="ru-RU"/>
        </w:rPr>
        <w:t xml:space="preserve"> them</w:t>
      </w:r>
      <w:r w:rsidR="0051635C" w:rsidRPr="00846447">
        <w:rPr>
          <w:iCs/>
          <w:sz w:val="20"/>
          <w:szCs w:val="20"/>
          <w:lang w:eastAsia="ru-RU"/>
        </w:rPr>
        <w:t xml:space="preserve">: </w:t>
      </w:r>
      <w:r w:rsidR="00846447">
        <w:rPr>
          <w:iCs/>
          <w:sz w:val="20"/>
          <w:szCs w:val="20"/>
          <w:lang w:eastAsia="ru-RU"/>
        </w:rPr>
        <w:t>the similarity would be numerically higher</w:t>
      </w:r>
      <w:r w:rsidR="00051E9D" w:rsidRPr="00846447">
        <w:rPr>
          <w:iCs/>
          <w:sz w:val="20"/>
          <w:szCs w:val="20"/>
          <w:lang w:eastAsia="ru-RU"/>
        </w:rPr>
        <w:t xml:space="preserve"> (</w:t>
      </w:r>
      <w:r w:rsidR="00846447">
        <w:rPr>
          <w:iCs/>
          <w:sz w:val="20"/>
          <w:szCs w:val="20"/>
          <w:lang w:eastAsia="ru-RU"/>
        </w:rPr>
        <w:t>it would reach</w:t>
      </w:r>
      <w:r w:rsidR="00051E9D" w:rsidRPr="00846447">
        <w:rPr>
          <w:iCs/>
          <w:sz w:val="20"/>
          <w:szCs w:val="20"/>
          <w:lang w:eastAsia="ru-RU"/>
        </w:rPr>
        <w:t xml:space="preserve"> 9)</w:t>
      </w:r>
      <w:r w:rsidR="0051635C" w:rsidRPr="00846447">
        <w:rPr>
          <w:iCs/>
          <w:sz w:val="20"/>
          <w:szCs w:val="20"/>
          <w:lang w:eastAsia="ru-RU"/>
        </w:rPr>
        <w:t xml:space="preserve">. </w:t>
      </w:r>
      <w:r w:rsidR="00846447">
        <w:rPr>
          <w:iCs/>
          <w:sz w:val="20"/>
          <w:szCs w:val="20"/>
          <w:lang w:eastAsia="ru-RU"/>
        </w:rPr>
        <w:t>But</w:t>
      </w:r>
      <w:r w:rsidR="00846447" w:rsidRPr="00E61F60">
        <w:rPr>
          <w:iCs/>
          <w:sz w:val="20"/>
          <w:szCs w:val="20"/>
          <w:lang w:eastAsia="ru-RU"/>
        </w:rPr>
        <w:t xml:space="preserve"> </w:t>
      </w:r>
      <w:r w:rsidR="00846447">
        <w:rPr>
          <w:iCs/>
          <w:sz w:val="20"/>
          <w:szCs w:val="20"/>
          <w:lang w:eastAsia="ru-RU"/>
        </w:rPr>
        <w:t>alignment</w:t>
      </w:r>
      <w:r w:rsidR="00846447" w:rsidRPr="00E61F60">
        <w:rPr>
          <w:iCs/>
          <w:sz w:val="20"/>
          <w:szCs w:val="20"/>
          <w:lang w:eastAsia="ru-RU"/>
        </w:rPr>
        <w:t xml:space="preserve"> </w:t>
      </w:r>
      <w:r w:rsidR="00846447">
        <w:rPr>
          <w:iCs/>
          <w:sz w:val="20"/>
          <w:szCs w:val="20"/>
          <w:lang w:eastAsia="ru-RU"/>
        </w:rPr>
        <w:t>takes</w:t>
      </w:r>
      <w:r w:rsidR="00846447" w:rsidRPr="00E61F60">
        <w:rPr>
          <w:iCs/>
          <w:sz w:val="20"/>
          <w:szCs w:val="20"/>
          <w:lang w:eastAsia="ru-RU"/>
        </w:rPr>
        <w:t xml:space="preserve"> </w:t>
      </w:r>
      <w:r w:rsidR="00846447">
        <w:rPr>
          <w:iCs/>
          <w:sz w:val="20"/>
          <w:szCs w:val="20"/>
          <w:lang w:eastAsia="ru-RU"/>
        </w:rPr>
        <w:t>care</w:t>
      </w:r>
      <w:r w:rsidR="00846447" w:rsidRPr="00E61F60">
        <w:rPr>
          <w:iCs/>
          <w:sz w:val="20"/>
          <w:szCs w:val="20"/>
          <w:lang w:eastAsia="ru-RU"/>
        </w:rPr>
        <w:t xml:space="preserve"> </w:t>
      </w:r>
      <w:r w:rsidR="00846447">
        <w:rPr>
          <w:iCs/>
          <w:sz w:val="20"/>
          <w:szCs w:val="20"/>
          <w:lang w:eastAsia="ru-RU"/>
        </w:rPr>
        <w:t>of</w:t>
      </w:r>
      <w:r w:rsidR="00846447" w:rsidRPr="00E61F60">
        <w:rPr>
          <w:iCs/>
          <w:sz w:val="20"/>
          <w:szCs w:val="20"/>
          <w:lang w:eastAsia="ru-RU"/>
        </w:rPr>
        <w:t xml:space="preserve"> </w:t>
      </w:r>
      <w:r w:rsidR="00846447">
        <w:rPr>
          <w:iCs/>
          <w:sz w:val="20"/>
          <w:szCs w:val="20"/>
          <w:lang w:eastAsia="ru-RU"/>
        </w:rPr>
        <w:t>maximizing</w:t>
      </w:r>
      <w:r w:rsidR="00846447" w:rsidRPr="00E61F60">
        <w:rPr>
          <w:iCs/>
          <w:sz w:val="20"/>
          <w:szCs w:val="20"/>
          <w:lang w:eastAsia="ru-RU"/>
        </w:rPr>
        <w:t xml:space="preserve"> </w:t>
      </w:r>
      <w:r w:rsidR="00E61F60">
        <w:rPr>
          <w:iCs/>
          <w:sz w:val="20"/>
          <w:szCs w:val="20"/>
          <w:lang w:eastAsia="ru-RU"/>
        </w:rPr>
        <w:t>face</w:t>
      </w:r>
      <w:r w:rsidR="00E61F60" w:rsidRPr="00E61F60">
        <w:rPr>
          <w:iCs/>
          <w:sz w:val="20"/>
          <w:szCs w:val="20"/>
          <w:lang w:eastAsia="ru-RU"/>
        </w:rPr>
        <w:t>-</w:t>
      </w:r>
      <w:r w:rsidR="00E61F60">
        <w:rPr>
          <w:iCs/>
          <w:sz w:val="20"/>
          <w:szCs w:val="20"/>
          <w:lang w:eastAsia="ru-RU"/>
        </w:rPr>
        <w:t>to</w:t>
      </w:r>
      <w:r w:rsidR="00E61F60" w:rsidRPr="00E61F60">
        <w:rPr>
          <w:iCs/>
          <w:sz w:val="20"/>
          <w:szCs w:val="20"/>
          <w:lang w:eastAsia="ru-RU"/>
        </w:rPr>
        <w:t>-</w:t>
      </w:r>
      <w:r w:rsidR="00E61F60">
        <w:rPr>
          <w:iCs/>
          <w:sz w:val="20"/>
          <w:szCs w:val="20"/>
          <w:lang w:eastAsia="ru-RU"/>
        </w:rPr>
        <w:t>face</w:t>
      </w:r>
      <w:r w:rsidR="00E61F60" w:rsidRPr="00E61F60">
        <w:rPr>
          <w:iCs/>
          <w:sz w:val="20"/>
          <w:szCs w:val="20"/>
          <w:lang w:eastAsia="ru-RU"/>
        </w:rPr>
        <w:t xml:space="preserve">, </w:t>
      </w:r>
      <w:r w:rsidR="00E61F60">
        <w:rPr>
          <w:iCs/>
          <w:sz w:val="20"/>
          <w:szCs w:val="20"/>
          <w:lang w:eastAsia="ru-RU"/>
        </w:rPr>
        <w:t>counter-positioned coincidences only</w:t>
      </w:r>
      <w:r w:rsidR="0051635C" w:rsidRPr="00E61F60">
        <w:rPr>
          <w:iCs/>
          <w:sz w:val="20"/>
          <w:szCs w:val="20"/>
          <w:lang w:eastAsia="ru-RU"/>
        </w:rPr>
        <w:t xml:space="preserve">, </w:t>
      </w:r>
      <w:r w:rsidR="00E61F60">
        <w:rPr>
          <w:iCs/>
          <w:sz w:val="20"/>
          <w:szCs w:val="20"/>
          <w:lang w:eastAsia="ru-RU"/>
        </w:rPr>
        <w:t xml:space="preserve">not </w:t>
      </w:r>
      <w:r w:rsidR="00207FC0">
        <w:rPr>
          <w:iCs/>
          <w:sz w:val="20"/>
          <w:szCs w:val="20"/>
          <w:lang w:eastAsia="ru-RU"/>
        </w:rPr>
        <w:t>the total rate of coincidence</w:t>
      </w:r>
      <w:r w:rsidR="0051635C" w:rsidRPr="00E61F60">
        <w:rPr>
          <w:iCs/>
          <w:sz w:val="20"/>
          <w:szCs w:val="20"/>
          <w:lang w:eastAsia="ru-RU"/>
        </w:rPr>
        <w:t>.</w:t>
      </w:r>
      <w:r w:rsidR="00A266F1" w:rsidRPr="00E61F60">
        <w:rPr>
          <w:iCs/>
          <w:sz w:val="20"/>
          <w:szCs w:val="20"/>
          <w:lang w:eastAsia="ru-RU"/>
        </w:rPr>
        <w:t xml:space="preserve"> </w:t>
      </w:r>
      <w:r w:rsidR="00E61F60">
        <w:rPr>
          <w:iCs/>
          <w:sz w:val="20"/>
          <w:szCs w:val="20"/>
          <w:lang w:eastAsia="ru-RU"/>
        </w:rPr>
        <w:t>In</w:t>
      </w:r>
      <w:r w:rsidR="00E61F60" w:rsidRPr="00E61F60">
        <w:rPr>
          <w:iCs/>
          <w:sz w:val="20"/>
          <w:szCs w:val="20"/>
          <w:lang w:eastAsia="ru-RU"/>
        </w:rPr>
        <w:t xml:space="preserve"> </w:t>
      </w:r>
      <w:r w:rsidR="00E61F60">
        <w:rPr>
          <w:iCs/>
          <w:sz w:val="20"/>
          <w:szCs w:val="20"/>
          <w:lang w:eastAsia="ru-RU"/>
        </w:rPr>
        <w:t>other</w:t>
      </w:r>
      <w:r w:rsidR="00E61F60" w:rsidRPr="00E61F60">
        <w:rPr>
          <w:iCs/>
          <w:sz w:val="20"/>
          <w:szCs w:val="20"/>
          <w:lang w:eastAsia="ru-RU"/>
        </w:rPr>
        <w:t xml:space="preserve"> </w:t>
      </w:r>
      <w:r w:rsidR="00E61F60">
        <w:rPr>
          <w:iCs/>
          <w:sz w:val="20"/>
          <w:szCs w:val="20"/>
          <w:lang w:eastAsia="ru-RU"/>
        </w:rPr>
        <w:t>terms</w:t>
      </w:r>
      <w:r w:rsidR="00A266F1" w:rsidRPr="00E61F60">
        <w:rPr>
          <w:iCs/>
          <w:sz w:val="20"/>
          <w:szCs w:val="20"/>
          <w:lang w:eastAsia="ru-RU"/>
        </w:rPr>
        <w:t xml:space="preserve">, </w:t>
      </w:r>
      <w:r w:rsidR="00E61F60">
        <w:rPr>
          <w:iCs/>
          <w:sz w:val="20"/>
          <w:szCs w:val="20"/>
          <w:lang w:eastAsia="ru-RU"/>
        </w:rPr>
        <w:t>maximal</w:t>
      </w:r>
      <w:r w:rsidR="00E61F60" w:rsidRPr="00E61F60">
        <w:rPr>
          <w:iCs/>
          <w:sz w:val="20"/>
          <w:szCs w:val="20"/>
          <w:lang w:eastAsia="ru-RU"/>
        </w:rPr>
        <w:t xml:space="preserve"> </w:t>
      </w:r>
      <w:r w:rsidR="00A435CE">
        <w:rPr>
          <w:iCs/>
          <w:sz w:val="20"/>
          <w:szCs w:val="20"/>
          <w:lang w:eastAsia="ru-RU"/>
        </w:rPr>
        <w:t>aligning</w:t>
      </w:r>
      <w:r w:rsidR="00E61F60" w:rsidRPr="00E61F60">
        <w:rPr>
          <w:iCs/>
          <w:sz w:val="20"/>
          <w:szCs w:val="20"/>
          <w:lang w:eastAsia="ru-RU"/>
        </w:rPr>
        <w:t xml:space="preserve"> </w:t>
      </w:r>
      <w:r w:rsidR="00E61F60">
        <w:rPr>
          <w:iCs/>
          <w:sz w:val="20"/>
          <w:szCs w:val="20"/>
          <w:lang w:eastAsia="ru-RU"/>
        </w:rPr>
        <w:t>selects</w:t>
      </w:r>
      <w:r w:rsidR="00E61F60" w:rsidRPr="00E61F60">
        <w:rPr>
          <w:iCs/>
          <w:sz w:val="20"/>
          <w:szCs w:val="20"/>
          <w:lang w:eastAsia="ru-RU"/>
        </w:rPr>
        <w:t xml:space="preserve"> </w:t>
      </w:r>
      <w:r w:rsidR="00E61F60">
        <w:rPr>
          <w:iCs/>
          <w:sz w:val="20"/>
          <w:szCs w:val="20"/>
          <w:lang w:eastAsia="ru-RU"/>
        </w:rPr>
        <w:t>most</w:t>
      </w:r>
      <w:r w:rsidR="00E61F60" w:rsidRPr="00E61F60">
        <w:rPr>
          <w:iCs/>
          <w:sz w:val="20"/>
          <w:szCs w:val="20"/>
          <w:lang w:eastAsia="ru-RU"/>
        </w:rPr>
        <w:t xml:space="preserve"> </w:t>
      </w:r>
      <w:r w:rsidR="00E61F60">
        <w:rPr>
          <w:iCs/>
          <w:sz w:val="20"/>
          <w:szCs w:val="20"/>
          <w:lang w:eastAsia="ru-RU"/>
        </w:rPr>
        <w:t>weighty</w:t>
      </w:r>
      <w:r w:rsidR="00A266F1" w:rsidRPr="00E61F60">
        <w:rPr>
          <w:iCs/>
          <w:sz w:val="20"/>
          <w:szCs w:val="20"/>
          <w:lang w:eastAsia="ru-RU"/>
        </w:rPr>
        <w:t xml:space="preserve">, </w:t>
      </w:r>
      <w:r w:rsidR="00E61F60">
        <w:rPr>
          <w:iCs/>
          <w:sz w:val="20"/>
          <w:szCs w:val="20"/>
          <w:lang w:eastAsia="ru-RU"/>
        </w:rPr>
        <w:t>identical in the sequences</w:t>
      </w:r>
      <w:r w:rsidR="00A266F1" w:rsidRPr="00E61F60">
        <w:rPr>
          <w:iCs/>
          <w:sz w:val="20"/>
          <w:szCs w:val="20"/>
          <w:lang w:eastAsia="ru-RU"/>
        </w:rPr>
        <w:t xml:space="preserve">, </w:t>
      </w:r>
      <w:r w:rsidR="00E61F60">
        <w:rPr>
          <w:iCs/>
          <w:sz w:val="20"/>
          <w:szCs w:val="20"/>
          <w:lang w:eastAsia="ru-RU"/>
        </w:rPr>
        <w:t>distribution of words along them</w:t>
      </w:r>
      <w:r w:rsidR="00097268">
        <w:rPr>
          <w:rStyle w:val="a6"/>
          <w:iCs/>
          <w:sz w:val="20"/>
          <w:szCs w:val="20"/>
          <w:lang w:val="ru-RU" w:eastAsia="ru-RU"/>
        </w:rPr>
        <w:footnoteReference w:id="5"/>
      </w:r>
      <w:r w:rsidR="00A266F1" w:rsidRPr="00E61F60">
        <w:rPr>
          <w:iCs/>
          <w:sz w:val="20"/>
          <w:szCs w:val="20"/>
          <w:lang w:eastAsia="ru-RU"/>
        </w:rPr>
        <w:t>.</w:t>
      </w:r>
    </w:p>
    <w:p w14:paraId="01E34812" w14:textId="07508673" w:rsidR="00772681" w:rsidRPr="00E61F60" w:rsidRDefault="00772681" w:rsidP="00AD084F">
      <w:pPr>
        <w:autoSpaceDE w:val="0"/>
        <w:autoSpaceDN w:val="0"/>
        <w:adjustRightInd w:val="0"/>
        <w:ind w:left="709"/>
        <w:rPr>
          <w:iCs/>
          <w:sz w:val="20"/>
          <w:szCs w:val="20"/>
          <w:lang w:eastAsia="ru-RU"/>
        </w:rPr>
      </w:pPr>
    </w:p>
    <w:p w14:paraId="3742AE31" w14:textId="0769F87F" w:rsidR="00772681" w:rsidRPr="00B7270E" w:rsidRDefault="009C2E64" w:rsidP="00AD084F">
      <w:pPr>
        <w:autoSpaceDE w:val="0"/>
        <w:autoSpaceDN w:val="0"/>
        <w:adjustRightInd w:val="0"/>
        <w:ind w:left="709"/>
        <w:rPr>
          <w:iCs/>
          <w:sz w:val="20"/>
          <w:szCs w:val="20"/>
          <w:lang w:eastAsia="ru-RU"/>
        </w:rPr>
      </w:pPr>
      <w:r>
        <w:rPr>
          <w:iCs/>
          <w:sz w:val="20"/>
          <w:szCs w:val="20"/>
          <w:lang w:eastAsia="ru-RU"/>
        </w:rPr>
        <w:t>Having</w:t>
      </w:r>
      <w:r w:rsidRPr="009C2E64">
        <w:rPr>
          <w:iCs/>
          <w:sz w:val="20"/>
          <w:szCs w:val="20"/>
          <w:lang w:eastAsia="ru-RU"/>
        </w:rPr>
        <w:t xml:space="preserve"> </w:t>
      </w:r>
      <w:r>
        <w:rPr>
          <w:iCs/>
          <w:sz w:val="20"/>
          <w:szCs w:val="20"/>
          <w:lang w:eastAsia="ru-RU"/>
        </w:rPr>
        <w:t>a</w:t>
      </w:r>
      <w:r w:rsidRPr="009C2E64">
        <w:rPr>
          <w:iCs/>
          <w:sz w:val="20"/>
          <w:szCs w:val="20"/>
          <w:lang w:eastAsia="ru-RU"/>
        </w:rPr>
        <w:t xml:space="preserve"> </w:t>
      </w:r>
      <w:r>
        <w:rPr>
          <w:iCs/>
          <w:sz w:val="20"/>
          <w:szCs w:val="20"/>
          <w:lang w:eastAsia="ru-RU"/>
        </w:rPr>
        <w:t>co</w:t>
      </w:r>
      <w:r w:rsidRPr="009C2E64">
        <w:rPr>
          <w:iCs/>
          <w:sz w:val="20"/>
          <w:szCs w:val="20"/>
          <w:lang w:eastAsia="ru-RU"/>
        </w:rPr>
        <w:t>-</w:t>
      </w:r>
      <w:r>
        <w:rPr>
          <w:iCs/>
          <w:sz w:val="20"/>
          <w:szCs w:val="20"/>
          <w:lang w:eastAsia="ru-RU"/>
        </w:rPr>
        <w:t>occurrence</w:t>
      </w:r>
      <w:r w:rsidRPr="009C2E64">
        <w:rPr>
          <w:iCs/>
          <w:sz w:val="20"/>
          <w:szCs w:val="20"/>
          <w:lang w:eastAsia="ru-RU"/>
        </w:rPr>
        <w:t xml:space="preserve"> </w:t>
      </w:r>
      <w:r>
        <w:rPr>
          <w:iCs/>
          <w:sz w:val="20"/>
          <w:szCs w:val="20"/>
          <w:lang w:eastAsia="ru-RU"/>
        </w:rPr>
        <w:t>matrix</w:t>
      </w:r>
      <w:r w:rsidR="00772681" w:rsidRPr="009C2E64">
        <w:rPr>
          <w:iCs/>
          <w:sz w:val="20"/>
          <w:szCs w:val="20"/>
          <w:lang w:eastAsia="ru-RU"/>
        </w:rPr>
        <w:t xml:space="preserve"> </w:t>
      </w:r>
      <w:r w:rsidR="00772681" w:rsidRPr="00772681">
        <w:rPr>
          <w:b/>
          <w:bCs/>
          <w:iCs/>
          <w:sz w:val="20"/>
          <w:szCs w:val="20"/>
          <w:lang w:eastAsia="ru-RU"/>
        </w:rPr>
        <w:t>M</w:t>
      </w:r>
      <w:r w:rsidR="00772681" w:rsidRPr="009C2E64">
        <w:rPr>
          <w:iCs/>
          <w:sz w:val="20"/>
          <w:szCs w:val="20"/>
          <w:lang w:eastAsia="ru-RU"/>
        </w:rPr>
        <w:t xml:space="preserve">, </w:t>
      </w:r>
      <w:r>
        <w:rPr>
          <w:iCs/>
          <w:sz w:val="20"/>
          <w:szCs w:val="20"/>
          <w:lang w:eastAsia="ru-RU"/>
        </w:rPr>
        <w:t>the size of maximal alignment is easy to establish</w:t>
      </w:r>
      <w:r w:rsidR="00772681" w:rsidRPr="009C2E64">
        <w:rPr>
          <w:iCs/>
          <w:sz w:val="20"/>
          <w:szCs w:val="20"/>
          <w:lang w:eastAsia="ru-RU"/>
        </w:rPr>
        <w:t xml:space="preserve">. </w:t>
      </w:r>
      <w:r>
        <w:rPr>
          <w:iCs/>
          <w:sz w:val="20"/>
          <w:szCs w:val="20"/>
          <w:lang w:eastAsia="ru-RU"/>
        </w:rPr>
        <w:t>It is the maximal of all the diagonal</w:t>
      </w:r>
      <w:r w:rsidR="00A67D00" w:rsidRPr="009C2E64">
        <w:rPr>
          <w:iCs/>
          <w:sz w:val="20"/>
          <w:szCs w:val="20"/>
          <w:lang w:eastAsia="ru-RU"/>
        </w:rPr>
        <w:t xml:space="preserve"> (</w:t>
      </w:r>
      <w:r>
        <w:rPr>
          <w:iCs/>
          <w:sz w:val="20"/>
          <w:szCs w:val="20"/>
          <w:lang w:eastAsia="ru-RU"/>
        </w:rPr>
        <w:t>slant</w:t>
      </w:r>
      <w:r w:rsidR="00A67D00" w:rsidRPr="009C2E64">
        <w:rPr>
          <w:iCs/>
          <w:sz w:val="20"/>
          <w:szCs w:val="20"/>
          <w:lang w:eastAsia="ru-RU"/>
        </w:rPr>
        <w:t>)</w:t>
      </w:r>
      <w:r w:rsidR="00772681" w:rsidRPr="009C2E64">
        <w:rPr>
          <w:iCs/>
          <w:sz w:val="20"/>
          <w:szCs w:val="20"/>
          <w:lang w:eastAsia="ru-RU"/>
        </w:rPr>
        <w:t xml:space="preserve"> </w:t>
      </w:r>
      <w:r>
        <w:rPr>
          <w:iCs/>
          <w:sz w:val="20"/>
          <w:szCs w:val="20"/>
          <w:lang w:eastAsia="ru-RU"/>
        </w:rPr>
        <w:t>sums</w:t>
      </w:r>
      <w:r w:rsidR="00772681" w:rsidRPr="009C2E64">
        <w:rPr>
          <w:iCs/>
          <w:sz w:val="20"/>
          <w:szCs w:val="20"/>
          <w:lang w:eastAsia="ru-RU"/>
        </w:rPr>
        <w:t xml:space="preserve">. </w:t>
      </w:r>
      <w:r w:rsidR="00B7270E">
        <w:rPr>
          <w:iCs/>
          <w:sz w:val="20"/>
          <w:szCs w:val="20"/>
          <w:lang w:eastAsia="ru-RU"/>
        </w:rPr>
        <w:t>Say</w:t>
      </w:r>
      <w:r w:rsidR="00772681" w:rsidRPr="00B7270E">
        <w:rPr>
          <w:iCs/>
          <w:sz w:val="20"/>
          <w:szCs w:val="20"/>
          <w:lang w:eastAsia="ru-RU"/>
        </w:rPr>
        <w:t xml:space="preserve">, </w:t>
      </w:r>
      <w:r w:rsidR="00B7270E">
        <w:rPr>
          <w:iCs/>
          <w:sz w:val="20"/>
          <w:szCs w:val="20"/>
          <w:lang w:eastAsia="ru-RU"/>
        </w:rPr>
        <w:t>in the considered example</w:t>
      </w:r>
      <w:r w:rsidR="00D24D2D">
        <w:rPr>
          <w:iCs/>
          <w:sz w:val="20"/>
          <w:szCs w:val="20"/>
          <w:lang w:eastAsia="ru-RU"/>
        </w:rPr>
        <w:t>,</w:t>
      </w:r>
      <w:r w:rsidR="00B7270E">
        <w:rPr>
          <w:iCs/>
          <w:sz w:val="20"/>
          <w:szCs w:val="20"/>
          <w:lang w:eastAsia="ru-RU"/>
        </w:rPr>
        <w:t xml:space="preserve"> the maximal diagonal sum is</w:t>
      </w:r>
      <w:r w:rsidR="00772681" w:rsidRPr="00B7270E">
        <w:rPr>
          <w:iCs/>
          <w:sz w:val="20"/>
          <w:szCs w:val="20"/>
          <w:lang w:eastAsia="ru-RU"/>
        </w:rPr>
        <w:t xml:space="preserve"> 5:</w:t>
      </w:r>
    </w:p>
    <w:p w14:paraId="6E59B89F" w14:textId="401F5F4C" w:rsidR="00C576A6" w:rsidRPr="00B7270E" w:rsidRDefault="00A67D00" w:rsidP="00097268">
      <w:pPr>
        <w:autoSpaceDE w:val="0"/>
        <w:autoSpaceDN w:val="0"/>
        <w:adjustRightInd w:val="0"/>
        <w:ind w:left="709" w:firstLine="11"/>
        <w:jc w:val="right"/>
        <w:rPr>
          <w:b/>
          <w:bCs/>
          <w:iCs/>
          <w:sz w:val="20"/>
          <w:szCs w:val="20"/>
          <w:lang w:eastAsia="ru-RU"/>
        </w:rPr>
      </w:pPr>
      <w:r w:rsidRPr="00925A9A">
        <w:rPr>
          <w:b/>
          <w:bCs/>
          <w:iCs/>
          <w:sz w:val="20"/>
          <w:szCs w:val="20"/>
          <w:lang w:eastAsia="ru-RU"/>
        </w:rPr>
        <w:t>Fig.</w:t>
      </w:r>
      <w:r w:rsidR="00925A9A" w:rsidRPr="00B7270E">
        <w:rPr>
          <w:b/>
          <w:bCs/>
          <w:iCs/>
          <w:sz w:val="20"/>
          <w:szCs w:val="20"/>
          <w:lang w:eastAsia="ru-RU"/>
        </w:rPr>
        <w:t xml:space="preserve"> 1</w:t>
      </w:r>
      <w:r w:rsidR="003E1F4F">
        <w:rPr>
          <w:b/>
          <w:bCs/>
          <w:iCs/>
          <w:sz w:val="20"/>
          <w:szCs w:val="20"/>
          <w:lang w:eastAsia="ru-RU"/>
        </w:rPr>
        <w:t>4</w:t>
      </w:r>
    </w:p>
    <w:p w14:paraId="110A6FF4" w14:textId="49012CB1" w:rsidR="00C576A6" w:rsidRDefault="001C7F4A" w:rsidP="00AD084F">
      <w:pPr>
        <w:autoSpaceDE w:val="0"/>
        <w:autoSpaceDN w:val="0"/>
        <w:adjustRightInd w:val="0"/>
        <w:ind w:left="709"/>
        <w:rPr>
          <w:iCs/>
          <w:sz w:val="20"/>
          <w:szCs w:val="20"/>
          <w:lang w:val="ru-RU" w:eastAsia="ru-RU"/>
        </w:rPr>
      </w:pPr>
      <w:r>
        <w:rPr>
          <w:iCs/>
          <w:noProof/>
          <w:sz w:val="20"/>
          <w:szCs w:val="20"/>
          <w:lang w:val="ru-RU" w:eastAsia="ru-RU"/>
        </w:rPr>
        <w:drawing>
          <wp:inline distT="0" distB="0" distL="0" distR="0" wp14:anchorId="111F2411" wp14:editId="6568AC59">
            <wp:extent cx="3304800" cy="1652400"/>
            <wp:effectExtent l="0" t="0" r="0" b="508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04800" cy="1652400"/>
                    </a:xfrm>
                    <a:prstGeom prst="rect">
                      <a:avLst/>
                    </a:prstGeom>
                    <a:noFill/>
                    <a:ln>
                      <a:noFill/>
                    </a:ln>
                  </pic:spPr>
                </pic:pic>
              </a:graphicData>
            </a:graphic>
          </wp:inline>
        </w:drawing>
      </w:r>
    </w:p>
    <w:p w14:paraId="4D1C5C5D" w14:textId="5410425C" w:rsidR="0016484C" w:rsidRDefault="0016484C" w:rsidP="00AD084F">
      <w:pPr>
        <w:autoSpaceDE w:val="0"/>
        <w:autoSpaceDN w:val="0"/>
        <w:adjustRightInd w:val="0"/>
        <w:ind w:left="709"/>
        <w:rPr>
          <w:iCs/>
          <w:sz w:val="20"/>
          <w:szCs w:val="20"/>
          <w:lang w:val="ru-RU" w:eastAsia="ru-RU"/>
        </w:rPr>
      </w:pPr>
    </w:p>
    <w:p w14:paraId="0ECEB6D1" w14:textId="00040397" w:rsidR="0016484C" w:rsidRPr="00762768" w:rsidRDefault="00762768" w:rsidP="00AD084F">
      <w:pPr>
        <w:autoSpaceDE w:val="0"/>
        <w:autoSpaceDN w:val="0"/>
        <w:adjustRightInd w:val="0"/>
        <w:ind w:left="709"/>
        <w:rPr>
          <w:iCs/>
          <w:sz w:val="20"/>
          <w:szCs w:val="20"/>
          <w:lang w:eastAsia="ru-RU"/>
        </w:rPr>
      </w:pPr>
      <w:r>
        <w:rPr>
          <w:iCs/>
          <w:sz w:val="20"/>
          <w:szCs w:val="20"/>
          <w:lang w:eastAsia="ru-RU"/>
        </w:rPr>
        <w:t>Whichever</w:t>
      </w:r>
      <w:r w:rsidRPr="00762768">
        <w:rPr>
          <w:iCs/>
          <w:sz w:val="20"/>
          <w:szCs w:val="20"/>
          <w:lang w:eastAsia="ru-RU"/>
        </w:rPr>
        <w:t xml:space="preserve"> </w:t>
      </w:r>
      <w:r>
        <w:rPr>
          <w:iCs/>
          <w:sz w:val="20"/>
          <w:szCs w:val="20"/>
          <w:lang w:eastAsia="ru-RU"/>
        </w:rPr>
        <w:t>matrix</w:t>
      </w:r>
      <w:r w:rsidR="0016484C" w:rsidRPr="00762768">
        <w:rPr>
          <w:iCs/>
          <w:sz w:val="20"/>
          <w:szCs w:val="20"/>
          <w:lang w:eastAsia="ru-RU"/>
        </w:rPr>
        <w:t xml:space="preserve"> </w:t>
      </w:r>
      <w:r w:rsidR="0016484C" w:rsidRPr="0016484C">
        <w:rPr>
          <w:b/>
          <w:bCs/>
          <w:iCs/>
          <w:sz w:val="20"/>
          <w:szCs w:val="20"/>
          <w:lang w:eastAsia="ru-RU"/>
        </w:rPr>
        <w:t>M</w:t>
      </w:r>
      <w:r w:rsidR="0016484C" w:rsidRPr="00762768">
        <w:rPr>
          <w:iCs/>
          <w:sz w:val="20"/>
          <w:szCs w:val="20"/>
          <w:lang w:eastAsia="ru-RU"/>
        </w:rPr>
        <w:t xml:space="preserve"> </w:t>
      </w:r>
      <w:r>
        <w:rPr>
          <w:iCs/>
          <w:sz w:val="20"/>
          <w:szCs w:val="20"/>
          <w:lang w:eastAsia="ru-RU"/>
        </w:rPr>
        <w:t>looks</w:t>
      </w:r>
      <w:r w:rsidRPr="00762768">
        <w:rPr>
          <w:iCs/>
          <w:sz w:val="20"/>
          <w:szCs w:val="20"/>
          <w:lang w:eastAsia="ru-RU"/>
        </w:rPr>
        <w:t xml:space="preserve"> </w:t>
      </w:r>
      <w:r>
        <w:rPr>
          <w:iCs/>
          <w:sz w:val="20"/>
          <w:szCs w:val="20"/>
          <w:lang w:eastAsia="ru-RU"/>
        </w:rPr>
        <w:t>like</w:t>
      </w:r>
      <w:r w:rsidRPr="00762768">
        <w:rPr>
          <w:iCs/>
          <w:sz w:val="20"/>
          <w:szCs w:val="20"/>
          <w:lang w:eastAsia="ru-RU"/>
        </w:rPr>
        <w:t xml:space="preserve"> </w:t>
      </w:r>
      <w:r>
        <w:rPr>
          <w:iCs/>
          <w:sz w:val="20"/>
          <w:szCs w:val="20"/>
          <w:lang w:eastAsia="ru-RU"/>
        </w:rPr>
        <w:t>at</w:t>
      </w:r>
      <w:r w:rsidRPr="00762768">
        <w:rPr>
          <w:iCs/>
          <w:sz w:val="20"/>
          <w:szCs w:val="20"/>
          <w:lang w:eastAsia="ru-RU"/>
        </w:rPr>
        <w:t xml:space="preserve"> </w:t>
      </w:r>
      <w:r>
        <w:rPr>
          <w:iCs/>
          <w:sz w:val="20"/>
          <w:szCs w:val="20"/>
          <w:lang w:eastAsia="ru-RU"/>
        </w:rPr>
        <w:t>the</w:t>
      </w:r>
      <w:r w:rsidRPr="00762768">
        <w:rPr>
          <w:iCs/>
          <w:sz w:val="20"/>
          <w:szCs w:val="20"/>
          <w:lang w:eastAsia="ru-RU"/>
        </w:rPr>
        <w:t xml:space="preserve"> </w:t>
      </w:r>
      <w:r>
        <w:rPr>
          <w:iCs/>
          <w:sz w:val="20"/>
          <w:szCs w:val="20"/>
          <w:lang w:eastAsia="ru-RU"/>
        </w:rPr>
        <w:t>time</w:t>
      </w:r>
      <w:r w:rsidRPr="00762768">
        <w:rPr>
          <w:iCs/>
          <w:sz w:val="20"/>
          <w:szCs w:val="20"/>
          <w:lang w:eastAsia="ru-RU"/>
        </w:rPr>
        <w:t xml:space="preserve"> </w:t>
      </w:r>
      <w:r>
        <w:rPr>
          <w:iCs/>
          <w:sz w:val="20"/>
          <w:szCs w:val="20"/>
          <w:lang w:eastAsia="ru-RU"/>
        </w:rPr>
        <w:t>to</w:t>
      </w:r>
      <w:r w:rsidRPr="00762768">
        <w:rPr>
          <w:iCs/>
          <w:sz w:val="20"/>
          <w:szCs w:val="20"/>
          <w:lang w:eastAsia="ru-RU"/>
        </w:rPr>
        <w:t xml:space="preserve"> </w:t>
      </w:r>
      <w:r>
        <w:rPr>
          <w:iCs/>
          <w:sz w:val="20"/>
          <w:szCs w:val="20"/>
          <w:lang w:eastAsia="ru-RU"/>
        </w:rPr>
        <w:t>reckon</w:t>
      </w:r>
      <w:r w:rsidR="00FC659B">
        <w:rPr>
          <w:iCs/>
          <w:sz w:val="20"/>
          <w:szCs w:val="20"/>
          <w:lang w:eastAsia="ru-RU"/>
        </w:rPr>
        <w:t xml:space="preserve"> the</w:t>
      </w:r>
      <w:r w:rsidRPr="00762768">
        <w:rPr>
          <w:iCs/>
          <w:sz w:val="20"/>
          <w:szCs w:val="20"/>
          <w:lang w:eastAsia="ru-RU"/>
        </w:rPr>
        <w:t xml:space="preserve"> </w:t>
      </w:r>
      <w:r>
        <w:rPr>
          <w:iCs/>
          <w:sz w:val="20"/>
          <w:szCs w:val="20"/>
          <w:lang w:eastAsia="ru-RU"/>
        </w:rPr>
        <w:t>similarity</w:t>
      </w:r>
      <w:r w:rsidR="0016484C" w:rsidRPr="00762768">
        <w:rPr>
          <w:iCs/>
          <w:sz w:val="20"/>
          <w:szCs w:val="20"/>
          <w:lang w:eastAsia="ru-RU"/>
        </w:rPr>
        <w:t xml:space="preserve">, </w:t>
      </w:r>
      <w:r>
        <w:rPr>
          <w:iCs/>
          <w:sz w:val="20"/>
          <w:szCs w:val="20"/>
          <w:lang w:eastAsia="ru-RU"/>
        </w:rPr>
        <w:t>the</w:t>
      </w:r>
      <w:r w:rsidRPr="00762768">
        <w:rPr>
          <w:iCs/>
          <w:sz w:val="20"/>
          <w:szCs w:val="20"/>
          <w:lang w:eastAsia="ru-RU"/>
        </w:rPr>
        <w:t xml:space="preserve"> </w:t>
      </w:r>
      <w:r>
        <w:rPr>
          <w:iCs/>
          <w:sz w:val="20"/>
          <w:szCs w:val="20"/>
          <w:lang w:eastAsia="ru-RU"/>
        </w:rPr>
        <w:t>macro</w:t>
      </w:r>
      <w:r w:rsidRPr="00762768">
        <w:rPr>
          <w:iCs/>
          <w:sz w:val="20"/>
          <w:szCs w:val="20"/>
          <w:lang w:eastAsia="ru-RU"/>
        </w:rPr>
        <w:t xml:space="preserve"> </w:t>
      </w:r>
      <w:r>
        <w:rPr>
          <w:iCs/>
          <w:sz w:val="20"/>
          <w:szCs w:val="20"/>
          <w:lang w:eastAsia="ru-RU"/>
        </w:rPr>
        <w:t>acts</w:t>
      </w:r>
      <w:r w:rsidRPr="00762768">
        <w:rPr>
          <w:iCs/>
          <w:sz w:val="20"/>
          <w:szCs w:val="20"/>
          <w:lang w:eastAsia="ru-RU"/>
        </w:rPr>
        <w:t xml:space="preserve"> </w:t>
      </w:r>
      <w:r>
        <w:rPr>
          <w:iCs/>
          <w:sz w:val="20"/>
          <w:szCs w:val="20"/>
          <w:lang w:eastAsia="ru-RU"/>
        </w:rPr>
        <w:t>standardly</w:t>
      </w:r>
      <w:r w:rsidR="0016484C" w:rsidRPr="00762768">
        <w:rPr>
          <w:iCs/>
          <w:sz w:val="20"/>
          <w:szCs w:val="20"/>
          <w:lang w:eastAsia="ru-RU"/>
        </w:rPr>
        <w:t xml:space="preserve"> – </w:t>
      </w:r>
      <w:r>
        <w:rPr>
          <w:iCs/>
          <w:sz w:val="20"/>
          <w:szCs w:val="20"/>
          <w:lang w:eastAsia="ru-RU"/>
        </w:rPr>
        <w:t>it</w:t>
      </w:r>
      <w:r w:rsidRPr="00762768">
        <w:rPr>
          <w:iCs/>
          <w:sz w:val="20"/>
          <w:szCs w:val="20"/>
          <w:lang w:eastAsia="ru-RU"/>
        </w:rPr>
        <w:t xml:space="preserve"> </w:t>
      </w:r>
      <w:r>
        <w:rPr>
          <w:iCs/>
          <w:sz w:val="20"/>
          <w:szCs w:val="20"/>
          <w:lang w:eastAsia="ru-RU"/>
        </w:rPr>
        <w:t>simply calculates all diagonal sums and chooses the largest of them to be the raw similarity</w:t>
      </w:r>
      <w:r w:rsidR="0016484C" w:rsidRPr="00762768">
        <w:rPr>
          <w:iCs/>
          <w:sz w:val="20"/>
          <w:szCs w:val="20"/>
          <w:lang w:eastAsia="ru-RU"/>
        </w:rPr>
        <w:t xml:space="preserve">. </w:t>
      </w:r>
      <w:r>
        <w:rPr>
          <w:iCs/>
          <w:sz w:val="20"/>
          <w:szCs w:val="20"/>
          <w:lang w:eastAsia="ru-RU"/>
        </w:rPr>
        <w:t>For</w:t>
      </w:r>
      <w:r w:rsidRPr="00762768">
        <w:rPr>
          <w:iCs/>
          <w:sz w:val="20"/>
          <w:szCs w:val="20"/>
          <w:lang w:eastAsia="ru-RU"/>
        </w:rPr>
        <w:t xml:space="preserve"> </w:t>
      </w:r>
      <w:r>
        <w:rPr>
          <w:iCs/>
          <w:sz w:val="20"/>
          <w:szCs w:val="20"/>
          <w:lang w:eastAsia="ru-RU"/>
        </w:rPr>
        <w:t>example</w:t>
      </w:r>
      <w:r w:rsidR="0016484C" w:rsidRPr="00762768">
        <w:rPr>
          <w:iCs/>
          <w:sz w:val="20"/>
          <w:szCs w:val="20"/>
          <w:lang w:eastAsia="ru-RU"/>
        </w:rPr>
        <w:t xml:space="preserve">, </w:t>
      </w:r>
      <w:r>
        <w:rPr>
          <w:iCs/>
          <w:sz w:val="20"/>
          <w:szCs w:val="20"/>
          <w:lang w:eastAsia="ru-RU"/>
        </w:rPr>
        <w:t>if</w:t>
      </w:r>
      <w:r w:rsidR="0016484C" w:rsidRPr="00762768">
        <w:rPr>
          <w:iCs/>
          <w:sz w:val="20"/>
          <w:szCs w:val="20"/>
          <w:lang w:eastAsia="ru-RU"/>
        </w:rPr>
        <w:t xml:space="preserve"> </w:t>
      </w:r>
      <w:r w:rsidR="0016484C" w:rsidRPr="0016484C">
        <w:rPr>
          <w:b/>
          <w:bCs/>
          <w:iCs/>
          <w:sz w:val="20"/>
          <w:szCs w:val="20"/>
          <w:lang w:eastAsia="ru-RU"/>
        </w:rPr>
        <w:t>M</w:t>
      </w:r>
      <w:r w:rsidR="0016484C" w:rsidRPr="00762768">
        <w:rPr>
          <w:iCs/>
          <w:sz w:val="20"/>
          <w:szCs w:val="20"/>
          <w:lang w:eastAsia="ru-RU"/>
        </w:rPr>
        <w:t xml:space="preserve"> </w:t>
      </w:r>
      <w:r>
        <w:rPr>
          <w:iCs/>
          <w:sz w:val="20"/>
          <w:szCs w:val="20"/>
          <w:lang w:eastAsia="ru-RU"/>
        </w:rPr>
        <w:t>at that moment</w:t>
      </w:r>
      <w:r w:rsidR="0016484C" w:rsidRPr="00762768">
        <w:rPr>
          <w:iCs/>
          <w:sz w:val="20"/>
          <w:szCs w:val="20"/>
          <w:lang w:eastAsia="ru-RU"/>
        </w:rPr>
        <w:t xml:space="preserve"> </w:t>
      </w:r>
      <w:r>
        <w:rPr>
          <w:iCs/>
          <w:sz w:val="20"/>
          <w:szCs w:val="20"/>
          <w:lang w:eastAsia="ru-RU"/>
        </w:rPr>
        <w:t xml:space="preserve">looks as on </w:t>
      </w:r>
      <w:r w:rsidR="0016484C" w:rsidRPr="00DA6A03">
        <w:rPr>
          <w:rFonts w:eastAsiaTheme="minorHAnsi"/>
          <w:b/>
          <w:bCs/>
          <w:sz w:val="20"/>
          <w:szCs w:val="20"/>
          <w:lang w:eastAsia="ru-RU"/>
        </w:rPr>
        <w:t>Fig</w:t>
      </w:r>
      <w:r w:rsidR="0016484C" w:rsidRPr="00762768">
        <w:rPr>
          <w:rFonts w:eastAsiaTheme="minorHAnsi"/>
          <w:b/>
          <w:bCs/>
          <w:sz w:val="20"/>
          <w:szCs w:val="20"/>
          <w:lang w:eastAsia="ru-RU"/>
        </w:rPr>
        <w:t xml:space="preserve">. </w:t>
      </w:r>
      <w:r w:rsidR="003E1F4F">
        <w:rPr>
          <w:rFonts w:eastAsiaTheme="minorHAnsi"/>
          <w:b/>
          <w:bCs/>
          <w:sz w:val="20"/>
          <w:szCs w:val="20"/>
          <w:lang w:eastAsia="ru-RU"/>
        </w:rPr>
        <w:t>6</w:t>
      </w:r>
      <w:r w:rsidR="0016484C" w:rsidRPr="00762768">
        <w:rPr>
          <w:iCs/>
          <w:sz w:val="20"/>
          <w:szCs w:val="20"/>
          <w:lang w:eastAsia="ru-RU"/>
        </w:rPr>
        <w:t xml:space="preserve">, </w:t>
      </w:r>
      <w:r>
        <w:rPr>
          <w:iCs/>
          <w:sz w:val="20"/>
          <w:szCs w:val="20"/>
          <w:lang w:eastAsia="ru-RU"/>
        </w:rPr>
        <w:t xml:space="preserve">the similarity will be </w:t>
      </w:r>
      <w:r w:rsidR="0016484C" w:rsidRPr="00762768">
        <w:rPr>
          <w:iCs/>
          <w:sz w:val="20"/>
          <w:szCs w:val="20"/>
          <w:lang w:eastAsia="ru-RU"/>
        </w:rPr>
        <w:t xml:space="preserve">6. </w:t>
      </w:r>
      <w:r>
        <w:rPr>
          <w:iCs/>
          <w:sz w:val="20"/>
          <w:szCs w:val="20"/>
          <w:lang w:eastAsia="ru-RU"/>
        </w:rPr>
        <w:t>And</w:t>
      </w:r>
      <w:r w:rsidRPr="00762768">
        <w:rPr>
          <w:iCs/>
          <w:sz w:val="20"/>
          <w:szCs w:val="20"/>
          <w:lang w:eastAsia="ru-RU"/>
        </w:rPr>
        <w:t xml:space="preserve"> </w:t>
      </w:r>
      <w:r>
        <w:rPr>
          <w:iCs/>
          <w:sz w:val="20"/>
          <w:szCs w:val="20"/>
          <w:lang w:eastAsia="ru-RU"/>
        </w:rPr>
        <w:t>if</w:t>
      </w:r>
      <w:r w:rsidR="0016484C" w:rsidRPr="00762768">
        <w:rPr>
          <w:iCs/>
          <w:sz w:val="20"/>
          <w:szCs w:val="20"/>
          <w:lang w:eastAsia="ru-RU"/>
        </w:rPr>
        <w:t xml:space="preserve"> </w:t>
      </w:r>
      <w:r w:rsidR="0016484C" w:rsidRPr="00655551">
        <w:rPr>
          <w:b/>
          <w:bCs/>
          <w:iCs/>
          <w:sz w:val="20"/>
          <w:szCs w:val="20"/>
          <w:lang w:eastAsia="ru-RU"/>
        </w:rPr>
        <w:t>M</w:t>
      </w:r>
      <w:r w:rsidR="0016484C" w:rsidRPr="00762768">
        <w:rPr>
          <w:iCs/>
          <w:sz w:val="20"/>
          <w:szCs w:val="20"/>
          <w:lang w:eastAsia="ru-RU"/>
        </w:rPr>
        <w:t xml:space="preserve"> </w:t>
      </w:r>
      <w:r>
        <w:rPr>
          <w:iCs/>
          <w:sz w:val="20"/>
          <w:szCs w:val="20"/>
          <w:lang w:eastAsia="ru-RU"/>
        </w:rPr>
        <w:t>has</w:t>
      </w:r>
      <w:r w:rsidRPr="00762768">
        <w:rPr>
          <w:iCs/>
          <w:sz w:val="20"/>
          <w:szCs w:val="20"/>
          <w:lang w:eastAsia="ru-RU"/>
        </w:rPr>
        <w:t xml:space="preserve"> </w:t>
      </w:r>
      <w:r>
        <w:rPr>
          <w:iCs/>
          <w:sz w:val="20"/>
          <w:szCs w:val="20"/>
          <w:lang w:eastAsia="ru-RU"/>
        </w:rPr>
        <w:t>come</w:t>
      </w:r>
      <w:r w:rsidRPr="00762768">
        <w:rPr>
          <w:iCs/>
          <w:sz w:val="20"/>
          <w:szCs w:val="20"/>
          <w:lang w:eastAsia="ru-RU"/>
        </w:rPr>
        <w:t xml:space="preserve"> </w:t>
      </w:r>
      <w:r>
        <w:rPr>
          <w:iCs/>
          <w:sz w:val="20"/>
          <w:szCs w:val="20"/>
          <w:lang w:eastAsia="ru-RU"/>
        </w:rPr>
        <w:t>up</w:t>
      </w:r>
      <w:r w:rsidRPr="00762768">
        <w:rPr>
          <w:iCs/>
          <w:sz w:val="20"/>
          <w:szCs w:val="20"/>
          <w:lang w:eastAsia="ru-RU"/>
        </w:rPr>
        <w:t xml:space="preserve"> </w:t>
      </w:r>
      <w:r>
        <w:rPr>
          <w:iCs/>
          <w:sz w:val="20"/>
          <w:szCs w:val="20"/>
          <w:lang w:eastAsia="ru-RU"/>
        </w:rPr>
        <w:t>to</w:t>
      </w:r>
      <w:r w:rsidRPr="00762768">
        <w:rPr>
          <w:iCs/>
          <w:sz w:val="20"/>
          <w:szCs w:val="20"/>
          <w:lang w:eastAsia="ru-RU"/>
        </w:rPr>
        <w:t xml:space="preserve"> </w:t>
      </w:r>
      <w:r>
        <w:rPr>
          <w:iCs/>
          <w:sz w:val="20"/>
          <w:szCs w:val="20"/>
          <w:lang w:eastAsia="ru-RU"/>
        </w:rPr>
        <w:t>stage</w:t>
      </w:r>
      <w:r w:rsidR="0016484C" w:rsidRPr="00762768">
        <w:rPr>
          <w:iCs/>
          <w:sz w:val="20"/>
          <w:szCs w:val="20"/>
          <w:lang w:eastAsia="ru-RU"/>
        </w:rPr>
        <w:t xml:space="preserve"> </w:t>
      </w:r>
      <w:r w:rsidR="00655551" w:rsidRPr="00762768">
        <w:rPr>
          <w:iCs/>
          <w:sz w:val="20"/>
          <w:szCs w:val="20"/>
          <w:lang w:eastAsia="ru-RU"/>
        </w:rPr>
        <w:t xml:space="preserve">3 </w:t>
      </w:r>
      <w:r>
        <w:rPr>
          <w:iCs/>
          <w:sz w:val="20"/>
          <w:szCs w:val="20"/>
          <w:lang w:eastAsia="ru-RU"/>
        </w:rPr>
        <w:t>in the form as on</w:t>
      </w:r>
      <w:r w:rsidR="00655551" w:rsidRPr="00762768">
        <w:rPr>
          <w:iCs/>
          <w:sz w:val="20"/>
          <w:szCs w:val="20"/>
          <w:lang w:eastAsia="ru-RU"/>
        </w:rPr>
        <w:t xml:space="preserve"> </w:t>
      </w:r>
      <w:r w:rsidR="00655551" w:rsidRPr="00DA6A03">
        <w:rPr>
          <w:rFonts w:eastAsiaTheme="minorHAnsi"/>
          <w:b/>
          <w:bCs/>
          <w:sz w:val="20"/>
          <w:szCs w:val="20"/>
          <w:lang w:eastAsia="ru-RU"/>
        </w:rPr>
        <w:t>Fig</w:t>
      </w:r>
      <w:r w:rsidR="00655551" w:rsidRPr="00762768">
        <w:rPr>
          <w:rFonts w:eastAsiaTheme="minorHAnsi"/>
          <w:b/>
          <w:bCs/>
          <w:sz w:val="20"/>
          <w:szCs w:val="20"/>
          <w:lang w:eastAsia="ru-RU"/>
        </w:rPr>
        <w:t xml:space="preserve">. </w:t>
      </w:r>
      <w:r w:rsidR="003E1F4F">
        <w:rPr>
          <w:rFonts w:eastAsiaTheme="minorHAnsi"/>
          <w:b/>
          <w:bCs/>
          <w:sz w:val="20"/>
          <w:szCs w:val="20"/>
          <w:lang w:eastAsia="ru-RU"/>
        </w:rPr>
        <w:t>10</w:t>
      </w:r>
      <w:r w:rsidR="00655551" w:rsidRPr="00762768">
        <w:rPr>
          <w:iCs/>
          <w:sz w:val="20"/>
          <w:szCs w:val="20"/>
          <w:lang w:eastAsia="ru-RU"/>
        </w:rPr>
        <w:t xml:space="preserve">, </w:t>
      </w:r>
      <w:r>
        <w:rPr>
          <w:iCs/>
          <w:sz w:val="20"/>
          <w:szCs w:val="20"/>
          <w:lang w:eastAsia="ru-RU"/>
        </w:rPr>
        <w:t>the similarity will equal</w:t>
      </w:r>
      <w:r w:rsidR="00655551" w:rsidRPr="00762768">
        <w:rPr>
          <w:iCs/>
          <w:sz w:val="20"/>
          <w:szCs w:val="20"/>
          <w:lang w:eastAsia="ru-RU"/>
        </w:rPr>
        <w:t xml:space="preserve"> 4.45.</w:t>
      </w:r>
      <w:r w:rsidR="00A33152" w:rsidRPr="00762768">
        <w:rPr>
          <w:iCs/>
          <w:sz w:val="20"/>
          <w:szCs w:val="20"/>
          <w:lang w:eastAsia="ru-RU"/>
        </w:rPr>
        <w:t xml:space="preserve"> </w:t>
      </w:r>
      <w:r>
        <w:rPr>
          <w:iCs/>
          <w:sz w:val="20"/>
          <w:szCs w:val="20"/>
          <w:lang w:eastAsia="ru-RU"/>
        </w:rPr>
        <w:t>In</w:t>
      </w:r>
      <w:r w:rsidRPr="00762768">
        <w:rPr>
          <w:iCs/>
          <w:sz w:val="20"/>
          <w:szCs w:val="20"/>
          <w:lang w:eastAsia="ru-RU"/>
        </w:rPr>
        <w:t xml:space="preserve"> </w:t>
      </w:r>
      <w:r>
        <w:rPr>
          <w:iCs/>
          <w:sz w:val="20"/>
          <w:szCs w:val="20"/>
          <w:lang w:eastAsia="ru-RU"/>
        </w:rPr>
        <w:t>the</w:t>
      </w:r>
      <w:r w:rsidRPr="00762768">
        <w:rPr>
          <w:iCs/>
          <w:sz w:val="20"/>
          <w:szCs w:val="20"/>
          <w:lang w:eastAsia="ru-RU"/>
        </w:rPr>
        <w:t xml:space="preserve"> </w:t>
      </w:r>
      <w:r>
        <w:rPr>
          <w:iCs/>
          <w:sz w:val="20"/>
          <w:szCs w:val="20"/>
          <w:lang w:eastAsia="ru-RU"/>
        </w:rPr>
        <w:t>aligning</w:t>
      </w:r>
      <w:r w:rsidRPr="00762768">
        <w:rPr>
          <w:iCs/>
          <w:sz w:val="20"/>
          <w:szCs w:val="20"/>
          <w:lang w:eastAsia="ru-RU"/>
        </w:rPr>
        <w:t xml:space="preserve"> </w:t>
      </w:r>
      <w:r>
        <w:rPr>
          <w:iCs/>
          <w:sz w:val="20"/>
          <w:szCs w:val="20"/>
          <w:lang w:eastAsia="ru-RU"/>
        </w:rPr>
        <w:t>method</w:t>
      </w:r>
      <w:r w:rsidRPr="00762768">
        <w:rPr>
          <w:iCs/>
          <w:sz w:val="20"/>
          <w:szCs w:val="20"/>
          <w:lang w:eastAsia="ru-RU"/>
        </w:rPr>
        <w:t xml:space="preserve"> </w:t>
      </w:r>
      <w:r>
        <w:rPr>
          <w:iCs/>
          <w:sz w:val="20"/>
          <w:szCs w:val="20"/>
          <w:lang w:eastAsia="ru-RU"/>
        </w:rPr>
        <w:t>of</w:t>
      </w:r>
      <w:r w:rsidRPr="00762768">
        <w:rPr>
          <w:iCs/>
          <w:sz w:val="20"/>
          <w:szCs w:val="20"/>
          <w:lang w:eastAsia="ru-RU"/>
        </w:rPr>
        <w:t xml:space="preserve"> </w:t>
      </w:r>
      <w:r>
        <w:rPr>
          <w:iCs/>
          <w:sz w:val="20"/>
          <w:szCs w:val="20"/>
          <w:lang w:eastAsia="ru-RU"/>
        </w:rPr>
        <w:t>similarity</w:t>
      </w:r>
      <w:r w:rsidRPr="00762768">
        <w:rPr>
          <w:iCs/>
          <w:sz w:val="20"/>
          <w:szCs w:val="20"/>
          <w:lang w:eastAsia="ru-RU"/>
        </w:rPr>
        <w:t xml:space="preserve"> </w:t>
      </w:r>
      <w:r>
        <w:rPr>
          <w:iCs/>
          <w:sz w:val="20"/>
          <w:szCs w:val="20"/>
          <w:lang w:eastAsia="ru-RU"/>
        </w:rPr>
        <w:t>reckoning</w:t>
      </w:r>
      <w:r w:rsidR="00FC659B">
        <w:rPr>
          <w:iCs/>
          <w:sz w:val="20"/>
          <w:szCs w:val="20"/>
          <w:lang w:eastAsia="ru-RU"/>
        </w:rPr>
        <w:t>,</w:t>
      </w:r>
      <w:r w:rsidR="00A33152" w:rsidRPr="00762768">
        <w:rPr>
          <w:iCs/>
          <w:sz w:val="20"/>
          <w:szCs w:val="20"/>
          <w:lang w:eastAsia="ru-RU"/>
        </w:rPr>
        <w:t xml:space="preserve"> </w:t>
      </w:r>
      <w:r>
        <w:rPr>
          <w:iCs/>
          <w:sz w:val="20"/>
          <w:szCs w:val="20"/>
          <w:lang w:eastAsia="ru-RU"/>
        </w:rPr>
        <w:t>all</w:t>
      </w:r>
      <w:r w:rsidRPr="00762768">
        <w:rPr>
          <w:iCs/>
          <w:sz w:val="20"/>
          <w:szCs w:val="20"/>
          <w:lang w:eastAsia="ru-RU"/>
        </w:rPr>
        <w:t xml:space="preserve"> </w:t>
      </w:r>
      <w:r>
        <w:rPr>
          <w:iCs/>
          <w:sz w:val="20"/>
          <w:szCs w:val="20"/>
          <w:lang w:eastAsia="ru-RU"/>
        </w:rPr>
        <w:t>nonzero</w:t>
      </w:r>
      <w:r w:rsidRPr="00762768">
        <w:rPr>
          <w:iCs/>
          <w:sz w:val="20"/>
          <w:szCs w:val="20"/>
          <w:lang w:eastAsia="ru-RU"/>
        </w:rPr>
        <w:t xml:space="preserve"> </w:t>
      </w:r>
      <w:r>
        <w:rPr>
          <w:iCs/>
          <w:sz w:val="20"/>
          <w:szCs w:val="20"/>
          <w:lang w:eastAsia="ru-RU"/>
        </w:rPr>
        <w:t>co</w:t>
      </w:r>
      <w:r w:rsidRPr="00762768">
        <w:rPr>
          <w:iCs/>
          <w:sz w:val="20"/>
          <w:szCs w:val="20"/>
          <w:lang w:eastAsia="ru-RU"/>
        </w:rPr>
        <w:t>-</w:t>
      </w:r>
      <w:r>
        <w:rPr>
          <w:iCs/>
          <w:sz w:val="20"/>
          <w:szCs w:val="20"/>
          <w:lang w:eastAsia="ru-RU"/>
        </w:rPr>
        <w:t>occurrences lying on the diagonal where the sum</w:t>
      </w:r>
      <w:r w:rsidR="00EF6041">
        <w:rPr>
          <w:iCs/>
          <w:sz w:val="20"/>
          <w:szCs w:val="20"/>
          <w:lang w:eastAsia="ru-RU"/>
        </w:rPr>
        <w:t xml:space="preserve"> is maximal </w:t>
      </w:r>
      <w:r w:rsidR="00FC659B">
        <w:rPr>
          <w:iCs/>
          <w:sz w:val="20"/>
          <w:szCs w:val="20"/>
          <w:lang w:eastAsia="ru-RU"/>
        </w:rPr>
        <w:t xml:space="preserve">– </w:t>
      </w:r>
      <w:r w:rsidR="00EF6041">
        <w:rPr>
          <w:iCs/>
          <w:sz w:val="20"/>
          <w:szCs w:val="20"/>
          <w:lang w:eastAsia="ru-RU"/>
        </w:rPr>
        <w:t>may be called “useful”</w:t>
      </w:r>
      <w:r w:rsidR="00A33152" w:rsidRPr="00762768">
        <w:rPr>
          <w:iCs/>
          <w:sz w:val="20"/>
          <w:szCs w:val="20"/>
          <w:lang w:eastAsia="ru-RU"/>
        </w:rPr>
        <w:t xml:space="preserve">: </w:t>
      </w:r>
      <w:r w:rsidR="00FC659B">
        <w:rPr>
          <w:iCs/>
          <w:sz w:val="20"/>
          <w:szCs w:val="20"/>
          <w:lang w:eastAsia="ru-RU"/>
        </w:rPr>
        <w:t xml:space="preserve">and </w:t>
      </w:r>
      <w:r w:rsidR="00EF6041">
        <w:rPr>
          <w:iCs/>
          <w:sz w:val="20"/>
          <w:szCs w:val="20"/>
          <w:lang w:eastAsia="ru-RU"/>
        </w:rPr>
        <w:t xml:space="preserve">they are </w:t>
      </w:r>
      <w:r w:rsidR="00FC659B">
        <w:rPr>
          <w:iCs/>
          <w:sz w:val="20"/>
          <w:szCs w:val="20"/>
          <w:lang w:eastAsia="ru-RU"/>
        </w:rPr>
        <w:t>summed</w:t>
      </w:r>
      <w:r w:rsidR="00EF6041">
        <w:rPr>
          <w:iCs/>
          <w:sz w:val="20"/>
          <w:szCs w:val="20"/>
          <w:lang w:eastAsia="ru-RU"/>
        </w:rPr>
        <w:t xml:space="preserve"> into </w:t>
      </w:r>
      <w:r w:rsidR="00FC659B">
        <w:rPr>
          <w:iCs/>
          <w:sz w:val="20"/>
          <w:szCs w:val="20"/>
          <w:lang w:eastAsia="ru-RU"/>
        </w:rPr>
        <w:t>the</w:t>
      </w:r>
      <w:r w:rsidR="00EF6041">
        <w:rPr>
          <w:iCs/>
          <w:sz w:val="20"/>
          <w:szCs w:val="20"/>
          <w:lang w:eastAsia="ru-RU"/>
        </w:rPr>
        <w:t xml:space="preserve"> similarity</w:t>
      </w:r>
      <w:r w:rsidR="00A33152" w:rsidRPr="00762768">
        <w:rPr>
          <w:iCs/>
          <w:sz w:val="20"/>
          <w:szCs w:val="20"/>
          <w:lang w:eastAsia="ru-RU"/>
        </w:rPr>
        <w:t>.</w:t>
      </w:r>
    </w:p>
    <w:p w14:paraId="30AC3D29" w14:textId="5AB3184C" w:rsidR="00C576A6" w:rsidRPr="00762768" w:rsidRDefault="00C576A6" w:rsidP="00AD084F">
      <w:pPr>
        <w:autoSpaceDE w:val="0"/>
        <w:autoSpaceDN w:val="0"/>
        <w:adjustRightInd w:val="0"/>
        <w:ind w:left="709"/>
        <w:rPr>
          <w:iCs/>
          <w:sz w:val="20"/>
          <w:szCs w:val="20"/>
          <w:lang w:eastAsia="ru-RU"/>
        </w:rPr>
      </w:pPr>
    </w:p>
    <w:p w14:paraId="688CCEB3" w14:textId="043FC882" w:rsidR="00A150E8" w:rsidRDefault="005401A4" w:rsidP="00AD084F">
      <w:pPr>
        <w:autoSpaceDE w:val="0"/>
        <w:autoSpaceDN w:val="0"/>
        <w:adjustRightInd w:val="0"/>
        <w:ind w:left="709"/>
        <w:rPr>
          <w:iCs/>
          <w:sz w:val="20"/>
          <w:szCs w:val="20"/>
          <w:lang w:eastAsia="ru-RU"/>
        </w:rPr>
      </w:pPr>
      <w:r>
        <w:rPr>
          <w:i/>
          <w:sz w:val="20"/>
          <w:szCs w:val="20"/>
          <w:lang w:eastAsia="ru-RU"/>
        </w:rPr>
        <w:t>Resume</w:t>
      </w:r>
      <w:r w:rsidR="00A150E8" w:rsidRPr="005835CA">
        <w:rPr>
          <w:i/>
          <w:sz w:val="20"/>
          <w:szCs w:val="20"/>
          <w:lang w:eastAsia="ru-RU"/>
        </w:rPr>
        <w:t>.</w:t>
      </w:r>
      <w:r w:rsidR="00A150E8" w:rsidRPr="005835CA">
        <w:rPr>
          <w:iCs/>
          <w:sz w:val="20"/>
          <w:szCs w:val="20"/>
          <w:lang w:eastAsia="ru-RU"/>
        </w:rPr>
        <w:t xml:space="preserve"> </w:t>
      </w:r>
      <w:r w:rsidR="004B55E0">
        <w:rPr>
          <w:iCs/>
          <w:sz w:val="20"/>
          <w:szCs w:val="20"/>
          <w:lang w:eastAsia="ru-RU"/>
        </w:rPr>
        <w:t>Maximal</w:t>
      </w:r>
      <w:r w:rsidR="004B55E0" w:rsidRPr="004B55E0">
        <w:rPr>
          <w:iCs/>
          <w:sz w:val="20"/>
          <w:szCs w:val="20"/>
          <w:lang w:eastAsia="ru-RU"/>
        </w:rPr>
        <w:t xml:space="preserve"> </w:t>
      </w:r>
      <w:r w:rsidR="004B55E0">
        <w:rPr>
          <w:iCs/>
          <w:sz w:val="20"/>
          <w:szCs w:val="20"/>
          <w:lang w:eastAsia="ru-RU"/>
        </w:rPr>
        <w:t>aligning</w:t>
      </w:r>
      <w:r w:rsidR="004B55E0" w:rsidRPr="004B55E0">
        <w:rPr>
          <w:iCs/>
          <w:sz w:val="20"/>
          <w:szCs w:val="20"/>
          <w:lang w:eastAsia="ru-RU"/>
        </w:rPr>
        <w:t xml:space="preserve"> </w:t>
      </w:r>
      <w:r w:rsidR="00A119C9" w:rsidRPr="00A119C9">
        <w:rPr>
          <w:iCs/>
          <w:sz w:val="20"/>
          <w:szCs w:val="20"/>
          <w:lang w:eastAsia="ru-RU"/>
        </w:rPr>
        <w:t>(</w:t>
      </w:r>
      <w:r w:rsidR="00A119C9">
        <w:rPr>
          <w:iCs/>
          <w:sz w:val="20"/>
          <w:szCs w:val="20"/>
          <w:lang w:eastAsia="ru-RU"/>
        </w:rPr>
        <w:t>simple</w:t>
      </w:r>
      <w:r w:rsidR="00A119C9" w:rsidRPr="00A119C9">
        <w:rPr>
          <w:iCs/>
          <w:sz w:val="20"/>
          <w:szCs w:val="20"/>
          <w:lang w:eastAsia="ru-RU"/>
        </w:rPr>
        <w:t xml:space="preserve">, </w:t>
      </w:r>
      <w:r w:rsidR="00A119C9">
        <w:rPr>
          <w:iCs/>
          <w:sz w:val="20"/>
          <w:szCs w:val="20"/>
          <w:lang w:eastAsia="ru-RU"/>
        </w:rPr>
        <w:t>fixed version</w:t>
      </w:r>
      <w:r w:rsidR="00A119C9" w:rsidRPr="00A119C9">
        <w:rPr>
          <w:iCs/>
          <w:sz w:val="20"/>
          <w:szCs w:val="20"/>
          <w:lang w:eastAsia="ru-RU"/>
        </w:rPr>
        <w:t xml:space="preserve">) </w:t>
      </w:r>
      <w:r w:rsidR="003E1F4F">
        <w:rPr>
          <w:iCs/>
          <w:sz w:val="20"/>
          <w:szCs w:val="20"/>
          <w:lang w:eastAsia="ru-RU"/>
        </w:rPr>
        <w:t xml:space="preserve">is the principle to establish similarity, which </w:t>
      </w:r>
      <w:r w:rsidR="004B55E0">
        <w:rPr>
          <w:iCs/>
          <w:sz w:val="20"/>
          <w:szCs w:val="20"/>
          <w:lang w:eastAsia="ru-RU"/>
        </w:rPr>
        <w:t>amounts to selecting the maximal sum of all diagonal (slant) sums in the co-occurrence matrix</w:t>
      </w:r>
      <w:r w:rsidR="0064444D" w:rsidRPr="004B55E0">
        <w:rPr>
          <w:iCs/>
          <w:sz w:val="20"/>
          <w:szCs w:val="20"/>
          <w:lang w:eastAsia="ru-RU"/>
        </w:rPr>
        <w:t>.</w:t>
      </w:r>
      <w:r w:rsidR="008F0E55" w:rsidRPr="004B55E0">
        <w:rPr>
          <w:iCs/>
          <w:sz w:val="20"/>
          <w:szCs w:val="20"/>
          <w:lang w:eastAsia="ru-RU"/>
        </w:rPr>
        <w:t xml:space="preserve"> </w:t>
      </w:r>
      <w:r w:rsidR="007531B4">
        <w:rPr>
          <w:iCs/>
          <w:sz w:val="20"/>
          <w:szCs w:val="20"/>
          <w:lang w:eastAsia="ru-RU"/>
        </w:rPr>
        <w:t>“</w:t>
      </w:r>
      <w:r w:rsidR="003E1F4F">
        <w:rPr>
          <w:iCs/>
          <w:sz w:val="20"/>
          <w:szCs w:val="20"/>
          <w:lang w:eastAsia="ru-RU"/>
        </w:rPr>
        <w:t>U</w:t>
      </w:r>
      <w:r w:rsidR="007531B4">
        <w:rPr>
          <w:iCs/>
          <w:sz w:val="20"/>
          <w:szCs w:val="20"/>
          <w:lang w:eastAsia="ru-RU"/>
        </w:rPr>
        <w:t>seful” co-occurrences</w:t>
      </w:r>
      <w:r w:rsidR="003E1F4F">
        <w:rPr>
          <w:iCs/>
          <w:sz w:val="20"/>
          <w:szCs w:val="20"/>
          <w:lang w:eastAsia="ru-RU"/>
        </w:rPr>
        <w:t xml:space="preserve">, summing into the raw similarity, </w:t>
      </w:r>
      <w:r w:rsidR="005578F1">
        <w:rPr>
          <w:iCs/>
          <w:sz w:val="20"/>
          <w:szCs w:val="20"/>
          <w:lang w:eastAsia="ru-RU"/>
        </w:rPr>
        <w:t>lie on one diagonal in the co-occurrence matrix</w:t>
      </w:r>
      <w:r w:rsidR="008F0E55" w:rsidRPr="004B55E0">
        <w:rPr>
          <w:iCs/>
          <w:sz w:val="20"/>
          <w:szCs w:val="20"/>
          <w:lang w:eastAsia="ru-RU"/>
        </w:rPr>
        <w:t>.</w:t>
      </w:r>
    </w:p>
    <w:p w14:paraId="54770A58" w14:textId="77777777" w:rsidR="000F1751" w:rsidRPr="00794F60" w:rsidRDefault="000F1751" w:rsidP="00082FE1">
      <w:pPr>
        <w:autoSpaceDE w:val="0"/>
        <w:autoSpaceDN w:val="0"/>
        <w:adjustRightInd w:val="0"/>
        <w:ind w:left="709"/>
        <w:rPr>
          <w:iCs/>
          <w:sz w:val="20"/>
          <w:szCs w:val="20"/>
          <w:lang w:eastAsia="ru-RU"/>
        </w:rPr>
      </w:pPr>
    </w:p>
    <w:p w14:paraId="726BEA1D" w14:textId="697EF3AE" w:rsidR="0064370A" w:rsidRPr="0003708A" w:rsidRDefault="00434F77" w:rsidP="0064370A">
      <w:pPr>
        <w:autoSpaceDE w:val="0"/>
        <w:autoSpaceDN w:val="0"/>
        <w:adjustRightInd w:val="0"/>
        <w:ind w:left="709"/>
        <w:rPr>
          <w:i/>
          <w:sz w:val="20"/>
          <w:szCs w:val="20"/>
          <w:u w:val="single"/>
          <w:lang w:eastAsia="ru-RU"/>
        </w:rPr>
      </w:pPr>
      <w:r w:rsidRPr="0003708A">
        <w:rPr>
          <w:i/>
          <w:sz w:val="20"/>
          <w:szCs w:val="20"/>
          <w:u w:val="single"/>
          <w:lang w:eastAsia="ru-RU"/>
        </w:rPr>
        <w:t xml:space="preserve">Maximal common </w:t>
      </w:r>
      <w:r w:rsidR="00827774">
        <w:rPr>
          <w:i/>
          <w:sz w:val="20"/>
          <w:szCs w:val="20"/>
          <w:u w:val="single"/>
          <w:lang w:eastAsia="ru-RU"/>
        </w:rPr>
        <w:t>chain</w:t>
      </w:r>
      <w:r w:rsidRPr="0003708A">
        <w:rPr>
          <w:i/>
          <w:sz w:val="20"/>
          <w:szCs w:val="20"/>
          <w:u w:val="single"/>
          <w:lang w:eastAsia="ru-RU"/>
        </w:rPr>
        <w:t xml:space="preserve"> approach</w:t>
      </w:r>
    </w:p>
    <w:p w14:paraId="31014516" w14:textId="5BE4B319" w:rsidR="0064370A" w:rsidRPr="00827774" w:rsidRDefault="0064370A" w:rsidP="0064370A">
      <w:pPr>
        <w:autoSpaceDE w:val="0"/>
        <w:autoSpaceDN w:val="0"/>
        <w:adjustRightInd w:val="0"/>
        <w:ind w:left="709"/>
        <w:rPr>
          <w:iCs/>
          <w:sz w:val="20"/>
          <w:szCs w:val="20"/>
          <w:lang w:eastAsia="ru-RU"/>
        </w:rPr>
      </w:pPr>
      <w:r w:rsidRPr="0003708A">
        <w:rPr>
          <w:iCs/>
          <w:sz w:val="20"/>
          <w:szCs w:val="20"/>
          <w:lang w:eastAsia="ru-RU"/>
        </w:rPr>
        <w:t>METHOD</w:t>
      </w:r>
      <w:r w:rsidRPr="00794F60">
        <w:rPr>
          <w:iCs/>
          <w:sz w:val="20"/>
          <w:szCs w:val="20"/>
          <w:lang w:eastAsia="ru-RU"/>
        </w:rPr>
        <w:t>=</w:t>
      </w:r>
      <w:r w:rsidRPr="0003708A">
        <w:rPr>
          <w:iCs/>
          <w:sz w:val="20"/>
          <w:szCs w:val="20"/>
          <w:lang w:eastAsia="ru-RU"/>
        </w:rPr>
        <w:t>MXCHW</w:t>
      </w:r>
      <w:r w:rsidRPr="00794F60">
        <w:rPr>
          <w:iCs/>
          <w:sz w:val="20"/>
          <w:szCs w:val="20"/>
          <w:lang w:eastAsia="ru-RU"/>
        </w:rPr>
        <w:t xml:space="preserve">. </w:t>
      </w:r>
      <w:r w:rsidR="00D63961" w:rsidRPr="0003708A">
        <w:rPr>
          <w:iCs/>
          <w:sz w:val="20"/>
          <w:szCs w:val="20"/>
          <w:lang w:eastAsia="ru-RU"/>
        </w:rPr>
        <w:t>Possible, if there was substage</w:t>
      </w:r>
      <w:r w:rsidRPr="0003708A">
        <w:rPr>
          <w:iCs/>
          <w:sz w:val="20"/>
          <w:szCs w:val="20"/>
          <w:lang w:eastAsia="ru-RU"/>
        </w:rPr>
        <w:t xml:space="preserve"> 2a (</w:t>
      </w:r>
      <w:r w:rsidR="00D63961" w:rsidRPr="0003708A">
        <w:rPr>
          <w:iCs/>
          <w:sz w:val="20"/>
          <w:szCs w:val="20"/>
          <w:lang w:eastAsia="ru-RU"/>
        </w:rPr>
        <w:t>award of concurrence chains</w:t>
      </w:r>
      <w:r w:rsidRPr="0003708A">
        <w:rPr>
          <w:iCs/>
          <w:sz w:val="20"/>
          <w:szCs w:val="20"/>
          <w:lang w:eastAsia="ru-RU"/>
        </w:rPr>
        <w:t xml:space="preserve">), </w:t>
      </w:r>
      <w:r w:rsidR="00D63961" w:rsidRPr="0003708A">
        <w:rPr>
          <w:iCs/>
          <w:sz w:val="20"/>
          <w:szCs w:val="20"/>
          <w:lang w:eastAsia="ru-RU"/>
        </w:rPr>
        <w:t>i</w:t>
      </w:r>
      <w:r w:rsidRPr="0003708A">
        <w:rPr>
          <w:iCs/>
          <w:sz w:val="20"/>
          <w:szCs w:val="20"/>
          <w:lang w:eastAsia="ru-RU"/>
        </w:rPr>
        <w:t>.</w:t>
      </w:r>
      <w:r w:rsidR="00D63961" w:rsidRPr="0003708A">
        <w:rPr>
          <w:iCs/>
          <w:sz w:val="20"/>
          <w:szCs w:val="20"/>
          <w:lang w:eastAsia="ru-RU"/>
        </w:rPr>
        <w:t>e</w:t>
      </w:r>
      <w:r w:rsidRPr="0003708A">
        <w:rPr>
          <w:iCs/>
          <w:sz w:val="20"/>
          <w:szCs w:val="20"/>
          <w:lang w:eastAsia="ru-RU"/>
        </w:rPr>
        <w:t>.</w:t>
      </w:r>
      <w:r w:rsidR="00D63961" w:rsidRPr="0003708A">
        <w:rPr>
          <w:iCs/>
          <w:sz w:val="20"/>
          <w:szCs w:val="20"/>
          <w:lang w:eastAsia="ru-RU"/>
        </w:rPr>
        <w:t>,</w:t>
      </w:r>
      <w:r w:rsidRPr="0003708A">
        <w:rPr>
          <w:iCs/>
          <w:sz w:val="20"/>
          <w:szCs w:val="20"/>
          <w:lang w:eastAsia="ru-RU"/>
        </w:rPr>
        <w:t xml:space="preserve"> CHMAXW </w:t>
      </w:r>
      <w:r w:rsidR="00D63961" w:rsidRPr="0003708A">
        <w:rPr>
          <w:iCs/>
          <w:sz w:val="20"/>
          <w:szCs w:val="20"/>
          <w:lang w:eastAsia="ru-RU"/>
        </w:rPr>
        <w:t>is specified</w:t>
      </w:r>
      <w:r w:rsidRPr="0003708A">
        <w:rPr>
          <w:iCs/>
          <w:sz w:val="20"/>
          <w:szCs w:val="20"/>
          <w:lang w:eastAsia="ru-RU"/>
        </w:rPr>
        <w:t xml:space="preserve"> </w:t>
      </w:r>
      <w:r w:rsidR="00D63961" w:rsidRPr="0003708A">
        <w:rPr>
          <w:iCs/>
          <w:sz w:val="20"/>
          <w:szCs w:val="20"/>
          <w:lang w:eastAsia="ru-RU"/>
        </w:rPr>
        <w:t>other than</w:t>
      </w:r>
      <w:r w:rsidRPr="0003708A">
        <w:rPr>
          <w:iCs/>
          <w:sz w:val="20"/>
          <w:szCs w:val="20"/>
          <w:lang w:eastAsia="ru-RU"/>
        </w:rPr>
        <w:t xml:space="preserve"> 1). </w:t>
      </w:r>
      <w:bookmarkStart w:id="27" w:name="_Hlk144666873"/>
      <w:r w:rsidR="00D63961" w:rsidRPr="0003708A">
        <w:rPr>
          <w:iCs/>
          <w:sz w:val="20"/>
          <w:szCs w:val="20"/>
          <w:lang w:eastAsia="ru-RU"/>
        </w:rPr>
        <w:t>Let</w:t>
      </w:r>
      <w:r w:rsidRPr="0003708A">
        <w:rPr>
          <w:iCs/>
          <w:sz w:val="20"/>
          <w:szCs w:val="20"/>
          <w:lang w:eastAsia="ru-RU"/>
        </w:rPr>
        <w:t xml:space="preserve"> </w:t>
      </w:r>
      <w:bookmarkStart w:id="28" w:name="_Hlk143954794"/>
      <w:r w:rsidR="00D7663E">
        <w:rPr>
          <w:i/>
          <w:sz w:val="20"/>
          <w:szCs w:val="20"/>
          <w:lang w:eastAsia="ru-RU"/>
        </w:rPr>
        <w:t>w</w:t>
      </w:r>
      <w:r w:rsidR="00D7663E" w:rsidRPr="00D7663E">
        <w:rPr>
          <w:i/>
          <w:sz w:val="20"/>
          <w:szCs w:val="20"/>
          <w:vertAlign w:val="subscript"/>
          <w:lang w:eastAsia="ru-RU"/>
        </w:rPr>
        <w:t>max</w:t>
      </w:r>
      <w:bookmarkEnd w:id="28"/>
      <w:r w:rsidRPr="0003708A">
        <w:rPr>
          <w:iCs/>
          <w:sz w:val="20"/>
          <w:szCs w:val="20"/>
          <w:lang w:eastAsia="ru-RU"/>
        </w:rPr>
        <w:t xml:space="preserve"> </w:t>
      </w:r>
      <w:r w:rsidR="00D63961" w:rsidRPr="0003708A">
        <w:rPr>
          <w:iCs/>
          <w:sz w:val="20"/>
          <w:szCs w:val="20"/>
          <w:lang w:eastAsia="ru-RU"/>
        </w:rPr>
        <w:t>be the maximal weight in</w:t>
      </w:r>
      <w:r w:rsidRPr="0003708A">
        <w:rPr>
          <w:iCs/>
          <w:sz w:val="20"/>
          <w:szCs w:val="20"/>
          <w:lang w:eastAsia="ru-RU"/>
        </w:rPr>
        <w:t xml:space="preserve"> </w:t>
      </w:r>
      <w:r w:rsidRPr="0003708A">
        <w:rPr>
          <w:b/>
          <w:bCs/>
          <w:iCs/>
          <w:sz w:val="20"/>
          <w:szCs w:val="20"/>
          <w:lang w:eastAsia="ru-RU"/>
        </w:rPr>
        <w:t>M</w:t>
      </w:r>
      <w:r w:rsidRPr="0003708A">
        <w:rPr>
          <w:iCs/>
          <w:sz w:val="20"/>
          <w:szCs w:val="20"/>
          <w:lang w:eastAsia="ru-RU"/>
        </w:rPr>
        <w:t xml:space="preserve"> </w:t>
      </w:r>
      <w:r w:rsidR="00D63961" w:rsidRPr="0003708A">
        <w:rPr>
          <w:iCs/>
          <w:sz w:val="20"/>
          <w:szCs w:val="20"/>
          <w:lang w:eastAsia="ru-RU"/>
        </w:rPr>
        <w:t>at the moment of finishing chains highlight</w:t>
      </w:r>
      <w:bookmarkEnd w:id="27"/>
      <w:r w:rsidRPr="0003708A">
        <w:rPr>
          <w:rStyle w:val="a6"/>
          <w:iCs/>
          <w:sz w:val="20"/>
          <w:szCs w:val="20"/>
          <w:lang w:val="ru-RU" w:eastAsia="ru-RU"/>
        </w:rPr>
        <w:footnoteReference w:id="6"/>
      </w:r>
      <w:r w:rsidRPr="0003708A">
        <w:rPr>
          <w:iCs/>
          <w:sz w:val="20"/>
          <w:szCs w:val="20"/>
          <w:lang w:eastAsia="ru-RU"/>
        </w:rPr>
        <w:t xml:space="preserve"> </w:t>
      </w:r>
      <w:bookmarkStart w:id="29" w:name="_Hlk144666920"/>
      <w:r w:rsidRPr="0003708A">
        <w:rPr>
          <w:iCs/>
          <w:sz w:val="20"/>
          <w:szCs w:val="20"/>
          <w:lang w:eastAsia="ru-RU"/>
        </w:rPr>
        <w:t>(</w:t>
      </w:r>
      <w:r w:rsidR="00D63961" w:rsidRPr="0003708A">
        <w:rPr>
          <w:iCs/>
          <w:sz w:val="20"/>
          <w:szCs w:val="20"/>
          <w:lang w:eastAsia="ru-RU"/>
        </w:rPr>
        <w:t>and</w:t>
      </w:r>
      <w:r w:rsidRPr="0003708A">
        <w:rPr>
          <w:iCs/>
          <w:sz w:val="20"/>
          <w:szCs w:val="20"/>
          <w:lang w:eastAsia="ru-RU"/>
        </w:rPr>
        <w:t xml:space="preserve"> </w:t>
      </w:r>
      <w:r w:rsidR="00D63961" w:rsidRPr="0003708A">
        <w:rPr>
          <w:i/>
          <w:sz w:val="20"/>
          <w:szCs w:val="20"/>
          <w:lang w:eastAsia="ru-RU"/>
        </w:rPr>
        <w:t>prior</w:t>
      </w:r>
      <w:r w:rsidRPr="0003708A">
        <w:rPr>
          <w:iCs/>
          <w:sz w:val="20"/>
          <w:szCs w:val="20"/>
          <w:lang w:eastAsia="ru-RU"/>
        </w:rPr>
        <w:t xml:space="preserve"> </w:t>
      </w:r>
      <w:r w:rsidR="00D63961" w:rsidRPr="0003708A">
        <w:rPr>
          <w:iCs/>
          <w:sz w:val="20"/>
          <w:szCs w:val="20"/>
          <w:lang w:eastAsia="ru-RU"/>
        </w:rPr>
        <w:t>the multiplication by the initial</w:t>
      </w:r>
      <w:r w:rsidRPr="0003708A">
        <w:rPr>
          <w:iCs/>
          <w:sz w:val="20"/>
          <w:szCs w:val="20"/>
          <w:lang w:eastAsia="ru-RU"/>
        </w:rPr>
        <w:t xml:space="preserve"> </w:t>
      </w:r>
      <w:r w:rsidRPr="0003708A">
        <w:rPr>
          <w:b/>
          <w:bCs/>
          <w:iCs/>
          <w:sz w:val="20"/>
          <w:szCs w:val="20"/>
          <w:lang w:eastAsia="ru-RU"/>
        </w:rPr>
        <w:t>M</w:t>
      </w:r>
      <w:r w:rsidRPr="0003708A">
        <w:rPr>
          <w:iCs/>
          <w:sz w:val="20"/>
          <w:szCs w:val="20"/>
          <w:lang w:eastAsia="ru-RU"/>
        </w:rPr>
        <w:t xml:space="preserve"> </w:t>
      </w:r>
      <w:r w:rsidR="00D63961" w:rsidRPr="0003708A">
        <w:rPr>
          <w:iCs/>
          <w:sz w:val="20"/>
          <w:szCs w:val="20"/>
          <w:lang w:eastAsia="ru-RU"/>
        </w:rPr>
        <w:t>with fractional weights</w:t>
      </w:r>
      <w:r w:rsidRPr="0003708A">
        <w:rPr>
          <w:iCs/>
          <w:sz w:val="20"/>
          <w:szCs w:val="20"/>
          <w:lang w:eastAsia="ru-RU"/>
        </w:rPr>
        <w:t xml:space="preserve">, </w:t>
      </w:r>
      <w:r w:rsidR="00D63961" w:rsidRPr="0003708A">
        <w:rPr>
          <w:iCs/>
          <w:sz w:val="20"/>
          <w:szCs w:val="20"/>
          <w:lang w:eastAsia="ru-RU"/>
        </w:rPr>
        <w:t>if</w:t>
      </w:r>
      <w:r w:rsidRPr="0003708A">
        <w:rPr>
          <w:iCs/>
          <w:sz w:val="20"/>
          <w:szCs w:val="20"/>
          <w:lang w:eastAsia="ru-RU"/>
        </w:rPr>
        <w:t xml:space="preserve"> TRV/TRSM</w:t>
      </w:r>
      <w:r w:rsidR="00D63961" w:rsidRPr="0003708A">
        <w:rPr>
          <w:iCs/>
          <w:sz w:val="20"/>
          <w:szCs w:val="20"/>
          <w:lang w:eastAsia="ru-RU"/>
        </w:rPr>
        <w:t xml:space="preserve"> was specified</w:t>
      </w:r>
      <w:r w:rsidRPr="0003708A">
        <w:rPr>
          <w:iCs/>
          <w:sz w:val="20"/>
          <w:szCs w:val="20"/>
          <w:lang w:eastAsia="ru-RU"/>
        </w:rPr>
        <w:t xml:space="preserve"> – </w:t>
      </w:r>
      <w:r w:rsidR="00D63961" w:rsidRPr="0003708A">
        <w:rPr>
          <w:iCs/>
          <w:sz w:val="20"/>
          <w:szCs w:val="20"/>
          <w:lang w:eastAsia="ru-RU"/>
        </w:rPr>
        <w:t>see above</w:t>
      </w:r>
      <w:r w:rsidRPr="0003708A">
        <w:rPr>
          <w:iCs/>
          <w:sz w:val="20"/>
          <w:szCs w:val="20"/>
          <w:lang w:eastAsia="ru-RU"/>
        </w:rPr>
        <w:t xml:space="preserve">, </w:t>
      </w:r>
      <w:r w:rsidR="00D63961" w:rsidRPr="0003708A">
        <w:rPr>
          <w:iCs/>
          <w:sz w:val="20"/>
          <w:szCs w:val="20"/>
          <w:lang w:eastAsia="ru-RU"/>
        </w:rPr>
        <w:t>“Weighting by chain length in situation of TRV or TRSM subcommands”</w:t>
      </w:r>
      <w:r w:rsidRPr="0003708A">
        <w:rPr>
          <w:iCs/>
          <w:sz w:val="20"/>
          <w:szCs w:val="20"/>
          <w:lang w:eastAsia="ru-RU"/>
        </w:rPr>
        <w:t>)</w:t>
      </w:r>
      <w:bookmarkEnd w:id="29"/>
      <w:r w:rsidRPr="0003708A">
        <w:rPr>
          <w:iCs/>
          <w:sz w:val="20"/>
          <w:szCs w:val="20"/>
          <w:lang w:eastAsia="ru-RU"/>
        </w:rPr>
        <w:t xml:space="preserve">. </w:t>
      </w:r>
      <w:r w:rsidR="00D63961" w:rsidRPr="0003708A">
        <w:rPr>
          <w:iCs/>
          <w:sz w:val="20"/>
          <w:szCs w:val="20"/>
          <w:lang w:eastAsia="ru-RU"/>
        </w:rPr>
        <w:t>Let</w:t>
      </w:r>
      <w:r w:rsidRPr="0003708A">
        <w:rPr>
          <w:iCs/>
          <w:sz w:val="20"/>
          <w:szCs w:val="20"/>
          <w:lang w:eastAsia="ru-RU"/>
        </w:rPr>
        <w:t xml:space="preserve"> </w:t>
      </w:r>
      <w:r w:rsidRPr="0003708A">
        <w:rPr>
          <w:i/>
          <w:sz w:val="20"/>
          <w:szCs w:val="20"/>
          <w:lang w:eastAsia="ru-RU"/>
        </w:rPr>
        <w:t>l</w:t>
      </w:r>
      <w:r w:rsidRPr="0003708A">
        <w:rPr>
          <w:i/>
          <w:sz w:val="20"/>
          <w:szCs w:val="20"/>
          <w:vertAlign w:val="subscript"/>
          <w:lang w:eastAsia="ru-RU"/>
        </w:rPr>
        <w:t>max</w:t>
      </w:r>
      <w:r w:rsidRPr="0003708A">
        <w:rPr>
          <w:iCs/>
          <w:sz w:val="20"/>
          <w:szCs w:val="20"/>
          <w:lang w:eastAsia="ru-RU"/>
        </w:rPr>
        <w:t xml:space="preserve"> </w:t>
      </w:r>
      <w:r w:rsidR="00D63961" w:rsidRPr="0003708A">
        <w:rPr>
          <w:iCs/>
          <w:sz w:val="20"/>
          <w:szCs w:val="20"/>
          <w:lang w:eastAsia="ru-RU"/>
        </w:rPr>
        <w:t xml:space="preserve">be the length of the longest common </w:t>
      </w:r>
      <w:r w:rsidR="00827774">
        <w:rPr>
          <w:iCs/>
          <w:sz w:val="20"/>
          <w:szCs w:val="20"/>
          <w:lang w:eastAsia="ru-RU"/>
        </w:rPr>
        <w:t>chain</w:t>
      </w:r>
      <w:r w:rsidR="00D63961" w:rsidRPr="0003708A">
        <w:rPr>
          <w:iCs/>
          <w:sz w:val="20"/>
          <w:szCs w:val="20"/>
          <w:lang w:eastAsia="ru-RU"/>
        </w:rPr>
        <w:t xml:space="preserve"> (chain of concurrence</w:t>
      </w:r>
      <w:r w:rsidRPr="0003708A">
        <w:rPr>
          <w:iCs/>
          <w:sz w:val="20"/>
          <w:szCs w:val="20"/>
          <w:lang w:eastAsia="ru-RU"/>
        </w:rPr>
        <w:t>)</w:t>
      </w:r>
      <w:r w:rsidR="00D63961" w:rsidRPr="0003708A">
        <w:rPr>
          <w:iCs/>
          <w:sz w:val="20"/>
          <w:szCs w:val="20"/>
          <w:lang w:eastAsia="ru-RU"/>
        </w:rPr>
        <w:t xml:space="preserve"> existing between the two documents</w:t>
      </w:r>
      <w:r w:rsidRPr="0003708A">
        <w:rPr>
          <w:iCs/>
          <w:sz w:val="20"/>
          <w:szCs w:val="20"/>
          <w:lang w:eastAsia="ru-RU"/>
        </w:rPr>
        <w:t xml:space="preserve">. </w:t>
      </w:r>
      <w:r w:rsidR="00D63961" w:rsidRPr="0003708A">
        <w:rPr>
          <w:iCs/>
          <w:sz w:val="20"/>
          <w:szCs w:val="20"/>
          <w:lang w:eastAsia="ru-RU"/>
        </w:rPr>
        <w:t>The</w:t>
      </w:r>
      <w:r w:rsidR="0003708A">
        <w:rPr>
          <w:iCs/>
          <w:sz w:val="20"/>
          <w:szCs w:val="20"/>
          <w:lang w:eastAsia="ru-RU"/>
        </w:rPr>
        <w:t>n</w:t>
      </w:r>
      <w:r w:rsidR="00D63961" w:rsidRPr="0003708A">
        <w:rPr>
          <w:iCs/>
          <w:sz w:val="20"/>
          <w:szCs w:val="20"/>
          <w:lang w:eastAsia="ru-RU"/>
        </w:rPr>
        <w:t xml:space="preserve"> </w:t>
      </w:r>
      <w:r w:rsidR="00D7663E">
        <w:rPr>
          <w:iCs/>
          <w:sz w:val="20"/>
          <w:szCs w:val="20"/>
          <w:lang w:eastAsia="ru-RU"/>
        </w:rPr>
        <w:t xml:space="preserve">the </w:t>
      </w:r>
      <w:r w:rsidR="00D63961" w:rsidRPr="0003708A">
        <w:rPr>
          <w:iCs/>
          <w:sz w:val="20"/>
          <w:szCs w:val="20"/>
          <w:lang w:eastAsia="ru-RU"/>
        </w:rPr>
        <w:t>following cases are possible</w:t>
      </w:r>
      <w:r w:rsidRPr="00827774">
        <w:rPr>
          <w:iCs/>
          <w:sz w:val="20"/>
          <w:szCs w:val="20"/>
          <w:lang w:eastAsia="ru-RU"/>
        </w:rPr>
        <w:t>:</w:t>
      </w:r>
    </w:p>
    <w:p w14:paraId="18C41BDC" w14:textId="77777777" w:rsidR="0064370A" w:rsidRPr="0003708A" w:rsidRDefault="0064370A" w:rsidP="0064370A">
      <w:pPr>
        <w:autoSpaceDE w:val="0"/>
        <w:autoSpaceDN w:val="0"/>
        <w:adjustRightInd w:val="0"/>
        <w:ind w:left="709"/>
        <w:jc w:val="right"/>
        <w:rPr>
          <w:b/>
          <w:iCs/>
          <w:sz w:val="20"/>
          <w:szCs w:val="20"/>
          <w:lang w:eastAsia="ru-RU"/>
        </w:rPr>
      </w:pPr>
      <w:r w:rsidRPr="0003708A">
        <w:rPr>
          <w:b/>
          <w:iCs/>
          <w:sz w:val="20"/>
          <w:szCs w:val="20"/>
          <w:lang w:eastAsia="ru-RU"/>
        </w:rPr>
        <w:t>Tab. 1</w:t>
      </w:r>
    </w:p>
    <w:tbl>
      <w:tblPr>
        <w:tblStyle w:val="af5"/>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2126"/>
        <w:gridCol w:w="1035"/>
        <w:gridCol w:w="3162"/>
        <w:gridCol w:w="3163"/>
      </w:tblGrid>
      <w:tr w:rsidR="0064370A" w:rsidRPr="0003708A" w14:paraId="6D3F0DE0" w14:textId="77777777" w:rsidTr="008C1F0B">
        <w:tc>
          <w:tcPr>
            <w:tcW w:w="2126" w:type="dxa"/>
            <w:tcBorders>
              <w:bottom w:val="single" w:sz="4" w:space="0" w:color="auto"/>
            </w:tcBorders>
            <w:vAlign w:val="center"/>
          </w:tcPr>
          <w:p w14:paraId="366D899C" w14:textId="77777777" w:rsidR="0064370A" w:rsidRPr="0003708A" w:rsidRDefault="0064370A" w:rsidP="008C1F0B">
            <w:pPr>
              <w:autoSpaceDE w:val="0"/>
              <w:autoSpaceDN w:val="0"/>
              <w:adjustRightInd w:val="0"/>
              <w:rPr>
                <w:iCs/>
                <w:sz w:val="20"/>
                <w:szCs w:val="20"/>
                <w:lang w:eastAsia="ru-RU"/>
              </w:rPr>
            </w:pPr>
          </w:p>
        </w:tc>
        <w:tc>
          <w:tcPr>
            <w:tcW w:w="1035" w:type="dxa"/>
            <w:tcBorders>
              <w:bottom w:val="single" w:sz="4" w:space="0" w:color="auto"/>
              <w:right w:val="single" w:sz="4" w:space="0" w:color="auto"/>
            </w:tcBorders>
            <w:vAlign w:val="center"/>
          </w:tcPr>
          <w:p w14:paraId="2344F27A" w14:textId="77777777" w:rsidR="0064370A" w:rsidRPr="0003708A" w:rsidRDefault="0064370A" w:rsidP="008C1F0B">
            <w:pPr>
              <w:autoSpaceDE w:val="0"/>
              <w:autoSpaceDN w:val="0"/>
              <w:adjustRightInd w:val="0"/>
              <w:rPr>
                <w:iCs/>
                <w:sz w:val="20"/>
                <w:szCs w:val="20"/>
                <w:lang w:eastAsia="ru-RU"/>
              </w:rPr>
            </w:pPr>
          </w:p>
        </w:tc>
        <w:tc>
          <w:tcPr>
            <w:tcW w:w="3162" w:type="dxa"/>
            <w:tcBorders>
              <w:top w:val="single" w:sz="4" w:space="0" w:color="auto"/>
              <w:left w:val="single" w:sz="4" w:space="0" w:color="auto"/>
              <w:bottom w:val="single" w:sz="4" w:space="0" w:color="auto"/>
              <w:right w:val="single" w:sz="4" w:space="0" w:color="auto"/>
            </w:tcBorders>
            <w:vAlign w:val="center"/>
          </w:tcPr>
          <w:p w14:paraId="2716ECC4" w14:textId="77777777" w:rsidR="0064370A" w:rsidRPr="0003708A" w:rsidRDefault="0064370A" w:rsidP="008C1F0B">
            <w:pPr>
              <w:autoSpaceDE w:val="0"/>
              <w:autoSpaceDN w:val="0"/>
              <w:adjustRightInd w:val="0"/>
              <w:jc w:val="center"/>
              <w:rPr>
                <w:iCs/>
                <w:sz w:val="20"/>
                <w:szCs w:val="20"/>
                <w:lang w:eastAsia="ru-RU"/>
              </w:rPr>
            </w:pPr>
            <w:r w:rsidRPr="0003708A">
              <w:rPr>
                <w:iCs/>
                <w:sz w:val="20"/>
                <w:szCs w:val="20"/>
                <w:lang w:eastAsia="ru-RU"/>
              </w:rPr>
              <w:t xml:space="preserve">CHMINW ≤ </w:t>
            </w:r>
            <w:r w:rsidRPr="0003708A">
              <w:rPr>
                <w:i/>
                <w:sz w:val="20"/>
                <w:szCs w:val="20"/>
                <w:lang w:eastAsia="ru-RU"/>
              </w:rPr>
              <w:t>l</w:t>
            </w:r>
            <w:r w:rsidRPr="0003708A">
              <w:rPr>
                <w:i/>
                <w:sz w:val="20"/>
                <w:szCs w:val="20"/>
                <w:vertAlign w:val="subscript"/>
                <w:lang w:eastAsia="ru-RU"/>
              </w:rPr>
              <w:t>max</w:t>
            </w:r>
          </w:p>
        </w:tc>
        <w:tc>
          <w:tcPr>
            <w:tcW w:w="3163" w:type="dxa"/>
            <w:tcBorders>
              <w:top w:val="single" w:sz="4" w:space="0" w:color="auto"/>
              <w:left w:val="single" w:sz="4" w:space="0" w:color="auto"/>
              <w:bottom w:val="single" w:sz="4" w:space="0" w:color="auto"/>
              <w:right w:val="single" w:sz="4" w:space="0" w:color="auto"/>
            </w:tcBorders>
            <w:vAlign w:val="center"/>
          </w:tcPr>
          <w:p w14:paraId="3585E8C1" w14:textId="77777777" w:rsidR="0064370A" w:rsidRPr="0003708A" w:rsidRDefault="0064370A" w:rsidP="008C1F0B">
            <w:pPr>
              <w:autoSpaceDE w:val="0"/>
              <w:autoSpaceDN w:val="0"/>
              <w:adjustRightInd w:val="0"/>
              <w:jc w:val="center"/>
              <w:rPr>
                <w:iCs/>
                <w:sz w:val="20"/>
                <w:szCs w:val="20"/>
                <w:lang w:eastAsia="ru-RU"/>
              </w:rPr>
            </w:pPr>
            <w:r w:rsidRPr="0003708A">
              <w:rPr>
                <w:iCs/>
                <w:sz w:val="20"/>
                <w:szCs w:val="20"/>
                <w:lang w:eastAsia="ru-RU"/>
              </w:rPr>
              <w:t xml:space="preserve">CHMINW &gt; </w:t>
            </w:r>
            <w:r w:rsidRPr="0003708A">
              <w:rPr>
                <w:i/>
                <w:sz w:val="20"/>
                <w:szCs w:val="20"/>
                <w:lang w:eastAsia="ru-RU"/>
              </w:rPr>
              <w:t>l</w:t>
            </w:r>
            <w:r w:rsidRPr="0003708A">
              <w:rPr>
                <w:i/>
                <w:sz w:val="20"/>
                <w:szCs w:val="20"/>
                <w:vertAlign w:val="subscript"/>
                <w:lang w:eastAsia="ru-RU"/>
              </w:rPr>
              <w:t>max</w:t>
            </w:r>
          </w:p>
        </w:tc>
      </w:tr>
      <w:tr w:rsidR="0064370A" w:rsidRPr="0003708A" w14:paraId="4DA1BC4A" w14:textId="77777777" w:rsidTr="008C1F0B">
        <w:tc>
          <w:tcPr>
            <w:tcW w:w="3161" w:type="dxa"/>
            <w:gridSpan w:val="2"/>
            <w:tcBorders>
              <w:top w:val="single" w:sz="4" w:space="0" w:color="auto"/>
              <w:left w:val="single" w:sz="4" w:space="0" w:color="auto"/>
              <w:bottom w:val="single" w:sz="4" w:space="0" w:color="auto"/>
              <w:right w:val="single" w:sz="4" w:space="0" w:color="auto"/>
            </w:tcBorders>
            <w:vAlign w:val="center"/>
          </w:tcPr>
          <w:p w14:paraId="27043B72" w14:textId="77777777" w:rsidR="0064370A" w:rsidRPr="0003708A" w:rsidRDefault="0064370A" w:rsidP="008C1F0B">
            <w:pPr>
              <w:autoSpaceDE w:val="0"/>
              <w:autoSpaceDN w:val="0"/>
              <w:adjustRightInd w:val="0"/>
              <w:spacing w:before="100" w:after="100"/>
              <w:rPr>
                <w:iCs/>
                <w:sz w:val="20"/>
                <w:szCs w:val="20"/>
                <w:lang w:eastAsia="ru-RU"/>
              </w:rPr>
            </w:pPr>
            <w:r w:rsidRPr="0003708A">
              <w:rPr>
                <w:iCs/>
                <w:sz w:val="20"/>
                <w:szCs w:val="20"/>
                <w:lang w:eastAsia="ru-RU"/>
              </w:rPr>
              <w:t>CHMAXW=NOLIM</w:t>
            </w:r>
          </w:p>
        </w:tc>
        <w:tc>
          <w:tcPr>
            <w:tcW w:w="3162" w:type="dxa"/>
            <w:vMerge w:val="restart"/>
            <w:tcBorders>
              <w:top w:val="single" w:sz="4" w:space="0" w:color="auto"/>
              <w:left w:val="single" w:sz="4" w:space="0" w:color="auto"/>
              <w:bottom w:val="single" w:sz="4" w:space="0" w:color="auto"/>
              <w:right w:val="single" w:sz="4" w:space="0" w:color="auto"/>
            </w:tcBorders>
            <w:vAlign w:val="center"/>
          </w:tcPr>
          <w:p w14:paraId="68693BA2" w14:textId="60DC9C3D" w:rsidR="0064370A" w:rsidRPr="00794F60" w:rsidRDefault="00D7663E" w:rsidP="008C1F0B">
            <w:pPr>
              <w:autoSpaceDE w:val="0"/>
              <w:autoSpaceDN w:val="0"/>
              <w:adjustRightInd w:val="0"/>
              <w:rPr>
                <w:iCs/>
                <w:sz w:val="20"/>
                <w:szCs w:val="20"/>
                <w:lang w:eastAsia="ru-RU"/>
              </w:rPr>
            </w:pPr>
            <w:r>
              <w:rPr>
                <w:i/>
                <w:sz w:val="20"/>
                <w:szCs w:val="20"/>
                <w:lang w:eastAsia="ru-RU"/>
              </w:rPr>
              <w:t>w</w:t>
            </w:r>
            <w:r w:rsidRPr="00D7663E">
              <w:rPr>
                <w:i/>
                <w:sz w:val="20"/>
                <w:szCs w:val="20"/>
                <w:vertAlign w:val="subscript"/>
                <w:lang w:eastAsia="ru-RU"/>
              </w:rPr>
              <w:t>max</w:t>
            </w:r>
            <w:r w:rsidR="0064370A" w:rsidRPr="00794F60">
              <w:rPr>
                <w:iCs/>
                <w:sz w:val="20"/>
                <w:szCs w:val="20"/>
                <w:lang w:eastAsia="ru-RU"/>
              </w:rPr>
              <w:t xml:space="preserve"> = </w:t>
            </w:r>
            <w:r w:rsidR="0064370A" w:rsidRPr="0003708A">
              <w:rPr>
                <w:i/>
                <w:sz w:val="20"/>
                <w:szCs w:val="20"/>
                <w:lang w:eastAsia="ru-RU"/>
              </w:rPr>
              <w:t>l</w:t>
            </w:r>
            <w:r w:rsidR="0064370A" w:rsidRPr="0003708A">
              <w:rPr>
                <w:i/>
                <w:sz w:val="20"/>
                <w:szCs w:val="20"/>
                <w:vertAlign w:val="subscript"/>
                <w:lang w:eastAsia="ru-RU"/>
              </w:rPr>
              <w:t>max</w:t>
            </w:r>
          </w:p>
          <w:p w14:paraId="2821B109" w14:textId="3D111B24" w:rsidR="0064370A" w:rsidRPr="0003708A" w:rsidRDefault="00D63961" w:rsidP="008C1F0B">
            <w:pPr>
              <w:autoSpaceDE w:val="0"/>
              <w:autoSpaceDN w:val="0"/>
              <w:adjustRightInd w:val="0"/>
              <w:rPr>
                <w:iCs/>
                <w:sz w:val="20"/>
                <w:szCs w:val="20"/>
                <w:lang w:eastAsia="ru-RU"/>
              </w:rPr>
            </w:pPr>
            <w:r w:rsidRPr="0003708A">
              <w:rPr>
                <w:iCs/>
                <w:sz w:val="20"/>
                <w:szCs w:val="20"/>
                <w:lang w:eastAsia="ru-RU"/>
              </w:rPr>
              <w:t>only chains of length</w:t>
            </w:r>
            <w:r w:rsidR="0064370A" w:rsidRPr="0003708A">
              <w:rPr>
                <w:iCs/>
                <w:sz w:val="20"/>
                <w:szCs w:val="20"/>
                <w:lang w:eastAsia="ru-RU"/>
              </w:rPr>
              <w:t xml:space="preserve"> </w:t>
            </w:r>
            <w:r w:rsidR="0064370A" w:rsidRPr="0003708A">
              <w:rPr>
                <w:i/>
                <w:sz w:val="20"/>
                <w:szCs w:val="20"/>
                <w:lang w:eastAsia="ru-RU"/>
              </w:rPr>
              <w:t>l</w:t>
            </w:r>
            <w:r w:rsidR="0064370A" w:rsidRPr="0003708A">
              <w:rPr>
                <w:i/>
                <w:sz w:val="20"/>
                <w:szCs w:val="20"/>
                <w:vertAlign w:val="subscript"/>
                <w:lang w:eastAsia="ru-RU"/>
              </w:rPr>
              <w:t xml:space="preserve">max </w:t>
            </w:r>
            <w:r w:rsidRPr="0003708A">
              <w:rPr>
                <w:iCs/>
                <w:sz w:val="20"/>
                <w:szCs w:val="20"/>
                <w:lang w:eastAsia="ru-RU"/>
              </w:rPr>
              <w:t>are rewarded with weight</w:t>
            </w:r>
            <w:r w:rsidR="0064370A" w:rsidRPr="0003708A">
              <w:rPr>
                <w:iCs/>
                <w:sz w:val="20"/>
                <w:szCs w:val="20"/>
                <w:lang w:eastAsia="ru-RU"/>
              </w:rPr>
              <w:t xml:space="preserve"> </w:t>
            </w:r>
            <w:r w:rsidR="00533EA2">
              <w:rPr>
                <w:i/>
                <w:sz w:val="20"/>
                <w:szCs w:val="20"/>
                <w:lang w:eastAsia="ru-RU"/>
              </w:rPr>
              <w:t>w</w:t>
            </w:r>
            <w:r w:rsidR="00533EA2" w:rsidRPr="004D1DBC">
              <w:rPr>
                <w:i/>
                <w:sz w:val="20"/>
                <w:szCs w:val="20"/>
                <w:vertAlign w:val="subscript"/>
                <w:lang w:eastAsia="ru-RU"/>
              </w:rPr>
              <w:t>max</w:t>
            </w:r>
          </w:p>
        </w:tc>
        <w:tc>
          <w:tcPr>
            <w:tcW w:w="3163" w:type="dxa"/>
            <w:vMerge w:val="restart"/>
            <w:tcBorders>
              <w:top w:val="single" w:sz="4" w:space="0" w:color="auto"/>
              <w:left w:val="single" w:sz="4" w:space="0" w:color="auto"/>
              <w:bottom w:val="single" w:sz="4" w:space="0" w:color="auto"/>
              <w:right w:val="single" w:sz="4" w:space="0" w:color="auto"/>
            </w:tcBorders>
            <w:vAlign w:val="center"/>
          </w:tcPr>
          <w:p w14:paraId="2F91716D" w14:textId="10F54066" w:rsidR="0064370A" w:rsidRPr="00794F60" w:rsidRDefault="00D7663E" w:rsidP="008C1F0B">
            <w:pPr>
              <w:autoSpaceDE w:val="0"/>
              <w:autoSpaceDN w:val="0"/>
              <w:adjustRightInd w:val="0"/>
              <w:rPr>
                <w:iCs/>
                <w:color w:val="808080" w:themeColor="background1" w:themeShade="80"/>
                <w:sz w:val="20"/>
                <w:szCs w:val="20"/>
                <w:lang w:eastAsia="ru-RU"/>
              </w:rPr>
            </w:pPr>
            <w:r w:rsidRPr="00D7663E">
              <w:rPr>
                <w:i/>
                <w:color w:val="808080" w:themeColor="background1" w:themeShade="80"/>
                <w:sz w:val="20"/>
                <w:szCs w:val="20"/>
                <w:lang w:eastAsia="ru-RU"/>
              </w:rPr>
              <w:t>w</w:t>
            </w:r>
            <w:r w:rsidRPr="00D7663E">
              <w:rPr>
                <w:i/>
                <w:color w:val="808080" w:themeColor="background1" w:themeShade="80"/>
                <w:sz w:val="20"/>
                <w:szCs w:val="20"/>
                <w:vertAlign w:val="subscript"/>
                <w:lang w:eastAsia="ru-RU"/>
              </w:rPr>
              <w:t>max</w:t>
            </w:r>
            <w:r w:rsidR="0064370A" w:rsidRPr="00D7663E">
              <w:rPr>
                <w:iCs/>
                <w:color w:val="808080" w:themeColor="background1" w:themeShade="80"/>
                <w:sz w:val="20"/>
                <w:szCs w:val="20"/>
                <w:lang w:eastAsia="ru-RU"/>
              </w:rPr>
              <w:t xml:space="preserve"> </w:t>
            </w:r>
            <w:r w:rsidR="0064370A" w:rsidRPr="00794F60">
              <w:rPr>
                <w:iCs/>
                <w:color w:val="808080" w:themeColor="background1" w:themeShade="80"/>
                <w:sz w:val="20"/>
                <w:szCs w:val="20"/>
                <w:lang w:eastAsia="ru-RU"/>
              </w:rPr>
              <w:t xml:space="preserve">= 1 </w:t>
            </w:r>
            <w:r w:rsidR="00452DEF">
              <w:rPr>
                <w:iCs/>
                <w:color w:val="808080" w:themeColor="background1" w:themeShade="80"/>
                <w:sz w:val="20"/>
                <w:szCs w:val="20"/>
                <w:lang w:eastAsia="ru-RU"/>
              </w:rPr>
              <w:t xml:space="preserve">(if INI keyword) </w:t>
            </w:r>
            <w:r w:rsidR="000B42BB" w:rsidRPr="0003708A">
              <w:rPr>
                <w:iCs/>
                <w:color w:val="808080" w:themeColor="background1" w:themeShade="80"/>
                <w:sz w:val="20"/>
                <w:szCs w:val="20"/>
                <w:lang w:eastAsia="ru-RU"/>
              </w:rPr>
              <w:t>or</w:t>
            </w:r>
            <w:r w:rsidR="0064370A" w:rsidRPr="00794F60">
              <w:rPr>
                <w:iCs/>
                <w:color w:val="808080" w:themeColor="background1" w:themeShade="80"/>
                <w:sz w:val="20"/>
                <w:szCs w:val="20"/>
                <w:lang w:eastAsia="ru-RU"/>
              </w:rPr>
              <w:t xml:space="preserve"> 0</w:t>
            </w:r>
            <w:r w:rsidR="00452DEF">
              <w:rPr>
                <w:iCs/>
                <w:color w:val="808080" w:themeColor="background1" w:themeShade="80"/>
                <w:sz w:val="20"/>
                <w:szCs w:val="20"/>
                <w:lang w:eastAsia="ru-RU"/>
              </w:rPr>
              <w:t xml:space="preserve"> </w:t>
            </w:r>
          </w:p>
          <w:p w14:paraId="79B91D30" w14:textId="673EB306" w:rsidR="0064370A" w:rsidRPr="0003708A" w:rsidRDefault="000B42BB" w:rsidP="008C1F0B">
            <w:pPr>
              <w:autoSpaceDE w:val="0"/>
              <w:autoSpaceDN w:val="0"/>
              <w:adjustRightInd w:val="0"/>
              <w:rPr>
                <w:iCs/>
                <w:color w:val="808080" w:themeColor="background1" w:themeShade="80"/>
                <w:sz w:val="20"/>
                <w:szCs w:val="20"/>
                <w:lang w:eastAsia="ru-RU"/>
              </w:rPr>
            </w:pPr>
            <w:r w:rsidRPr="0003708A">
              <w:rPr>
                <w:iCs/>
                <w:color w:val="808080" w:themeColor="background1" w:themeShade="80"/>
                <w:sz w:val="20"/>
                <w:szCs w:val="20"/>
                <w:lang w:eastAsia="ru-RU"/>
              </w:rPr>
              <w:t>therefore</w:t>
            </w:r>
            <w:r w:rsidR="0064370A" w:rsidRPr="0003708A">
              <w:rPr>
                <w:iCs/>
                <w:color w:val="808080" w:themeColor="background1" w:themeShade="80"/>
                <w:sz w:val="20"/>
                <w:szCs w:val="20"/>
                <w:lang w:eastAsia="ru-RU"/>
              </w:rPr>
              <w:t xml:space="preserve"> METHOD=MXCHW </w:t>
            </w:r>
            <w:r w:rsidRPr="0003708A">
              <w:rPr>
                <w:iCs/>
                <w:color w:val="808080" w:themeColor="background1" w:themeShade="80"/>
                <w:sz w:val="20"/>
                <w:szCs w:val="20"/>
                <w:lang w:eastAsia="ru-RU"/>
              </w:rPr>
              <w:t xml:space="preserve">simplifies in </w:t>
            </w:r>
            <w:r w:rsidR="0064370A" w:rsidRPr="0003708A">
              <w:rPr>
                <w:iCs/>
                <w:color w:val="808080" w:themeColor="background1" w:themeShade="80"/>
                <w:sz w:val="20"/>
                <w:szCs w:val="20"/>
                <w:lang w:eastAsia="ru-RU"/>
              </w:rPr>
              <w:t xml:space="preserve">METHOD=MXW </w:t>
            </w:r>
            <w:r w:rsidRPr="0003708A">
              <w:rPr>
                <w:iCs/>
                <w:color w:val="808080" w:themeColor="background1" w:themeShade="80"/>
                <w:sz w:val="20"/>
                <w:szCs w:val="20"/>
                <w:lang w:eastAsia="ru-RU"/>
              </w:rPr>
              <w:t>for this pair of documents</w:t>
            </w:r>
          </w:p>
        </w:tc>
      </w:tr>
      <w:tr w:rsidR="0064370A" w:rsidRPr="0003708A" w14:paraId="4008C64B" w14:textId="77777777" w:rsidTr="008C1F0B">
        <w:tc>
          <w:tcPr>
            <w:tcW w:w="2126" w:type="dxa"/>
            <w:vMerge w:val="restart"/>
            <w:tcBorders>
              <w:top w:val="single" w:sz="4" w:space="0" w:color="auto"/>
              <w:left w:val="single" w:sz="4" w:space="0" w:color="auto"/>
              <w:bottom w:val="single" w:sz="4" w:space="0" w:color="auto"/>
              <w:right w:val="single" w:sz="4" w:space="0" w:color="auto"/>
            </w:tcBorders>
            <w:vAlign w:val="center"/>
          </w:tcPr>
          <w:p w14:paraId="50C1347B" w14:textId="77777777" w:rsidR="0064370A" w:rsidRPr="0003708A" w:rsidRDefault="0064370A" w:rsidP="008C1F0B">
            <w:pPr>
              <w:autoSpaceDE w:val="0"/>
              <w:autoSpaceDN w:val="0"/>
              <w:adjustRightInd w:val="0"/>
              <w:rPr>
                <w:iCs/>
                <w:sz w:val="20"/>
                <w:szCs w:val="20"/>
                <w:lang w:eastAsia="ru-RU"/>
              </w:rPr>
            </w:pPr>
            <w:r w:rsidRPr="0003708A">
              <w:rPr>
                <w:iCs/>
                <w:sz w:val="20"/>
                <w:szCs w:val="20"/>
                <w:lang w:eastAsia="ru-RU"/>
              </w:rPr>
              <w:t>CHMAXW=</w:t>
            </w:r>
            <w:r w:rsidRPr="0003708A">
              <w:rPr>
                <w:i/>
                <w:sz w:val="20"/>
                <w:szCs w:val="20"/>
                <w:lang w:eastAsia="ru-RU"/>
              </w:rPr>
              <w:t>n</w:t>
            </w:r>
          </w:p>
        </w:tc>
        <w:tc>
          <w:tcPr>
            <w:tcW w:w="1035" w:type="dxa"/>
            <w:tcBorders>
              <w:top w:val="single" w:sz="4" w:space="0" w:color="auto"/>
              <w:left w:val="single" w:sz="4" w:space="0" w:color="auto"/>
              <w:bottom w:val="single" w:sz="4" w:space="0" w:color="auto"/>
              <w:right w:val="single" w:sz="4" w:space="0" w:color="auto"/>
            </w:tcBorders>
            <w:vAlign w:val="center"/>
          </w:tcPr>
          <w:p w14:paraId="1F07251B" w14:textId="77777777" w:rsidR="0064370A" w:rsidRPr="0003708A" w:rsidRDefault="0064370A" w:rsidP="008C1F0B">
            <w:pPr>
              <w:autoSpaceDE w:val="0"/>
              <w:autoSpaceDN w:val="0"/>
              <w:adjustRightInd w:val="0"/>
              <w:rPr>
                <w:iCs/>
                <w:sz w:val="20"/>
                <w:szCs w:val="20"/>
                <w:lang w:val="ru-RU" w:eastAsia="ru-RU"/>
              </w:rPr>
            </w:pPr>
            <w:r w:rsidRPr="0003708A">
              <w:rPr>
                <w:i/>
                <w:sz w:val="20"/>
                <w:szCs w:val="20"/>
                <w:lang w:eastAsia="ru-RU"/>
              </w:rPr>
              <w:t>l</w:t>
            </w:r>
            <w:r w:rsidRPr="0003708A">
              <w:rPr>
                <w:i/>
                <w:sz w:val="20"/>
                <w:szCs w:val="20"/>
                <w:vertAlign w:val="subscript"/>
                <w:lang w:eastAsia="ru-RU"/>
              </w:rPr>
              <w:t xml:space="preserve">max </w:t>
            </w:r>
            <w:r w:rsidRPr="0003708A">
              <w:rPr>
                <w:iCs/>
                <w:sz w:val="20"/>
                <w:szCs w:val="20"/>
                <w:lang w:eastAsia="ru-RU"/>
              </w:rPr>
              <w:t xml:space="preserve">&lt; </w:t>
            </w:r>
            <w:r w:rsidRPr="0003708A">
              <w:rPr>
                <w:i/>
                <w:sz w:val="20"/>
                <w:szCs w:val="20"/>
                <w:lang w:eastAsia="ru-RU"/>
              </w:rPr>
              <w:t>n</w:t>
            </w:r>
          </w:p>
        </w:tc>
        <w:tc>
          <w:tcPr>
            <w:tcW w:w="3162" w:type="dxa"/>
            <w:vMerge/>
            <w:tcBorders>
              <w:top w:val="single" w:sz="4" w:space="0" w:color="auto"/>
              <w:left w:val="single" w:sz="4" w:space="0" w:color="auto"/>
              <w:bottom w:val="single" w:sz="4" w:space="0" w:color="auto"/>
              <w:right w:val="single" w:sz="4" w:space="0" w:color="auto"/>
            </w:tcBorders>
            <w:vAlign w:val="center"/>
          </w:tcPr>
          <w:p w14:paraId="70274F27" w14:textId="77777777" w:rsidR="0064370A" w:rsidRPr="0003708A" w:rsidRDefault="0064370A" w:rsidP="008C1F0B">
            <w:pPr>
              <w:autoSpaceDE w:val="0"/>
              <w:autoSpaceDN w:val="0"/>
              <w:adjustRightInd w:val="0"/>
              <w:rPr>
                <w:iCs/>
                <w:sz w:val="20"/>
                <w:szCs w:val="20"/>
                <w:lang w:val="ru-RU" w:eastAsia="ru-RU"/>
              </w:rPr>
            </w:pPr>
          </w:p>
        </w:tc>
        <w:tc>
          <w:tcPr>
            <w:tcW w:w="3163" w:type="dxa"/>
            <w:vMerge/>
            <w:tcBorders>
              <w:top w:val="single" w:sz="4" w:space="0" w:color="auto"/>
              <w:left w:val="single" w:sz="4" w:space="0" w:color="auto"/>
              <w:bottom w:val="single" w:sz="4" w:space="0" w:color="auto"/>
              <w:right w:val="single" w:sz="4" w:space="0" w:color="auto"/>
            </w:tcBorders>
            <w:vAlign w:val="center"/>
          </w:tcPr>
          <w:p w14:paraId="2F147CE9" w14:textId="77777777" w:rsidR="0064370A" w:rsidRPr="0003708A" w:rsidRDefault="0064370A" w:rsidP="008C1F0B">
            <w:pPr>
              <w:autoSpaceDE w:val="0"/>
              <w:autoSpaceDN w:val="0"/>
              <w:adjustRightInd w:val="0"/>
              <w:rPr>
                <w:iCs/>
                <w:color w:val="808080" w:themeColor="background1" w:themeShade="80"/>
                <w:sz w:val="20"/>
                <w:szCs w:val="20"/>
                <w:lang w:val="ru-RU" w:eastAsia="ru-RU"/>
              </w:rPr>
            </w:pPr>
          </w:p>
        </w:tc>
      </w:tr>
      <w:tr w:rsidR="0064370A" w:rsidRPr="0003708A" w14:paraId="56EC87A5" w14:textId="77777777" w:rsidTr="008C1F0B">
        <w:tc>
          <w:tcPr>
            <w:tcW w:w="2126" w:type="dxa"/>
            <w:vMerge/>
            <w:tcBorders>
              <w:top w:val="single" w:sz="4" w:space="0" w:color="auto"/>
              <w:left w:val="single" w:sz="4" w:space="0" w:color="auto"/>
              <w:bottom w:val="single" w:sz="4" w:space="0" w:color="auto"/>
              <w:right w:val="single" w:sz="4" w:space="0" w:color="auto"/>
            </w:tcBorders>
            <w:vAlign w:val="center"/>
          </w:tcPr>
          <w:p w14:paraId="2BAC084F" w14:textId="77777777" w:rsidR="0064370A" w:rsidRPr="0003708A" w:rsidRDefault="0064370A" w:rsidP="008C1F0B">
            <w:pPr>
              <w:autoSpaceDE w:val="0"/>
              <w:autoSpaceDN w:val="0"/>
              <w:adjustRightInd w:val="0"/>
              <w:rPr>
                <w:iCs/>
                <w:sz w:val="20"/>
                <w:szCs w:val="20"/>
                <w:lang w:val="ru-RU" w:eastAsia="ru-RU"/>
              </w:rPr>
            </w:pPr>
          </w:p>
        </w:tc>
        <w:tc>
          <w:tcPr>
            <w:tcW w:w="1035" w:type="dxa"/>
            <w:tcBorders>
              <w:top w:val="single" w:sz="4" w:space="0" w:color="auto"/>
              <w:left w:val="single" w:sz="4" w:space="0" w:color="auto"/>
              <w:bottom w:val="single" w:sz="4" w:space="0" w:color="auto"/>
              <w:right w:val="single" w:sz="4" w:space="0" w:color="auto"/>
            </w:tcBorders>
            <w:vAlign w:val="center"/>
          </w:tcPr>
          <w:p w14:paraId="01C7891B" w14:textId="77777777" w:rsidR="0064370A" w:rsidRPr="0003708A" w:rsidRDefault="0064370A" w:rsidP="008C1F0B">
            <w:pPr>
              <w:autoSpaceDE w:val="0"/>
              <w:autoSpaceDN w:val="0"/>
              <w:adjustRightInd w:val="0"/>
              <w:rPr>
                <w:iCs/>
                <w:sz w:val="20"/>
                <w:szCs w:val="20"/>
                <w:lang w:val="ru-RU" w:eastAsia="ru-RU"/>
              </w:rPr>
            </w:pPr>
            <w:r w:rsidRPr="0003708A">
              <w:rPr>
                <w:i/>
                <w:sz w:val="20"/>
                <w:szCs w:val="20"/>
                <w:lang w:eastAsia="ru-RU"/>
              </w:rPr>
              <w:t>l</w:t>
            </w:r>
            <w:r w:rsidRPr="0003708A">
              <w:rPr>
                <w:i/>
                <w:sz w:val="20"/>
                <w:szCs w:val="20"/>
                <w:vertAlign w:val="subscript"/>
                <w:lang w:eastAsia="ru-RU"/>
              </w:rPr>
              <w:t xml:space="preserve">max </w:t>
            </w:r>
            <w:r w:rsidRPr="0003708A">
              <w:rPr>
                <w:iCs/>
                <w:sz w:val="20"/>
                <w:szCs w:val="20"/>
                <w:lang w:eastAsia="ru-RU"/>
              </w:rPr>
              <w:t xml:space="preserve">≥ </w:t>
            </w:r>
            <w:r w:rsidRPr="0003708A">
              <w:rPr>
                <w:i/>
                <w:sz w:val="20"/>
                <w:szCs w:val="20"/>
                <w:lang w:eastAsia="ru-RU"/>
              </w:rPr>
              <w:t>n</w:t>
            </w:r>
          </w:p>
        </w:tc>
        <w:tc>
          <w:tcPr>
            <w:tcW w:w="3162" w:type="dxa"/>
            <w:tcBorders>
              <w:top w:val="single" w:sz="4" w:space="0" w:color="auto"/>
              <w:left w:val="single" w:sz="4" w:space="0" w:color="auto"/>
              <w:bottom w:val="single" w:sz="4" w:space="0" w:color="auto"/>
              <w:right w:val="single" w:sz="4" w:space="0" w:color="auto"/>
            </w:tcBorders>
            <w:vAlign w:val="center"/>
          </w:tcPr>
          <w:p w14:paraId="5EE39272" w14:textId="02BA7089" w:rsidR="0064370A" w:rsidRPr="00794F60" w:rsidRDefault="00D7663E" w:rsidP="008C1F0B">
            <w:pPr>
              <w:autoSpaceDE w:val="0"/>
              <w:autoSpaceDN w:val="0"/>
              <w:adjustRightInd w:val="0"/>
              <w:rPr>
                <w:iCs/>
                <w:sz w:val="20"/>
                <w:szCs w:val="20"/>
                <w:lang w:eastAsia="ru-RU"/>
              </w:rPr>
            </w:pPr>
            <w:r>
              <w:rPr>
                <w:i/>
                <w:sz w:val="20"/>
                <w:szCs w:val="20"/>
                <w:lang w:eastAsia="ru-RU"/>
              </w:rPr>
              <w:t>w</w:t>
            </w:r>
            <w:r w:rsidRPr="00D7663E">
              <w:rPr>
                <w:i/>
                <w:sz w:val="20"/>
                <w:szCs w:val="20"/>
                <w:vertAlign w:val="subscript"/>
                <w:lang w:eastAsia="ru-RU"/>
              </w:rPr>
              <w:t>max</w:t>
            </w:r>
            <w:r w:rsidR="0064370A" w:rsidRPr="00794F60">
              <w:rPr>
                <w:iCs/>
                <w:sz w:val="20"/>
                <w:szCs w:val="20"/>
                <w:lang w:eastAsia="ru-RU"/>
              </w:rPr>
              <w:t xml:space="preserve"> = </w:t>
            </w:r>
            <w:r w:rsidR="0064370A" w:rsidRPr="0003708A">
              <w:rPr>
                <w:i/>
                <w:sz w:val="20"/>
                <w:szCs w:val="20"/>
                <w:lang w:eastAsia="ru-RU"/>
              </w:rPr>
              <w:t>n</w:t>
            </w:r>
          </w:p>
          <w:p w14:paraId="5B75FDC0" w14:textId="5DCD4D7B" w:rsidR="0064370A" w:rsidRPr="0003708A" w:rsidRDefault="00D63961" w:rsidP="008C1F0B">
            <w:pPr>
              <w:autoSpaceDE w:val="0"/>
              <w:autoSpaceDN w:val="0"/>
              <w:adjustRightInd w:val="0"/>
              <w:rPr>
                <w:iCs/>
                <w:sz w:val="20"/>
                <w:szCs w:val="20"/>
                <w:lang w:eastAsia="ru-RU"/>
              </w:rPr>
            </w:pPr>
            <w:r w:rsidRPr="0003708A">
              <w:rPr>
                <w:iCs/>
                <w:sz w:val="20"/>
                <w:szCs w:val="20"/>
                <w:lang w:eastAsia="ru-RU"/>
              </w:rPr>
              <w:t>all chains of lengths</w:t>
            </w:r>
            <w:r w:rsidR="0064370A" w:rsidRPr="0003708A">
              <w:rPr>
                <w:iCs/>
                <w:sz w:val="20"/>
                <w:szCs w:val="20"/>
                <w:lang w:eastAsia="ru-RU"/>
              </w:rPr>
              <w:t xml:space="preserve"> [</w:t>
            </w:r>
            <w:r w:rsidR="0064370A" w:rsidRPr="0003708A">
              <w:rPr>
                <w:i/>
                <w:sz w:val="20"/>
                <w:szCs w:val="20"/>
                <w:lang w:eastAsia="ru-RU"/>
              </w:rPr>
              <w:t>n</w:t>
            </w:r>
            <w:r w:rsidR="0064370A" w:rsidRPr="0003708A">
              <w:rPr>
                <w:iCs/>
                <w:sz w:val="20"/>
                <w:szCs w:val="20"/>
                <w:lang w:eastAsia="ru-RU"/>
              </w:rPr>
              <w:t xml:space="preserve">, </w:t>
            </w:r>
            <w:r w:rsidR="0064370A" w:rsidRPr="0003708A">
              <w:rPr>
                <w:i/>
                <w:sz w:val="20"/>
                <w:szCs w:val="20"/>
                <w:lang w:eastAsia="ru-RU"/>
              </w:rPr>
              <w:t>l</w:t>
            </w:r>
            <w:r w:rsidR="0064370A" w:rsidRPr="0003708A">
              <w:rPr>
                <w:i/>
                <w:sz w:val="20"/>
                <w:szCs w:val="20"/>
                <w:vertAlign w:val="subscript"/>
                <w:lang w:eastAsia="ru-RU"/>
              </w:rPr>
              <w:t>max</w:t>
            </w:r>
            <w:r w:rsidR="0064370A" w:rsidRPr="0003708A">
              <w:rPr>
                <w:iCs/>
                <w:sz w:val="20"/>
                <w:szCs w:val="20"/>
                <w:lang w:eastAsia="ru-RU"/>
              </w:rPr>
              <w:t xml:space="preserve">] </w:t>
            </w:r>
            <w:r w:rsidRPr="0003708A">
              <w:rPr>
                <w:iCs/>
                <w:sz w:val="20"/>
                <w:szCs w:val="20"/>
                <w:lang w:eastAsia="ru-RU"/>
              </w:rPr>
              <w:t>are rewarded with weight</w:t>
            </w:r>
            <w:r w:rsidR="0064370A" w:rsidRPr="0003708A">
              <w:rPr>
                <w:iCs/>
                <w:sz w:val="20"/>
                <w:szCs w:val="20"/>
                <w:lang w:eastAsia="ru-RU"/>
              </w:rPr>
              <w:t xml:space="preserve"> </w:t>
            </w:r>
            <w:r w:rsidR="00533EA2">
              <w:rPr>
                <w:i/>
                <w:sz w:val="20"/>
                <w:szCs w:val="20"/>
                <w:lang w:eastAsia="ru-RU"/>
              </w:rPr>
              <w:t>w</w:t>
            </w:r>
            <w:r w:rsidR="00533EA2" w:rsidRPr="004D1DBC">
              <w:rPr>
                <w:i/>
                <w:sz w:val="20"/>
                <w:szCs w:val="20"/>
                <w:vertAlign w:val="subscript"/>
                <w:lang w:eastAsia="ru-RU"/>
              </w:rPr>
              <w:t>max</w:t>
            </w:r>
          </w:p>
        </w:tc>
        <w:tc>
          <w:tcPr>
            <w:tcW w:w="3163" w:type="dxa"/>
            <w:tcBorders>
              <w:top w:val="single" w:sz="4" w:space="0" w:color="auto"/>
              <w:left w:val="single" w:sz="4" w:space="0" w:color="auto"/>
              <w:bottom w:val="single" w:sz="4" w:space="0" w:color="auto"/>
              <w:right w:val="single" w:sz="4" w:space="0" w:color="auto"/>
            </w:tcBorders>
            <w:vAlign w:val="center"/>
          </w:tcPr>
          <w:p w14:paraId="58949387" w14:textId="05C31B70" w:rsidR="0064370A" w:rsidRPr="0003708A" w:rsidRDefault="000B42BB" w:rsidP="008C1F0B">
            <w:pPr>
              <w:autoSpaceDE w:val="0"/>
              <w:autoSpaceDN w:val="0"/>
              <w:adjustRightInd w:val="0"/>
              <w:rPr>
                <w:iCs/>
                <w:color w:val="808080" w:themeColor="background1" w:themeShade="80"/>
                <w:sz w:val="20"/>
                <w:szCs w:val="20"/>
                <w:lang w:eastAsia="ru-RU"/>
              </w:rPr>
            </w:pPr>
            <w:r w:rsidRPr="0003708A">
              <w:rPr>
                <w:iCs/>
                <w:color w:val="808080" w:themeColor="background1" w:themeShade="80"/>
                <w:sz w:val="20"/>
                <w:szCs w:val="20"/>
                <w:lang w:eastAsia="ru-RU"/>
              </w:rPr>
              <w:t>impossible:</w:t>
            </w:r>
            <w:r w:rsidR="0064370A" w:rsidRPr="0003708A">
              <w:rPr>
                <w:iCs/>
                <w:color w:val="808080" w:themeColor="background1" w:themeShade="80"/>
                <w:sz w:val="20"/>
                <w:szCs w:val="20"/>
                <w:lang w:eastAsia="ru-RU"/>
              </w:rPr>
              <w:t xml:space="preserve"> CHMINW </w:t>
            </w:r>
            <w:r w:rsidRPr="0003708A">
              <w:rPr>
                <w:iCs/>
                <w:color w:val="808080" w:themeColor="background1" w:themeShade="80"/>
                <w:sz w:val="20"/>
                <w:szCs w:val="20"/>
                <w:lang w:eastAsia="ru-RU"/>
              </w:rPr>
              <w:t>cannot exceed</w:t>
            </w:r>
            <w:r w:rsidR="0064370A" w:rsidRPr="0003708A">
              <w:rPr>
                <w:iCs/>
                <w:color w:val="808080" w:themeColor="background1" w:themeShade="80"/>
                <w:sz w:val="20"/>
                <w:szCs w:val="20"/>
                <w:lang w:eastAsia="ru-RU"/>
              </w:rPr>
              <w:t xml:space="preserve"> </w:t>
            </w:r>
            <w:r w:rsidR="0064370A" w:rsidRPr="0003708A">
              <w:rPr>
                <w:i/>
                <w:color w:val="808080" w:themeColor="background1" w:themeShade="80"/>
                <w:sz w:val="20"/>
                <w:szCs w:val="20"/>
                <w:lang w:eastAsia="ru-RU"/>
              </w:rPr>
              <w:t>n</w:t>
            </w:r>
          </w:p>
        </w:tc>
      </w:tr>
    </w:tbl>
    <w:p w14:paraId="4B1CAA78" w14:textId="1BF52516" w:rsidR="0064370A" w:rsidRPr="0003708A" w:rsidRDefault="000B42BB" w:rsidP="0064370A">
      <w:pPr>
        <w:autoSpaceDE w:val="0"/>
        <w:autoSpaceDN w:val="0"/>
        <w:adjustRightInd w:val="0"/>
        <w:ind w:left="709"/>
        <w:rPr>
          <w:iCs/>
          <w:sz w:val="20"/>
          <w:szCs w:val="20"/>
          <w:lang w:eastAsia="ru-RU"/>
        </w:rPr>
      </w:pPr>
      <w:r w:rsidRPr="0003708A">
        <w:rPr>
          <w:i/>
          <w:sz w:val="20"/>
          <w:szCs w:val="20"/>
          <w:lang w:eastAsia="ru-RU"/>
        </w:rPr>
        <w:t>Note</w:t>
      </w:r>
      <w:r w:rsidR="0064370A" w:rsidRPr="0003708A">
        <w:rPr>
          <w:iCs/>
          <w:sz w:val="20"/>
          <w:szCs w:val="20"/>
          <w:lang w:eastAsia="ru-RU"/>
        </w:rPr>
        <w:t xml:space="preserve">. </w:t>
      </w:r>
      <w:r w:rsidRPr="0003708A">
        <w:rPr>
          <w:iCs/>
          <w:sz w:val="20"/>
          <w:szCs w:val="20"/>
          <w:lang w:eastAsia="ru-RU"/>
        </w:rPr>
        <w:t>If</w:t>
      </w:r>
      <w:r w:rsidR="0064370A" w:rsidRPr="0003708A">
        <w:rPr>
          <w:iCs/>
          <w:sz w:val="20"/>
          <w:szCs w:val="20"/>
          <w:lang w:eastAsia="ru-RU"/>
        </w:rPr>
        <w:t xml:space="preserve"> SQUARE</w:t>
      </w:r>
      <w:r w:rsidRPr="0003708A">
        <w:rPr>
          <w:iCs/>
          <w:sz w:val="20"/>
          <w:szCs w:val="20"/>
          <w:lang w:eastAsia="ru-RU"/>
        </w:rPr>
        <w:t xml:space="preserve"> keyword in</w:t>
      </w:r>
      <w:r w:rsidR="0064370A" w:rsidRPr="0003708A">
        <w:rPr>
          <w:iCs/>
          <w:sz w:val="20"/>
          <w:szCs w:val="20"/>
          <w:lang w:eastAsia="ru-RU"/>
        </w:rPr>
        <w:t xml:space="preserve"> CHMAXW</w:t>
      </w:r>
      <w:r w:rsidRPr="0003708A">
        <w:rPr>
          <w:iCs/>
          <w:sz w:val="20"/>
          <w:szCs w:val="20"/>
          <w:lang w:eastAsia="ru-RU"/>
        </w:rPr>
        <w:t xml:space="preserve"> s/c</w:t>
      </w:r>
      <w:r w:rsidR="0064370A" w:rsidRPr="0003708A">
        <w:rPr>
          <w:iCs/>
          <w:sz w:val="20"/>
          <w:szCs w:val="20"/>
          <w:lang w:eastAsia="ru-RU"/>
        </w:rPr>
        <w:t xml:space="preserve">, </w:t>
      </w:r>
      <w:r w:rsidR="00D7663E">
        <w:rPr>
          <w:i/>
          <w:sz w:val="20"/>
          <w:szCs w:val="20"/>
          <w:lang w:eastAsia="ru-RU"/>
        </w:rPr>
        <w:t>w</w:t>
      </w:r>
      <w:r w:rsidR="00D7663E" w:rsidRPr="00D7663E">
        <w:rPr>
          <w:i/>
          <w:sz w:val="20"/>
          <w:szCs w:val="20"/>
          <w:vertAlign w:val="subscript"/>
          <w:lang w:eastAsia="ru-RU"/>
        </w:rPr>
        <w:t>max</w:t>
      </w:r>
      <w:r w:rsidR="0064370A" w:rsidRPr="0003708A">
        <w:rPr>
          <w:iCs/>
          <w:sz w:val="20"/>
          <w:szCs w:val="20"/>
          <w:lang w:eastAsia="ru-RU"/>
        </w:rPr>
        <w:t xml:space="preserve"> </w:t>
      </w:r>
      <w:r w:rsidRPr="0003708A">
        <w:rPr>
          <w:iCs/>
          <w:sz w:val="20"/>
          <w:szCs w:val="20"/>
          <w:lang w:eastAsia="ru-RU"/>
        </w:rPr>
        <w:t>is squared</w:t>
      </w:r>
      <w:r w:rsidR="0064370A" w:rsidRPr="0003708A">
        <w:rPr>
          <w:iCs/>
          <w:sz w:val="20"/>
          <w:szCs w:val="20"/>
          <w:lang w:eastAsia="ru-RU"/>
        </w:rPr>
        <w:t>.</w:t>
      </w:r>
    </w:p>
    <w:p w14:paraId="25C49C28" w14:textId="77777777" w:rsidR="0064370A" w:rsidRPr="0003708A" w:rsidRDefault="0064370A" w:rsidP="0064370A">
      <w:pPr>
        <w:autoSpaceDE w:val="0"/>
        <w:autoSpaceDN w:val="0"/>
        <w:adjustRightInd w:val="0"/>
        <w:ind w:left="709"/>
        <w:rPr>
          <w:iCs/>
          <w:sz w:val="20"/>
          <w:szCs w:val="20"/>
          <w:lang w:eastAsia="ru-RU"/>
        </w:rPr>
      </w:pPr>
    </w:p>
    <w:p w14:paraId="02A766DA" w14:textId="02FD8EC1" w:rsidR="0064370A" w:rsidRPr="0003708A" w:rsidRDefault="000B42BB" w:rsidP="0064370A">
      <w:pPr>
        <w:autoSpaceDE w:val="0"/>
        <w:autoSpaceDN w:val="0"/>
        <w:adjustRightInd w:val="0"/>
        <w:ind w:left="709"/>
        <w:rPr>
          <w:iCs/>
          <w:sz w:val="20"/>
          <w:szCs w:val="20"/>
          <w:lang w:eastAsia="ru-RU"/>
        </w:rPr>
      </w:pPr>
      <w:r w:rsidRPr="0003708A">
        <w:rPr>
          <w:iCs/>
          <w:sz w:val="20"/>
          <w:szCs w:val="20"/>
          <w:lang w:eastAsia="ru-RU"/>
        </w:rPr>
        <w:t xml:space="preserve">Let’s call the common </w:t>
      </w:r>
      <w:r w:rsidR="002602F8">
        <w:rPr>
          <w:iCs/>
          <w:sz w:val="20"/>
          <w:szCs w:val="20"/>
          <w:lang w:eastAsia="ru-RU"/>
        </w:rPr>
        <w:t>chains</w:t>
      </w:r>
      <w:r w:rsidR="0064370A" w:rsidRPr="0003708A">
        <w:rPr>
          <w:iCs/>
          <w:sz w:val="20"/>
          <w:szCs w:val="20"/>
          <w:lang w:eastAsia="ru-RU"/>
        </w:rPr>
        <w:t xml:space="preserve">, </w:t>
      </w:r>
      <w:r w:rsidRPr="0003708A">
        <w:rPr>
          <w:iCs/>
          <w:sz w:val="20"/>
          <w:szCs w:val="20"/>
          <w:lang w:eastAsia="ru-RU"/>
        </w:rPr>
        <w:t xml:space="preserve">which elements were highlighted with weight </w:t>
      </w:r>
      <w:r w:rsidR="00D7663E">
        <w:rPr>
          <w:i/>
          <w:sz w:val="20"/>
          <w:szCs w:val="20"/>
          <w:lang w:eastAsia="ru-RU"/>
        </w:rPr>
        <w:t>w</w:t>
      </w:r>
      <w:r w:rsidR="00D7663E" w:rsidRPr="00D7663E">
        <w:rPr>
          <w:i/>
          <w:sz w:val="20"/>
          <w:szCs w:val="20"/>
          <w:vertAlign w:val="subscript"/>
          <w:lang w:eastAsia="ru-RU"/>
        </w:rPr>
        <w:t>max</w:t>
      </w:r>
      <w:r w:rsidR="0064370A" w:rsidRPr="0003708A">
        <w:rPr>
          <w:iCs/>
          <w:sz w:val="20"/>
          <w:szCs w:val="20"/>
          <w:lang w:eastAsia="ru-RU"/>
        </w:rPr>
        <w:t xml:space="preserve">, </w:t>
      </w:r>
      <w:r w:rsidRPr="0003708A">
        <w:rPr>
          <w:iCs/>
          <w:sz w:val="20"/>
          <w:szCs w:val="20"/>
          <w:lang w:eastAsia="ru-RU"/>
        </w:rPr>
        <w:t xml:space="preserve">“long </w:t>
      </w:r>
      <w:r w:rsidR="002602F8">
        <w:rPr>
          <w:iCs/>
          <w:sz w:val="20"/>
          <w:szCs w:val="20"/>
          <w:lang w:eastAsia="ru-RU"/>
        </w:rPr>
        <w:t>chains</w:t>
      </w:r>
      <w:r w:rsidRPr="0003708A">
        <w:rPr>
          <w:iCs/>
          <w:sz w:val="20"/>
          <w:szCs w:val="20"/>
          <w:lang w:eastAsia="ru-RU"/>
        </w:rPr>
        <w:t>”</w:t>
      </w:r>
      <w:r w:rsidR="0064370A" w:rsidRPr="0003708A">
        <w:rPr>
          <w:iCs/>
          <w:sz w:val="20"/>
          <w:szCs w:val="20"/>
          <w:lang w:eastAsia="ru-RU"/>
        </w:rPr>
        <w:t xml:space="preserve">, </w:t>
      </w:r>
      <w:r w:rsidRPr="0003708A">
        <w:rPr>
          <w:iCs/>
          <w:sz w:val="20"/>
          <w:szCs w:val="20"/>
          <w:lang w:eastAsia="ru-RU"/>
        </w:rPr>
        <w:t>set</w:t>
      </w:r>
      <w:r w:rsidR="0064370A" w:rsidRPr="0003708A">
        <w:rPr>
          <w:iCs/>
          <w:sz w:val="20"/>
          <w:szCs w:val="20"/>
          <w:lang w:eastAsia="ru-RU"/>
        </w:rPr>
        <w:t xml:space="preserve"> </w:t>
      </w:r>
      <w:r w:rsidR="0064370A" w:rsidRPr="0003708A">
        <w:rPr>
          <w:i/>
          <w:sz w:val="20"/>
          <w:szCs w:val="20"/>
          <w:lang w:eastAsia="ru-RU"/>
        </w:rPr>
        <w:t>L</w:t>
      </w:r>
      <w:r w:rsidR="0064370A" w:rsidRPr="0003708A">
        <w:rPr>
          <w:iCs/>
          <w:sz w:val="20"/>
          <w:szCs w:val="20"/>
          <w:lang w:eastAsia="ru-RU"/>
        </w:rPr>
        <w:t xml:space="preserve">. </w:t>
      </w:r>
      <w:r w:rsidRPr="0003708A">
        <w:rPr>
          <w:iCs/>
          <w:sz w:val="20"/>
          <w:szCs w:val="20"/>
          <w:lang w:eastAsia="ru-RU"/>
        </w:rPr>
        <w:t>It reads in the table</w:t>
      </w:r>
      <w:r w:rsidR="0064370A" w:rsidRPr="0003708A">
        <w:rPr>
          <w:iCs/>
          <w:sz w:val="20"/>
          <w:szCs w:val="20"/>
          <w:lang w:eastAsia="ru-RU"/>
        </w:rPr>
        <w:t xml:space="preserve">, </w:t>
      </w:r>
      <w:r w:rsidRPr="0003708A">
        <w:rPr>
          <w:iCs/>
          <w:sz w:val="20"/>
          <w:szCs w:val="20"/>
          <w:lang w:eastAsia="ru-RU"/>
        </w:rPr>
        <w:t xml:space="preserve">that these are the chains of the maximal length </w:t>
      </w:r>
      <w:r w:rsidR="0064370A" w:rsidRPr="0003708A">
        <w:rPr>
          <w:i/>
          <w:sz w:val="20"/>
          <w:szCs w:val="20"/>
          <w:lang w:eastAsia="ru-RU"/>
        </w:rPr>
        <w:t>l</w:t>
      </w:r>
      <w:r w:rsidR="0064370A" w:rsidRPr="0003708A">
        <w:rPr>
          <w:i/>
          <w:sz w:val="20"/>
          <w:szCs w:val="20"/>
          <w:vertAlign w:val="subscript"/>
          <w:lang w:eastAsia="ru-RU"/>
        </w:rPr>
        <w:t>max</w:t>
      </w:r>
      <w:r w:rsidR="0064370A" w:rsidRPr="0003708A">
        <w:rPr>
          <w:iCs/>
          <w:sz w:val="20"/>
          <w:szCs w:val="20"/>
          <w:lang w:eastAsia="ru-RU"/>
        </w:rPr>
        <w:t xml:space="preserve"> </w:t>
      </w:r>
      <w:r w:rsidRPr="0003708A">
        <w:rPr>
          <w:iCs/>
          <w:sz w:val="20"/>
          <w:szCs w:val="20"/>
          <w:lang w:eastAsia="ru-RU"/>
        </w:rPr>
        <w:t>or</w:t>
      </w:r>
      <w:r w:rsidR="0003708A">
        <w:rPr>
          <w:iCs/>
          <w:sz w:val="20"/>
          <w:szCs w:val="20"/>
          <w:lang w:eastAsia="ru-RU"/>
        </w:rPr>
        <w:t>,</w:t>
      </w:r>
      <w:r w:rsidR="0064370A" w:rsidRPr="0003708A">
        <w:rPr>
          <w:iCs/>
          <w:sz w:val="20"/>
          <w:szCs w:val="20"/>
          <w:lang w:eastAsia="ru-RU"/>
        </w:rPr>
        <w:t xml:space="preserve"> </w:t>
      </w:r>
      <w:r w:rsidRPr="0003708A">
        <w:rPr>
          <w:iCs/>
          <w:sz w:val="20"/>
          <w:szCs w:val="20"/>
          <w:lang w:eastAsia="ru-RU"/>
        </w:rPr>
        <w:t>sometimes under</w:t>
      </w:r>
      <w:r w:rsidR="0064370A" w:rsidRPr="0003708A">
        <w:rPr>
          <w:iCs/>
          <w:sz w:val="20"/>
          <w:szCs w:val="20"/>
          <w:lang w:eastAsia="ru-RU"/>
        </w:rPr>
        <w:t xml:space="preserve"> CHMAXW=</w:t>
      </w:r>
      <w:r w:rsidR="0064370A" w:rsidRPr="0003708A">
        <w:rPr>
          <w:i/>
          <w:sz w:val="20"/>
          <w:szCs w:val="20"/>
          <w:lang w:eastAsia="ru-RU"/>
        </w:rPr>
        <w:t>n</w:t>
      </w:r>
      <w:r w:rsidR="0003708A">
        <w:rPr>
          <w:iCs/>
          <w:sz w:val="20"/>
          <w:szCs w:val="20"/>
          <w:lang w:eastAsia="ru-RU"/>
        </w:rPr>
        <w:t>,</w:t>
      </w:r>
      <w:r w:rsidR="0064370A" w:rsidRPr="0003708A">
        <w:rPr>
          <w:iCs/>
          <w:sz w:val="20"/>
          <w:szCs w:val="20"/>
          <w:lang w:eastAsia="ru-RU"/>
        </w:rPr>
        <w:t xml:space="preserve"> </w:t>
      </w:r>
      <w:r w:rsidRPr="0003708A">
        <w:rPr>
          <w:iCs/>
          <w:sz w:val="20"/>
          <w:szCs w:val="20"/>
          <w:lang w:eastAsia="ru-RU"/>
        </w:rPr>
        <w:t>of the lengths from</w:t>
      </w:r>
      <w:r w:rsidR="0064370A" w:rsidRPr="0003708A">
        <w:rPr>
          <w:iCs/>
          <w:sz w:val="20"/>
          <w:szCs w:val="20"/>
          <w:lang w:eastAsia="ru-RU"/>
        </w:rPr>
        <w:t xml:space="preserve"> </w:t>
      </w:r>
      <w:r w:rsidR="0064370A" w:rsidRPr="0003708A">
        <w:rPr>
          <w:i/>
          <w:sz w:val="20"/>
          <w:szCs w:val="20"/>
          <w:lang w:eastAsia="ru-RU"/>
        </w:rPr>
        <w:t>n</w:t>
      </w:r>
      <w:r w:rsidR="0064370A" w:rsidRPr="0003708A">
        <w:rPr>
          <w:iCs/>
          <w:sz w:val="20"/>
          <w:szCs w:val="20"/>
          <w:lang w:eastAsia="ru-RU"/>
        </w:rPr>
        <w:t xml:space="preserve"> </w:t>
      </w:r>
      <w:r w:rsidRPr="0003708A">
        <w:rPr>
          <w:iCs/>
          <w:sz w:val="20"/>
          <w:szCs w:val="20"/>
          <w:lang w:eastAsia="ru-RU"/>
        </w:rPr>
        <w:t>and up</w:t>
      </w:r>
      <w:r w:rsidR="0064370A" w:rsidRPr="0003708A">
        <w:rPr>
          <w:iCs/>
          <w:sz w:val="20"/>
          <w:szCs w:val="20"/>
          <w:lang w:eastAsia="ru-RU"/>
        </w:rPr>
        <w:t>.</w:t>
      </w:r>
    </w:p>
    <w:p w14:paraId="6B217523" w14:textId="77777777" w:rsidR="0064370A" w:rsidRPr="0003708A" w:rsidRDefault="0064370A" w:rsidP="0064370A">
      <w:pPr>
        <w:autoSpaceDE w:val="0"/>
        <w:autoSpaceDN w:val="0"/>
        <w:adjustRightInd w:val="0"/>
        <w:ind w:left="709"/>
        <w:rPr>
          <w:iCs/>
          <w:sz w:val="20"/>
          <w:szCs w:val="20"/>
          <w:lang w:eastAsia="ru-RU"/>
        </w:rPr>
      </w:pPr>
    </w:p>
    <w:p w14:paraId="7D97A58B" w14:textId="5676BAED" w:rsidR="0064370A" w:rsidRPr="0003708A" w:rsidRDefault="000B42BB" w:rsidP="00D07631">
      <w:pPr>
        <w:autoSpaceDE w:val="0"/>
        <w:autoSpaceDN w:val="0"/>
        <w:adjustRightInd w:val="0"/>
        <w:ind w:left="709"/>
        <w:rPr>
          <w:sz w:val="20"/>
          <w:szCs w:val="20"/>
          <w:lang w:eastAsia="ru-RU"/>
        </w:rPr>
      </w:pPr>
      <w:r w:rsidRPr="0003708A">
        <w:rPr>
          <w:iCs/>
          <w:sz w:val="20"/>
          <w:szCs w:val="20"/>
          <w:lang w:eastAsia="ru-RU"/>
        </w:rPr>
        <w:t>Per</w:t>
      </w:r>
      <w:r w:rsidR="0064370A" w:rsidRPr="0003708A">
        <w:rPr>
          <w:iCs/>
          <w:sz w:val="20"/>
          <w:szCs w:val="20"/>
          <w:lang w:eastAsia="ru-RU"/>
        </w:rPr>
        <w:t xml:space="preserve"> METHOD=MXCHW, </w:t>
      </w:r>
      <w:r w:rsidRPr="0003708A">
        <w:rPr>
          <w:iCs/>
          <w:sz w:val="20"/>
          <w:szCs w:val="20"/>
          <w:lang w:eastAsia="ru-RU"/>
        </w:rPr>
        <w:t>the raw similarity</w:t>
      </w:r>
      <w:r w:rsidR="0064370A" w:rsidRPr="0003708A">
        <w:rPr>
          <w:iCs/>
          <w:sz w:val="20"/>
          <w:szCs w:val="20"/>
          <w:lang w:eastAsia="ru-RU"/>
        </w:rPr>
        <w:t xml:space="preserve"> </w:t>
      </w:r>
      <m:oMath>
        <m:r>
          <w:rPr>
            <w:rFonts w:ascii="Cambria Math" w:hAnsi="Cambria Math"/>
            <w:sz w:val="20"/>
            <w:szCs w:val="20"/>
            <w:lang w:val="ru-RU" w:eastAsia="ru-RU"/>
          </w:rPr>
          <m:t>S</m:t>
        </m:r>
        <m:d>
          <m:dPr>
            <m:ctrlPr>
              <w:rPr>
                <w:rFonts w:ascii="Cambria Math" w:hAnsi="Cambria Math"/>
                <w:i/>
                <w:sz w:val="20"/>
                <w:szCs w:val="20"/>
                <w:lang w:val="ru-RU" w:eastAsia="ru-RU"/>
              </w:rPr>
            </m:ctrlPr>
          </m:dPr>
          <m:e>
            <m:r>
              <m:rPr>
                <m:sty m:val="p"/>
              </m:rPr>
              <w:rPr>
                <w:rFonts w:ascii="Cambria Math" w:hAnsi="Cambria Math"/>
                <w:sz w:val="20"/>
                <w:szCs w:val="20"/>
                <w:lang w:eastAsia="ru-RU"/>
              </w:rPr>
              <m:t>D1,D2</m:t>
            </m:r>
          </m:e>
        </m:d>
      </m:oMath>
      <w:r w:rsidR="0064370A" w:rsidRPr="0003708A">
        <w:rPr>
          <w:sz w:val="20"/>
          <w:szCs w:val="20"/>
          <w:lang w:eastAsia="ru-RU"/>
        </w:rPr>
        <w:t xml:space="preserve"> </w:t>
      </w:r>
      <w:r w:rsidRPr="0003708A">
        <w:rPr>
          <w:sz w:val="20"/>
          <w:szCs w:val="20"/>
          <w:lang w:eastAsia="ru-RU"/>
        </w:rPr>
        <w:t xml:space="preserve">is equal to the sum of weights </w:t>
      </w:r>
      <w:r w:rsidR="001D5F7E" w:rsidRPr="0003708A">
        <w:rPr>
          <w:sz w:val="20"/>
          <w:szCs w:val="20"/>
          <w:lang w:eastAsia="ru-RU"/>
        </w:rPr>
        <w:t xml:space="preserve">at entering stage 3 (reckoning raw similarity) </w:t>
      </w:r>
      <w:r w:rsidRPr="0003708A">
        <w:rPr>
          <w:sz w:val="20"/>
          <w:szCs w:val="20"/>
          <w:lang w:eastAsia="ru-RU"/>
        </w:rPr>
        <w:t xml:space="preserve">of </w:t>
      </w:r>
      <w:r w:rsidR="00D07631" w:rsidRPr="0003708A">
        <w:rPr>
          <w:sz w:val="20"/>
          <w:szCs w:val="20"/>
          <w:lang w:eastAsia="ru-RU"/>
        </w:rPr>
        <w:t xml:space="preserve">the </w:t>
      </w:r>
      <w:r w:rsidR="002602F8">
        <w:rPr>
          <w:sz w:val="20"/>
          <w:szCs w:val="20"/>
          <w:lang w:eastAsia="ru-RU"/>
        </w:rPr>
        <w:t>chain</w:t>
      </w:r>
      <w:r w:rsidR="00D07631" w:rsidRPr="0003708A">
        <w:rPr>
          <w:sz w:val="20"/>
          <w:szCs w:val="20"/>
          <w:lang w:eastAsia="ru-RU"/>
        </w:rPr>
        <w:t xml:space="preserve"> from </w:t>
      </w:r>
      <w:r w:rsidR="0064370A" w:rsidRPr="0003708A">
        <w:rPr>
          <w:i/>
          <w:iCs/>
          <w:sz w:val="20"/>
          <w:szCs w:val="20"/>
          <w:lang w:eastAsia="ru-RU"/>
        </w:rPr>
        <w:t>L</w:t>
      </w:r>
      <w:r w:rsidR="00D07631" w:rsidRPr="0003708A">
        <w:rPr>
          <w:sz w:val="20"/>
          <w:szCs w:val="20"/>
          <w:lang w:eastAsia="ru-RU"/>
        </w:rPr>
        <w:t xml:space="preserve"> having </w:t>
      </w:r>
      <w:r w:rsidR="00D07631" w:rsidRPr="0003708A">
        <w:rPr>
          <w:sz w:val="20"/>
          <w:szCs w:val="20"/>
          <w:u w:val="single"/>
          <w:lang w:eastAsia="ru-RU"/>
        </w:rPr>
        <w:t>the greatest</w:t>
      </w:r>
      <w:r w:rsidR="00D07631" w:rsidRPr="0003708A">
        <w:rPr>
          <w:sz w:val="20"/>
          <w:szCs w:val="20"/>
          <w:lang w:eastAsia="ru-RU"/>
        </w:rPr>
        <w:t xml:space="preserve"> such sum</w:t>
      </w:r>
      <w:r w:rsidR="0064370A" w:rsidRPr="0003708A">
        <w:rPr>
          <w:sz w:val="20"/>
          <w:szCs w:val="20"/>
          <w:lang w:eastAsia="ru-RU"/>
        </w:rPr>
        <w:t>.</w:t>
      </w:r>
    </w:p>
    <w:p w14:paraId="3DB6B092" w14:textId="77777777" w:rsidR="0064370A" w:rsidRPr="0003708A" w:rsidRDefault="0064370A" w:rsidP="0064370A">
      <w:pPr>
        <w:autoSpaceDE w:val="0"/>
        <w:autoSpaceDN w:val="0"/>
        <w:adjustRightInd w:val="0"/>
        <w:ind w:left="709"/>
        <w:rPr>
          <w:iCs/>
          <w:sz w:val="20"/>
          <w:szCs w:val="20"/>
          <w:lang w:eastAsia="ru-RU"/>
        </w:rPr>
      </w:pPr>
    </w:p>
    <w:p w14:paraId="24A09A3F" w14:textId="50EAD9A3" w:rsidR="0064370A" w:rsidRPr="0003708A" w:rsidRDefault="001D5F7E" w:rsidP="0064370A">
      <w:pPr>
        <w:autoSpaceDE w:val="0"/>
        <w:autoSpaceDN w:val="0"/>
        <w:adjustRightInd w:val="0"/>
        <w:ind w:left="709"/>
        <w:rPr>
          <w:sz w:val="20"/>
          <w:szCs w:val="20"/>
          <w:lang w:eastAsia="ru-RU"/>
        </w:rPr>
      </w:pPr>
      <w:r w:rsidRPr="0003708A">
        <w:rPr>
          <w:sz w:val="20"/>
          <w:szCs w:val="20"/>
          <w:lang w:eastAsia="ru-RU"/>
        </w:rPr>
        <w:t>So</w:t>
      </w:r>
      <w:r w:rsidR="0064370A" w:rsidRPr="0003708A">
        <w:rPr>
          <w:sz w:val="20"/>
          <w:szCs w:val="20"/>
          <w:lang w:eastAsia="ru-RU"/>
        </w:rPr>
        <w:t xml:space="preserve">, </w:t>
      </w:r>
      <w:r w:rsidRPr="0003708A">
        <w:rPr>
          <w:sz w:val="20"/>
          <w:szCs w:val="20"/>
          <w:lang w:eastAsia="ru-RU"/>
        </w:rPr>
        <w:t>if</w:t>
      </w:r>
      <w:r w:rsidR="0064370A" w:rsidRPr="0003708A">
        <w:rPr>
          <w:sz w:val="20"/>
          <w:szCs w:val="20"/>
          <w:lang w:eastAsia="ru-RU"/>
        </w:rPr>
        <w:t xml:space="preserve"> </w:t>
      </w:r>
      <w:r w:rsidR="0064370A" w:rsidRPr="0003708A">
        <w:rPr>
          <w:b/>
          <w:bCs/>
          <w:sz w:val="20"/>
          <w:szCs w:val="20"/>
          <w:lang w:eastAsia="ru-RU"/>
        </w:rPr>
        <w:t>M</w:t>
      </w:r>
      <w:r w:rsidR="0064370A" w:rsidRPr="0003708A">
        <w:rPr>
          <w:sz w:val="20"/>
          <w:szCs w:val="20"/>
          <w:lang w:eastAsia="ru-RU"/>
        </w:rPr>
        <w:t xml:space="preserve"> </w:t>
      </w:r>
      <w:r w:rsidRPr="0003708A">
        <w:rPr>
          <w:sz w:val="20"/>
          <w:szCs w:val="20"/>
          <w:lang w:eastAsia="ru-RU"/>
        </w:rPr>
        <w:t xml:space="preserve">looks like </w:t>
      </w:r>
      <w:r w:rsidRPr="0003708A">
        <w:rPr>
          <w:b/>
          <w:bCs/>
          <w:sz w:val="20"/>
          <w:szCs w:val="20"/>
          <w:lang w:eastAsia="ru-RU"/>
        </w:rPr>
        <w:t xml:space="preserve">Fig. 14 </w:t>
      </w:r>
      <w:r w:rsidRPr="0003708A">
        <w:rPr>
          <w:sz w:val="20"/>
          <w:szCs w:val="20"/>
          <w:lang w:eastAsia="ru-RU"/>
        </w:rPr>
        <w:t>while entering stage</w:t>
      </w:r>
      <w:r w:rsidR="0064370A" w:rsidRPr="0003708A">
        <w:rPr>
          <w:sz w:val="20"/>
          <w:szCs w:val="20"/>
          <w:lang w:eastAsia="ru-RU"/>
        </w:rPr>
        <w:t xml:space="preserve"> 3, </w:t>
      </w:r>
      <w:r w:rsidRPr="0003708A">
        <w:rPr>
          <w:sz w:val="20"/>
          <w:szCs w:val="20"/>
          <w:lang w:eastAsia="ru-RU"/>
        </w:rPr>
        <w:t>then</w:t>
      </w:r>
      <w:r w:rsidR="0064370A" w:rsidRPr="0003708A">
        <w:rPr>
          <w:sz w:val="20"/>
          <w:szCs w:val="20"/>
          <w:lang w:eastAsia="ru-RU"/>
        </w:rPr>
        <w:t xml:space="preserve"> </w:t>
      </w:r>
      <w:r w:rsidR="0064370A" w:rsidRPr="0003708A">
        <w:rPr>
          <w:i/>
          <w:iCs/>
          <w:sz w:val="20"/>
          <w:szCs w:val="20"/>
          <w:lang w:eastAsia="ru-RU"/>
        </w:rPr>
        <w:t>S</w:t>
      </w:r>
      <w:r w:rsidR="0064370A" w:rsidRPr="0003708A">
        <w:rPr>
          <w:sz w:val="20"/>
          <w:szCs w:val="20"/>
          <w:lang w:eastAsia="ru-RU"/>
        </w:rPr>
        <w:t xml:space="preserve"> = 3: </w:t>
      </w:r>
      <w:r w:rsidRPr="0003708A">
        <w:rPr>
          <w:sz w:val="20"/>
          <w:szCs w:val="20"/>
          <w:lang w:eastAsia="ru-RU"/>
        </w:rPr>
        <w:t>the sum of weights in the chain</w:t>
      </w:r>
      <w:r w:rsidR="0064370A" w:rsidRPr="0003708A">
        <w:rPr>
          <w:sz w:val="20"/>
          <w:szCs w:val="20"/>
          <w:lang w:eastAsia="ru-RU"/>
        </w:rPr>
        <w:t xml:space="preserve"> </w:t>
      </w:r>
      <w:r w:rsidR="0064370A" w:rsidRPr="0003708A">
        <w:rPr>
          <w:color w:val="FF0000"/>
          <w:sz w:val="20"/>
          <w:szCs w:val="20"/>
          <w:lang w:eastAsia="ru-RU"/>
        </w:rPr>
        <w:t>BCE</w:t>
      </w:r>
      <w:r w:rsidR="0064370A" w:rsidRPr="0003708A">
        <w:rPr>
          <w:sz w:val="20"/>
          <w:szCs w:val="20"/>
          <w:lang w:eastAsia="ru-RU"/>
        </w:rPr>
        <w:t xml:space="preserve">. </w:t>
      </w:r>
      <w:r w:rsidRPr="0003708A">
        <w:rPr>
          <w:sz w:val="20"/>
          <w:szCs w:val="20"/>
          <w:lang w:eastAsia="ru-RU"/>
        </w:rPr>
        <w:t>For</w:t>
      </w:r>
      <w:r w:rsidR="0064370A" w:rsidRPr="0003708A">
        <w:rPr>
          <w:sz w:val="20"/>
          <w:szCs w:val="20"/>
          <w:lang w:eastAsia="ru-RU"/>
        </w:rPr>
        <w:t xml:space="preserve"> </w:t>
      </w:r>
      <w:r w:rsidR="0064370A" w:rsidRPr="0003708A">
        <w:rPr>
          <w:b/>
          <w:bCs/>
          <w:sz w:val="20"/>
          <w:szCs w:val="20"/>
          <w:lang w:eastAsia="ru-RU"/>
        </w:rPr>
        <w:t>M</w:t>
      </w:r>
      <w:r w:rsidR="0064370A" w:rsidRPr="0003708A">
        <w:rPr>
          <w:sz w:val="20"/>
          <w:szCs w:val="20"/>
          <w:lang w:eastAsia="ru-RU"/>
        </w:rPr>
        <w:t xml:space="preserve"> </w:t>
      </w:r>
      <w:r w:rsidRPr="0003708A">
        <w:rPr>
          <w:sz w:val="20"/>
          <w:szCs w:val="20"/>
          <w:lang w:eastAsia="ru-RU"/>
        </w:rPr>
        <w:t>on</w:t>
      </w:r>
      <w:r w:rsidR="0064370A" w:rsidRPr="0003708A">
        <w:rPr>
          <w:sz w:val="20"/>
          <w:szCs w:val="20"/>
          <w:lang w:eastAsia="ru-RU"/>
        </w:rPr>
        <w:t xml:space="preserve"> </w:t>
      </w:r>
      <w:r w:rsidR="0064370A" w:rsidRPr="0003708A">
        <w:rPr>
          <w:b/>
          <w:bCs/>
          <w:sz w:val="20"/>
          <w:szCs w:val="20"/>
          <w:lang w:eastAsia="ru-RU"/>
        </w:rPr>
        <w:t>Fig. 12</w:t>
      </w:r>
      <w:r w:rsidRPr="0003708A">
        <w:rPr>
          <w:sz w:val="20"/>
          <w:szCs w:val="20"/>
          <w:lang w:eastAsia="ru-RU"/>
        </w:rPr>
        <w:t xml:space="preserve">, </w:t>
      </w:r>
      <w:r w:rsidR="0064370A" w:rsidRPr="0003708A">
        <w:rPr>
          <w:sz w:val="20"/>
          <w:szCs w:val="20"/>
          <w:lang w:eastAsia="ru-RU"/>
        </w:rPr>
        <w:t xml:space="preserve">S = 3+3+3 = 9, </w:t>
      </w:r>
      <w:r w:rsidRPr="0003708A">
        <w:rPr>
          <w:sz w:val="20"/>
          <w:szCs w:val="20"/>
          <w:lang w:eastAsia="ru-RU"/>
        </w:rPr>
        <w:t>and for</w:t>
      </w:r>
      <w:r w:rsidR="0064370A" w:rsidRPr="0003708A">
        <w:rPr>
          <w:sz w:val="20"/>
          <w:szCs w:val="20"/>
          <w:lang w:eastAsia="ru-RU"/>
        </w:rPr>
        <w:t xml:space="preserve"> </w:t>
      </w:r>
      <w:r w:rsidR="0064370A" w:rsidRPr="0003708A">
        <w:rPr>
          <w:b/>
          <w:bCs/>
          <w:sz w:val="20"/>
          <w:szCs w:val="20"/>
          <w:lang w:eastAsia="ru-RU"/>
        </w:rPr>
        <w:t>M</w:t>
      </w:r>
      <w:r w:rsidR="0064370A" w:rsidRPr="0003708A">
        <w:rPr>
          <w:sz w:val="20"/>
          <w:szCs w:val="20"/>
          <w:lang w:eastAsia="ru-RU"/>
        </w:rPr>
        <w:t xml:space="preserve"> </w:t>
      </w:r>
      <w:r w:rsidRPr="0003708A">
        <w:rPr>
          <w:sz w:val="20"/>
          <w:szCs w:val="20"/>
          <w:lang w:eastAsia="ru-RU"/>
        </w:rPr>
        <w:t>on</w:t>
      </w:r>
      <w:r w:rsidR="0064370A" w:rsidRPr="0003708A">
        <w:rPr>
          <w:sz w:val="20"/>
          <w:szCs w:val="20"/>
          <w:lang w:eastAsia="ru-RU"/>
        </w:rPr>
        <w:t xml:space="preserve"> </w:t>
      </w:r>
      <w:r w:rsidR="0064370A" w:rsidRPr="0003708A">
        <w:rPr>
          <w:b/>
          <w:bCs/>
          <w:sz w:val="20"/>
          <w:szCs w:val="20"/>
          <w:lang w:eastAsia="ru-RU"/>
        </w:rPr>
        <w:t>Fig. 13</w:t>
      </w:r>
      <w:r w:rsidRPr="0003708A">
        <w:rPr>
          <w:sz w:val="20"/>
          <w:szCs w:val="20"/>
          <w:lang w:eastAsia="ru-RU"/>
        </w:rPr>
        <w:t>,</w:t>
      </w:r>
      <w:r w:rsidR="0064370A" w:rsidRPr="0003708A">
        <w:rPr>
          <w:b/>
          <w:bCs/>
          <w:sz w:val="20"/>
          <w:szCs w:val="20"/>
          <w:lang w:eastAsia="ru-RU"/>
        </w:rPr>
        <w:t xml:space="preserve"> </w:t>
      </w:r>
      <w:r w:rsidR="0064370A" w:rsidRPr="0003708A">
        <w:rPr>
          <w:sz w:val="20"/>
          <w:szCs w:val="20"/>
          <w:lang w:eastAsia="ru-RU"/>
        </w:rPr>
        <w:t xml:space="preserve">S = 3+2.4+3 = 8.4. </w:t>
      </w:r>
      <w:r w:rsidR="0064370A" w:rsidRPr="0003708A">
        <w:rPr>
          <w:i/>
          <w:iCs/>
          <w:sz w:val="20"/>
          <w:szCs w:val="20"/>
          <w:lang w:eastAsia="ru-RU"/>
        </w:rPr>
        <w:t>S</w:t>
      </w:r>
      <w:r w:rsidR="0064370A" w:rsidRPr="0003708A">
        <w:rPr>
          <w:sz w:val="20"/>
          <w:szCs w:val="20"/>
          <w:lang w:eastAsia="ru-RU"/>
        </w:rPr>
        <w:t xml:space="preserve"> </w:t>
      </w:r>
      <w:r w:rsidRPr="0003708A">
        <w:rPr>
          <w:sz w:val="20"/>
          <w:szCs w:val="20"/>
          <w:lang w:eastAsia="ru-RU"/>
        </w:rPr>
        <w:t xml:space="preserve">is the weight of most weighty of the “long </w:t>
      </w:r>
      <w:r w:rsidR="002602F8">
        <w:rPr>
          <w:sz w:val="20"/>
          <w:szCs w:val="20"/>
          <w:lang w:eastAsia="ru-RU"/>
        </w:rPr>
        <w:t>chains</w:t>
      </w:r>
      <w:r w:rsidRPr="0003708A">
        <w:rPr>
          <w:sz w:val="20"/>
          <w:szCs w:val="20"/>
          <w:lang w:eastAsia="ru-RU"/>
        </w:rPr>
        <w:t>”</w:t>
      </w:r>
      <w:r w:rsidR="0064370A" w:rsidRPr="0003708A">
        <w:rPr>
          <w:sz w:val="20"/>
          <w:szCs w:val="20"/>
          <w:lang w:eastAsia="ru-RU"/>
        </w:rPr>
        <w:t>.</w:t>
      </w:r>
    </w:p>
    <w:p w14:paraId="404A281F" w14:textId="77777777" w:rsidR="0064370A" w:rsidRPr="0003708A" w:rsidRDefault="0064370A" w:rsidP="0064370A">
      <w:pPr>
        <w:autoSpaceDE w:val="0"/>
        <w:autoSpaceDN w:val="0"/>
        <w:adjustRightInd w:val="0"/>
        <w:ind w:left="709"/>
        <w:rPr>
          <w:sz w:val="20"/>
          <w:szCs w:val="20"/>
          <w:lang w:eastAsia="ru-RU"/>
        </w:rPr>
      </w:pPr>
    </w:p>
    <w:p w14:paraId="77F200CE" w14:textId="2150D572" w:rsidR="0064370A" w:rsidRPr="0003708A" w:rsidRDefault="001D5F7E" w:rsidP="0064370A">
      <w:pPr>
        <w:autoSpaceDE w:val="0"/>
        <w:autoSpaceDN w:val="0"/>
        <w:adjustRightInd w:val="0"/>
        <w:ind w:left="709"/>
        <w:rPr>
          <w:iCs/>
          <w:sz w:val="20"/>
          <w:szCs w:val="20"/>
          <w:lang w:eastAsia="ru-RU"/>
        </w:rPr>
      </w:pPr>
      <w:r w:rsidRPr="0003708A">
        <w:rPr>
          <w:sz w:val="20"/>
          <w:szCs w:val="20"/>
          <w:lang w:eastAsia="ru-RU"/>
        </w:rPr>
        <w:t>Mark a particular case</w:t>
      </w:r>
      <w:r w:rsidR="0064370A" w:rsidRPr="0003708A">
        <w:rPr>
          <w:sz w:val="20"/>
          <w:szCs w:val="20"/>
          <w:lang w:eastAsia="ru-RU"/>
        </w:rPr>
        <w:t xml:space="preserve">: </w:t>
      </w:r>
      <w:r w:rsidRPr="0003708A">
        <w:rPr>
          <w:sz w:val="20"/>
          <w:szCs w:val="20"/>
          <w:lang w:eastAsia="ru-RU"/>
        </w:rPr>
        <w:t>if subcommands</w:t>
      </w:r>
      <w:r w:rsidR="0064370A" w:rsidRPr="0003708A">
        <w:rPr>
          <w:sz w:val="20"/>
          <w:szCs w:val="20"/>
          <w:lang w:eastAsia="ru-RU"/>
        </w:rPr>
        <w:t xml:space="preserve"> </w:t>
      </w:r>
      <w:r w:rsidR="0064370A" w:rsidRPr="0003708A">
        <w:rPr>
          <w:iCs/>
          <w:sz w:val="20"/>
          <w:szCs w:val="20"/>
          <w:lang w:eastAsia="ru-RU"/>
        </w:rPr>
        <w:t xml:space="preserve">TRV/TRSM </w:t>
      </w:r>
      <w:r w:rsidRPr="0003708A">
        <w:rPr>
          <w:iCs/>
          <w:sz w:val="20"/>
          <w:szCs w:val="20"/>
          <w:lang w:eastAsia="ru-RU"/>
        </w:rPr>
        <w:t>and</w:t>
      </w:r>
      <w:r w:rsidR="0064370A" w:rsidRPr="0003708A">
        <w:rPr>
          <w:iCs/>
          <w:sz w:val="20"/>
          <w:szCs w:val="20"/>
          <w:lang w:eastAsia="ru-RU"/>
        </w:rPr>
        <w:t xml:space="preserve"> DIAG </w:t>
      </w:r>
      <w:r w:rsidRPr="0003708A">
        <w:rPr>
          <w:iCs/>
          <w:sz w:val="20"/>
          <w:szCs w:val="20"/>
          <w:lang w:eastAsia="ru-RU"/>
        </w:rPr>
        <w:t>were not used</w:t>
      </w:r>
      <w:r w:rsidR="0064370A" w:rsidRPr="0003708A">
        <w:rPr>
          <w:iCs/>
          <w:sz w:val="20"/>
          <w:szCs w:val="20"/>
          <w:lang w:eastAsia="ru-RU"/>
        </w:rPr>
        <w:t xml:space="preserve">, </w:t>
      </w:r>
      <w:r w:rsidRPr="0003708A">
        <w:rPr>
          <w:iCs/>
          <w:sz w:val="20"/>
          <w:szCs w:val="20"/>
          <w:lang w:eastAsia="ru-RU"/>
        </w:rPr>
        <w:t>weights in</w:t>
      </w:r>
      <w:r w:rsidR="0064370A" w:rsidRPr="0003708A">
        <w:rPr>
          <w:iCs/>
          <w:sz w:val="20"/>
          <w:szCs w:val="20"/>
          <w:lang w:eastAsia="ru-RU"/>
        </w:rPr>
        <w:t xml:space="preserve"> </w:t>
      </w:r>
      <w:r w:rsidR="0064370A" w:rsidRPr="0003708A">
        <w:rPr>
          <w:b/>
          <w:bCs/>
          <w:iCs/>
          <w:sz w:val="20"/>
          <w:szCs w:val="20"/>
          <w:lang w:eastAsia="ru-RU"/>
        </w:rPr>
        <w:t>M</w:t>
      </w:r>
      <w:r w:rsidR="0064370A" w:rsidRPr="0003708A">
        <w:rPr>
          <w:iCs/>
          <w:sz w:val="20"/>
          <w:szCs w:val="20"/>
          <w:lang w:eastAsia="ru-RU"/>
        </w:rPr>
        <w:t xml:space="preserve"> </w:t>
      </w:r>
      <w:r w:rsidRPr="0003708A">
        <w:rPr>
          <w:iCs/>
          <w:sz w:val="20"/>
          <w:szCs w:val="20"/>
          <w:lang w:eastAsia="ru-RU"/>
        </w:rPr>
        <w:t>have not change</w:t>
      </w:r>
      <w:r w:rsidR="00E220FC">
        <w:rPr>
          <w:iCs/>
          <w:sz w:val="20"/>
          <w:szCs w:val="20"/>
          <w:lang w:eastAsia="ru-RU"/>
        </w:rPr>
        <w:t>d</w:t>
      </w:r>
      <w:r w:rsidRPr="0003708A">
        <w:rPr>
          <w:iCs/>
          <w:sz w:val="20"/>
          <w:szCs w:val="20"/>
          <w:lang w:eastAsia="ru-RU"/>
        </w:rPr>
        <w:t xml:space="preserve"> since</w:t>
      </w:r>
      <w:r w:rsidR="00022EC9" w:rsidRPr="0003708A">
        <w:rPr>
          <w:iCs/>
          <w:sz w:val="20"/>
          <w:szCs w:val="20"/>
          <w:lang w:eastAsia="ru-RU"/>
        </w:rPr>
        <w:t xml:space="preserve"> the moment of chain highlight in substage</w:t>
      </w:r>
      <w:r w:rsidR="0064370A" w:rsidRPr="0003708A">
        <w:rPr>
          <w:iCs/>
          <w:sz w:val="20"/>
          <w:szCs w:val="20"/>
          <w:lang w:eastAsia="ru-RU"/>
        </w:rPr>
        <w:t xml:space="preserve"> 2a, </w:t>
      </w:r>
      <w:r w:rsidR="00022EC9" w:rsidRPr="0003708A">
        <w:rPr>
          <w:iCs/>
          <w:sz w:val="20"/>
          <w:szCs w:val="20"/>
          <w:lang w:eastAsia="ru-RU"/>
        </w:rPr>
        <w:t>and so the greatest sum in stage</w:t>
      </w:r>
      <w:r w:rsidR="0064370A" w:rsidRPr="0003708A">
        <w:rPr>
          <w:iCs/>
          <w:sz w:val="20"/>
          <w:szCs w:val="20"/>
          <w:lang w:eastAsia="ru-RU"/>
        </w:rPr>
        <w:t xml:space="preserve"> 3 </w:t>
      </w:r>
      <w:r w:rsidR="00022EC9" w:rsidRPr="0003708A">
        <w:rPr>
          <w:iCs/>
          <w:sz w:val="20"/>
          <w:szCs w:val="20"/>
          <w:lang w:eastAsia="ru-RU"/>
        </w:rPr>
        <w:t>will belong to every longest</w:t>
      </w:r>
      <w:r w:rsidR="0003708A">
        <w:rPr>
          <w:iCs/>
          <w:sz w:val="20"/>
          <w:szCs w:val="20"/>
          <w:lang w:eastAsia="ru-RU"/>
        </w:rPr>
        <w:t xml:space="preserve"> – </w:t>
      </w:r>
      <w:r w:rsidR="00022EC9" w:rsidRPr="0003708A">
        <w:rPr>
          <w:iCs/>
          <w:sz w:val="20"/>
          <w:szCs w:val="20"/>
          <w:lang w:eastAsia="ru-RU"/>
        </w:rPr>
        <w:t>of length</w:t>
      </w:r>
      <w:r w:rsidR="0064370A" w:rsidRPr="0003708A">
        <w:rPr>
          <w:iCs/>
          <w:sz w:val="20"/>
          <w:szCs w:val="20"/>
          <w:lang w:eastAsia="ru-RU"/>
        </w:rPr>
        <w:t xml:space="preserve"> </w:t>
      </w:r>
      <w:r w:rsidR="0064370A" w:rsidRPr="0003708A">
        <w:rPr>
          <w:i/>
          <w:sz w:val="20"/>
          <w:szCs w:val="20"/>
          <w:lang w:eastAsia="ru-RU"/>
        </w:rPr>
        <w:t>l</w:t>
      </w:r>
      <w:r w:rsidR="0064370A" w:rsidRPr="0003708A">
        <w:rPr>
          <w:i/>
          <w:sz w:val="20"/>
          <w:szCs w:val="20"/>
          <w:vertAlign w:val="subscript"/>
          <w:lang w:eastAsia="ru-RU"/>
        </w:rPr>
        <w:t>max</w:t>
      </w:r>
      <w:r w:rsidR="0003708A">
        <w:rPr>
          <w:iCs/>
          <w:sz w:val="20"/>
          <w:szCs w:val="20"/>
          <w:lang w:eastAsia="ru-RU"/>
        </w:rPr>
        <w:t xml:space="preserve"> – </w:t>
      </w:r>
      <w:r w:rsidR="00022EC9" w:rsidRPr="0003708A">
        <w:rPr>
          <w:iCs/>
          <w:sz w:val="20"/>
          <w:szCs w:val="20"/>
          <w:lang w:eastAsia="ru-RU"/>
        </w:rPr>
        <w:t>chain</w:t>
      </w:r>
      <w:r w:rsidR="0064370A" w:rsidRPr="0003708A">
        <w:rPr>
          <w:iCs/>
          <w:sz w:val="20"/>
          <w:szCs w:val="20"/>
          <w:lang w:eastAsia="ru-RU"/>
        </w:rPr>
        <w:t xml:space="preserve">: </w:t>
      </w:r>
      <w:r w:rsidR="0064370A" w:rsidRPr="0003708A">
        <w:rPr>
          <w:i/>
          <w:sz w:val="20"/>
          <w:szCs w:val="20"/>
          <w:lang w:eastAsia="ru-RU"/>
        </w:rPr>
        <w:t>S</w:t>
      </w:r>
      <w:r w:rsidR="0064370A" w:rsidRPr="0003708A">
        <w:rPr>
          <w:iCs/>
          <w:sz w:val="20"/>
          <w:szCs w:val="20"/>
          <w:lang w:eastAsia="ru-RU"/>
        </w:rPr>
        <w:t xml:space="preserve"> </w:t>
      </w:r>
      <w:r w:rsidR="00022EC9" w:rsidRPr="0003708A">
        <w:rPr>
          <w:iCs/>
          <w:sz w:val="20"/>
          <w:szCs w:val="20"/>
          <w:lang w:eastAsia="ru-RU"/>
        </w:rPr>
        <w:t>will equal</w:t>
      </w:r>
      <w:r w:rsidR="0064370A" w:rsidRPr="0003708A">
        <w:rPr>
          <w:iCs/>
          <w:sz w:val="20"/>
          <w:szCs w:val="20"/>
          <w:lang w:eastAsia="ru-RU"/>
        </w:rPr>
        <w:t xml:space="preserve"> </w:t>
      </w:r>
      <w:r w:rsidR="00D7663E">
        <w:rPr>
          <w:i/>
          <w:sz w:val="20"/>
          <w:szCs w:val="20"/>
          <w:lang w:eastAsia="ru-RU"/>
        </w:rPr>
        <w:t>w</w:t>
      </w:r>
      <w:r w:rsidR="00D7663E" w:rsidRPr="00D7663E">
        <w:rPr>
          <w:i/>
          <w:sz w:val="20"/>
          <w:szCs w:val="20"/>
          <w:vertAlign w:val="subscript"/>
          <w:lang w:eastAsia="ru-RU"/>
        </w:rPr>
        <w:t>max</w:t>
      </w:r>
      <w:r w:rsidR="0064370A" w:rsidRPr="0003708A">
        <w:rPr>
          <w:iCs/>
          <w:sz w:val="20"/>
          <w:szCs w:val="20"/>
          <w:lang w:eastAsia="ru-RU"/>
        </w:rPr>
        <w:t>∙</w:t>
      </w:r>
      <w:r w:rsidR="0064370A" w:rsidRPr="0003708A">
        <w:rPr>
          <w:i/>
          <w:sz w:val="20"/>
          <w:szCs w:val="20"/>
          <w:lang w:eastAsia="ru-RU"/>
        </w:rPr>
        <w:t>l</w:t>
      </w:r>
      <w:r w:rsidR="0064370A" w:rsidRPr="0003708A">
        <w:rPr>
          <w:i/>
          <w:sz w:val="20"/>
          <w:szCs w:val="20"/>
          <w:vertAlign w:val="subscript"/>
          <w:lang w:eastAsia="ru-RU"/>
        </w:rPr>
        <w:t>max</w:t>
      </w:r>
      <w:r w:rsidR="0064370A" w:rsidRPr="0003708A">
        <w:rPr>
          <w:iCs/>
          <w:sz w:val="20"/>
          <w:szCs w:val="20"/>
          <w:lang w:eastAsia="ru-RU"/>
        </w:rPr>
        <w:t xml:space="preserve">, </w:t>
      </w:r>
      <w:r w:rsidR="00022EC9" w:rsidRPr="0003708A">
        <w:rPr>
          <w:iCs/>
          <w:sz w:val="20"/>
          <w:szCs w:val="20"/>
          <w:lang w:eastAsia="ru-RU"/>
        </w:rPr>
        <w:t>i</w:t>
      </w:r>
      <w:r w:rsidR="0064370A" w:rsidRPr="0003708A">
        <w:rPr>
          <w:iCs/>
          <w:sz w:val="20"/>
          <w:szCs w:val="20"/>
          <w:lang w:eastAsia="ru-RU"/>
        </w:rPr>
        <w:t>.</w:t>
      </w:r>
      <w:r w:rsidR="00022EC9" w:rsidRPr="0003708A">
        <w:rPr>
          <w:iCs/>
          <w:sz w:val="20"/>
          <w:szCs w:val="20"/>
          <w:lang w:eastAsia="ru-RU"/>
        </w:rPr>
        <w:t>e</w:t>
      </w:r>
      <w:r w:rsidR="0064370A" w:rsidRPr="0003708A">
        <w:rPr>
          <w:iCs/>
          <w:sz w:val="20"/>
          <w:szCs w:val="20"/>
          <w:lang w:eastAsia="ru-RU"/>
        </w:rPr>
        <w:t>.</w:t>
      </w:r>
      <w:r w:rsidR="00022EC9" w:rsidRPr="0003708A">
        <w:rPr>
          <w:iCs/>
          <w:sz w:val="20"/>
          <w:szCs w:val="20"/>
          <w:lang w:eastAsia="ru-RU"/>
        </w:rPr>
        <w:t>,</w:t>
      </w:r>
      <w:r w:rsidR="0064370A" w:rsidRPr="0003708A">
        <w:rPr>
          <w:iCs/>
          <w:sz w:val="20"/>
          <w:szCs w:val="20"/>
          <w:lang w:eastAsia="ru-RU"/>
        </w:rPr>
        <w:t xml:space="preserve"> </w:t>
      </w:r>
      <w:r w:rsidR="00022EC9" w:rsidRPr="0003708A">
        <w:rPr>
          <w:iCs/>
          <w:sz w:val="20"/>
          <w:szCs w:val="20"/>
          <w:lang w:eastAsia="ru-RU"/>
        </w:rPr>
        <w:t>similarity</w:t>
      </w:r>
      <w:r w:rsidR="0064370A" w:rsidRPr="0003708A">
        <w:rPr>
          <w:iCs/>
          <w:sz w:val="20"/>
          <w:szCs w:val="20"/>
          <w:lang w:eastAsia="ru-RU"/>
        </w:rPr>
        <w:t xml:space="preserve"> </w:t>
      </w:r>
      <w:r w:rsidR="0064370A" w:rsidRPr="0003708A">
        <w:rPr>
          <w:i/>
          <w:sz w:val="20"/>
          <w:szCs w:val="20"/>
          <w:lang w:eastAsia="ru-RU"/>
        </w:rPr>
        <w:t>S</w:t>
      </w:r>
      <w:r w:rsidR="0064370A" w:rsidRPr="0003708A">
        <w:rPr>
          <w:iCs/>
          <w:sz w:val="20"/>
          <w:szCs w:val="20"/>
          <w:lang w:eastAsia="ru-RU"/>
        </w:rPr>
        <w:t xml:space="preserve"> </w:t>
      </w:r>
      <w:r w:rsidR="00022EC9" w:rsidRPr="0003708A">
        <w:rPr>
          <w:iCs/>
          <w:sz w:val="20"/>
          <w:szCs w:val="20"/>
          <w:lang w:eastAsia="ru-RU"/>
        </w:rPr>
        <w:t>is then</w:t>
      </w:r>
      <w:r w:rsidR="0064370A" w:rsidRPr="0003708A">
        <w:rPr>
          <w:iCs/>
          <w:sz w:val="20"/>
          <w:szCs w:val="20"/>
          <w:lang w:eastAsia="ru-RU"/>
        </w:rPr>
        <w:t xml:space="preserve"> </w:t>
      </w:r>
      <w:r w:rsidR="00022EC9" w:rsidRPr="0003708A">
        <w:rPr>
          <w:iCs/>
          <w:sz w:val="20"/>
          <w:szCs w:val="20"/>
          <w:u w:val="single"/>
          <w:lang w:eastAsia="ru-RU"/>
        </w:rPr>
        <w:t>proportional to the length of the longest chain of concurrence</w:t>
      </w:r>
      <w:r w:rsidR="0064370A" w:rsidRPr="0003708A">
        <w:rPr>
          <w:iCs/>
          <w:sz w:val="20"/>
          <w:szCs w:val="20"/>
          <w:lang w:eastAsia="ru-RU"/>
        </w:rPr>
        <w:t>.</w:t>
      </w:r>
    </w:p>
    <w:p w14:paraId="1A15CCFC" w14:textId="77777777" w:rsidR="0064370A" w:rsidRPr="0003708A" w:rsidRDefault="0064370A" w:rsidP="0064370A">
      <w:pPr>
        <w:autoSpaceDE w:val="0"/>
        <w:autoSpaceDN w:val="0"/>
        <w:adjustRightInd w:val="0"/>
        <w:ind w:left="709"/>
        <w:rPr>
          <w:iCs/>
          <w:sz w:val="20"/>
          <w:szCs w:val="20"/>
          <w:lang w:eastAsia="ru-RU"/>
        </w:rPr>
      </w:pPr>
    </w:p>
    <w:p w14:paraId="72A5B006" w14:textId="4D3AE2FB" w:rsidR="0003708A" w:rsidRPr="0003708A" w:rsidRDefault="002E4675" w:rsidP="002E4675">
      <w:pPr>
        <w:autoSpaceDE w:val="0"/>
        <w:autoSpaceDN w:val="0"/>
        <w:adjustRightInd w:val="0"/>
        <w:ind w:left="709"/>
        <w:rPr>
          <w:iCs/>
          <w:sz w:val="20"/>
          <w:szCs w:val="20"/>
          <w:lang w:eastAsia="ru-RU"/>
        </w:rPr>
      </w:pPr>
      <w:r w:rsidRPr="0003708A">
        <w:rPr>
          <w:i/>
          <w:sz w:val="20"/>
          <w:szCs w:val="20"/>
          <w:lang w:eastAsia="ru-RU"/>
        </w:rPr>
        <w:t>Resume</w:t>
      </w:r>
      <w:r w:rsidR="0064370A" w:rsidRPr="00794F60">
        <w:rPr>
          <w:i/>
          <w:sz w:val="20"/>
          <w:szCs w:val="20"/>
          <w:lang w:eastAsia="ru-RU"/>
        </w:rPr>
        <w:t>.</w:t>
      </w:r>
      <w:r w:rsidR="0064370A" w:rsidRPr="00794F60">
        <w:rPr>
          <w:iCs/>
          <w:sz w:val="20"/>
          <w:szCs w:val="20"/>
          <w:lang w:eastAsia="ru-RU"/>
        </w:rPr>
        <w:t xml:space="preserve"> </w:t>
      </w:r>
      <w:r w:rsidRPr="0003708A">
        <w:rPr>
          <w:iCs/>
          <w:sz w:val="20"/>
          <w:szCs w:val="20"/>
          <w:lang w:eastAsia="ru-RU"/>
        </w:rPr>
        <w:t xml:space="preserve">Maximal common </w:t>
      </w:r>
      <w:r w:rsidR="002602F8">
        <w:rPr>
          <w:iCs/>
          <w:sz w:val="20"/>
          <w:szCs w:val="20"/>
          <w:lang w:eastAsia="ru-RU"/>
        </w:rPr>
        <w:t>chain</w:t>
      </w:r>
      <w:r w:rsidR="0064370A" w:rsidRPr="0003708A">
        <w:rPr>
          <w:iCs/>
          <w:sz w:val="20"/>
          <w:szCs w:val="20"/>
          <w:lang w:eastAsia="ru-RU"/>
        </w:rPr>
        <w:t xml:space="preserve"> </w:t>
      </w:r>
      <w:r w:rsidRPr="0003708A">
        <w:rPr>
          <w:iCs/>
          <w:sz w:val="20"/>
          <w:szCs w:val="20"/>
          <w:lang w:eastAsia="ru-RU"/>
        </w:rPr>
        <w:t>is the principle to establish similarity, which</w:t>
      </w:r>
      <w:r w:rsidR="0064370A" w:rsidRPr="0003708A">
        <w:rPr>
          <w:iCs/>
          <w:sz w:val="20"/>
          <w:szCs w:val="20"/>
          <w:lang w:eastAsia="ru-RU"/>
        </w:rPr>
        <w:t xml:space="preserve"> </w:t>
      </w:r>
      <w:r w:rsidRPr="0003708A">
        <w:rPr>
          <w:iCs/>
          <w:sz w:val="20"/>
          <w:szCs w:val="20"/>
          <w:lang w:eastAsia="ru-RU"/>
        </w:rPr>
        <w:t xml:space="preserve">amounts to collecting “long common </w:t>
      </w:r>
      <w:r w:rsidR="002602F8">
        <w:rPr>
          <w:iCs/>
          <w:sz w:val="20"/>
          <w:szCs w:val="20"/>
          <w:lang w:eastAsia="ru-RU"/>
        </w:rPr>
        <w:t>chains</w:t>
      </w:r>
      <w:r w:rsidRPr="0003708A">
        <w:rPr>
          <w:iCs/>
          <w:sz w:val="20"/>
          <w:szCs w:val="20"/>
          <w:lang w:eastAsia="ru-RU"/>
        </w:rPr>
        <w:t>”</w:t>
      </w:r>
      <w:r w:rsidR="0064370A" w:rsidRPr="0003708A">
        <w:rPr>
          <w:iCs/>
          <w:sz w:val="20"/>
          <w:szCs w:val="20"/>
          <w:lang w:eastAsia="ru-RU"/>
        </w:rPr>
        <w:t xml:space="preserve"> </w:t>
      </w:r>
      <w:r w:rsidRPr="0003708A">
        <w:rPr>
          <w:iCs/>
          <w:sz w:val="20"/>
          <w:szCs w:val="20"/>
          <w:lang w:eastAsia="ru-RU"/>
        </w:rPr>
        <w:t>and then taking the “weight</w:t>
      </w:r>
      <w:r w:rsidR="0003708A">
        <w:rPr>
          <w:iCs/>
          <w:sz w:val="20"/>
          <w:szCs w:val="20"/>
          <w:lang w:eastAsia="ru-RU"/>
        </w:rPr>
        <w:t>iest</w:t>
      </w:r>
      <w:r w:rsidRPr="0003708A">
        <w:rPr>
          <w:iCs/>
          <w:sz w:val="20"/>
          <w:szCs w:val="20"/>
          <w:lang w:eastAsia="ru-RU"/>
        </w:rPr>
        <w:t>” of them as the similarity measure</w:t>
      </w:r>
      <w:r w:rsidR="0064370A" w:rsidRPr="0003708A">
        <w:rPr>
          <w:iCs/>
          <w:sz w:val="20"/>
          <w:szCs w:val="20"/>
          <w:lang w:eastAsia="ru-RU"/>
        </w:rPr>
        <w:t xml:space="preserve">. </w:t>
      </w:r>
      <w:r w:rsidRPr="0003708A">
        <w:rPr>
          <w:iCs/>
          <w:sz w:val="20"/>
          <w:szCs w:val="20"/>
          <w:lang w:eastAsia="ru-RU"/>
        </w:rPr>
        <w:t>A specific case</w:t>
      </w:r>
      <w:r w:rsidR="0064370A" w:rsidRPr="0003708A">
        <w:rPr>
          <w:iCs/>
          <w:sz w:val="20"/>
          <w:szCs w:val="20"/>
          <w:lang w:eastAsia="ru-RU"/>
        </w:rPr>
        <w:t xml:space="preserve">: </w:t>
      </w:r>
      <w:r w:rsidRPr="0003708A">
        <w:rPr>
          <w:iCs/>
          <w:sz w:val="20"/>
          <w:szCs w:val="20"/>
          <w:lang w:eastAsia="ru-RU"/>
        </w:rPr>
        <w:t xml:space="preserve">the similarity simply presents the length of the longest common </w:t>
      </w:r>
      <w:r w:rsidR="002602F8">
        <w:rPr>
          <w:iCs/>
          <w:sz w:val="20"/>
          <w:szCs w:val="20"/>
          <w:lang w:eastAsia="ru-RU"/>
        </w:rPr>
        <w:t>chain</w:t>
      </w:r>
      <w:r w:rsidR="0064370A" w:rsidRPr="0003708A">
        <w:rPr>
          <w:iCs/>
          <w:sz w:val="20"/>
          <w:szCs w:val="20"/>
          <w:lang w:eastAsia="ru-RU"/>
        </w:rPr>
        <w:t xml:space="preserve">. </w:t>
      </w:r>
      <w:r w:rsidRPr="0003708A">
        <w:rPr>
          <w:iCs/>
          <w:sz w:val="20"/>
          <w:szCs w:val="20"/>
          <w:lang w:eastAsia="ru-RU"/>
        </w:rPr>
        <w:t>“Useful” co-occurrences, summing into the raw similarity,</w:t>
      </w:r>
      <w:r w:rsidR="0064370A" w:rsidRPr="0003708A">
        <w:rPr>
          <w:iCs/>
          <w:sz w:val="20"/>
          <w:szCs w:val="20"/>
          <w:lang w:eastAsia="ru-RU"/>
        </w:rPr>
        <w:t xml:space="preserve"> </w:t>
      </w:r>
      <w:r w:rsidR="0003708A" w:rsidRPr="0003708A">
        <w:rPr>
          <w:iCs/>
          <w:sz w:val="20"/>
          <w:szCs w:val="20"/>
          <w:lang w:eastAsia="ru-RU"/>
        </w:rPr>
        <w:t>constitute one concurrence chain.</w:t>
      </w:r>
    </w:p>
    <w:p w14:paraId="40DD1DD1" w14:textId="77777777" w:rsidR="0064370A" w:rsidRPr="002E4675" w:rsidRDefault="0064370A" w:rsidP="0064370A">
      <w:pPr>
        <w:autoSpaceDE w:val="0"/>
        <w:autoSpaceDN w:val="0"/>
        <w:adjustRightInd w:val="0"/>
        <w:ind w:left="709"/>
        <w:rPr>
          <w:iCs/>
          <w:sz w:val="20"/>
          <w:szCs w:val="20"/>
          <w:lang w:eastAsia="ru-RU"/>
        </w:rPr>
      </w:pPr>
    </w:p>
    <w:p w14:paraId="7DCDB9B5" w14:textId="3857078A" w:rsidR="0064370A" w:rsidRPr="0039066D" w:rsidRDefault="00AB592B" w:rsidP="0064370A">
      <w:pPr>
        <w:autoSpaceDE w:val="0"/>
        <w:autoSpaceDN w:val="0"/>
        <w:adjustRightInd w:val="0"/>
        <w:ind w:left="709"/>
        <w:rPr>
          <w:i/>
          <w:sz w:val="20"/>
          <w:szCs w:val="20"/>
          <w:u w:val="single"/>
          <w:lang w:eastAsia="ru-RU"/>
        </w:rPr>
      </w:pPr>
      <w:r w:rsidRPr="0039066D">
        <w:rPr>
          <w:i/>
          <w:sz w:val="20"/>
          <w:szCs w:val="20"/>
          <w:u w:val="single"/>
          <w:lang w:eastAsia="ru-RU"/>
        </w:rPr>
        <w:t>Other approaches in the macro</w:t>
      </w:r>
    </w:p>
    <w:p w14:paraId="585A4C57" w14:textId="6C732C82" w:rsidR="0064370A" w:rsidRPr="0039066D" w:rsidRDefault="00AB592B" w:rsidP="0064370A">
      <w:pPr>
        <w:autoSpaceDE w:val="0"/>
        <w:autoSpaceDN w:val="0"/>
        <w:adjustRightInd w:val="0"/>
        <w:ind w:left="709"/>
        <w:rPr>
          <w:iCs/>
          <w:sz w:val="20"/>
          <w:szCs w:val="20"/>
          <w:lang w:eastAsia="ru-RU"/>
        </w:rPr>
      </w:pPr>
      <w:r w:rsidRPr="0039066D">
        <w:rPr>
          <w:iCs/>
          <w:sz w:val="20"/>
          <w:szCs w:val="20"/>
          <w:lang w:eastAsia="ru-RU"/>
        </w:rPr>
        <w:t xml:space="preserve">Other </w:t>
      </w:r>
      <w:r w:rsidR="0039066D" w:rsidRPr="0039066D">
        <w:rPr>
          <w:iCs/>
          <w:sz w:val="20"/>
          <w:szCs w:val="20"/>
          <w:lang w:eastAsia="ru-RU"/>
        </w:rPr>
        <w:t>approaches of reckoning the similarity</w:t>
      </w:r>
      <w:r w:rsidR="0039066D">
        <w:rPr>
          <w:iCs/>
          <w:sz w:val="20"/>
          <w:szCs w:val="20"/>
          <w:lang w:eastAsia="ru-RU"/>
        </w:rPr>
        <w:t>,</w:t>
      </w:r>
      <w:r w:rsidR="0039066D" w:rsidRPr="0039066D">
        <w:rPr>
          <w:iCs/>
          <w:sz w:val="20"/>
          <w:szCs w:val="20"/>
          <w:lang w:eastAsia="ru-RU"/>
        </w:rPr>
        <w:t xml:space="preserve"> </w:t>
      </w:r>
      <w:r w:rsidRPr="0039066D">
        <w:rPr>
          <w:iCs/>
          <w:sz w:val="20"/>
          <w:szCs w:val="20"/>
          <w:lang w:eastAsia="ru-RU"/>
        </w:rPr>
        <w:t xml:space="preserve">existing in the macro </w:t>
      </w:r>
      <w:r w:rsidR="0064370A" w:rsidRPr="0039066D">
        <w:rPr>
          <w:iCs/>
          <w:sz w:val="20"/>
          <w:szCs w:val="20"/>
          <w:lang w:eastAsia="ru-RU"/>
        </w:rPr>
        <w:t xml:space="preserve">– </w:t>
      </w:r>
      <w:r w:rsidRPr="0039066D">
        <w:rPr>
          <w:iCs/>
          <w:sz w:val="20"/>
          <w:szCs w:val="20"/>
          <w:lang w:eastAsia="ru-RU"/>
        </w:rPr>
        <w:t>are more trivial and need no special explanation</w:t>
      </w:r>
      <w:r w:rsidR="0064370A" w:rsidRPr="0039066D">
        <w:rPr>
          <w:iCs/>
          <w:sz w:val="20"/>
          <w:szCs w:val="20"/>
          <w:lang w:eastAsia="ru-RU"/>
        </w:rPr>
        <w:t xml:space="preserve">. </w:t>
      </w:r>
      <w:r w:rsidR="0039066D" w:rsidRPr="0039066D">
        <w:rPr>
          <w:iCs/>
          <w:sz w:val="20"/>
          <w:szCs w:val="20"/>
          <w:lang w:eastAsia="ru-RU"/>
        </w:rPr>
        <w:t>It is possible to take, for the raw similarity, the mean of positive weights in</w:t>
      </w:r>
      <w:r w:rsidR="0064370A" w:rsidRPr="0039066D">
        <w:rPr>
          <w:iCs/>
          <w:sz w:val="20"/>
          <w:szCs w:val="20"/>
          <w:lang w:eastAsia="ru-RU"/>
        </w:rPr>
        <w:t xml:space="preserve"> </w:t>
      </w:r>
      <w:r w:rsidR="0064370A" w:rsidRPr="0039066D">
        <w:rPr>
          <w:b/>
          <w:bCs/>
          <w:iCs/>
          <w:sz w:val="20"/>
          <w:szCs w:val="20"/>
          <w:lang w:eastAsia="ru-RU"/>
        </w:rPr>
        <w:t>M</w:t>
      </w:r>
      <w:r w:rsidR="0064370A" w:rsidRPr="0039066D">
        <w:rPr>
          <w:iCs/>
          <w:sz w:val="20"/>
          <w:szCs w:val="20"/>
          <w:lang w:eastAsia="ru-RU"/>
        </w:rPr>
        <w:t xml:space="preserve"> (METHOD=MEANPW), </w:t>
      </w:r>
      <w:r w:rsidR="0039066D" w:rsidRPr="0039066D">
        <w:rPr>
          <w:iCs/>
          <w:sz w:val="20"/>
          <w:szCs w:val="20"/>
          <w:lang w:eastAsia="ru-RU"/>
        </w:rPr>
        <w:t>the maximal weight in</w:t>
      </w:r>
      <w:r w:rsidR="0064370A" w:rsidRPr="0039066D">
        <w:rPr>
          <w:iCs/>
          <w:sz w:val="20"/>
          <w:szCs w:val="20"/>
          <w:lang w:eastAsia="ru-RU"/>
        </w:rPr>
        <w:t xml:space="preserve"> </w:t>
      </w:r>
      <w:r w:rsidR="0064370A" w:rsidRPr="0039066D">
        <w:rPr>
          <w:b/>
          <w:bCs/>
          <w:iCs/>
          <w:sz w:val="20"/>
          <w:szCs w:val="20"/>
          <w:lang w:eastAsia="ru-RU"/>
        </w:rPr>
        <w:t>M</w:t>
      </w:r>
      <w:r w:rsidR="0064370A" w:rsidRPr="0039066D">
        <w:rPr>
          <w:iCs/>
          <w:sz w:val="20"/>
          <w:szCs w:val="20"/>
          <w:lang w:eastAsia="ru-RU"/>
        </w:rPr>
        <w:t xml:space="preserve"> (METHOD=MXW)</w:t>
      </w:r>
      <w:r w:rsidR="0039066D" w:rsidRPr="0039066D">
        <w:rPr>
          <w:iCs/>
          <w:sz w:val="20"/>
          <w:szCs w:val="20"/>
          <w:lang w:eastAsia="ru-RU"/>
        </w:rPr>
        <w:t>,</w:t>
      </w:r>
      <w:r w:rsidR="0064370A" w:rsidRPr="0039066D">
        <w:rPr>
          <w:iCs/>
          <w:sz w:val="20"/>
          <w:szCs w:val="20"/>
          <w:lang w:eastAsia="ru-RU"/>
        </w:rPr>
        <w:t xml:space="preserve"> </w:t>
      </w:r>
      <w:r w:rsidR="0039066D" w:rsidRPr="0039066D">
        <w:rPr>
          <w:iCs/>
          <w:sz w:val="20"/>
          <w:szCs w:val="20"/>
          <w:lang w:eastAsia="ru-RU"/>
        </w:rPr>
        <w:t>or the sum of weights in</w:t>
      </w:r>
      <w:r w:rsidR="0064370A" w:rsidRPr="0039066D">
        <w:rPr>
          <w:iCs/>
          <w:sz w:val="20"/>
          <w:szCs w:val="20"/>
          <w:lang w:eastAsia="ru-RU"/>
        </w:rPr>
        <w:t xml:space="preserve"> </w:t>
      </w:r>
      <w:r w:rsidR="0064370A" w:rsidRPr="0039066D">
        <w:rPr>
          <w:b/>
          <w:bCs/>
          <w:iCs/>
          <w:sz w:val="20"/>
          <w:szCs w:val="20"/>
          <w:lang w:eastAsia="ru-RU"/>
        </w:rPr>
        <w:t>M</w:t>
      </w:r>
      <w:r w:rsidR="0064370A" w:rsidRPr="0039066D">
        <w:rPr>
          <w:iCs/>
          <w:sz w:val="20"/>
          <w:szCs w:val="20"/>
          <w:lang w:eastAsia="ru-RU"/>
        </w:rPr>
        <w:t xml:space="preserve"> (METHOD=SUM).</w:t>
      </w:r>
    </w:p>
    <w:p w14:paraId="1B2F7B8D" w14:textId="77777777" w:rsidR="0064370A" w:rsidRPr="0039066D" w:rsidRDefault="0064370A" w:rsidP="0064370A">
      <w:pPr>
        <w:autoSpaceDE w:val="0"/>
        <w:autoSpaceDN w:val="0"/>
        <w:adjustRightInd w:val="0"/>
        <w:ind w:left="709"/>
        <w:rPr>
          <w:iCs/>
          <w:sz w:val="20"/>
          <w:szCs w:val="20"/>
          <w:lang w:eastAsia="ru-RU"/>
        </w:rPr>
      </w:pPr>
    </w:p>
    <w:p w14:paraId="62D60BE8" w14:textId="43FCD606" w:rsidR="00B672CB" w:rsidRPr="00DE22DA" w:rsidRDefault="00183E4A" w:rsidP="00A150E8">
      <w:pPr>
        <w:pStyle w:val="af4"/>
        <w:numPr>
          <w:ilvl w:val="0"/>
          <w:numId w:val="25"/>
        </w:numPr>
        <w:autoSpaceDE w:val="0"/>
        <w:autoSpaceDN w:val="0"/>
        <w:adjustRightInd w:val="0"/>
        <w:ind w:left="709" w:hanging="425"/>
        <w:rPr>
          <w:sz w:val="20"/>
          <w:szCs w:val="20"/>
          <w:lang w:val="ru-RU" w:eastAsia="ru-RU"/>
        </w:rPr>
      </w:pPr>
      <w:r>
        <w:rPr>
          <w:b/>
          <w:bCs/>
          <w:sz w:val="20"/>
          <w:szCs w:val="20"/>
          <w:lang w:eastAsia="ru-RU"/>
        </w:rPr>
        <w:t>Normalizing</w:t>
      </w:r>
      <w:r w:rsidR="006465E2">
        <w:rPr>
          <w:b/>
          <w:bCs/>
          <w:sz w:val="20"/>
          <w:szCs w:val="20"/>
          <w:lang w:val="ru-RU" w:eastAsia="ru-RU"/>
        </w:rPr>
        <w:t xml:space="preserve"> into</w:t>
      </w:r>
      <w:r w:rsidR="00C3139A" w:rsidRPr="00692F07">
        <w:rPr>
          <w:b/>
          <w:bCs/>
          <w:sz w:val="20"/>
          <w:szCs w:val="20"/>
          <w:lang w:val="ru-RU" w:eastAsia="ru-RU"/>
        </w:rPr>
        <w:t xml:space="preserve"> </w:t>
      </w:r>
      <w:r>
        <w:rPr>
          <w:b/>
          <w:bCs/>
          <w:sz w:val="20"/>
          <w:szCs w:val="20"/>
          <w:lang w:eastAsia="ru-RU"/>
        </w:rPr>
        <w:t>similarity coefficient</w:t>
      </w:r>
    </w:p>
    <w:p w14:paraId="061B2C36" w14:textId="77777777" w:rsidR="00DE22DA" w:rsidRPr="00DE22DA" w:rsidRDefault="00DE22DA" w:rsidP="00DE22DA">
      <w:pPr>
        <w:autoSpaceDE w:val="0"/>
        <w:autoSpaceDN w:val="0"/>
        <w:adjustRightInd w:val="0"/>
        <w:ind w:left="709"/>
        <w:rPr>
          <w:sz w:val="20"/>
          <w:szCs w:val="20"/>
          <w:lang w:val="ru-RU" w:eastAsia="ru-RU"/>
        </w:rPr>
      </w:pPr>
    </w:p>
    <w:p w14:paraId="7DF4691E" w14:textId="286D2D88" w:rsidR="002F2C9A" w:rsidRPr="002F2C9A" w:rsidRDefault="002F2C9A" w:rsidP="002F2C9A">
      <w:pPr>
        <w:autoSpaceDE w:val="0"/>
        <w:autoSpaceDN w:val="0"/>
        <w:adjustRightInd w:val="0"/>
        <w:ind w:left="709"/>
        <w:rPr>
          <w:sz w:val="20"/>
          <w:szCs w:val="20"/>
          <w:lang w:eastAsia="ru-RU"/>
        </w:rPr>
      </w:pPr>
      <w:r w:rsidRPr="002F2C9A">
        <w:rPr>
          <w:sz w:val="20"/>
          <w:szCs w:val="20"/>
          <w:lang w:eastAsia="ru-RU"/>
        </w:rPr>
        <w:t xml:space="preserve">Option to normalize exists in the macro for the methods (approaches) to accrue the similarity: matching, aligning, common </w:t>
      </w:r>
      <w:r w:rsidR="00B555E6">
        <w:rPr>
          <w:sz w:val="20"/>
          <w:szCs w:val="20"/>
          <w:lang w:eastAsia="ru-RU"/>
        </w:rPr>
        <w:t>chain</w:t>
      </w:r>
      <w:r w:rsidRPr="002F2C9A">
        <w:rPr>
          <w:sz w:val="20"/>
          <w:szCs w:val="20"/>
          <w:lang w:eastAsia="ru-RU"/>
        </w:rPr>
        <w:t>. These are methods which pair words, i.e., they sum up “useful co-occurrences”.</w:t>
      </w:r>
    </w:p>
    <w:p w14:paraId="5CCEA09C" w14:textId="77777777" w:rsidR="002F2C9A" w:rsidRPr="002F2C9A" w:rsidRDefault="002F2C9A" w:rsidP="00A159BE">
      <w:pPr>
        <w:autoSpaceDE w:val="0"/>
        <w:autoSpaceDN w:val="0"/>
        <w:adjustRightInd w:val="0"/>
        <w:ind w:left="709"/>
        <w:rPr>
          <w:sz w:val="20"/>
          <w:szCs w:val="20"/>
          <w:lang w:eastAsia="ru-RU"/>
        </w:rPr>
      </w:pPr>
    </w:p>
    <w:p w14:paraId="09CA56EE" w14:textId="0AFE6753" w:rsidR="00B672CB" w:rsidRPr="006A5C09" w:rsidRDefault="00183E4A" w:rsidP="00A159BE">
      <w:pPr>
        <w:autoSpaceDE w:val="0"/>
        <w:autoSpaceDN w:val="0"/>
        <w:adjustRightInd w:val="0"/>
        <w:ind w:left="709"/>
        <w:rPr>
          <w:sz w:val="20"/>
          <w:szCs w:val="20"/>
          <w:lang w:eastAsia="ru-RU"/>
        </w:rPr>
      </w:pPr>
      <w:r>
        <w:rPr>
          <w:sz w:val="20"/>
          <w:szCs w:val="20"/>
          <w:lang w:eastAsia="ru-RU"/>
        </w:rPr>
        <w:t>If</w:t>
      </w:r>
      <w:r w:rsidR="00BA3FDA" w:rsidRPr="00183E4A">
        <w:rPr>
          <w:sz w:val="20"/>
          <w:szCs w:val="20"/>
          <w:lang w:eastAsia="ru-RU"/>
        </w:rPr>
        <w:t xml:space="preserve"> </w:t>
      </w:r>
      <w:r w:rsidR="00BA3FDA">
        <w:rPr>
          <w:sz w:val="20"/>
          <w:szCs w:val="20"/>
          <w:lang w:eastAsia="ru-RU"/>
        </w:rPr>
        <w:t>DLEN</w:t>
      </w:r>
      <w:r w:rsidR="00BA3FDA" w:rsidRPr="00183E4A">
        <w:rPr>
          <w:sz w:val="20"/>
          <w:szCs w:val="20"/>
          <w:lang w:eastAsia="ru-RU"/>
        </w:rPr>
        <w:t>=</w:t>
      </w:r>
      <w:r w:rsidR="00BA3FDA">
        <w:rPr>
          <w:sz w:val="20"/>
          <w:szCs w:val="20"/>
          <w:lang w:eastAsia="ru-RU"/>
        </w:rPr>
        <w:t>NONE</w:t>
      </w:r>
      <w:r w:rsidR="00BA3FDA" w:rsidRPr="00183E4A">
        <w:rPr>
          <w:sz w:val="20"/>
          <w:szCs w:val="20"/>
          <w:lang w:eastAsia="ru-RU"/>
        </w:rPr>
        <w:t xml:space="preserve">, </w:t>
      </w:r>
      <w:r>
        <w:rPr>
          <w:sz w:val="20"/>
          <w:szCs w:val="20"/>
          <w:lang w:eastAsia="ru-RU"/>
        </w:rPr>
        <w:t>the</w:t>
      </w:r>
      <w:r w:rsidRPr="00183E4A">
        <w:rPr>
          <w:sz w:val="20"/>
          <w:szCs w:val="20"/>
          <w:lang w:eastAsia="ru-RU"/>
        </w:rPr>
        <w:t xml:space="preserve"> </w:t>
      </w:r>
      <w:r>
        <w:rPr>
          <w:sz w:val="20"/>
          <w:szCs w:val="20"/>
          <w:lang w:eastAsia="ru-RU"/>
        </w:rPr>
        <w:t>raw</w:t>
      </w:r>
      <w:r w:rsidRPr="00183E4A">
        <w:rPr>
          <w:sz w:val="20"/>
          <w:szCs w:val="20"/>
          <w:lang w:eastAsia="ru-RU"/>
        </w:rPr>
        <w:t xml:space="preserve"> </w:t>
      </w:r>
      <w:r>
        <w:rPr>
          <w:sz w:val="20"/>
          <w:szCs w:val="20"/>
          <w:lang w:eastAsia="ru-RU"/>
        </w:rPr>
        <w:t>similarity</w:t>
      </w:r>
      <w:r w:rsidR="00BA3FDA" w:rsidRPr="00183E4A">
        <w:rPr>
          <w:sz w:val="20"/>
          <w:szCs w:val="20"/>
          <w:lang w:eastAsia="ru-RU"/>
        </w:rPr>
        <w:t xml:space="preserve"> </w:t>
      </w:r>
      <w:r w:rsidR="00BA3FDA" w:rsidRPr="00BA3FDA">
        <w:rPr>
          <w:i/>
          <w:iCs/>
          <w:sz w:val="20"/>
          <w:szCs w:val="20"/>
          <w:lang w:eastAsia="ru-RU"/>
        </w:rPr>
        <w:t>S</w:t>
      </w:r>
      <w:r w:rsidR="00426277" w:rsidRPr="00183E4A">
        <w:rPr>
          <w:sz w:val="20"/>
          <w:szCs w:val="20"/>
          <w:lang w:eastAsia="ru-RU"/>
        </w:rPr>
        <w:t xml:space="preserve"> </w:t>
      </w:r>
      <w:r>
        <w:rPr>
          <w:sz w:val="20"/>
          <w:szCs w:val="20"/>
          <w:lang w:eastAsia="ru-RU"/>
        </w:rPr>
        <w:t>obtained on stage</w:t>
      </w:r>
      <w:r w:rsidR="00426277" w:rsidRPr="00183E4A">
        <w:rPr>
          <w:sz w:val="20"/>
          <w:szCs w:val="20"/>
          <w:lang w:eastAsia="ru-RU"/>
        </w:rPr>
        <w:t xml:space="preserve"> </w:t>
      </w:r>
      <w:r w:rsidR="006D64AD" w:rsidRPr="00183E4A">
        <w:rPr>
          <w:sz w:val="20"/>
          <w:szCs w:val="20"/>
          <w:lang w:eastAsia="ru-RU"/>
        </w:rPr>
        <w:t>3</w:t>
      </w:r>
      <w:r>
        <w:rPr>
          <w:sz w:val="20"/>
          <w:szCs w:val="20"/>
          <w:lang w:eastAsia="ru-RU"/>
        </w:rPr>
        <w:t xml:space="preserve"> is output as the final</w:t>
      </w:r>
      <w:r w:rsidR="00BA3FDA" w:rsidRPr="00183E4A">
        <w:rPr>
          <w:sz w:val="20"/>
          <w:szCs w:val="20"/>
          <w:lang w:eastAsia="ru-RU"/>
        </w:rPr>
        <w:t xml:space="preserve">: </w:t>
      </w:r>
      <w:r w:rsidR="00BA3FDA" w:rsidRPr="00BA3FDA">
        <w:rPr>
          <w:i/>
          <w:iCs/>
          <w:sz w:val="20"/>
          <w:szCs w:val="20"/>
          <w:lang w:eastAsia="ru-RU"/>
        </w:rPr>
        <w:t>Sim</w:t>
      </w:r>
      <w:r w:rsidR="00BA3FDA" w:rsidRPr="00183E4A">
        <w:rPr>
          <w:sz w:val="20"/>
          <w:szCs w:val="20"/>
          <w:lang w:eastAsia="ru-RU"/>
        </w:rPr>
        <w:t>(</w:t>
      </w:r>
      <w:r w:rsidR="00BA3FDA">
        <w:rPr>
          <w:sz w:val="20"/>
          <w:szCs w:val="20"/>
          <w:lang w:eastAsia="ru-RU"/>
        </w:rPr>
        <w:t>D</w:t>
      </w:r>
      <w:r w:rsidR="00BA3FDA" w:rsidRPr="00183E4A">
        <w:rPr>
          <w:sz w:val="20"/>
          <w:szCs w:val="20"/>
          <w:lang w:eastAsia="ru-RU"/>
        </w:rPr>
        <w:t xml:space="preserve">1, </w:t>
      </w:r>
      <w:r w:rsidR="00BA3FDA">
        <w:rPr>
          <w:sz w:val="20"/>
          <w:szCs w:val="20"/>
          <w:lang w:eastAsia="ru-RU"/>
        </w:rPr>
        <w:t>D</w:t>
      </w:r>
      <w:r w:rsidR="00BA3FDA" w:rsidRPr="00183E4A">
        <w:rPr>
          <w:sz w:val="20"/>
          <w:szCs w:val="20"/>
          <w:lang w:eastAsia="ru-RU"/>
        </w:rPr>
        <w:t>2)</w:t>
      </w:r>
      <w:r w:rsidR="00ED72E6" w:rsidRPr="00183E4A">
        <w:rPr>
          <w:sz w:val="20"/>
          <w:szCs w:val="20"/>
          <w:lang w:eastAsia="ru-RU"/>
        </w:rPr>
        <w:t xml:space="preserve"> </w:t>
      </w:r>
      <w:r w:rsidR="00BA3FDA" w:rsidRPr="00183E4A">
        <w:rPr>
          <w:sz w:val="20"/>
          <w:szCs w:val="20"/>
          <w:lang w:eastAsia="ru-RU"/>
        </w:rPr>
        <w:t>=</w:t>
      </w:r>
      <w:r w:rsidR="00ED72E6" w:rsidRPr="00183E4A">
        <w:rPr>
          <w:sz w:val="20"/>
          <w:szCs w:val="20"/>
          <w:lang w:eastAsia="ru-RU"/>
        </w:rPr>
        <w:t xml:space="preserve"> </w:t>
      </w:r>
      <w:r w:rsidR="00BA3FDA" w:rsidRPr="00BA3FDA">
        <w:rPr>
          <w:i/>
          <w:iCs/>
          <w:sz w:val="20"/>
          <w:szCs w:val="20"/>
          <w:lang w:eastAsia="ru-RU"/>
        </w:rPr>
        <w:t>S</w:t>
      </w:r>
      <w:r w:rsidR="00BA3FDA" w:rsidRPr="00183E4A">
        <w:rPr>
          <w:sz w:val="20"/>
          <w:szCs w:val="20"/>
          <w:lang w:eastAsia="ru-RU"/>
        </w:rPr>
        <w:t xml:space="preserve">. </w:t>
      </w:r>
      <w:r>
        <w:rPr>
          <w:sz w:val="20"/>
          <w:szCs w:val="20"/>
          <w:lang w:eastAsia="ru-RU"/>
        </w:rPr>
        <w:t>If</w:t>
      </w:r>
      <w:r w:rsidR="007F57D4" w:rsidRPr="00183E4A">
        <w:rPr>
          <w:sz w:val="20"/>
          <w:szCs w:val="20"/>
          <w:lang w:eastAsia="ru-RU"/>
        </w:rPr>
        <w:t xml:space="preserve"> </w:t>
      </w:r>
      <w:r w:rsidR="007F57D4" w:rsidRPr="007F57D4">
        <w:rPr>
          <w:i/>
          <w:iCs/>
          <w:sz w:val="20"/>
          <w:szCs w:val="20"/>
          <w:lang w:eastAsia="ru-RU"/>
        </w:rPr>
        <w:t>S</w:t>
      </w:r>
      <w:r w:rsidR="007F57D4" w:rsidRPr="00183E4A">
        <w:rPr>
          <w:i/>
          <w:iCs/>
          <w:sz w:val="20"/>
          <w:szCs w:val="20"/>
          <w:lang w:eastAsia="ru-RU"/>
        </w:rPr>
        <w:t xml:space="preserve"> </w:t>
      </w:r>
      <w:r w:rsidR="007F57D4" w:rsidRPr="00183E4A">
        <w:rPr>
          <w:sz w:val="20"/>
          <w:szCs w:val="20"/>
          <w:lang w:eastAsia="ru-RU"/>
        </w:rPr>
        <w:t xml:space="preserve">= 0, </w:t>
      </w:r>
      <w:r>
        <w:rPr>
          <w:sz w:val="20"/>
          <w:szCs w:val="20"/>
          <w:lang w:eastAsia="ru-RU"/>
        </w:rPr>
        <w:t>then</w:t>
      </w:r>
      <w:r w:rsidR="007F57D4" w:rsidRPr="00183E4A">
        <w:rPr>
          <w:sz w:val="20"/>
          <w:szCs w:val="20"/>
          <w:lang w:eastAsia="ru-RU"/>
        </w:rPr>
        <w:t xml:space="preserve"> </w:t>
      </w:r>
      <w:r w:rsidR="007F57D4" w:rsidRPr="00BA3FDA">
        <w:rPr>
          <w:i/>
          <w:iCs/>
          <w:sz w:val="20"/>
          <w:szCs w:val="20"/>
          <w:lang w:eastAsia="ru-RU"/>
        </w:rPr>
        <w:t>Sim</w:t>
      </w:r>
      <w:r w:rsidR="007F57D4" w:rsidRPr="00183E4A">
        <w:rPr>
          <w:sz w:val="20"/>
          <w:szCs w:val="20"/>
          <w:lang w:eastAsia="ru-RU"/>
        </w:rPr>
        <w:t>(</w:t>
      </w:r>
      <w:r w:rsidR="007F57D4">
        <w:rPr>
          <w:sz w:val="20"/>
          <w:szCs w:val="20"/>
          <w:lang w:eastAsia="ru-RU"/>
        </w:rPr>
        <w:t>D</w:t>
      </w:r>
      <w:r w:rsidR="007F57D4" w:rsidRPr="00183E4A">
        <w:rPr>
          <w:sz w:val="20"/>
          <w:szCs w:val="20"/>
          <w:lang w:eastAsia="ru-RU"/>
        </w:rPr>
        <w:t xml:space="preserve">1, </w:t>
      </w:r>
      <w:r w:rsidR="007F57D4">
        <w:rPr>
          <w:sz w:val="20"/>
          <w:szCs w:val="20"/>
          <w:lang w:eastAsia="ru-RU"/>
        </w:rPr>
        <w:t>D</w:t>
      </w:r>
      <w:r w:rsidR="007F57D4" w:rsidRPr="00183E4A">
        <w:rPr>
          <w:sz w:val="20"/>
          <w:szCs w:val="20"/>
          <w:lang w:eastAsia="ru-RU"/>
        </w:rPr>
        <w:t xml:space="preserve">2) = 0. </w:t>
      </w:r>
      <w:r>
        <w:rPr>
          <w:sz w:val="20"/>
          <w:szCs w:val="20"/>
          <w:lang w:eastAsia="ru-RU"/>
        </w:rPr>
        <w:t>In other situations</w:t>
      </w:r>
      <w:r w:rsidR="00BA3FDA" w:rsidRPr="006A5C09">
        <w:rPr>
          <w:sz w:val="20"/>
          <w:szCs w:val="20"/>
          <w:lang w:eastAsia="ru-RU"/>
        </w:rPr>
        <w:t xml:space="preserve"> </w:t>
      </w:r>
      <w:r w:rsidR="00BA3FDA" w:rsidRPr="00BA3FDA">
        <w:rPr>
          <w:i/>
          <w:iCs/>
          <w:sz w:val="20"/>
          <w:szCs w:val="20"/>
          <w:lang w:eastAsia="ru-RU"/>
        </w:rPr>
        <w:t>S</w:t>
      </w:r>
      <w:r w:rsidR="00BA3FDA" w:rsidRPr="006A5C09">
        <w:rPr>
          <w:sz w:val="20"/>
          <w:szCs w:val="20"/>
          <w:lang w:eastAsia="ru-RU"/>
        </w:rPr>
        <w:t xml:space="preserve"> </w:t>
      </w:r>
      <w:r>
        <w:rPr>
          <w:sz w:val="20"/>
          <w:szCs w:val="20"/>
          <w:lang w:eastAsia="ru-RU"/>
        </w:rPr>
        <w:t xml:space="preserve">is normalized into </w:t>
      </w:r>
      <w:r w:rsidR="006A5C09">
        <w:rPr>
          <w:sz w:val="20"/>
          <w:szCs w:val="20"/>
          <w:lang w:eastAsia="ru-RU"/>
        </w:rPr>
        <w:t xml:space="preserve">the </w:t>
      </w:r>
      <w:r>
        <w:rPr>
          <w:sz w:val="20"/>
          <w:szCs w:val="20"/>
          <w:lang w:eastAsia="ru-RU"/>
        </w:rPr>
        <w:t>similarity coefficient</w:t>
      </w:r>
      <w:r w:rsidR="00BA3FDA" w:rsidRPr="006A5C09">
        <w:rPr>
          <w:sz w:val="20"/>
          <w:szCs w:val="20"/>
          <w:lang w:eastAsia="ru-RU"/>
        </w:rPr>
        <w:t>:</w:t>
      </w:r>
    </w:p>
    <w:p w14:paraId="7E9020F9" w14:textId="77777777" w:rsidR="00BA3FDA" w:rsidRPr="006A5C09" w:rsidRDefault="00BA3FDA" w:rsidP="00082FE1">
      <w:pPr>
        <w:autoSpaceDE w:val="0"/>
        <w:autoSpaceDN w:val="0"/>
        <w:adjustRightInd w:val="0"/>
        <w:ind w:left="709"/>
        <w:rPr>
          <w:sz w:val="20"/>
          <w:szCs w:val="20"/>
          <w:lang w:eastAsia="ru-RU"/>
        </w:rPr>
      </w:pPr>
    </w:p>
    <w:p w14:paraId="55F2255A" w14:textId="67D68ECC" w:rsidR="00BA3FDA" w:rsidRPr="00FF45DA" w:rsidRDefault="001318DB" w:rsidP="00A159BE">
      <w:pPr>
        <w:autoSpaceDE w:val="0"/>
        <w:autoSpaceDN w:val="0"/>
        <w:adjustRightInd w:val="0"/>
        <w:ind w:left="709"/>
        <w:rPr>
          <w:sz w:val="20"/>
          <w:szCs w:val="20"/>
          <w:lang w:val="ru-RU" w:eastAsia="ru-RU"/>
        </w:rPr>
      </w:pPr>
      <w:bookmarkStart w:id="30" w:name="_Hlk122481765"/>
      <m:oMathPara>
        <m:oMathParaPr>
          <m:jc m:val="left"/>
        </m:oMathParaPr>
        <m:oMath>
          <m:r>
            <w:rPr>
              <w:rFonts w:ascii="Cambria Math" w:hAnsi="Cambria Math"/>
              <w:sz w:val="20"/>
              <w:szCs w:val="20"/>
              <w:lang w:val="ru-RU" w:eastAsia="ru-RU"/>
            </w:rPr>
            <m:t>Sim</m:t>
          </m:r>
          <m:d>
            <m:dPr>
              <m:ctrlPr>
                <w:rPr>
                  <w:rFonts w:ascii="Cambria Math" w:hAnsi="Cambria Math"/>
                  <w:i/>
                  <w:sz w:val="20"/>
                  <w:szCs w:val="20"/>
                  <w:lang w:val="ru-RU" w:eastAsia="ru-RU"/>
                </w:rPr>
              </m:ctrlPr>
            </m:dPr>
            <m:e>
              <m:r>
                <m:rPr>
                  <m:sty m:val="p"/>
                </m:rPr>
                <w:rPr>
                  <w:rFonts w:ascii="Cambria Math" w:hAnsi="Cambria Math"/>
                  <w:sz w:val="20"/>
                  <w:szCs w:val="20"/>
                  <w:lang w:val="ru-RU" w:eastAsia="ru-RU"/>
                </w:rPr>
                <m:t>D1,D2</m:t>
              </m:r>
            </m:e>
          </m:d>
          <w:bookmarkEnd w:id="30"/>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S</m:t>
              </m:r>
              <m:d>
                <m:dPr>
                  <m:ctrlPr>
                    <w:rPr>
                      <w:rFonts w:ascii="Cambria Math" w:hAnsi="Cambria Math"/>
                      <w:i/>
                      <w:sz w:val="20"/>
                      <w:szCs w:val="20"/>
                      <w:lang w:val="ru-RU" w:eastAsia="ru-RU"/>
                    </w:rPr>
                  </m:ctrlPr>
                </m:dPr>
                <m:e>
                  <m:r>
                    <m:rPr>
                      <m:sty m:val="p"/>
                    </m:rPr>
                    <w:rPr>
                      <w:rFonts w:ascii="Cambria Math" w:hAnsi="Cambria Math"/>
                      <w:sz w:val="20"/>
                      <w:szCs w:val="20"/>
                      <w:lang w:val="ru-RU" w:eastAsia="ru-RU"/>
                    </w:rPr>
                    <m:t>D1,D2</m:t>
                  </m:r>
                </m:e>
              </m:d>
            </m:num>
            <m:den>
              <m:r>
                <w:rPr>
                  <w:rFonts w:ascii="Cambria Math" w:hAnsi="Cambria Math"/>
                  <w:sz w:val="20"/>
                  <w:szCs w:val="20"/>
                  <w:lang w:eastAsia="ru-RU"/>
                </w:rPr>
                <m:t>DIVISOR</m:t>
              </m:r>
              <m:r>
                <w:rPr>
                  <w:rFonts w:ascii="Cambria Math" w:hAnsi="Cambria Math"/>
                  <w:sz w:val="20"/>
                  <w:szCs w:val="20"/>
                  <w:lang w:val="ru-RU" w:eastAsia="ru-RU"/>
                </w:rPr>
                <m:t>∙DLEN</m:t>
              </m:r>
            </m:den>
          </m:f>
        </m:oMath>
      </m:oMathPara>
    </w:p>
    <w:p w14:paraId="3A2B4A51" w14:textId="29CEEA5B" w:rsidR="00BA3FDA" w:rsidRPr="00FF45DA" w:rsidRDefault="00BA3FDA" w:rsidP="00082FE1">
      <w:pPr>
        <w:autoSpaceDE w:val="0"/>
        <w:autoSpaceDN w:val="0"/>
        <w:adjustRightInd w:val="0"/>
        <w:ind w:left="709"/>
        <w:rPr>
          <w:sz w:val="20"/>
          <w:szCs w:val="20"/>
          <w:lang w:val="ru-RU" w:eastAsia="ru-RU"/>
        </w:rPr>
      </w:pPr>
    </w:p>
    <w:p w14:paraId="138941A6" w14:textId="0614F32D" w:rsidR="002F2C9A" w:rsidRPr="00FF45DA" w:rsidRDefault="002F2C9A" w:rsidP="002F2C9A">
      <w:pPr>
        <w:autoSpaceDE w:val="0"/>
        <w:autoSpaceDN w:val="0"/>
        <w:adjustRightInd w:val="0"/>
        <w:ind w:left="709"/>
        <w:rPr>
          <w:sz w:val="20"/>
          <w:szCs w:val="20"/>
          <w:lang w:eastAsia="ru-RU"/>
        </w:rPr>
      </w:pPr>
      <w:r w:rsidRPr="00FF45DA">
        <w:rPr>
          <w:sz w:val="20"/>
          <w:szCs w:val="20"/>
          <w:lang w:eastAsia="ru-RU"/>
        </w:rPr>
        <w:t xml:space="preserve">where </w:t>
      </w:r>
      <w:r w:rsidRPr="00FF45DA">
        <w:rPr>
          <w:i/>
          <w:iCs/>
          <w:sz w:val="20"/>
          <w:szCs w:val="20"/>
          <w:lang w:eastAsia="ru-RU"/>
        </w:rPr>
        <w:t>DIVISOR</w:t>
      </w:r>
      <w:r w:rsidRPr="00FF45DA">
        <w:rPr>
          <w:sz w:val="20"/>
          <w:szCs w:val="20"/>
          <w:lang w:eastAsia="ru-RU"/>
        </w:rPr>
        <w:t xml:space="preserve"> is explain</w:t>
      </w:r>
      <w:r w:rsidR="00943D31">
        <w:rPr>
          <w:sz w:val="20"/>
          <w:szCs w:val="20"/>
          <w:lang w:eastAsia="ru-RU"/>
        </w:rPr>
        <w:t>ed</w:t>
      </w:r>
      <w:r w:rsidRPr="00FF45DA">
        <w:rPr>
          <w:sz w:val="20"/>
          <w:szCs w:val="20"/>
          <w:lang w:eastAsia="ru-RU"/>
        </w:rPr>
        <w:t xml:space="preserve"> </w:t>
      </w:r>
      <w:r w:rsidR="00943D31">
        <w:rPr>
          <w:sz w:val="20"/>
          <w:szCs w:val="20"/>
          <w:lang w:eastAsia="ru-RU"/>
        </w:rPr>
        <w:t>below</w:t>
      </w:r>
      <w:r w:rsidRPr="00FF45DA">
        <w:rPr>
          <w:sz w:val="20"/>
          <w:szCs w:val="20"/>
          <w:lang w:eastAsia="ru-RU"/>
        </w:rPr>
        <w:t xml:space="preserve">, and </w:t>
      </w:r>
      <w:r w:rsidRPr="00FF45DA">
        <w:rPr>
          <w:i/>
          <w:iCs/>
          <w:sz w:val="20"/>
          <w:szCs w:val="20"/>
          <w:lang w:eastAsia="ru-RU"/>
        </w:rPr>
        <w:t>DLEN</w:t>
      </w:r>
      <w:r w:rsidRPr="00FF45DA">
        <w:rPr>
          <w:sz w:val="20"/>
          <w:szCs w:val="20"/>
          <w:lang w:eastAsia="ru-RU"/>
        </w:rPr>
        <w:t xml:space="preserve"> is set by DLEN subcommand and by default </w:t>
      </w:r>
      <w:r w:rsidRPr="00943D31">
        <w:rPr>
          <w:sz w:val="20"/>
          <w:szCs w:val="20"/>
          <w:lang w:eastAsia="ru-RU"/>
        </w:rPr>
        <w:t xml:space="preserve">equals the length of the smaller of the two documents: </w:t>
      </w:r>
      <m:oMath>
        <m:r>
          <w:rPr>
            <w:rFonts w:ascii="Cambria Math" w:hAnsi="Cambria Math"/>
            <w:sz w:val="20"/>
            <w:szCs w:val="20"/>
            <w:lang w:eastAsia="ru-RU"/>
          </w:rPr>
          <m:t>DLEN=</m:t>
        </m:r>
        <m:r>
          <m:rPr>
            <m:sty m:val="p"/>
          </m:rPr>
          <w:rPr>
            <w:rFonts w:ascii="Cambria Math" w:hAnsi="Cambria Math"/>
            <w:sz w:val="20"/>
            <w:szCs w:val="20"/>
            <w:lang w:eastAsia="ru-RU"/>
          </w:rPr>
          <m:t>min(</m:t>
        </m:r>
        <m:r>
          <w:rPr>
            <w:rFonts w:ascii="Cambria Math" w:hAnsi="Cambria Math"/>
            <w:sz w:val="20"/>
            <w:szCs w:val="20"/>
            <w:lang w:eastAsia="ru-RU"/>
          </w:rPr>
          <m:t>|</m:t>
        </m:r>
        <m:r>
          <m:rPr>
            <m:sty m:val="p"/>
          </m:rPr>
          <w:rPr>
            <w:rFonts w:ascii="Cambria Math" w:hAnsi="Cambria Math"/>
            <w:sz w:val="20"/>
            <w:szCs w:val="20"/>
            <w:lang w:eastAsia="ru-RU"/>
          </w:rPr>
          <m:t>D1|, |D2|)</m:t>
        </m:r>
      </m:oMath>
      <w:r w:rsidRPr="00943D31">
        <w:rPr>
          <w:sz w:val="20"/>
          <w:szCs w:val="20"/>
          <w:lang w:eastAsia="ru-RU"/>
        </w:rPr>
        <w:t>.</w:t>
      </w:r>
      <w:r w:rsidR="00943D31" w:rsidRPr="00943D31">
        <w:rPr>
          <w:sz w:val="20"/>
          <w:szCs w:val="20"/>
          <w:lang w:eastAsia="ru-RU"/>
        </w:rPr>
        <w:t xml:space="preserve"> </w:t>
      </w:r>
      <w:r w:rsidR="00943D31" w:rsidRPr="004C47DB">
        <w:rPr>
          <w:sz w:val="20"/>
          <w:szCs w:val="20"/>
          <w:lang w:eastAsia="ru-RU"/>
        </w:rPr>
        <w:t>(</w:t>
      </w:r>
      <w:r w:rsidR="00943D31" w:rsidRPr="00943D31">
        <w:rPr>
          <w:sz w:val="20"/>
          <w:szCs w:val="20"/>
          <w:lang w:eastAsia="ru-RU"/>
        </w:rPr>
        <w:t>Meant is the net length</w:t>
      </w:r>
      <w:r w:rsidR="00943D31" w:rsidRPr="004C47DB">
        <w:rPr>
          <w:sz w:val="20"/>
          <w:szCs w:val="20"/>
          <w:lang w:eastAsia="ru-RU"/>
        </w:rPr>
        <w:t xml:space="preserve">, </w:t>
      </w:r>
      <w:r w:rsidR="00943D31" w:rsidRPr="00943D31">
        <w:rPr>
          <w:sz w:val="20"/>
          <w:szCs w:val="20"/>
          <w:lang w:eastAsia="ru-RU"/>
        </w:rPr>
        <w:t>not counting gaps</w:t>
      </w:r>
      <w:r w:rsidR="00943D31" w:rsidRPr="004C47DB">
        <w:rPr>
          <w:sz w:val="20"/>
          <w:szCs w:val="20"/>
          <w:lang w:eastAsia="ru-RU"/>
        </w:rPr>
        <w:t>.)</w:t>
      </w:r>
    </w:p>
    <w:p w14:paraId="13A82B17" w14:textId="77777777" w:rsidR="002F2C9A" w:rsidRDefault="002F2C9A" w:rsidP="002F2C9A">
      <w:pPr>
        <w:autoSpaceDE w:val="0"/>
        <w:autoSpaceDN w:val="0"/>
        <w:adjustRightInd w:val="0"/>
        <w:ind w:left="709"/>
        <w:rPr>
          <w:sz w:val="20"/>
          <w:szCs w:val="20"/>
          <w:lang w:eastAsia="ru-RU"/>
        </w:rPr>
      </w:pPr>
    </w:p>
    <w:p w14:paraId="6CA9C3BA" w14:textId="0B98E332" w:rsidR="00BE74A8" w:rsidRPr="00EE5A40" w:rsidRDefault="00BE74A8" w:rsidP="00BE74A8">
      <w:pPr>
        <w:autoSpaceDE w:val="0"/>
        <w:autoSpaceDN w:val="0"/>
        <w:adjustRightInd w:val="0"/>
        <w:ind w:left="709"/>
        <w:rPr>
          <w:sz w:val="20"/>
          <w:szCs w:val="20"/>
          <w:lang w:eastAsia="ru-RU"/>
        </w:rPr>
      </w:pPr>
      <w:r>
        <w:rPr>
          <w:sz w:val="20"/>
          <w:szCs w:val="20"/>
          <w:lang w:eastAsia="ru-RU"/>
        </w:rPr>
        <w:t>The</w:t>
      </w:r>
      <w:r w:rsidRPr="00014880">
        <w:rPr>
          <w:sz w:val="20"/>
          <w:szCs w:val="20"/>
          <w:lang w:eastAsia="ru-RU"/>
        </w:rPr>
        <w:t xml:space="preserve"> </w:t>
      </w:r>
      <w:r>
        <w:rPr>
          <w:sz w:val="20"/>
          <w:szCs w:val="20"/>
          <w:lang w:eastAsia="ru-RU"/>
        </w:rPr>
        <w:t>idea</w:t>
      </w:r>
      <w:r w:rsidRPr="00014880">
        <w:rPr>
          <w:sz w:val="20"/>
          <w:szCs w:val="20"/>
          <w:lang w:eastAsia="ru-RU"/>
        </w:rPr>
        <w:t xml:space="preserve"> </w:t>
      </w:r>
      <w:r>
        <w:rPr>
          <w:sz w:val="20"/>
          <w:szCs w:val="20"/>
          <w:lang w:eastAsia="ru-RU"/>
        </w:rPr>
        <w:t>of</w:t>
      </w:r>
      <w:r w:rsidRPr="00014880">
        <w:rPr>
          <w:sz w:val="20"/>
          <w:szCs w:val="20"/>
          <w:lang w:eastAsia="ru-RU"/>
        </w:rPr>
        <w:t xml:space="preserve"> </w:t>
      </w:r>
      <w:r>
        <w:rPr>
          <w:sz w:val="20"/>
          <w:szCs w:val="20"/>
          <w:lang w:eastAsia="ru-RU"/>
        </w:rPr>
        <w:t>normalizing</w:t>
      </w:r>
      <w:r w:rsidRPr="00014880">
        <w:rPr>
          <w:sz w:val="20"/>
          <w:szCs w:val="20"/>
          <w:lang w:eastAsia="ru-RU"/>
        </w:rPr>
        <w:t xml:space="preserve"> </w:t>
      </w:r>
      <w:r>
        <w:rPr>
          <w:sz w:val="20"/>
          <w:szCs w:val="20"/>
          <w:lang w:eastAsia="ru-RU"/>
        </w:rPr>
        <w:t>is</w:t>
      </w:r>
      <w:r w:rsidRPr="00014880">
        <w:rPr>
          <w:sz w:val="20"/>
          <w:szCs w:val="20"/>
          <w:lang w:eastAsia="ru-RU"/>
        </w:rPr>
        <w:t xml:space="preserve"> </w:t>
      </w:r>
      <w:r>
        <w:rPr>
          <w:sz w:val="20"/>
          <w:szCs w:val="20"/>
          <w:lang w:eastAsia="ru-RU"/>
        </w:rPr>
        <w:t>confined</w:t>
      </w:r>
      <w:r w:rsidRPr="00014880">
        <w:rPr>
          <w:sz w:val="20"/>
          <w:szCs w:val="20"/>
          <w:lang w:eastAsia="ru-RU"/>
        </w:rPr>
        <w:t xml:space="preserve"> </w:t>
      </w:r>
      <w:r>
        <w:rPr>
          <w:sz w:val="20"/>
          <w:szCs w:val="20"/>
          <w:lang w:eastAsia="ru-RU"/>
        </w:rPr>
        <w:t>in</w:t>
      </w:r>
      <w:r w:rsidRPr="00014880">
        <w:rPr>
          <w:sz w:val="20"/>
          <w:szCs w:val="20"/>
          <w:lang w:eastAsia="ru-RU"/>
        </w:rPr>
        <w:t xml:space="preserve"> </w:t>
      </w:r>
      <w:r>
        <w:rPr>
          <w:sz w:val="20"/>
          <w:szCs w:val="20"/>
          <w:lang w:eastAsia="ru-RU"/>
        </w:rPr>
        <w:t>that</w:t>
      </w:r>
      <w:r w:rsidRPr="00014880">
        <w:rPr>
          <w:sz w:val="20"/>
          <w:szCs w:val="20"/>
          <w:lang w:eastAsia="ru-RU"/>
        </w:rPr>
        <w:t xml:space="preserve"> </w:t>
      </w:r>
      <w:r>
        <w:rPr>
          <w:sz w:val="20"/>
          <w:szCs w:val="20"/>
          <w:lang w:eastAsia="ru-RU"/>
        </w:rPr>
        <w:t>the</w:t>
      </w:r>
      <w:r w:rsidRPr="00014880">
        <w:rPr>
          <w:sz w:val="20"/>
          <w:szCs w:val="20"/>
          <w:lang w:eastAsia="ru-RU"/>
        </w:rPr>
        <w:t xml:space="preserve"> </w:t>
      </w:r>
      <w:r>
        <w:rPr>
          <w:sz w:val="20"/>
          <w:szCs w:val="20"/>
          <w:lang w:eastAsia="ru-RU"/>
        </w:rPr>
        <w:t>denominator</w:t>
      </w:r>
      <w:r w:rsidRPr="00014880">
        <w:rPr>
          <w:sz w:val="20"/>
          <w:szCs w:val="20"/>
          <w:lang w:eastAsia="ru-RU"/>
        </w:rPr>
        <w:t xml:space="preserve"> </w:t>
      </w:r>
      <m:oMath>
        <m:r>
          <w:rPr>
            <w:rFonts w:ascii="Cambria Math" w:hAnsi="Cambria Math"/>
            <w:sz w:val="20"/>
            <w:szCs w:val="20"/>
            <w:lang w:val="ru-RU" w:eastAsia="ru-RU"/>
          </w:rPr>
          <m:t>DIVISOR</m:t>
        </m:r>
        <m:r>
          <w:rPr>
            <w:rFonts w:ascii="Cambria Math" w:hAnsi="Cambria Math"/>
            <w:sz w:val="20"/>
            <w:szCs w:val="20"/>
            <w:lang w:eastAsia="ru-RU"/>
          </w:rPr>
          <m:t>∙</m:t>
        </m:r>
        <m:r>
          <w:rPr>
            <w:rFonts w:ascii="Cambria Math" w:hAnsi="Cambria Math"/>
            <w:sz w:val="20"/>
            <w:szCs w:val="20"/>
            <w:lang w:val="ru-RU" w:eastAsia="ru-RU"/>
          </w:rPr>
          <m:t>DLEN</m:t>
        </m:r>
      </m:oMath>
      <w:r w:rsidRPr="00014880">
        <w:rPr>
          <w:sz w:val="20"/>
          <w:szCs w:val="20"/>
          <w:lang w:eastAsia="ru-RU"/>
        </w:rPr>
        <w:t xml:space="preserve"> </w:t>
      </w:r>
      <w:r>
        <w:rPr>
          <w:sz w:val="20"/>
          <w:szCs w:val="20"/>
          <w:lang w:eastAsia="ru-RU"/>
        </w:rPr>
        <w:t>equals the maximal possible size of</w:t>
      </w:r>
      <w:r w:rsidRPr="00014880">
        <w:rPr>
          <w:sz w:val="20"/>
          <w:szCs w:val="20"/>
          <w:lang w:eastAsia="ru-RU"/>
        </w:rPr>
        <w:t xml:space="preserve"> </w:t>
      </w:r>
      <m:oMath>
        <m:r>
          <w:rPr>
            <w:rFonts w:ascii="Cambria Math" w:hAnsi="Cambria Math"/>
            <w:sz w:val="20"/>
            <w:szCs w:val="20"/>
            <w:lang w:val="ru-RU" w:eastAsia="ru-RU"/>
          </w:rPr>
          <m:t>S</m:t>
        </m:r>
        <m:d>
          <m:dPr>
            <m:ctrlPr>
              <w:rPr>
                <w:rFonts w:ascii="Cambria Math" w:hAnsi="Cambria Math"/>
                <w:i/>
                <w:sz w:val="20"/>
                <w:szCs w:val="20"/>
                <w:lang w:val="ru-RU" w:eastAsia="ru-RU"/>
              </w:rPr>
            </m:ctrlPr>
          </m:dPr>
          <m:e>
            <m:r>
              <m:rPr>
                <m:sty m:val="p"/>
              </m:rPr>
              <w:rPr>
                <w:rFonts w:ascii="Cambria Math" w:hAnsi="Cambria Math"/>
                <w:sz w:val="20"/>
                <w:szCs w:val="20"/>
                <w:lang w:eastAsia="ru-RU"/>
              </w:rPr>
              <m:t>D1,D2</m:t>
            </m:r>
          </m:e>
        </m:d>
      </m:oMath>
      <w:r w:rsidRPr="00014880">
        <w:rPr>
          <w:sz w:val="20"/>
          <w:szCs w:val="20"/>
          <w:lang w:eastAsia="ru-RU"/>
        </w:rPr>
        <w:t xml:space="preserve"> </w:t>
      </w:r>
      <w:r>
        <w:rPr>
          <w:sz w:val="20"/>
          <w:szCs w:val="20"/>
          <w:lang w:eastAsia="ru-RU"/>
        </w:rPr>
        <w:t>for the given pair of documents</w:t>
      </w:r>
      <w:r w:rsidRPr="00014880">
        <w:rPr>
          <w:sz w:val="20"/>
          <w:szCs w:val="20"/>
          <w:lang w:eastAsia="ru-RU"/>
        </w:rPr>
        <w:t xml:space="preserve"> </w:t>
      </w:r>
      <w:r w:rsidRPr="00B56EC4">
        <w:rPr>
          <w:sz w:val="20"/>
          <w:szCs w:val="20"/>
          <w:lang w:eastAsia="ru-RU"/>
        </w:rPr>
        <w:t>D</w:t>
      </w:r>
      <w:r w:rsidRPr="00014880">
        <w:rPr>
          <w:sz w:val="20"/>
          <w:szCs w:val="20"/>
          <w:lang w:eastAsia="ru-RU"/>
        </w:rPr>
        <w:t xml:space="preserve">1, </w:t>
      </w:r>
      <w:r w:rsidRPr="00B56EC4">
        <w:rPr>
          <w:sz w:val="20"/>
          <w:szCs w:val="20"/>
          <w:lang w:eastAsia="ru-RU"/>
        </w:rPr>
        <w:t>D</w:t>
      </w:r>
      <w:r w:rsidRPr="00014880">
        <w:rPr>
          <w:sz w:val="20"/>
          <w:szCs w:val="20"/>
          <w:lang w:eastAsia="ru-RU"/>
        </w:rPr>
        <w:t xml:space="preserve">2. </w:t>
      </w:r>
      <w:r w:rsidRPr="00EE5A40">
        <w:rPr>
          <w:sz w:val="20"/>
          <w:szCs w:val="20"/>
          <w:u w:val="single"/>
          <w:lang w:eastAsia="ru-RU"/>
        </w:rPr>
        <w:t xml:space="preserve">Raw similarity </w:t>
      </w:r>
      <w:r w:rsidRPr="00EE5A40">
        <w:rPr>
          <w:i/>
          <w:iCs/>
          <w:sz w:val="20"/>
          <w:szCs w:val="20"/>
          <w:u w:val="single"/>
          <w:lang w:eastAsia="ru-RU"/>
        </w:rPr>
        <w:t>S</w:t>
      </w:r>
      <w:r w:rsidRPr="00EE5A40">
        <w:rPr>
          <w:sz w:val="20"/>
          <w:szCs w:val="20"/>
          <w:u w:val="single"/>
          <w:lang w:eastAsia="ru-RU"/>
        </w:rPr>
        <w:t xml:space="preserve"> is maximal for the given pair when the smaller of the two documents entirely</w:t>
      </w:r>
      <w:r>
        <w:rPr>
          <w:sz w:val="20"/>
          <w:szCs w:val="20"/>
          <w:u w:val="single"/>
          <w:lang w:eastAsia="ru-RU"/>
        </w:rPr>
        <w:t xml:space="preserve"> consists of chains</w:t>
      </w:r>
      <w:r w:rsidRPr="00014880">
        <w:rPr>
          <w:sz w:val="20"/>
          <w:szCs w:val="20"/>
          <w:u w:val="single"/>
          <w:lang w:eastAsia="ru-RU"/>
        </w:rPr>
        <w:t>,</w:t>
      </w:r>
      <w:r>
        <w:rPr>
          <w:sz w:val="20"/>
          <w:szCs w:val="20"/>
          <w:u w:val="single"/>
          <w:lang w:eastAsia="ru-RU"/>
        </w:rPr>
        <w:t xml:space="preserve"> highlighted by weight </w:t>
      </w:r>
      <w:r>
        <w:rPr>
          <w:i/>
          <w:iCs/>
          <w:sz w:val="20"/>
          <w:szCs w:val="20"/>
          <w:u w:val="single"/>
          <w:lang w:eastAsia="ru-RU"/>
        </w:rPr>
        <w:t>DIVISOR</w:t>
      </w:r>
      <w:r w:rsidRPr="00014880">
        <w:rPr>
          <w:sz w:val="20"/>
          <w:szCs w:val="20"/>
          <w:u w:val="single"/>
          <w:lang w:eastAsia="ru-RU"/>
        </w:rPr>
        <w:t xml:space="preserve"> </w:t>
      </w:r>
      <w:r>
        <w:rPr>
          <w:sz w:val="20"/>
          <w:szCs w:val="20"/>
          <w:u w:val="single"/>
          <w:lang w:eastAsia="ru-RU"/>
        </w:rPr>
        <w:t>on exit from stage</w:t>
      </w:r>
      <w:r w:rsidRPr="00014880">
        <w:rPr>
          <w:sz w:val="20"/>
          <w:szCs w:val="20"/>
          <w:u w:val="single"/>
          <w:lang w:eastAsia="ru-RU"/>
        </w:rPr>
        <w:t xml:space="preserve"> 3</w:t>
      </w:r>
      <w:r w:rsidRPr="00014880">
        <w:rPr>
          <w:sz w:val="20"/>
          <w:szCs w:val="20"/>
          <w:lang w:eastAsia="ru-RU"/>
        </w:rPr>
        <w:t xml:space="preserve">. </w:t>
      </w:r>
      <w:r>
        <w:rPr>
          <w:sz w:val="20"/>
          <w:szCs w:val="20"/>
          <w:lang w:eastAsia="ru-RU"/>
        </w:rPr>
        <w:t>Formally</w:t>
      </w:r>
      <w:r w:rsidRPr="00EE5A40">
        <w:rPr>
          <w:sz w:val="20"/>
          <w:szCs w:val="20"/>
          <w:lang w:eastAsia="ru-RU"/>
        </w:rPr>
        <w:t xml:space="preserve">, </w:t>
      </w:r>
      <w:r w:rsidRPr="00BA3FDA">
        <w:rPr>
          <w:i/>
          <w:iCs/>
          <w:sz w:val="20"/>
          <w:szCs w:val="20"/>
          <w:lang w:eastAsia="ru-RU"/>
        </w:rPr>
        <w:t>Sim</w:t>
      </w:r>
      <w:r w:rsidRPr="00EE5A40">
        <w:rPr>
          <w:sz w:val="20"/>
          <w:szCs w:val="20"/>
          <w:lang w:eastAsia="ru-RU"/>
        </w:rPr>
        <w:t>(</w:t>
      </w:r>
      <w:r>
        <w:rPr>
          <w:sz w:val="20"/>
          <w:szCs w:val="20"/>
          <w:lang w:eastAsia="ru-RU"/>
        </w:rPr>
        <w:t>D</w:t>
      </w:r>
      <w:r w:rsidRPr="00EE5A40">
        <w:rPr>
          <w:sz w:val="20"/>
          <w:szCs w:val="20"/>
          <w:lang w:eastAsia="ru-RU"/>
        </w:rPr>
        <w:t xml:space="preserve">1, </w:t>
      </w:r>
      <w:r>
        <w:rPr>
          <w:sz w:val="20"/>
          <w:szCs w:val="20"/>
          <w:lang w:eastAsia="ru-RU"/>
        </w:rPr>
        <w:t>D</w:t>
      </w:r>
      <w:r w:rsidRPr="00EE5A40">
        <w:rPr>
          <w:sz w:val="20"/>
          <w:szCs w:val="20"/>
          <w:lang w:eastAsia="ru-RU"/>
        </w:rPr>
        <w:t>2) = 1</w:t>
      </w:r>
      <w:r>
        <w:rPr>
          <w:sz w:val="20"/>
          <w:szCs w:val="20"/>
          <w:lang w:eastAsia="ru-RU"/>
        </w:rPr>
        <w:t xml:space="preserve"> (maximal)</w:t>
      </w:r>
      <w:r w:rsidRPr="00EE5A40">
        <w:rPr>
          <w:sz w:val="20"/>
          <w:szCs w:val="20"/>
          <w:lang w:eastAsia="ru-RU"/>
        </w:rPr>
        <w:t xml:space="preserve">, </w:t>
      </w:r>
      <w:r>
        <w:rPr>
          <w:sz w:val="20"/>
          <w:szCs w:val="20"/>
          <w:lang w:eastAsia="ru-RU"/>
        </w:rPr>
        <w:t>if</w:t>
      </w:r>
      <w:r w:rsidRPr="00EE5A40">
        <w:rPr>
          <w:sz w:val="20"/>
          <w:szCs w:val="20"/>
          <w:lang w:eastAsia="ru-RU"/>
        </w:rPr>
        <w:t>:</w:t>
      </w:r>
    </w:p>
    <w:p w14:paraId="47C69701" w14:textId="77777777" w:rsidR="00BE74A8" w:rsidRPr="00EE5A40" w:rsidRDefault="00BE74A8" w:rsidP="00BE74A8">
      <w:pPr>
        <w:autoSpaceDE w:val="0"/>
        <w:autoSpaceDN w:val="0"/>
        <w:adjustRightInd w:val="0"/>
        <w:ind w:left="709"/>
        <w:rPr>
          <w:sz w:val="20"/>
          <w:szCs w:val="20"/>
          <w:lang w:eastAsia="ru-RU"/>
        </w:rPr>
      </w:pPr>
    </w:p>
    <w:p w14:paraId="289BD283" w14:textId="7E184717" w:rsidR="00BE74A8" w:rsidRPr="00CB68AC" w:rsidRDefault="00000000" w:rsidP="00BE74A8">
      <w:pPr>
        <w:autoSpaceDE w:val="0"/>
        <w:autoSpaceDN w:val="0"/>
        <w:adjustRightInd w:val="0"/>
        <w:ind w:left="709"/>
        <w:rPr>
          <w:sz w:val="20"/>
          <w:szCs w:val="20"/>
          <w:lang w:val="ru-RU" w:eastAsia="ru-RU"/>
        </w:rPr>
      </w:pPr>
      <m:oMathPara>
        <m:oMathParaPr>
          <m:jc m:val="left"/>
        </m:oMathParaPr>
        <m:oMath>
          <m:d>
            <m:dPr>
              <m:begChr m:val="{"/>
              <m:endChr m:val=""/>
              <m:ctrlPr>
                <w:rPr>
                  <w:rFonts w:ascii="Cambria Math" w:hAnsi="Cambria Math"/>
                  <w:i/>
                  <w:sz w:val="20"/>
                  <w:szCs w:val="20"/>
                  <w:lang w:val="ru-RU" w:eastAsia="ru-RU"/>
                </w:rPr>
              </m:ctrlPr>
            </m:dPr>
            <m:e>
              <m:eqArr>
                <m:eqArrPr>
                  <m:ctrlPr>
                    <w:rPr>
                      <w:rFonts w:ascii="Cambria Math" w:hAnsi="Cambria Math"/>
                      <w:i/>
                      <w:sz w:val="20"/>
                      <w:szCs w:val="20"/>
                      <w:lang w:val="ru-RU" w:eastAsia="ru-RU"/>
                    </w:rPr>
                  </m:ctrlPr>
                </m:eqArrPr>
                <m:e>
                  <m:r>
                    <m:rPr>
                      <m:sty m:val="p"/>
                    </m:rPr>
                    <w:rPr>
                      <w:rFonts w:ascii="Cambria Math" w:eastAsia="Cambria Math" w:hAnsi="Cambria Math"/>
                      <w:sz w:val="20"/>
                      <w:szCs w:val="20"/>
                    </w:rPr>
                    <m:t>all co-occurrences having become useful in stage 3, had weight</m:t>
                  </m:r>
                  <m:r>
                    <m:rPr>
                      <m:sty m:val="p"/>
                    </m:rPr>
                    <w:rPr>
                      <w:rFonts w:ascii="Cambria Math" w:eastAsia="Cambria Math" w:hAnsi="Cambria Math"/>
                      <w:sz w:val="20"/>
                      <w:szCs w:val="20"/>
                      <w:lang w:val="ru-RU"/>
                    </w:rPr>
                    <m:t xml:space="preserve"> </m:t>
                  </m:r>
                  <m:r>
                    <w:rPr>
                      <w:rFonts w:ascii="Cambria Math" w:eastAsia="Cambria Math" w:hAnsi="Cambria Math"/>
                      <w:sz w:val="20"/>
                      <w:szCs w:val="20"/>
                    </w:rPr>
                    <m:t>DIVISOR</m:t>
                  </m:r>
                  <m:r>
                    <m:rPr>
                      <m:sty m:val="p"/>
                    </m:rPr>
                    <w:rPr>
                      <w:rFonts w:ascii="Cambria Math" w:eastAsia="Cambria Math" w:hAnsi="Cambria Math"/>
                      <w:sz w:val="20"/>
                      <w:szCs w:val="20"/>
                    </w:rPr>
                    <m:t xml:space="preserve"> after substage 2a</m:t>
                  </m:r>
                </m:e>
                <m:e>
                  <m:d>
                    <m:dPr>
                      <m:ctrlPr>
                        <w:rPr>
                          <w:rFonts w:ascii="Cambria Math" w:hAnsi="Cambria Math"/>
                          <w:iCs/>
                          <w:sz w:val="20"/>
                          <w:szCs w:val="20"/>
                          <w:lang w:val="ru-RU" w:eastAsia="ru-RU"/>
                        </w:rPr>
                      </m:ctrlPr>
                    </m:dPr>
                    <m:e>
                      <m:r>
                        <m:rPr>
                          <m:sty m:val="p"/>
                        </m:rPr>
                        <w:rPr>
                          <w:rFonts w:ascii="Cambria Math" w:hAnsi="Cambria Math"/>
                          <w:sz w:val="20"/>
                          <w:szCs w:val="20"/>
                          <w:lang w:val="ru-RU" w:eastAsia="ru-RU"/>
                        </w:rPr>
                        <m:t>if there was substage 2b</m:t>
                      </m:r>
                    </m:e>
                  </m:d>
                  <m:r>
                    <m:rPr>
                      <m:sty m:val="p"/>
                    </m:rPr>
                    <w:rPr>
                      <w:rFonts w:ascii="Cambria Math" w:hAnsi="Cambria Math"/>
                      <w:sz w:val="20"/>
                      <w:szCs w:val="20"/>
                      <w:lang w:val="ru-RU" w:eastAsia="ru-RU"/>
                    </w:rPr>
                    <m:t xml:space="preserve"> the co-occurrence matrix structure if purely diagonal                    </m:t>
                  </m:r>
                  <m:ctrlPr>
                    <w:rPr>
                      <w:rFonts w:ascii="Cambria Math" w:eastAsia="Cambria Math" w:hAnsi="Cambria Math" w:cs="Cambria Math"/>
                      <w:i/>
                      <w:sz w:val="20"/>
                      <w:szCs w:val="20"/>
                    </w:rPr>
                  </m:ctrlPr>
                </m:e>
                <m:e>
                  <m:d>
                    <m:dPr>
                      <m:ctrlPr>
                        <w:rPr>
                          <w:rFonts w:ascii="Cambria Math" w:eastAsia="Cambria Math" w:hAnsi="Cambria Math"/>
                          <w:iCs/>
                          <w:sz w:val="20"/>
                          <w:szCs w:val="20"/>
                          <w:lang w:val="ru-RU"/>
                        </w:rPr>
                      </m:ctrlPr>
                    </m:dPr>
                    <m:e>
                      <m:r>
                        <m:rPr>
                          <m:sty m:val="p"/>
                        </m:rPr>
                        <w:rPr>
                          <w:rFonts w:ascii="Cambria Math" w:eastAsia="Cambria Math" w:hAnsi="Cambria Math"/>
                          <w:sz w:val="20"/>
                          <w:szCs w:val="20"/>
                          <w:lang w:val="ru-RU"/>
                        </w:rPr>
                        <m:t>stage 3</m:t>
                      </m:r>
                    </m:e>
                  </m:d>
                  <m:r>
                    <m:rPr>
                      <m:sty m:val="p"/>
                    </m:rPr>
                    <w:rPr>
                      <w:rFonts w:ascii="Cambria Math" w:eastAsia="Cambria Math" w:hAnsi="Cambria Math"/>
                      <w:sz w:val="20"/>
                      <w:szCs w:val="20"/>
                      <w:lang w:val="ru-RU"/>
                    </w:rPr>
                    <m:t xml:space="preserve"> number of useful co-occurrences </m:t>
                  </m:r>
                  <m:r>
                    <w:rPr>
                      <w:rFonts w:ascii="Cambria Math" w:eastAsia="Cambria Math" w:hAnsi="Cambria Math"/>
                      <w:sz w:val="20"/>
                      <w:szCs w:val="20"/>
                    </w:rPr>
                    <m:t>U</m:t>
                  </m:r>
                  <m:r>
                    <m:rPr>
                      <m:sty m:val="p"/>
                    </m:rPr>
                    <w:rPr>
                      <w:rFonts w:ascii="Cambria Math" w:eastAsia="Cambria Math" w:hAnsi="Cambria Math"/>
                      <w:sz w:val="20"/>
                      <w:szCs w:val="20"/>
                      <w:lang w:val="ru-RU"/>
                    </w:rPr>
                    <m:t xml:space="preserve"> = </m:t>
                  </m:r>
                  <m:r>
                    <m:rPr>
                      <m:sty m:val="p"/>
                    </m:rPr>
                    <w:rPr>
                      <w:rFonts w:ascii="Cambria Math" w:eastAsia="Cambria Math" w:hAnsi="Cambria Math"/>
                      <w:sz w:val="20"/>
                      <w:szCs w:val="20"/>
                    </w:rPr>
                    <m:t>min</m:t>
                  </m:r>
                  <m:d>
                    <m:dPr>
                      <m:ctrlPr>
                        <w:rPr>
                          <w:rFonts w:ascii="Cambria Math" w:eastAsia="Cambria Math" w:hAnsi="Cambria Math"/>
                          <w:iCs/>
                          <w:sz w:val="20"/>
                          <w:szCs w:val="20"/>
                          <w:lang w:val="ru-RU"/>
                        </w:rPr>
                      </m:ctrlPr>
                    </m:dPr>
                    <m:e>
                      <m:d>
                        <m:dPr>
                          <m:begChr m:val="|"/>
                          <m:endChr m:val="|"/>
                          <m:ctrlPr>
                            <w:rPr>
                              <w:rFonts w:ascii="Cambria Math" w:eastAsia="Cambria Math" w:hAnsi="Cambria Math"/>
                              <w:iCs/>
                              <w:sz w:val="20"/>
                              <w:szCs w:val="20"/>
                              <w:lang w:val="ru-RU"/>
                            </w:rPr>
                          </m:ctrlPr>
                        </m:dPr>
                        <m:e>
                          <m:r>
                            <m:rPr>
                              <m:sty m:val="p"/>
                            </m:rPr>
                            <w:rPr>
                              <w:rFonts w:ascii="Cambria Math" w:eastAsia="Cambria Math" w:hAnsi="Cambria Math"/>
                              <w:sz w:val="20"/>
                              <w:szCs w:val="20"/>
                            </w:rPr>
                            <m:t>D</m:t>
                          </m:r>
                          <m:r>
                            <m:rPr>
                              <m:sty m:val="p"/>
                            </m:rPr>
                            <w:rPr>
                              <w:rFonts w:ascii="Cambria Math" w:eastAsia="Cambria Math" w:hAnsi="Cambria Math"/>
                              <w:sz w:val="20"/>
                              <w:szCs w:val="20"/>
                              <w:lang w:val="ru-RU"/>
                            </w:rPr>
                            <m:t>1</m:t>
                          </m:r>
                        </m:e>
                      </m:d>
                      <m:r>
                        <m:rPr>
                          <m:sty m:val="p"/>
                        </m:rPr>
                        <w:rPr>
                          <w:rFonts w:ascii="Cambria Math" w:eastAsia="Cambria Math" w:hAnsi="Cambria Math"/>
                          <w:sz w:val="20"/>
                          <w:szCs w:val="20"/>
                          <w:lang w:val="ru-RU"/>
                        </w:rPr>
                        <m:t>,</m:t>
                      </m:r>
                      <m:d>
                        <m:dPr>
                          <m:begChr m:val="|"/>
                          <m:endChr m:val="|"/>
                          <m:ctrlPr>
                            <w:rPr>
                              <w:rFonts w:ascii="Cambria Math" w:eastAsia="Cambria Math" w:hAnsi="Cambria Math"/>
                              <w:iCs/>
                              <w:sz w:val="20"/>
                              <w:szCs w:val="20"/>
                              <w:lang w:val="ru-RU"/>
                            </w:rPr>
                          </m:ctrlPr>
                        </m:dPr>
                        <m:e>
                          <m:r>
                            <m:rPr>
                              <m:sty m:val="p"/>
                            </m:rPr>
                            <w:rPr>
                              <w:rFonts w:ascii="Cambria Math" w:eastAsia="Cambria Math" w:hAnsi="Cambria Math"/>
                              <w:sz w:val="20"/>
                              <w:szCs w:val="20"/>
                            </w:rPr>
                            <m:t>D</m:t>
                          </m:r>
                          <m:r>
                            <m:rPr>
                              <m:sty m:val="p"/>
                            </m:rPr>
                            <w:rPr>
                              <w:rFonts w:ascii="Cambria Math" w:eastAsia="Cambria Math" w:hAnsi="Cambria Math"/>
                              <w:sz w:val="20"/>
                              <w:szCs w:val="20"/>
                              <w:lang w:val="ru-RU"/>
                            </w:rPr>
                            <m:t>2</m:t>
                          </m:r>
                        </m:e>
                      </m:d>
                    </m:e>
                  </m:d>
                  <m:r>
                    <w:rPr>
                      <w:rFonts w:ascii="Cambria Math" w:eastAsia="Cambria Math" w:hAnsi="Cambria Math"/>
                      <w:sz w:val="20"/>
                      <w:szCs w:val="20"/>
                      <w:lang w:val="ru-RU"/>
                    </w:rPr>
                    <m:t xml:space="preserve">                                                  </m:t>
                  </m:r>
                </m:e>
              </m:eqArr>
            </m:e>
          </m:d>
        </m:oMath>
      </m:oMathPara>
    </w:p>
    <w:p w14:paraId="7CE7BA90" w14:textId="77777777" w:rsidR="00BE74A8" w:rsidRDefault="00BE74A8" w:rsidP="00BE74A8">
      <w:pPr>
        <w:autoSpaceDE w:val="0"/>
        <w:autoSpaceDN w:val="0"/>
        <w:adjustRightInd w:val="0"/>
        <w:ind w:left="709"/>
        <w:rPr>
          <w:sz w:val="20"/>
          <w:szCs w:val="20"/>
          <w:lang w:val="ru-RU" w:eastAsia="ru-RU"/>
        </w:rPr>
      </w:pPr>
    </w:p>
    <w:p w14:paraId="60ED1162" w14:textId="77777777" w:rsidR="00BE74A8" w:rsidRPr="00EE5A40" w:rsidRDefault="00BE74A8" w:rsidP="00BE74A8">
      <w:pPr>
        <w:autoSpaceDE w:val="0"/>
        <w:autoSpaceDN w:val="0"/>
        <w:adjustRightInd w:val="0"/>
        <w:ind w:left="709"/>
        <w:rPr>
          <w:sz w:val="20"/>
          <w:szCs w:val="20"/>
          <w:lang w:eastAsia="ru-RU"/>
        </w:rPr>
      </w:pPr>
      <w:r w:rsidRPr="00D9096B">
        <w:rPr>
          <w:sz w:val="20"/>
          <w:szCs w:val="20"/>
          <w:lang w:eastAsia="ru-RU"/>
        </w:rPr>
        <w:t xml:space="preserve">Let us repeat: you may expect </w:t>
      </w:r>
      <w:r w:rsidRPr="00D9096B">
        <w:rPr>
          <w:i/>
          <w:iCs/>
          <w:sz w:val="20"/>
          <w:szCs w:val="20"/>
          <w:lang w:eastAsia="ru-RU"/>
        </w:rPr>
        <w:t>Sim</w:t>
      </w:r>
      <w:r w:rsidRPr="00D9096B">
        <w:rPr>
          <w:sz w:val="20"/>
          <w:szCs w:val="20"/>
          <w:lang w:eastAsia="ru-RU"/>
        </w:rPr>
        <w:t xml:space="preserve">(D1, D2) = 1 only when </w:t>
      </w:r>
      <w:r w:rsidRPr="00D9096B">
        <w:rPr>
          <w:i/>
          <w:iCs/>
          <w:sz w:val="20"/>
          <w:szCs w:val="20"/>
          <w:lang w:eastAsia="ru-RU"/>
        </w:rPr>
        <w:t>all</w:t>
      </w:r>
      <w:r w:rsidRPr="00D9096B">
        <w:rPr>
          <w:sz w:val="20"/>
          <w:szCs w:val="20"/>
          <w:lang w:eastAsia="ru-RU"/>
        </w:rPr>
        <w:t xml:space="preserve"> the useful (pairing, summing themselves up into the similarity) elements have weight equal to </w:t>
      </w:r>
      <w:r w:rsidRPr="00D9096B">
        <w:rPr>
          <w:i/>
          <w:iCs/>
          <w:sz w:val="20"/>
          <w:szCs w:val="20"/>
          <w:lang w:eastAsia="ru-RU"/>
        </w:rPr>
        <w:t>DIVISOR</w:t>
      </w:r>
      <w:r w:rsidRPr="00D9096B">
        <w:rPr>
          <w:sz w:val="20"/>
          <w:szCs w:val="20"/>
          <w:lang w:eastAsia="ru-RU"/>
        </w:rPr>
        <w:t>.</w:t>
      </w:r>
    </w:p>
    <w:p w14:paraId="30812B65" w14:textId="77777777" w:rsidR="00BE74A8" w:rsidRDefault="00BE74A8" w:rsidP="002F2C9A">
      <w:pPr>
        <w:autoSpaceDE w:val="0"/>
        <w:autoSpaceDN w:val="0"/>
        <w:adjustRightInd w:val="0"/>
        <w:ind w:left="709"/>
        <w:rPr>
          <w:sz w:val="20"/>
          <w:szCs w:val="20"/>
          <w:lang w:eastAsia="ru-RU"/>
        </w:rPr>
      </w:pPr>
    </w:p>
    <w:p w14:paraId="2A3E29C9" w14:textId="77777777" w:rsidR="00DD7FDD" w:rsidRPr="00DD7FDD" w:rsidRDefault="00DD7FDD" w:rsidP="00DD7FDD">
      <w:pPr>
        <w:autoSpaceDE w:val="0"/>
        <w:autoSpaceDN w:val="0"/>
        <w:adjustRightInd w:val="0"/>
        <w:ind w:left="709"/>
        <w:rPr>
          <w:sz w:val="20"/>
          <w:szCs w:val="20"/>
          <w:u w:val="single"/>
          <w:lang w:eastAsia="ru-RU"/>
        </w:rPr>
      </w:pPr>
      <w:r w:rsidRPr="00DD7FDD">
        <w:rPr>
          <w:i/>
          <w:iCs/>
          <w:sz w:val="20"/>
          <w:szCs w:val="20"/>
          <w:u w:val="single"/>
          <w:lang w:eastAsia="ru-RU"/>
        </w:rPr>
        <w:t>Effect of diagonality</w:t>
      </w:r>
    </w:p>
    <w:p w14:paraId="6E00250E" w14:textId="0BB14203" w:rsidR="00DD7FDD" w:rsidRPr="006075A1" w:rsidRDefault="00DD7FDD" w:rsidP="00DD7FDD">
      <w:pPr>
        <w:autoSpaceDE w:val="0"/>
        <w:autoSpaceDN w:val="0"/>
        <w:adjustRightInd w:val="0"/>
        <w:ind w:left="709"/>
        <w:rPr>
          <w:sz w:val="20"/>
          <w:szCs w:val="20"/>
          <w:lang w:eastAsia="ru-RU"/>
        </w:rPr>
      </w:pPr>
      <w:r>
        <w:rPr>
          <w:sz w:val="20"/>
          <w:szCs w:val="20"/>
          <w:lang w:eastAsia="ru-RU"/>
        </w:rPr>
        <w:lastRenderedPageBreak/>
        <w:t>The</w:t>
      </w:r>
      <w:r w:rsidRPr="002731EA">
        <w:rPr>
          <w:sz w:val="20"/>
          <w:szCs w:val="20"/>
          <w:lang w:eastAsia="ru-RU"/>
        </w:rPr>
        <w:t xml:space="preserve"> </w:t>
      </w:r>
      <w:r>
        <w:rPr>
          <w:sz w:val="20"/>
          <w:szCs w:val="20"/>
          <w:lang w:eastAsia="ru-RU"/>
        </w:rPr>
        <w:t>formula</w:t>
      </w:r>
      <w:r w:rsidRPr="002731EA">
        <w:rPr>
          <w:sz w:val="20"/>
          <w:szCs w:val="20"/>
          <w:lang w:eastAsia="ru-RU"/>
        </w:rPr>
        <w:t xml:space="preserve"> </w:t>
      </w:r>
      <w:r>
        <w:rPr>
          <w:sz w:val="20"/>
          <w:szCs w:val="20"/>
          <w:lang w:eastAsia="ru-RU"/>
        </w:rPr>
        <w:t>of</w:t>
      </w:r>
      <w:r w:rsidRPr="002731EA">
        <w:rPr>
          <w:sz w:val="20"/>
          <w:szCs w:val="20"/>
          <w:lang w:eastAsia="ru-RU"/>
        </w:rPr>
        <w:t xml:space="preserve"> </w:t>
      </w:r>
      <w:r>
        <w:rPr>
          <w:sz w:val="20"/>
          <w:szCs w:val="20"/>
          <w:lang w:eastAsia="ru-RU"/>
        </w:rPr>
        <w:t>similarity</w:t>
      </w:r>
      <w:r w:rsidRPr="002731EA">
        <w:rPr>
          <w:sz w:val="20"/>
          <w:szCs w:val="20"/>
          <w:lang w:eastAsia="ru-RU"/>
        </w:rPr>
        <w:t xml:space="preserve"> </w:t>
      </w:r>
      <w:r>
        <w:rPr>
          <w:sz w:val="20"/>
          <w:szCs w:val="20"/>
          <w:lang w:eastAsia="ru-RU"/>
        </w:rPr>
        <w:t>coefficient</w:t>
      </w:r>
      <w:r w:rsidRPr="002731EA">
        <w:rPr>
          <w:sz w:val="20"/>
          <w:szCs w:val="20"/>
          <w:lang w:eastAsia="ru-RU"/>
        </w:rPr>
        <w:t xml:space="preserve"> </w:t>
      </w:r>
      <w:r w:rsidRPr="002471FD">
        <w:rPr>
          <w:i/>
          <w:iCs/>
          <w:sz w:val="20"/>
          <w:szCs w:val="20"/>
          <w:lang w:eastAsia="ru-RU"/>
        </w:rPr>
        <w:t>Sim</w:t>
      </w:r>
      <w:r w:rsidRPr="002731EA">
        <w:rPr>
          <w:sz w:val="20"/>
          <w:szCs w:val="20"/>
          <w:lang w:eastAsia="ru-RU"/>
        </w:rPr>
        <w:t>(</w:t>
      </w:r>
      <w:r>
        <w:rPr>
          <w:sz w:val="20"/>
          <w:szCs w:val="20"/>
          <w:lang w:eastAsia="ru-RU"/>
        </w:rPr>
        <w:t>D</w:t>
      </w:r>
      <w:r w:rsidRPr="002731EA">
        <w:rPr>
          <w:sz w:val="20"/>
          <w:szCs w:val="20"/>
          <w:lang w:eastAsia="ru-RU"/>
        </w:rPr>
        <w:t xml:space="preserve">1, </w:t>
      </w:r>
      <w:r>
        <w:rPr>
          <w:sz w:val="20"/>
          <w:szCs w:val="20"/>
          <w:lang w:eastAsia="ru-RU"/>
        </w:rPr>
        <w:t>D</w:t>
      </w:r>
      <w:r w:rsidRPr="002731EA">
        <w:rPr>
          <w:sz w:val="20"/>
          <w:szCs w:val="20"/>
          <w:lang w:eastAsia="ru-RU"/>
        </w:rPr>
        <w:t xml:space="preserve">2) </w:t>
      </w:r>
      <w:r>
        <w:rPr>
          <w:sz w:val="20"/>
          <w:szCs w:val="20"/>
          <w:lang w:eastAsia="ru-RU"/>
        </w:rPr>
        <w:t>does</w:t>
      </w:r>
      <w:r w:rsidRPr="002731EA">
        <w:rPr>
          <w:sz w:val="20"/>
          <w:szCs w:val="20"/>
          <w:lang w:eastAsia="ru-RU"/>
        </w:rPr>
        <w:t xml:space="preserve"> </w:t>
      </w:r>
      <w:r>
        <w:rPr>
          <w:sz w:val="20"/>
          <w:szCs w:val="20"/>
          <w:lang w:eastAsia="ru-RU"/>
        </w:rPr>
        <w:t>not</w:t>
      </w:r>
      <w:r w:rsidRPr="002731EA">
        <w:rPr>
          <w:sz w:val="20"/>
          <w:szCs w:val="20"/>
          <w:lang w:eastAsia="ru-RU"/>
        </w:rPr>
        <w:t xml:space="preserve"> </w:t>
      </w:r>
      <w:r>
        <w:rPr>
          <w:sz w:val="20"/>
          <w:szCs w:val="20"/>
          <w:lang w:eastAsia="ru-RU"/>
        </w:rPr>
        <w:t>compensate</w:t>
      </w:r>
      <w:r w:rsidRPr="002731EA">
        <w:rPr>
          <w:sz w:val="20"/>
          <w:szCs w:val="20"/>
          <w:lang w:eastAsia="ru-RU"/>
        </w:rPr>
        <w:t xml:space="preserve"> </w:t>
      </w:r>
      <w:r>
        <w:rPr>
          <w:sz w:val="20"/>
          <w:szCs w:val="20"/>
          <w:lang w:eastAsia="ru-RU"/>
        </w:rPr>
        <w:t>for</w:t>
      </w:r>
      <w:r w:rsidRPr="002731EA">
        <w:rPr>
          <w:sz w:val="20"/>
          <w:szCs w:val="20"/>
          <w:lang w:eastAsia="ru-RU"/>
        </w:rPr>
        <w:t xml:space="preserve"> </w:t>
      </w:r>
      <w:r>
        <w:rPr>
          <w:sz w:val="20"/>
          <w:szCs w:val="20"/>
          <w:lang w:eastAsia="ru-RU"/>
        </w:rPr>
        <w:t>a</w:t>
      </w:r>
      <w:r w:rsidRPr="002731EA">
        <w:rPr>
          <w:sz w:val="20"/>
          <w:szCs w:val="20"/>
          <w:lang w:eastAsia="ru-RU"/>
        </w:rPr>
        <w:t xml:space="preserve"> </w:t>
      </w:r>
      <w:r>
        <w:rPr>
          <w:sz w:val="20"/>
          <w:szCs w:val="20"/>
          <w:lang w:eastAsia="ru-RU"/>
        </w:rPr>
        <w:t>retreat</w:t>
      </w:r>
      <w:r w:rsidRPr="002731EA">
        <w:rPr>
          <w:sz w:val="20"/>
          <w:szCs w:val="20"/>
          <w:lang w:eastAsia="ru-RU"/>
        </w:rPr>
        <w:t xml:space="preserve"> </w:t>
      </w:r>
      <w:r>
        <w:rPr>
          <w:sz w:val="20"/>
          <w:szCs w:val="20"/>
          <w:lang w:eastAsia="ru-RU"/>
        </w:rPr>
        <w:t>from</w:t>
      </w:r>
      <w:r w:rsidRPr="002731EA">
        <w:rPr>
          <w:sz w:val="20"/>
          <w:szCs w:val="20"/>
          <w:lang w:eastAsia="ru-RU"/>
        </w:rPr>
        <w:t xml:space="preserve"> </w:t>
      </w:r>
      <w:r>
        <w:rPr>
          <w:sz w:val="20"/>
          <w:szCs w:val="20"/>
          <w:lang w:eastAsia="ru-RU"/>
        </w:rPr>
        <w:t>the diagonal structure in a co-occurrence matrix</w:t>
      </w:r>
      <w:r w:rsidRPr="002731EA">
        <w:rPr>
          <w:sz w:val="20"/>
          <w:szCs w:val="20"/>
          <w:lang w:eastAsia="ru-RU"/>
        </w:rPr>
        <w:t xml:space="preserve">, </w:t>
      </w:r>
      <w:r>
        <w:rPr>
          <w:sz w:val="20"/>
          <w:szCs w:val="20"/>
          <w:lang w:eastAsia="ru-RU"/>
        </w:rPr>
        <w:t>therefore</w:t>
      </w:r>
      <w:r w:rsidRPr="002731EA">
        <w:rPr>
          <w:sz w:val="20"/>
          <w:szCs w:val="20"/>
          <w:lang w:eastAsia="ru-RU"/>
        </w:rPr>
        <w:t xml:space="preserve"> </w:t>
      </w:r>
      <w:r w:rsidRPr="002471FD">
        <w:rPr>
          <w:i/>
          <w:iCs/>
          <w:sz w:val="20"/>
          <w:szCs w:val="20"/>
          <w:lang w:eastAsia="ru-RU"/>
        </w:rPr>
        <w:t>Sim</w:t>
      </w:r>
      <w:r w:rsidRPr="002731EA">
        <w:rPr>
          <w:sz w:val="20"/>
          <w:szCs w:val="20"/>
          <w:lang w:eastAsia="ru-RU"/>
        </w:rPr>
        <w:t>(</w:t>
      </w:r>
      <w:r>
        <w:rPr>
          <w:sz w:val="20"/>
          <w:szCs w:val="20"/>
          <w:lang w:eastAsia="ru-RU"/>
        </w:rPr>
        <w:t>D</w:t>
      </w:r>
      <w:r w:rsidRPr="002731EA">
        <w:rPr>
          <w:sz w:val="20"/>
          <w:szCs w:val="20"/>
          <w:lang w:eastAsia="ru-RU"/>
        </w:rPr>
        <w:t xml:space="preserve">1, </w:t>
      </w:r>
      <w:r>
        <w:rPr>
          <w:sz w:val="20"/>
          <w:szCs w:val="20"/>
          <w:lang w:eastAsia="ru-RU"/>
        </w:rPr>
        <w:t>D</w:t>
      </w:r>
      <w:r w:rsidRPr="002731EA">
        <w:rPr>
          <w:sz w:val="20"/>
          <w:szCs w:val="20"/>
          <w:lang w:eastAsia="ru-RU"/>
        </w:rPr>
        <w:t xml:space="preserve">2) </w:t>
      </w:r>
      <w:r>
        <w:rPr>
          <w:sz w:val="20"/>
          <w:szCs w:val="20"/>
          <w:lang w:eastAsia="ru-RU"/>
        </w:rPr>
        <w:t>can attain</w:t>
      </w:r>
      <w:r w:rsidRPr="002731EA">
        <w:rPr>
          <w:sz w:val="20"/>
          <w:szCs w:val="20"/>
          <w:lang w:eastAsia="ru-RU"/>
        </w:rPr>
        <w:t xml:space="preserve"> 1</w:t>
      </w:r>
      <w:r>
        <w:rPr>
          <w:sz w:val="20"/>
          <w:szCs w:val="20"/>
          <w:lang w:eastAsia="ru-RU"/>
        </w:rPr>
        <w:t xml:space="preserve"> if only the co-occurrence matrix</w:t>
      </w:r>
      <w:r w:rsidRPr="002731EA">
        <w:rPr>
          <w:sz w:val="20"/>
          <w:szCs w:val="20"/>
          <w:lang w:eastAsia="ru-RU"/>
        </w:rPr>
        <w:t xml:space="preserve"> </w:t>
      </w:r>
      <w:r>
        <w:rPr>
          <w:sz w:val="20"/>
          <w:szCs w:val="20"/>
          <w:lang w:eastAsia="ru-RU"/>
        </w:rPr>
        <w:t>is diagonal</w:t>
      </w:r>
      <w:r w:rsidRPr="002731EA">
        <w:rPr>
          <w:sz w:val="20"/>
          <w:szCs w:val="20"/>
          <w:lang w:eastAsia="ru-RU"/>
        </w:rPr>
        <w:t xml:space="preserve">. </w:t>
      </w:r>
      <w:r>
        <w:rPr>
          <w:sz w:val="20"/>
          <w:szCs w:val="20"/>
          <w:lang w:eastAsia="ru-RU"/>
        </w:rPr>
        <w:t>You</w:t>
      </w:r>
      <w:r w:rsidRPr="006075A1">
        <w:rPr>
          <w:sz w:val="20"/>
          <w:szCs w:val="20"/>
          <w:lang w:eastAsia="ru-RU"/>
        </w:rPr>
        <w:t xml:space="preserve"> </w:t>
      </w:r>
      <w:r>
        <w:rPr>
          <w:sz w:val="20"/>
          <w:szCs w:val="20"/>
          <w:lang w:eastAsia="ru-RU"/>
        </w:rPr>
        <w:t>may</w:t>
      </w:r>
      <w:r w:rsidRPr="006075A1">
        <w:rPr>
          <w:sz w:val="20"/>
          <w:szCs w:val="20"/>
          <w:lang w:eastAsia="ru-RU"/>
        </w:rPr>
        <w:t xml:space="preserve"> </w:t>
      </w:r>
      <w:r>
        <w:rPr>
          <w:sz w:val="20"/>
          <w:szCs w:val="20"/>
          <w:lang w:eastAsia="ru-RU"/>
        </w:rPr>
        <w:t>omit</w:t>
      </w:r>
      <w:r w:rsidRPr="006075A1">
        <w:rPr>
          <w:sz w:val="20"/>
          <w:szCs w:val="20"/>
          <w:lang w:eastAsia="ru-RU"/>
        </w:rPr>
        <w:t xml:space="preserve"> </w:t>
      </w:r>
      <w:r>
        <w:rPr>
          <w:sz w:val="20"/>
          <w:szCs w:val="20"/>
          <w:lang w:eastAsia="ru-RU"/>
        </w:rPr>
        <w:t>the</w:t>
      </w:r>
      <w:r w:rsidRPr="006075A1">
        <w:rPr>
          <w:sz w:val="20"/>
          <w:szCs w:val="20"/>
          <w:lang w:eastAsia="ru-RU"/>
        </w:rPr>
        <w:t xml:space="preserve"> </w:t>
      </w:r>
      <w:r>
        <w:rPr>
          <w:sz w:val="20"/>
          <w:szCs w:val="20"/>
          <w:lang w:eastAsia="ru-RU"/>
        </w:rPr>
        <w:t>DIAG</w:t>
      </w:r>
      <w:r w:rsidRPr="006075A1">
        <w:rPr>
          <w:sz w:val="20"/>
          <w:szCs w:val="20"/>
          <w:lang w:eastAsia="ru-RU"/>
        </w:rPr>
        <w:t xml:space="preserve"> </w:t>
      </w:r>
      <w:r>
        <w:rPr>
          <w:sz w:val="20"/>
          <w:szCs w:val="20"/>
          <w:lang w:eastAsia="ru-RU"/>
        </w:rPr>
        <w:t>subcommand</w:t>
      </w:r>
      <w:r w:rsidRPr="006075A1">
        <w:rPr>
          <w:sz w:val="20"/>
          <w:szCs w:val="20"/>
          <w:lang w:eastAsia="ru-RU"/>
        </w:rPr>
        <w:t xml:space="preserve"> </w:t>
      </w:r>
      <w:r>
        <w:rPr>
          <w:sz w:val="20"/>
          <w:szCs w:val="20"/>
          <w:lang w:eastAsia="ru-RU"/>
        </w:rPr>
        <w:t>in</w:t>
      </w:r>
      <w:r w:rsidRPr="006075A1">
        <w:rPr>
          <w:sz w:val="20"/>
          <w:szCs w:val="20"/>
          <w:lang w:eastAsia="ru-RU"/>
        </w:rPr>
        <w:t xml:space="preserve"> </w:t>
      </w:r>
      <w:r>
        <w:rPr>
          <w:sz w:val="20"/>
          <w:szCs w:val="20"/>
          <w:lang w:eastAsia="ru-RU"/>
        </w:rPr>
        <w:t>order to set aside check of diagonality</w:t>
      </w:r>
      <w:r w:rsidRPr="006075A1">
        <w:rPr>
          <w:sz w:val="20"/>
          <w:szCs w:val="20"/>
          <w:lang w:eastAsia="ru-RU"/>
        </w:rPr>
        <w:t>.</w:t>
      </w:r>
    </w:p>
    <w:p w14:paraId="169A8DE3" w14:textId="77777777" w:rsidR="00DD7FDD" w:rsidRPr="006075A1" w:rsidRDefault="00DD7FDD" w:rsidP="00DD7FDD">
      <w:pPr>
        <w:autoSpaceDE w:val="0"/>
        <w:autoSpaceDN w:val="0"/>
        <w:adjustRightInd w:val="0"/>
        <w:ind w:left="709"/>
        <w:rPr>
          <w:sz w:val="20"/>
          <w:szCs w:val="20"/>
          <w:lang w:eastAsia="ru-RU"/>
        </w:rPr>
      </w:pPr>
    </w:p>
    <w:p w14:paraId="3E0EB68A" w14:textId="77777777" w:rsidR="00DD7FDD" w:rsidRPr="00DD7FDD" w:rsidRDefault="00DD7FDD" w:rsidP="00DD7FDD">
      <w:pPr>
        <w:autoSpaceDE w:val="0"/>
        <w:autoSpaceDN w:val="0"/>
        <w:adjustRightInd w:val="0"/>
        <w:ind w:left="709"/>
        <w:rPr>
          <w:sz w:val="20"/>
          <w:szCs w:val="20"/>
          <w:u w:val="single"/>
          <w:lang w:eastAsia="ru-RU"/>
        </w:rPr>
      </w:pPr>
      <w:r w:rsidRPr="00DD7FDD">
        <w:rPr>
          <w:i/>
          <w:iCs/>
          <w:sz w:val="20"/>
          <w:szCs w:val="20"/>
          <w:u w:val="single"/>
          <w:lang w:eastAsia="ru-RU"/>
        </w:rPr>
        <w:t>Effect of relevances (and similitudes)</w:t>
      </w:r>
    </w:p>
    <w:p w14:paraId="4242046C" w14:textId="6C02AF5F" w:rsidR="00DD7FDD" w:rsidRPr="00406608" w:rsidRDefault="00DD7FDD" w:rsidP="00DD7FDD">
      <w:pPr>
        <w:autoSpaceDE w:val="0"/>
        <w:autoSpaceDN w:val="0"/>
        <w:adjustRightInd w:val="0"/>
        <w:ind w:left="709"/>
        <w:rPr>
          <w:sz w:val="20"/>
          <w:szCs w:val="20"/>
          <w:lang w:eastAsia="ru-RU"/>
        </w:rPr>
      </w:pPr>
      <w:r>
        <w:rPr>
          <w:sz w:val="20"/>
          <w:szCs w:val="20"/>
          <w:lang w:eastAsia="ru-RU"/>
        </w:rPr>
        <w:t>The</w:t>
      </w:r>
      <w:r w:rsidRPr="00406608">
        <w:rPr>
          <w:sz w:val="20"/>
          <w:szCs w:val="20"/>
          <w:lang w:eastAsia="ru-RU"/>
        </w:rPr>
        <w:t xml:space="preserve"> </w:t>
      </w:r>
      <w:r>
        <w:rPr>
          <w:sz w:val="20"/>
          <w:szCs w:val="20"/>
          <w:lang w:eastAsia="ru-RU"/>
        </w:rPr>
        <w:t>formula</w:t>
      </w:r>
      <w:r w:rsidRPr="00406608">
        <w:rPr>
          <w:sz w:val="20"/>
          <w:szCs w:val="20"/>
          <w:lang w:eastAsia="ru-RU"/>
        </w:rPr>
        <w:t xml:space="preserve"> </w:t>
      </w:r>
      <w:r>
        <w:rPr>
          <w:sz w:val="20"/>
          <w:szCs w:val="20"/>
          <w:lang w:eastAsia="ru-RU"/>
        </w:rPr>
        <w:t>of</w:t>
      </w:r>
      <w:r w:rsidRPr="00406608">
        <w:rPr>
          <w:sz w:val="20"/>
          <w:szCs w:val="20"/>
          <w:lang w:eastAsia="ru-RU"/>
        </w:rPr>
        <w:t xml:space="preserve"> </w:t>
      </w:r>
      <w:r>
        <w:rPr>
          <w:sz w:val="20"/>
          <w:szCs w:val="20"/>
          <w:lang w:eastAsia="ru-RU"/>
        </w:rPr>
        <w:t>similarity</w:t>
      </w:r>
      <w:r w:rsidRPr="00406608">
        <w:rPr>
          <w:sz w:val="20"/>
          <w:szCs w:val="20"/>
          <w:lang w:eastAsia="ru-RU"/>
        </w:rPr>
        <w:t xml:space="preserve"> </w:t>
      </w:r>
      <w:r>
        <w:rPr>
          <w:sz w:val="20"/>
          <w:szCs w:val="20"/>
          <w:lang w:eastAsia="ru-RU"/>
        </w:rPr>
        <w:t>coefficient</w:t>
      </w:r>
      <w:r w:rsidRPr="00406608">
        <w:rPr>
          <w:sz w:val="20"/>
          <w:szCs w:val="20"/>
          <w:lang w:eastAsia="ru-RU"/>
        </w:rPr>
        <w:t xml:space="preserve"> </w:t>
      </w:r>
      <w:r w:rsidRPr="002471FD">
        <w:rPr>
          <w:i/>
          <w:iCs/>
          <w:sz w:val="20"/>
          <w:szCs w:val="20"/>
          <w:lang w:eastAsia="ru-RU"/>
        </w:rPr>
        <w:t>Sim</w:t>
      </w:r>
      <w:r w:rsidRPr="00406608">
        <w:rPr>
          <w:sz w:val="20"/>
          <w:szCs w:val="20"/>
          <w:lang w:eastAsia="ru-RU"/>
        </w:rPr>
        <w:t>(</w:t>
      </w:r>
      <w:r>
        <w:rPr>
          <w:sz w:val="20"/>
          <w:szCs w:val="20"/>
          <w:lang w:eastAsia="ru-RU"/>
        </w:rPr>
        <w:t>D</w:t>
      </w:r>
      <w:r w:rsidRPr="00406608">
        <w:rPr>
          <w:sz w:val="20"/>
          <w:szCs w:val="20"/>
          <w:lang w:eastAsia="ru-RU"/>
        </w:rPr>
        <w:t xml:space="preserve">1, </w:t>
      </w:r>
      <w:r>
        <w:rPr>
          <w:sz w:val="20"/>
          <w:szCs w:val="20"/>
          <w:lang w:eastAsia="ru-RU"/>
        </w:rPr>
        <w:t>D</w:t>
      </w:r>
      <w:r w:rsidRPr="00406608">
        <w:rPr>
          <w:sz w:val="20"/>
          <w:szCs w:val="20"/>
          <w:lang w:eastAsia="ru-RU"/>
        </w:rPr>
        <w:t xml:space="preserve">2) </w:t>
      </w:r>
      <w:r>
        <w:rPr>
          <w:sz w:val="20"/>
          <w:szCs w:val="20"/>
          <w:lang w:eastAsia="ru-RU"/>
        </w:rPr>
        <w:t>does</w:t>
      </w:r>
      <w:r w:rsidRPr="00406608">
        <w:rPr>
          <w:sz w:val="20"/>
          <w:szCs w:val="20"/>
          <w:lang w:eastAsia="ru-RU"/>
        </w:rPr>
        <w:t xml:space="preserve"> </w:t>
      </w:r>
      <w:r>
        <w:rPr>
          <w:sz w:val="20"/>
          <w:szCs w:val="20"/>
          <w:lang w:eastAsia="ru-RU"/>
        </w:rPr>
        <w:t>not</w:t>
      </w:r>
      <w:r w:rsidRPr="00406608">
        <w:rPr>
          <w:sz w:val="20"/>
          <w:szCs w:val="20"/>
          <w:lang w:eastAsia="ru-RU"/>
        </w:rPr>
        <w:t xml:space="preserve"> </w:t>
      </w:r>
      <w:r>
        <w:rPr>
          <w:sz w:val="20"/>
          <w:szCs w:val="20"/>
          <w:lang w:eastAsia="ru-RU"/>
        </w:rPr>
        <w:t>normalize by relevances</w:t>
      </w:r>
      <w:r w:rsidRPr="00406608">
        <w:rPr>
          <w:sz w:val="20"/>
          <w:szCs w:val="20"/>
          <w:lang w:eastAsia="ru-RU"/>
        </w:rPr>
        <w:t>/</w:t>
      </w:r>
      <w:r>
        <w:rPr>
          <w:sz w:val="20"/>
          <w:szCs w:val="20"/>
          <w:lang w:eastAsia="ru-RU"/>
        </w:rPr>
        <w:t>similitudes of terms</w:t>
      </w:r>
      <w:r w:rsidRPr="00406608">
        <w:rPr>
          <w:sz w:val="20"/>
          <w:szCs w:val="20"/>
          <w:lang w:eastAsia="ru-RU"/>
        </w:rPr>
        <w:t xml:space="preserve"> (</w:t>
      </w:r>
      <w:r>
        <w:rPr>
          <w:sz w:val="20"/>
          <w:szCs w:val="20"/>
          <w:lang w:eastAsia="ru-RU"/>
        </w:rPr>
        <w:t>s</w:t>
      </w:r>
      <w:r w:rsidRPr="00406608">
        <w:rPr>
          <w:sz w:val="20"/>
          <w:szCs w:val="20"/>
          <w:lang w:eastAsia="ru-RU"/>
        </w:rPr>
        <w:t>/</w:t>
      </w:r>
      <w:r>
        <w:rPr>
          <w:sz w:val="20"/>
          <w:szCs w:val="20"/>
          <w:lang w:eastAsia="ru-RU"/>
        </w:rPr>
        <w:t>c</w:t>
      </w:r>
      <w:r w:rsidRPr="00406608">
        <w:rPr>
          <w:sz w:val="20"/>
          <w:szCs w:val="20"/>
          <w:lang w:eastAsia="ru-RU"/>
        </w:rPr>
        <w:t xml:space="preserve"> </w:t>
      </w:r>
      <w:r>
        <w:rPr>
          <w:sz w:val="20"/>
          <w:szCs w:val="20"/>
          <w:lang w:eastAsia="ru-RU"/>
        </w:rPr>
        <w:t>TRV</w:t>
      </w:r>
      <w:r w:rsidRPr="00406608">
        <w:rPr>
          <w:sz w:val="20"/>
          <w:szCs w:val="20"/>
          <w:lang w:eastAsia="ru-RU"/>
        </w:rPr>
        <w:t>/</w:t>
      </w:r>
      <w:r>
        <w:rPr>
          <w:sz w:val="20"/>
          <w:szCs w:val="20"/>
          <w:lang w:eastAsia="ru-RU"/>
        </w:rPr>
        <w:t>TRSM</w:t>
      </w:r>
      <w:r w:rsidRPr="00406608">
        <w:rPr>
          <w:sz w:val="20"/>
          <w:szCs w:val="20"/>
          <w:lang w:eastAsia="ru-RU"/>
        </w:rPr>
        <w:t xml:space="preserve">), </w:t>
      </w:r>
      <w:r>
        <w:rPr>
          <w:sz w:val="20"/>
          <w:szCs w:val="20"/>
          <w:lang w:eastAsia="ru-RU"/>
        </w:rPr>
        <w:t>therefore</w:t>
      </w:r>
      <w:r w:rsidRPr="002731EA">
        <w:rPr>
          <w:sz w:val="20"/>
          <w:szCs w:val="20"/>
          <w:lang w:eastAsia="ru-RU"/>
        </w:rPr>
        <w:t xml:space="preserve"> </w:t>
      </w:r>
      <w:r w:rsidRPr="002471FD">
        <w:rPr>
          <w:i/>
          <w:iCs/>
          <w:sz w:val="20"/>
          <w:szCs w:val="20"/>
          <w:lang w:eastAsia="ru-RU"/>
        </w:rPr>
        <w:t>Sim</w:t>
      </w:r>
      <w:r w:rsidRPr="00406608">
        <w:rPr>
          <w:sz w:val="20"/>
          <w:szCs w:val="20"/>
          <w:lang w:eastAsia="ru-RU"/>
        </w:rPr>
        <w:t>(</w:t>
      </w:r>
      <w:r>
        <w:rPr>
          <w:sz w:val="20"/>
          <w:szCs w:val="20"/>
          <w:lang w:eastAsia="ru-RU"/>
        </w:rPr>
        <w:t>D</w:t>
      </w:r>
      <w:r w:rsidRPr="00406608">
        <w:rPr>
          <w:sz w:val="20"/>
          <w:szCs w:val="20"/>
          <w:lang w:eastAsia="ru-RU"/>
        </w:rPr>
        <w:t xml:space="preserve">1, </w:t>
      </w:r>
      <w:r>
        <w:rPr>
          <w:sz w:val="20"/>
          <w:szCs w:val="20"/>
          <w:lang w:eastAsia="ru-RU"/>
        </w:rPr>
        <w:t>D</w:t>
      </w:r>
      <w:r w:rsidRPr="00406608">
        <w:rPr>
          <w:sz w:val="20"/>
          <w:szCs w:val="20"/>
          <w:lang w:eastAsia="ru-RU"/>
        </w:rPr>
        <w:t xml:space="preserve">2) </w:t>
      </w:r>
      <w:r>
        <w:rPr>
          <w:sz w:val="20"/>
          <w:szCs w:val="20"/>
          <w:lang w:eastAsia="ru-RU"/>
        </w:rPr>
        <w:t>can attain</w:t>
      </w:r>
      <w:r w:rsidRPr="002731EA">
        <w:rPr>
          <w:sz w:val="20"/>
          <w:szCs w:val="20"/>
          <w:lang w:eastAsia="ru-RU"/>
        </w:rPr>
        <w:t xml:space="preserve"> 1</w:t>
      </w:r>
      <w:r>
        <w:rPr>
          <w:sz w:val="20"/>
          <w:szCs w:val="20"/>
          <w:lang w:eastAsia="ru-RU"/>
        </w:rPr>
        <w:t xml:space="preserve"> if only all the words forming the useful co-occurrences in stage </w:t>
      </w:r>
      <w:r w:rsidRPr="00406608">
        <w:rPr>
          <w:sz w:val="20"/>
          <w:szCs w:val="20"/>
          <w:lang w:eastAsia="ru-RU"/>
        </w:rPr>
        <w:t>3</w:t>
      </w:r>
      <w:r>
        <w:rPr>
          <w:sz w:val="20"/>
          <w:szCs w:val="20"/>
          <w:lang w:eastAsia="ru-RU"/>
        </w:rPr>
        <w:t xml:space="preserve"> possess full relevance</w:t>
      </w:r>
      <w:r w:rsidRPr="00406608">
        <w:rPr>
          <w:sz w:val="20"/>
          <w:szCs w:val="20"/>
          <w:lang w:eastAsia="ru-RU"/>
        </w:rPr>
        <w:t>/</w:t>
      </w:r>
      <w:r>
        <w:rPr>
          <w:sz w:val="20"/>
          <w:szCs w:val="20"/>
          <w:lang w:eastAsia="ru-RU"/>
        </w:rPr>
        <w:t xml:space="preserve">similitude </w:t>
      </w:r>
      <w:r w:rsidRPr="00406608">
        <w:rPr>
          <w:sz w:val="20"/>
          <w:szCs w:val="20"/>
          <w:lang w:eastAsia="ru-RU"/>
        </w:rPr>
        <w:t xml:space="preserve">1. </w:t>
      </w:r>
      <w:r>
        <w:rPr>
          <w:sz w:val="20"/>
          <w:szCs w:val="20"/>
          <w:lang w:eastAsia="ru-RU"/>
        </w:rPr>
        <w:t>If</w:t>
      </w:r>
      <w:r w:rsidRPr="00406608">
        <w:rPr>
          <w:sz w:val="20"/>
          <w:szCs w:val="20"/>
          <w:lang w:eastAsia="ru-RU"/>
        </w:rPr>
        <w:t xml:space="preserve"> </w:t>
      </w:r>
      <w:r>
        <w:rPr>
          <w:sz w:val="20"/>
          <w:szCs w:val="20"/>
          <w:lang w:eastAsia="ru-RU"/>
        </w:rPr>
        <w:t>some</w:t>
      </w:r>
      <w:r w:rsidRPr="00406608">
        <w:rPr>
          <w:sz w:val="20"/>
          <w:szCs w:val="20"/>
          <w:lang w:eastAsia="ru-RU"/>
        </w:rPr>
        <w:t xml:space="preserve"> </w:t>
      </w:r>
      <w:r>
        <w:rPr>
          <w:sz w:val="20"/>
          <w:szCs w:val="20"/>
          <w:lang w:eastAsia="ru-RU"/>
        </w:rPr>
        <w:t>terms</w:t>
      </w:r>
      <w:r w:rsidRPr="00406608">
        <w:rPr>
          <w:sz w:val="20"/>
          <w:szCs w:val="20"/>
          <w:lang w:eastAsia="ru-RU"/>
        </w:rPr>
        <w:t xml:space="preserve"> </w:t>
      </w:r>
      <w:r>
        <w:rPr>
          <w:sz w:val="20"/>
          <w:szCs w:val="20"/>
          <w:lang w:eastAsia="ru-RU"/>
        </w:rPr>
        <w:t>are</w:t>
      </w:r>
      <w:r w:rsidRPr="00406608">
        <w:rPr>
          <w:sz w:val="20"/>
          <w:szCs w:val="20"/>
          <w:lang w:eastAsia="ru-RU"/>
        </w:rPr>
        <w:t xml:space="preserve"> </w:t>
      </w:r>
      <w:r>
        <w:rPr>
          <w:sz w:val="20"/>
          <w:szCs w:val="20"/>
          <w:lang w:eastAsia="ru-RU"/>
        </w:rPr>
        <w:t>under-relevant</w:t>
      </w:r>
      <w:r w:rsidRPr="00406608">
        <w:rPr>
          <w:sz w:val="20"/>
          <w:szCs w:val="20"/>
          <w:lang w:eastAsia="ru-RU"/>
        </w:rPr>
        <w:t xml:space="preserve"> (</w:t>
      </w:r>
      <w:r>
        <w:rPr>
          <w:sz w:val="20"/>
          <w:szCs w:val="20"/>
          <w:lang w:eastAsia="ru-RU"/>
        </w:rPr>
        <w:t>but</w:t>
      </w:r>
      <w:r w:rsidRPr="00406608">
        <w:rPr>
          <w:sz w:val="20"/>
          <w:szCs w:val="20"/>
          <w:lang w:eastAsia="ru-RU"/>
        </w:rPr>
        <w:t xml:space="preserve"> </w:t>
      </w:r>
      <w:r>
        <w:rPr>
          <w:sz w:val="20"/>
          <w:szCs w:val="20"/>
          <w:lang w:eastAsia="ru-RU"/>
        </w:rPr>
        <w:t>you</w:t>
      </w:r>
      <w:r w:rsidRPr="00406608">
        <w:rPr>
          <w:sz w:val="20"/>
          <w:szCs w:val="20"/>
          <w:lang w:eastAsia="ru-RU"/>
        </w:rPr>
        <w:t xml:space="preserve"> </w:t>
      </w:r>
      <w:r>
        <w:rPr>
          <w:sz w:val="20"/>
          <w:szCs w:val="20"/>
          <w:lang w:eastAsia="ru-RU"/>
        </w:rPr>
        <w:t>did</w:t>
      </w:r>
      <w:r w:rsidRPr="00406608">
        <w:rPr>
          <w:sz w:val="20"/>
          <w:szCs w:val="20"/>
          <w:lang w:eastAsia="ru-RU"/>
        </w:rPr>
        <w:t xml:space="preserve"> </w:t>
      </w:r>
      <w:r>
        <w:rPr>
          <w:sz w:val="20"/>
          <w:szCs w:val="20"/>
          <w:lang w:eastAsia="ru-RU"/>
        </w:rPr>
        <w:t>not exclude them from the data</w:t>
      </w:r>
      <w:r w:rsidRPr="00406608">
        <w:rPr>
          <w:sz w:val="20"/>
          <w:szCs w:val="20"/>
          <w:lang w:eastAsia="ru-RU"/>
        </w:rPr>
        <w:t xml:space="preserve">), </w:t>
      </w:r>
      <w:r>
        <w:rPr>
          <w:sz w:val="20"/>
          <w:szCs w:val="20"/>
          <w:lang w:eastAsia="ru-RU"/>
        </w:rPr>
        <w:t>this must decrease</w:t>
      </w:r>
      <w:r w:rsidRPr="00406608">
        <w:rPr>
          <w:sz w:val="20"/>
          <w:szCs w:val="20"/>
          <w:lang w:eastAsia="ru-RU"/>
        </w:rPr>
        <w:t xml:space="preserve"> </w:t>
      </w:r>
      <w:r w:rsidRPr="00AE6A76">
        <w:rPr>
          <w:i/>
          <w:iCs/>
          <w:sz w:val="20"/>
          <w:szCs w:val="20"/>
          <w:lang w:eastAsia="ru-RU"/>
        </w:rPr>
        <w:t>Sim</w:t>
      </w:r>
      <w:r w:rsidRPr="00406608">
        <w:rPr>
          <w:sz w:val="20"/>
          <w:szCs w:val="20"/>
          <w:lang w:eastAsia="ru-RU"/>
        </w:rPr>
        <w:t xml:space="preserve">, </w:t>
      </w:r>
      <w:r>
        <w:rPr>
          <w:sz w:val="20"/>
          <w:szCs w:val="20"/>
          <w:lang w:eastAsia="ru-RU"/>
        </w:rPr>
        <w:t>and there is no need to compensate for that</w:t>
      </w:r>
      <w:r w:rsidRPr="00406608">
        <w:rPr>
          <w:sz w:val="20"/>
          <w:szCs w:val="20"/>
          <w:lang w:eastAsia="ru-RU"/>
        </w:rPr>
        <w:t>.</w:t>
      </w:r>
    </w:p>
    <w:p w14:paraId="79B07D98" w14:textId="77777777" w:rsidR="00DD7FDD" w:rsidRPr="00406608" w:rsidRDefault="00DD7FDD" w:rsidP="00DD7FDD">
      <w:pPr>
        <w:autoSpaceDE w:val="0"/>
        <w:autoSpaceDN w:val="0"/>
        <w:adjustRightInd w:val="0"/>
        <w:ind w:left="709"/>
        <w:rPr>
          <w:sz w:val="20"/>
          <w:szCs w:val="20"/>
          <w:lang w:eastAsia="ru-RU"/>
        </w:rPr>
      </w:pPr>
      <w:r w:rsidRPr="00406608">
        <w:rPr>
          <w:sz w:val="20"/>
          <w:szCs w:val="20"/>
          <w:lang w:eastAsia="ru-RU"/>
        </w:rPr>
        <w:tab/>
      </w:r>
    </w:p>
    <w:p w14:paraId="4EF0A32A" w14:textId="7F60A610" w:rsidR="00DD7FDD" w:rsidRPr="00DD7FDD" w:rsidRDefault="00DD7FDD" w:rsidP="00DD7FDD">
      <w:pPr>
        <w:autoSpaceDE w:val="0"/>
        <w:autoSpaceDN w:val="0"/>
        <w:adjustRightInd w:val="0"/>
        <w:ind w:left="709"/>
        <w:rPr>
          <w:i/>
          <w:iCs/>
          <w:sz w:val="20"/>
          <w:szCs w:val="20"/>
          <w:u w:val="single"/>
          <w:lang w:eastAsia="ru-RU"/>
        </w:rPr>
      </w:pPr>
      <w:r w:rsidRPr="00DD7FDD">
        <w:rPr>
          <w:i/>
          <w:iCs/>
          <w:sz w:val="20"/>
          <w:szCs w:val="20"/>
          <w:u w:val="single"/>
          <w:lang w:eastAsia="ru-RU"/>
        </w:rPr>
        <w:t>Effect of DLEN and choice of DLEN</w:t>
      </w:r>
    </w:p>
    <w:p w14:paraId="02CF32AC" w14:textId="2A043B38" w:rsidR="00DD7FDD" w:rsidRPr="003A1BE5" w:rsidRDefault="00DD7FDD" w:rsidP="00DD7FDD">
      <w:pPr>
        <w:autoSpaceDE w:val="0"/>
        <w:autoSpaceDN w:val="0"/>
        <w:adjustRightInd w:val="0"/>
        <w:ind w:left="709"/>
        <w:rPr>
          <w:sz w:val="20"/>
          <w:szCs w:val="20"/>
          <w:lang w:eastAsia="ru-RU"/>
        </w:rPr>
      </w:pPr>
      <w:r w:rsidRPr="002471FD">
        <w:rPr>
          <w:i/>
          <w:iCs/>
          <w:sz w:val="20"/>
          <w:szCs w:val="20"/>
          <w:lang w:eastAsia="ru-RU"/>
        </w:rPr>
        <w:t>Sim</w:t>
      </w:r>
      <w:r w:rsidRPr="003A1BE5">
        <w:rPr>
          <w:sz w:val="20"/>
          <w:szCs w:val="20"/>
          <w:lang w:eastAsia="ru-RU"/>
        </w:rPr>
        <w:t>(</w:t>
      </w:r>
      <w:r>
        <w:rPr>
          <w:sz w:val="20"/>
          <w:szCs w:val="20"/>
          <w:lang w:eastAsia="ru-RU"/>
        </w:rPr>
        <w:t>D</w:t>
      </w:r>
      <w:r w:rsidRPr="003A1BE5">
        <w:rPr>
          <w:sz w:val="20"/>
          <w:szCs w:val="20"/>
          <w:lang w:eastAsia="ru-RU"/>
        </w:rPr>
        <w:t xml:space="preserve">1, </w:t>
      </w:r>
      <w:r>
        <w:rPr>
          <w:sz w:val="20"/>
          <w:szCs w:val="20"/>
          <w:lang w:eastAsia="ru-RU"/>
        </w:rPr>
        <w:t>D</w:t>
      </w:r>
      <w:r w:rsidRPr="003A1BE5">
        <w:rPr>
          <w:sz w:val="20"/>
          <w:szCs w:val="20"/>
          <w:lang w:eastAsia="ru-RU"/>
        </w:rPr>
        <w:t xml:space="preserve">2) = 1 </w:t>
      </w:r>
      <w:r>
        <w:rPr>
          <w:sz w:val="20"/>
          <w:szCs w:val="20"/>
          <w:lang w:eastAsia="ru-RU"/>
        </w:rPr>
        <w:t>can</w:t>
      </w:r>
      <w:r w:rsidRPr="003A1BE5">
        <w:rPr>
          <w:sz w:val="20"/>
          <w:szCs w:val="20"/>
          <w:lang w:eastAsia="ru-RU"/>
        </w:rPr>
        <w:t xml:space="preserve"> </w:t>
      </w:r>
      <w:r>
        <w:rPr>
          <w:sz w:val="20"/>
          <w:szCs w:val="20"/>
          <w:lang w:eastAsia="ru-RU"/>
        </w:rPr>
        <w:t>only</w:t>
      </w:r>
      <w:r w:rsidRPr="003A1BE5">
        <w:rPr>
          <w:sz w:val="20"/>
          <w:szCs w:val="20"/>
          <w:lang w:eastAsia="ru-RU"/>
        </w:rPr>
        <w:t xml:space="preserve"> </w:t>
      </w:r>
      <w:r>
        <w:rPr>
          <w:sz w:val="20"/>
          <w:szCs w:val="20"/>
          <w:lang w:eastAsia="ru-RU"/>
        </w:rPr>
        <w:t>be</w:t>
      </w:r>
      <w:r w:rsidRPr="003A1BE5">
        <w:rPr>
          <w:sz w:val="20"/>
          <w:szCs w:val="20"/>
          <w:lang w:eastAsia="ru-RU"/>
        </w:rPr>
        <w:t xml:space="preserve"> </w:t>
      </w:r>
      <w:r>
        <w:rPr>
          <w:sz w:val="20"/>
          <w:szCs w:val="20"/>
          <w:lang w:eastAsia="ru-RU"/>
        </w:rPr>
        <w:t>under</w:t>
      </w:r>
      <w:r w:rsidRPr="003A1BE5">
        <w:rPr>
          <w:sz w:val="20"/>
          <w:szCs w:val="20"/>
          <w:lang w:eastAsia="ru-RU"/>
        </w:rPr>
        <w:t xml:space="preserve"> </w:t>
      </w:r>
      <m:oMath>
        <m:r>
          <w:rPr>
            <w:rFonts w:ascii="Cambria Math" w:hAnsi="Cambria Math"/>
            <w:sz w:val="20"/>
            <w:szCs w:val="20"/>
            <w:lang w:eastAsia="ru-RU"/>
          </w:rPr>
          <m:t>DLEN=</m:t>
        </m:r>
        <m:r>
          <m:rPr>
            <m:sty m:val="p"/>
          </m:rPr>
          <w:rPr>
            <w:rFonts w:ascii="Cambria Math" w:hAnsi="Cambria Math"/>
            <w:sz w:val="20"/>
            <w:szCs w:val="20"/>
            <w:lang w:eastAsia="ru-RU"/>
          </w:rPr>
          <m:t>min(</m:t>
        </m:r>
        <m:r>
          <w:rPr>
            <w:rFonts w:ascii="Cambria Math" w:hAnsi="Cambria Math"/>
            <w:sz w:val="20"/>
            <w:szCs w:val="20"/>
            <w:lang w:eastAsia="ru-RU"/>
          </w:rPr>
          <m:t>|</m:t>
        </m:r>
        <m:r>
          <m:rPr>
            <m:sty m:val="p"/>
          </m:rPr>
          <w:rPr>
            <w:rFonts w:ascii="Cambria Math" w:hAnsi="Cambria Math"/>
            <w:sz w:val="20"/>
            <w:szCs w:val="20"/>
            <w:lang w:eastAsia="ru-RU"/>
          </w:rPr>
          <m:t>D1|, |D2|)</m:t>
        </m:r>
      </m:oMath>
      <w:r w:rsidRPr="003A1BE5">
        <w:rPr>
          <w:sz w:val="20"/>
          <w:szCs w:val="20"/>
          <w:lang w:eastAsia="ru-RU"/>
        </w:rPr>
        <w:t xml:space="preserve"> </w:t>
      </w:r>
      <w:r>
        <w:rPr>
          <w:sz w:val="20"/>
          <w:szCs w:val="20"/>
          <w:lang w:eastAsia="ru-RU"/>
        </w:rPr>
        <w:t>or under</w:t>
      </w:r>
      <w:r w:rsidRPr="003A1BE5">
        <w:rPr>
          <w:sz w:val="20"/>
          <w:szCs w:val="20"/>
          <w:lang w:eastAsia="ru-RU"/>
        </w:rPr>
        <w:t xml:space="preserve"> </w:t>
      </w:r>
      <m:oMath>
        <m:d>
          <m:dPr>
            <m:begChr m:val="|"/>
            <m:endChr m:val="|"/>
            <m:ctrlPr>
              <w:rPr>
                <w:rFonts w:ascii="Cambria Math" w:hAnsi="Cambria Math"/>
                <w:i/>
                <w:sz w:val="20"/>
                <w:szCs w:val="20"/>
                <w:lang w:val="ru-RU" w:eastAsia="ru-RU"/>
              </w:rPr>
            </m:ctrlPr>
          </m:dPr>
          <m:e>
            <m:r>
              <m:rPr>
                <m:sty m:val="p"/>
              </m:rPr>
              <w:rPr>
                <w:rFonts w:ascii="Cambria Math" w:hAnsi="Cambria Math"/>
                <w:sz w:val="20"/>
                <w:szCs w:val="20"/>
                <w:lang w:eastAsia="ru-RU"/>
              </w:rPr>
              <m:t>D1</m:t>
            </m:r>
            <m:ctrlPr>
              <w:rPr>
                <w:rFonts w:ascii="Cambria Math" w:hAnsi="Cambria Math"/>
                <w:sz w:val="20"/>
                <w:szCs w:val="20"/>
                <w:lang w:val="ru-RU" w:eastAsia="ru-RU"/>
              </w:rPr>
            </m:ctrlPr>
          </m:e>
        </m:d>
        <m:r>
          <m:rPr>
            <m:sty m:val="p"/>
          </m:rPr>
          <w:rPr>
            <w:rFonts w:ascii="Cambria Math" w:hAnsi="Cambria Math"/>
            <w:sz w:val="20"/>
            <w:szCs w:val="20"/>
            <w:lang w:eastAsia="ru-RU"/>
          </w:rPr>
          <m:t>= |D2|</m:t>
        </m:r>
      </m:oMath>
      <w:r w:rsidRPr="003A1BE5">
        <w:rPr>
          <w:sz w:val="20"/>
          <w:szCs w:val="20"/>
          <w:lang w:eastAsia="ru-RU"/>
        </w:rPr>
        <w:t xml:space="preserve"> (</w:t>
      </w:r>
      <w:r>
        <w:rPr>
          <w:sz w:val="20"/>
          <w:szCs w:val="20"/>
          <w:lang w:eastAsia="ru-RU"/>
        </w:rPr>
        <w:t>documents of equal length</w:t>
      </w:r>
      <w:r w:rsidRPr="00D9096B">
        <w:rPr>
          <w:sz w:val="20"/>
          <w:szCs w:val="20"/>
          <w:lang w:eastAsia="ru-RU"/>
        </w:rPr>
        <w:t xml:space="preserve">). As said before, </w:t>
      </w:r>
      <m:oMath>
        <m:r>
          <w:rPr>
            <w:rFonts w:ascii="Cambria Math" w:hAnsi="Cambria Math"/>
            <w:sz w:val="20"/>
            <w:szCs w:val="20"/>
            <w:lang w:eastAsia="ru-RU"/>
          </w:rPr>
          <m:t>DLEN=</m:t>
        </m:r>
        <m:r>
          <m:rPr>
            <m:sty m:val="p"/>
          </m:rPr>
          <w:rPr>
            <w:rFonts w:ascii="Cambria Math" w:hAnsi="Cambria Math"/>
            <w:sz w:val="20"/>
            <w:szCs w:val="20"/>
            <w:lang w:eastAsia="ru-RU"/>
          </w:rPr>
          <m:t>min(</m:t>
        </m:r>
        <m:r>
          <w:rPr>
            <w:rFonts w:ascii="Cambria Math" w:hAnsi="Cambria Math"/>
            <w:sz w:val="20"/>
            <w:szCs w:val="20"/>
            <w:lang w:eastAsia="ru-RU"/>
          </w:rPr>
          <m:t>|</m:t>
        </m:r>
        <m:r>
          <m:rPr>
            <m:sty m:val="p"/>
          </m:rPr>
          <w:rPr>
            <w:rFonts w:ascii="Cambria Math" w:hAnsi="Cambria Math"/>
            <w:sz w:val="20"/>
            <w:szCs w:val="20"/>
            <w:lang w:eastAsia="ru-RU"/>
          </w:rPr>
          <m:t>D1|, |D2|)</m:t>
        </m:r>
      </m:oMath>
      <w:r w:rsidRPr="00D9096B">
        <w:rPr>
          <w:sz w:val="20"/>
          <w:szCs w:val="20"/>
          <w:lang w:eastAsia="ru-RU"/>
        </w:rPr>
        <w:t xml:space="preserve"> by</w:t>
      </w:r>
      <w:r>
        <w:rPr>
          <w:sz w:val="20"/>
          <w:szCs w:val="20"/>
          <w:lang w:eastAsia="ru-RU"/>
        </w:rPr>
        <w:t xml:space="preserve"> default. Subcommand</w:t>
      </w:r>
      <w:r w:rsidRPr="003A1BE5">
        <w:rPr>
          <w:sz w:val="20"/>
          <w:szCs w:val="20"/>
          <w:lang w:eastAsia="ru-RU"/>
        </w:rPr>
        <w:t xml:space="preserve"> </w:t>
      </w:r>
      <w:r>
        <w:rPr>
          <w:sz w:val="20"/>
          <w:szCs w:val="20"/>
          <w:lang w:eastAsia="ru-RU"/>
        </w:rPr>
        <w:t>DLEN</w:t>
      </w:r>
      <w:r w:rsidRPr="003A1BE5">
        <w:rPr>
          <w:sz w:val="20"/>
          <w:szCs w:val="20"/>
          <w:lang w:eastAsia="ru-RU"/>
        </w:rPr>
        <w:t xml:space="preserve"> </w:t>
      </w:r>
      <w:r>
        <w:rPr>
          <w:sz w:val="20"/>
          <w:szCs w:val="20"/>
          <w:lang w:eastAsia="ru-RU"/>
        </w:rPr>
        <w:t>allows</w:t>
      </w:r>
      <w:r w:rsidRPr="003A1BE5">
        <w:rPr>
          <w:sz w:val="20"/>
          <w:szCs w:val="20"/>
          <w:lang w:eastAsia="ru-RU"/>
        </w:rPr>
        <w:t xml:space="preserve"> </w:t>
      </w:r>
      <w:r>
        <w:rPr>
          <w:sz w:val="20"/>
          <w:szCs w:val="20"/>
          <w:lang w:eastAsia="ru-RU"/>
        </w:rPr>
        <w:t>to</w:t>
      </w:r>
      <w:r w:rsidRPr="003A1BE5">
        <w:rPr>
          <w:sz w:val="20"/>
          <w:szCs w:val="20"/>
          <w:lang w:eastAsia="ru-RU"/>
        </w:rPr>
        <w:t xml:space="preserve"> </w:t>
      </w:r>
      <w:r>
        <w:rPr>
          <w:sz w:val="20"/>
          <w:szCs w:val="20"/>
          <w:lang w:eastAsia="ru-RU"/>
        </w:rPr>
        <w:t>choose</w:t>
      </w:r>
      <w:r w:rsidRPr="003A1BE5">
        <w:rPr>
          <w:sz w:val="20"/>
          <w:szCs w:val="20"/>
          <w:lang w:eastAsia="ru-RU"/>
        </w:rPr>
        <w:t xml:space="preserve"> </w:t>
      </w:r>
      <w:r>
        <w:rPr>
          <w:sz w:val="20"/>
          <w:szCs w:val="20"/>
          <w:lang w:eastAsia="ru-RU"/>
        </w:rPr>
        <w:t>value for</w:t>
      </w:r>
      <w:r w:rsidRPr="003A1BE5">
        <w:rPr>
          <w:sz w:val="20"/>
          <w:szCs w:val="20"/>
          <w:lang w:eastAsia="ru-RU"/>
        </w:rPr>
        <w:t xml:space="preserve"> </w:t>
      </w:r>
      <w:r w:rsidRPr="00AE6A76">
        <w:rPr>
          <w:i/>
          <w:iCs/>
          <w:sz w:val="20"/>
          <w:szCs w:val="20"/>
          <w:lang w:eastAsia="ru-RU"/>
        </w:rPr>
        <w:t>DLEN</w:t>
      </w:r>
      <w:r w:rsidRPr="003A1BE5">
        <w:rPr>
          <w:sz w:val="20"/>
          <w:szCs w:val="20"/>
          <w:lang w:eastAsia="ru-RU"/>
        </w:rPr>
        <w:t xml:space="preserve"> (</w:t>
      </w:r>
      <w:r>
        <w:rPr>
          <w:sz w:val="20"/>
          <w:szCs w:val="20"/>
          <w:lang w:eastAsia="ru-RU"/>
        </w:rPr>
        <w:t>the normalizing document length</w:t>
      </w:r>
      <w:r w:rsidRPr="003A1BE5">
        <w:rPr>
          <w:sz w:val="20"/>
          <w:szCs w:val="20"/>
          <w:lang w:eastAsia="ru-RU"/>
        </w:rPr>
        <w:t>)</w:t>
      </w:r>
      <w:r>
        <w:rPr>
          <w:sz w:val="20"/>
          <w:szCs w:val="20"/>
          <w:lang w:eastAsia="ru-RU"/>
        </w:rPr>
        <w:t xml:space="preserve"> other than the default one</w:t>
      </w:r>
      <w:r w:rsidRPr="003A1BE5">
        <w:rPr>
          <w:sz w:val="20"/>
          <w:szCs w:val="20"/>
          <w:lang w:eastAsia="ru-RU"/>
        </w:rPr>
        <w:t xml:space="preserve">. </w:t>
      </w:r>
      <w:r>
        <w:rPr>
          <w:sz w:val="20"/>
          <w:szCs w:val="20"/>
          <w:lang w:eastAsia="ru-RU"/>
        </w:rPr>
        <w:t>For</w:t>
      </w:r>
      <w:r w:rsidRPr="003A1BE5">
        <w:rPr>
          <w:sz w:val="20"/>
          <w:szCs w:val="20"/>
          <w:lang w:eastAsia="ru-RU"/>
        </w:rPr>
        <w:t xml:space="preserve"> </w:t>
      </w:r>
      <w:r>
        <w:rPr>
          <w:sz w:val="20"/>
          <w:szCs w:val="20"/>
          <w:lang w:eastAsia="ru-RU"/>
        </w:rPr>
        <w:t>example</w:t>
      </w:r>
      <w:r w:rsidRPr="003A1BE5">
        <w:rPr>
          <w:sz w:val="20"/>
          <w:szCs w:val="20"/>
          <w:lang w:eastAsia="ru-RU"/>
        </w:rPr>
        <w:t xml:space="preserve">, </w:t>
      </w:r>
      <w:r>
        <w:rPr>
          <w:sz w:val="20"/>
          <w:szCs w:val="20"/>
          <w:lang w:eastAsia="ru-RU"/>
        </w:rPr>
        <w:t>you</w:t>
      </w:r>
      <w:r w:rsidRPr="003A1BE5">
        <w:rPr>
          <w:sz w:val="20"/>
          <w:szCs w:val="20"/>
          <w:lang w:eastAsia="ru-RU"/>
        </w:rPr>
        <w:t xml:space="preserve"> </w:t>
      </w:r>
      <w:r>
        <w:rPr>
          <w:sz w:val="20"/>
          <w:szCs w:val="20"/>
          <w:lang w:eastAsia="ru-RU"/>
        </w:rPr>
        <w:t>may</w:t>
      </w:r>
      <w:r w:rsidRPr="003A1BE5">
        <w:rPr>
          <w:sz w:val="20"/>
          <w:szCs w:val="20"/>
          <w:lang w:eastAsia="ru-RU"/>
        </w:rPr>
        <w:t xml:space="preserve"> </w:t>
      </w:r>
      <w:r>
        <w:rPr>
          <w:sz w:val="20"/>
          <w:szCs w:val="20"/>
          <w:lang w:eastAsia="ru-RU"/>
        </w:rPr>
        <w:t>prefer</w:t>
      </w:r>
      <w:r w:rsidRPr="003A1BE5">
        <w:rPr>
          <w:sz w:val="20"/>
          <w:szCs w:val="20"/>
          <w:lang w:eastAsia="ru-RU"/>
        </w:rPr>
        <w:t xml:space="preserve"> </w:t>
      </w:r>
      <w:r>
        <w:rPr>
          <w:sz w:val="20"/>
          <w:szCs w:val="20"/>
          <w:lang w:eastAsia="ru-RU"/>
        </w:rPr>
        <w:t>the</w:t>
      </w:r>
      <w:r w:rsidRPr="003A1BE5">
        <w:rPr>
          <w:sz w:val="20"/>
          <w:szCs w:val="20"/>
          <w:lang w:eastAsia="ru-RU"/>
        </w:rPr>
        <w:t xml:space="preserve"> </w:t>
      </w:r>
      <w:r>
        <w:rPr>
          <w:sz w:val="20"/>
          <w:szCs w:val="20"/>
          <w:lang w:eastAsia="ru-RU"/>
        </w:rPr>
        <w:t>length</w:t>
      </w:r>
      <w:r w:rsidRPr="003A1BE5">
        <w:rPr>
          <w:sz w:val="20"/>
          <w:szCs w:val="20"/>
          <w:lang w:eastAsia="ru-RU"/>
        </w:rPr>
        <w:t xml:space="preserve"> </w:t>
      </w:r>
      <w:r>
        <w:rPr>
          <w:sz w:val="20"/>
          <w:szCs w:val="20"/>
          <w:lang w:eastAsia="ru-RU"/>
        </w:rPr>
        <w:t>of</w:t>
      </w:r>
      <w:r w:rsidRPr="003A1BE5">
        <w:rPr>
          <w:sz w:val="20"/>
          <w:szCs w:val="20"/>
          <w:lang w:eastAsia="ru-RU"/>
        </w:rPr>
        <w:t xml:space="preserve"> </w:t>
      </w:r>
      <w:r>
        <w:rPr>
          <w:sz w:val="20"/>
          <w:szCs w:val="20"/>
          <w:lang w:eastAsia="ru-RU"/>
        </w:rPr>
        <w:t>the bigger</w:t>
      </w:r>
      <w:r w:rsidRPr="003A1BE5">
        <w:rPr>
          <w:sz w:val="20"/>
          <w:szCs w:val="20"/>
          <w:lang w:eastAsia="ru-RU"/>
        </w:rPr>
        <w:t xml:space="preserve"> </w:t>
      </w:r>
      <w:r>
        <w:rPr>
          <w:sz w:val="20"/>
          <w:szCs w:val="20"/>
          <w:lang w:eastAsia="ru-RU"/>
        </w:rPr>
        <w:t>document of the two</w:t>
      </w:r>
      <w:r w:rsidRPr="003A1BE5">
        <w:rPr>
          <w:sz w:val="20"/>
          <w:szCs w:val="20"/>
          <w:lang w:eastAsia="ru-RU"/>
        </w:rPr>
        <w:t xml:space="preserve">, </w:t>
      </w:r>
      <m:oMath>
        <m:r>
          <w:rPr>
            <w:rFonts w:ascii="Cambria Math" w:hAnsi="Cambria Math"/>
            <w:sz w:val="20"/>
            <w:szCs w:val="20"/>
            <w:lang w:eastAsia="ru-RU"/>
          </w:rPr>
          <m:t>DLEN=</m:t>
        </m:r>
        <m:r>
          <m:rPr>
            <m:sty m:val="p"/>
          </m:rPr>
          <w:rPr>
            <w:rFonts w:ascii="Cambria Math" w:hAnsi="Cambria Math"/>
            <w:sz w:val="20"/>
            <w:szCs w:val="20"/>
            <w:lang w:eastAsia="ru-RU"/>
          </w:rPr>
          <m:t>max(</m:t>
        </m:r>
        <m:r>
          <w:rPr>
            <w:rFonts w:ascii="Cambria Math" w:hAnsi="Cambria Math"/>
            <w:sz w:val="20"/>
            <w:szCs w:val="20"/>
            <w:lang w:eastAsia="ru-RU"/>
          </w:rPr>
          <m:t>|</m:t>
        </m:r>
        <m:r>
          <m:rPr>
            <m:sty m:val="p"/>
          </m:rPr>
          <w:rPr>
            <w:rFonts w:ascii="Cambria Math" w:hAnsi="Cambria Math"/>
            <w:sz w:val="20"/>
            <w:szCs w:val="20"/>
            <w:lang w:eastAsia="ru-RU"/>
          </w:rPr>
          <m:t>D1|, |D2|)</m:t>
        </m:r>
      </m:oMath>
      <w:r>
        <w:rPr>
          <w:sz w:val="20"/>
          <w:szCs w:val="20"/>
          <w:lang w:eastAsia="ru-RU"/>
        </w:rPr>
        <w:t>,</w:t>
      </w:r>
      <w:r w:rsidRPr="003A1BE5">
        <w:rPr>
          <w:sz w:val="20"/>
          <w:szCs w:val="20"/>
          <w:lang w:eastAsia="ru-RU"/>
        </w:rPr>
        <w:t xml:space="preserve"> </w:t>
      </w:r>
      <w:r>
        <w:rPr>
          <w:sz w:val="20"/>
          <w:szCs w:val="20"/>
          <w:lang w:eastAsia="ru-RU"/>
        </w:rPr>
        <w:t>or the average length of the two documents</w:t>
      </w:r>
      <w:r w:rsidRPr="003A1BE5">
        <w:rPr>
          <w:sz w:val="20"/>
          <w:szCs w:val="20"/>
          <w:lang w:eastAsia="ru-RU"/>
        </w:rPr>
        <w:t xml:space="preserve">. </w:t>
      </w:r>
      <w:r w:rsidRPr="00D9096B">
        <w:rPr>
          <w:sz w:val="20"/>
          <w:szCs w:val="20"/>
          <w:lang w:eastAsia="ru-RU"/>
        </w:rPr>
        <w:t xml:space="preserve">You may refuse doing normalization: DLEN=NONE. Also, you may save information on document lengths, and information on maximal weights observed in </w:t>
      </w:r>
      <w:r w:rsidRPr="00D9096B">
        <w:rPr>
          <w:b/>
          <w:bCs/>
          <w:sz w:val="20"/>
          <w:szCs w:val="20"/>
          <w:lang w:eastAsia="ru-RU"/>
        </w:rPr>
        <w:t>M</w:t>
      </w:r>
      <w:r w:rsidRPr="00D9096B">
        <w:rPr>
          <w:sz w:val="20"/>
          <w:szCs w:val="20"/>
          <w:lang w:eastAsia="ru-RU"/>
        </w:rPr>
        <w:t xml:space="preserve"> after stage 1 or 2a (see s/c SAVEMXAW), in order to use that for working out your own denominator, normalizing </w:t>
      </w:r>
      <w:r w:rsidRPr="00D9096B">
        <w:rPr>
          <w:i/>
          <w:iCs/>
          <w:sz w:val="20"/>
          <w:szCs w:val="20"/>
          <w:lang w:eastAsia="ru-RU"/>
        </w:rPr>
        <w:t>S</w:t>
      </w:r>
      <w:r w:rsidRPr="00D9096B">
        <w:rPr>
          <w:sz w:val="20"/>
          <w:szCs w:val="20"/>
          <w:lang w:eastAsia="ru-RU"/>
        </w:rPr>
        <w:t xml:space="preserve"> into </w:t>
      </w:r>
      <w:r w:rsidRPr="00D9096B">
        <w:rPr>
          <w:i/>
          <w:iCs/>
          <w:sz w:val="20"/>
          <w:szCs w:val="20"/>
          <w:lang w:eastAsia="ru-RU"/>
        </w:rPr>
        <w:t>Sim</w:t>
      </w:r>
      <w:r w:rsidRPr="00D9096B">
        <w:rPr>
          <w:sz w:val="20"/>
          <w:szCs w:val="20"/>
          <w:lang w:eastAsia="ru-RU"/>
        </w:rPr>
        <w:t>.</w:t>
      </w:r>
    </w:p>
    <w:p w14:paraId="213CB4D5" w14:textId="77777777" w:rsidR="00BE74A8" w:rsidRDefault="00BE74A8" w:rsidP="002F2C9A">
      <w:pPr>
        <w:autoSpaceDE w:val="0"/>
        <w:autoSpaceDN w:val="0"/>
        <w:adjustRightInd w:val="0"/>
        <w:ind w:left="709"/>
        <w:rPr>
          <w:sz w:val="20"/>
          <w:szCs w:val="20"/>
          <w:lang w:eastAsia="ru-RU"/>
        </w:rPr>
      </w:pPr>
    </w:p>
    <w:p w14:paraId="0A5E1DF4" w14:textId="45614B6E" w:rsidR="00326673" w:rsidRPr="002B23F0" w:rsidRDefault="00217A98" w:rsidP="00326673">
      <w:pPr>
        <w:autoSpaceDE w:val="0"/>
        <w:autoSpaceDN w:val="0"/>
        <w:adjustRightInd w:val="0"/>
        <w:ind w:left="709"/>
        <w:rPr>
          <w:i/>
          <w:iCs/>
          <w:sz w:val="20"/>
          <w:szCs w:val="20"/>
          <w:u w:val="single"/>
          <w:lang w:eastAsia="ru-RU"/>
        </w:rPr>
      </w:pPr>
      <w:r w:rsidRPr="002B23F0">
        <w:rPr>
          <w:i/>
          <w:iCs/>
          <w:sz w:val="20"/>
          <w:szCs w:val="20"/>
          <w:u w:val="single"/>
          <w:lang w:eastAsia="ru-RU"/>
        </w:rPr>
        <w:t>Choice of value of</w:t>
      </w:r>
      <w:r w:rsidR="00326673" w:rsidRPr="002B23F0">
        <w:rPr>
          <w:i/>
          <w:iCs/>
          <w:sz w:val="20"/>
          <w:szCs w:val="20"/>
          <w:u w:val="single"/>
          <w:lang w:eastAsia="ru-RU"/>
        </w:rPr>
        <w:t xml:space="preserve"> DIVISOR</w:t>
      </w:r>
    </w:p>
    <w:p w14:paraId="57AFD2E2" w14:textId="1BF59CCE" w:rsidR="00326673" w:rsidRPr="002B23F0" w:rsidRDefault="00217A98" w:rsidP="00326673">
      <w:pPr>
        <w:autoSpaceDE w:val="0"/>
        <w:autoSpaceDN w:val="0"/>
        <w:adjustRightInd w:val="0"/>
        <w:ind w:left="709"/>
        <w:rPr>
          <w:sz w:val="20"/>
          <w:szCs w:val="20"/>
          <w:lang w:eastAsia="ru-RU"/>
        </w:rPr>
      </w:pPr>
      <w:r w:rsidRPr="002B23F0">
        <w:rPr>
          <w:iCs/>
          <w:sz w:val="20"/>
          <w:szCs w:val="20"/>
          <w:lang w:eastAsia="ru-RU"/>
        </w:rPr>
        <w:t>If there was no highlight of chains</w:t>
      </w:r>
      <w:r w:rsidR="00326673" w:rsidRPr="002B23F0">
        <w:rPr>
          <w:iCs/>
          <w:sz w:val="20"/>
          <w:szCs w:val="20"/>
          <w:lang w:eastAsia="ru-RU"/>
        </w:rPr>
        <w:t xml:space="preserve"> (CHMAXW=1, </w:t>
      </w:r>
      <w:r w:rsidRPr="002B23F0">
        <w:rPr>
          <w:iCs/>
          <w:sz w:val="20"/>
          <w:szCs w:val="20"/>
          <w:lang w:eastAsia="ru-RU"/>
        </w:rPr>
        <w:t>substage</w:t>
      </w:r>
      <w:r w:rsidR="00326673" w:rsidRPr="002B23F0">
        <w:rPr>
          <w:iCs/>
          <w:sz w:val="20"/>
          <w:szCs w:val="20"/>
          <w:lang w:eastAsia="ru-RU"/>
        </w:rPr>
        <w:t xml:space="preserve"> 2a </w:t>
      </w:r>
      <w:r w:rsidRPr="002B23F0">
        <w:rPr>
          <w:iCs/>
          <w:sz w:val="20"/>
          <w:szCs w:val="20"/>
          <w:lang w:eastAsia="ru-RU"/>
        </w:rPr>
        <w:t>skipped</w:t>
      </w:r>
      <w:r w:rsidR="00326673" w:rsidRPr="002B23F0">
        <w:rPr>
          <w:iCs/>
          <w:sz w:val="20"/>
          <w:szCs w:val="20"/>
          <w:lang w:eastAsia="ru-RU"/>
        </w:rPr>
        <w:t xml:space="preserve">), </w:t>
      </w:r>
      <w:r w:rsidR="00326673" w:rsidRPr="002B23F0">
        <w:rPr>
          <w:i/>
          <w:sz w:val="20"/>
          <w:szCs w:val="20"/>
          <w:lang w:eastAsia="ru-RU"/>
        </w:rPr>
        <w:t xml:space="preserve">DIVISOR </w:t>
      </w:r>
      <w:r w:rsidR="00326673" w:rsidRPr="002B23F0">
        <w:rPr>
          <w:iCs/>
          <w:sz w:val="20"/>
          <w:szCs w:val="20"/>
          <w:lang w:eastAsia="ru-RU"/>
        </w:rPr>
        <w:t xml:space="preserve">= 1. </w:t>
      </w:r>
      <w:r w:rsidRPr="002B23F0">
        <w:rPr>
          <w:iCs/>
          <w:sz w:val="20"/>
          <w:szCs w:val="20"/>
          <w:lang w:eastAsia="ru-RU"/>
        </w:rPr>
        <w:t>If there was highlight of chains</w:t>
      </w:r>
      <w:r w:rsidR="00326673" w:rsidRPr="002B23F0">
        <w:rPr>
          <w:iCs/>
          <w:sz w:val="20"/>
          <w:szCs w:val="20"/>
          <w:lang w:eastAsia="ru-RU"/>
        </w:rPr>
        <w:t xml:space="preserve">, </w:t>
      </w:r>
      <w:r w:rsidRPr="002B23F0">
        <w:rPr>
          <w:iCs/>
          <w:sz w:val="20"/>
          <w:szCs w:val="20"/>
          <w:lang w:eastAsia="ru-RU"/>
        </w:rPr>
        <w:t>necessary to decide what to assume this parameter</w:t>
      </w:r>
      <w:r w:rsidR="00326673" w:rsidRPr="002B23F0">
        <w:rPr>
          <w:iCs/>
          <w:sz w:val="20"/>
          <w:szCs w:val="20"/>
          <w:lang w:eastAsia="ru-RU"/>
        </w:rPr>
        <w:t>.</w:t>
      </w:r>
      <w:r w:rsidRPr="002B23F0">
        <w:rPr>
          <w:iCs/>
          <w:sz w:val="20"/>
          <w:szCs w:val="20"/>
          <w:lang w:eastAsia="ru-RU"/>
        </w:rPr>
        <w:t xml:space="preserve"> At normalizing, </w:t>
      </w:r>
      <w:r w:rsidR="00326673" w:rsidRPr="002B23F0">
        <w:rPr>
          <w:i/>
          <w:iCs/>
          <w:sz w:val="20"/>
          <w:szCs w:val="20"/>
          <w:lang w:eastAsia="ru-RU"/>
        </w:rPr>
        <w:t>DIVISOR</w:t>
      </w:r>
      <w:r w:rsidR="00326673" w:rsidRPr="002B23F0">
        <w:rPr>
          <w:sz w:val="20"/>
          <w:szCs w:val="20"/>
          <w:lang w:eastAsia="ru-RU"/>
        </w:rPr>
        <w:t xml:space="preserve"> </w:t>
      </w:r>
      <w:r w:rsidRPr="002B23F0">
        <w:rPr>
          <w:sz w:val="20"/>
          <w:szCs w:val="20"/>
          <w:lang w:eastAsia="ru-RU"/>
        </w:rPr>
        <w:t>removes the</w:t>
      </w:r>
      <w:r w:rsidR="00326673" w:rsidRPr="002B23F0">
        <w:rPr>
          <w:sz w:val="20"/>
          <w:szCs w:val="20"/>
          <w:lang w:eastAsia="ru-RU"/>
        </w:rPr>
        <w:t xml:space="preserve"> </w:t>
      </w:r>
      <w:r w:rsidRPr="002B23F0">
        <w:rPr>
          <w:i/>
          <w:iCs/>
          <w:sz w:val="20"/>
          <w:szCs w:val="20"/>
          <w:lang w:eastAsia="ru-RU"/>
        </w:rPr>
        <w:t>effect of chain reward</w:t>
      </w:r>
      <w:r w:rsidR="00326673" w:rsidRPr="002B23F0">
        <w:rPr>
          <w:sz w:val="20"/>
          <w:szCs w:val="20"/>
          <w:lang w:eastAsia="ru-RU"/>
        </w:rPr>
        <w:t xml:space="preserve"> </w:t>
      </w:r>
      <w:r w:rsidRPr="002B23F0">
        <w:rPr>
          <w:sz w:val="20"/>
          <w:szCs w:val="20"/>
          <w:lang w:eastAsia="ru-RU"/>
        </w:rPr>
        <w:t>by an increased weight</w:t>
      </w:r>
      <w:r w:rsidR="00326673" w:rsidRPr="002B23F0">
        <w:rPr>
          <w:sz w:val="20"/>
          <w:szCs w:val="20"/>
          <w:lang w:eastAsia="ru-RU"/>
        </w:rPr>
        <w:t xml:space="preserve"> – </w:t>
      </w:r>
      <w:r w:rsidRPr="002B23F0">
        <w:rPr>
          <w:sz w:val="20"/>
          <w:szCs w:val="20"/>
          <w:lang w:eastAsia="ru-RU"/>
        </w:rPr>
        <w:t>it takes away weight inflation</w:t>
      </w:r>
      <w:r w:rsidR="00326673" w:rsidRPr="002B23F0">
        <w:rPr>
          <w:sz w:val="20"/>
          <w:szCs w:val="20"/>
          <w:lang w:eastAsia="ru-RU"/>
        </w:rPr>
        <w:t xml:space="preserve">. </w:t>
      </w:r>
      <w:r w:rsidRPr="002B23F0">
        <w:rPr>
          <w:sz w:val="20"/>
          <w:szCs w:val="20"/>
          <w:lang w:eastAsia="ru-RU"/>
        </w:rPr>
        <w:t>That is needed in order the theoretical upper bound</w:t>
      </w:r>
      <w:r w:rsidR="002B23F0" w:rsidRPr="002B23F0">
        <w:rPr>
          <w:sz w:val="20"/>
          <w:szCs w:val="20"/>
          <w:lang w:eastAsia="ru-RU"/>
        </w:rPr>
        <w:t xml:space="preserve"> of </w:t>
      </w:r>
      <w:r w:rsidR="00326673" w:rsidRPr="002B23F0">
        <w:rPr>
          <w:i/>
          <w:iCs/>
          <w:sz w:val="20"/>
          <w:szCs w:val="20"/>
          <w:lang w:eastAsia="ru-RU"/>
        </w:rPr>
        <w:t>Sim</w:t>
      </w:r>
      <w:r w:rsidR="00326673" w:rsidRPr="002B23F0">
        <w:rPr>
          <w:sz w:val="20"/>
          <w:szCs w:val="20"/>
          <w:lang w:eastAsia="ru-RU"/>
        </w:rPr>
        <w:t xml:space="preserve"> </w:t>
      </w:r>
      <w:r w:rsidR="002B23F0" w:rsidRPr="002B23F0">
        <w:rPr>
          <w:sz w:val="20"/>
          <w:szCs w:val="20"/>
          <w:lang w:eastAsia="ru-RU"/>
        </w:rPr>
        <w:t>be</w:t>
      </w:r>
      <w:r w:rsidR="00326673" w:rsidRPr="002B23F0">
        <w:rPr>
          <w:sz w:val="20"/>
          <w:szCs w:val="20"/>
          <w:lang w:eastAsia="ru-RU"/>
        </w:rPr>
        <w:t xml:space="preserve"> 1, </w:t>
      </w:r>
      <w:r w:rsidR="002B23F0" w:rsidRPr="002B23F0">
        <w:rPr>
          <w:sz w:val="20"/>
          <w:szCs w:val="20"/>
          <w:lang w:eastAsia="ru-RU"/>
        </w:rPr>
        <w:t>and not higher</w:t>
      </w:r>
      <w:r w:rsidR="00326673" w:rsidRPr="002B23F0">
        <w:rPr>
          <w:sz w:val="20"/>
          <w:szCs w:val="20"/>
          <w:lang w:eastAsia="ru-RU"/>
        </w:rPr>
        <w:t>.</w:t>
      </w:r>
    </w:p>
    <w:p w14:paraId="0F3A1F9E" w14:textId="77777777" w:rsidR="00326673" w:rsidRPr="002B23F0" w:rsidRDefault="00326673" w:rsidP="00326673">
      <w:pPr>
        <w:autoSpaceDE w:val="0"/>
        <w:autoSpaceDN w:val="0"/>
        <w:adjustRightInd w:val="0"/>
        <w:ind w:left="709"/>
        <w:rPr>
          <w:sz w:val="20"/>
          <w:szCs w:val="20"/>
          <w:lang w:eastAsia="ru-RU"/>
        </w:rPr>
      </w:pPr>
    </w:p>
    <w:p w14:paraId="43DB9902" w14:textId="20EEA425" w:rsidR="00326673" w:rsidRPr="002B23F0" w:rsidRDefault="002B23F0" w:rsidP="00326673">
      <w:pPr>
        <w:autoSpaceDE w:val="0"/>
        <w:autoSpaceDN w:val="0"/>
        <w:adjustRightInd w:val="0"/>
        <w:ind w:left="709"/>
        <w:rPr>
          <w:sz w:val="20"/>
          <w:szCs w:val="20"/>
          <w:lang w:eastAsia="ru-RU"/>
        </w:rPr>
      </w:pPr>
      <w:r w:rsidRPr="002B23F0">
        <w:rPr>
          <w:sz w:val="20"/>
          <w:szCs w:val="20"/>
          <w:lang w:eastAsia="ru-RU"/>
        </w:rPr>
        <w:t>Let</w:t>
      </w:r>
      <w:r w:rsidR="00326673" w:rsidRPr="002B23F0">
        <w:rPr>
          <w:sz w:val="20"/>
          <w:szCs w:val="20"/>
          <w:lang w:eastAsia="ru-RU"/>
        </w:rPr>
        <w:t xml:space="preserve"> </w:t>
      </w:r>
      <w:r w:rsidR="00326673" w:rsidRPr="002B23F0">
        <w:rPr>
          <w:i/>
          <w:iCs/>
          <w:sz w:val="20"/>
          <w:szCs w:val="20"/>
          <w:lang w:eastAsia="ru-RU"/>
        </w:rPr>
        <w:t>w</w:t>
      </w:r>
      <w:r w:rsidR="00326673" w:rsidRPr="002B23F0">
        <w:rPr>
          <w:i/>
          <w:iCs/>
          <w:sz w:val="20"/>
          <w:szCs w:val="20"/>
          <w:vertAlign w:val="subscript"/>
          <w:lang w:eastAsia="ru-RU"/>
        </w:rPr>
        <w:t>max</w:t>
      </w:r>
      <w:r w:rsidR="00326673" w:rsidRPr="002B23F0">
        <w:rPr>
          <w:sz w:val="20"/>
          <w:szCs w:val="20"/>
          <w:lang w:eastAsia="ru-RU"/>
        </w:rPr>
        <w:t xml:space="preserve"> </w:t>
      </w:r>
      <w:r w:rsidRPr="002B23F0">
        <w:rPr>
          <w:sz w:val="20"/>
          <w:szCs w:val="20"/>
          <w:lang w:eastAsia="ru-RU"/>
        </w:rPr>
        <w:t xml:space="preserve">be the maximal </w:t>
      </w:r>
      <w:r w:rsidRPr="002B23F0">
        <w:rPr>
          <w:iCs/>
          <w:sz w:val="20"/>
          <w:szCs w:val="20"/>
          <w:lang w:eastAsia="ru-RU"/>
        </w:rPr>
        <w:t xml:space="preserve">weight in </w:t>
      </w:r>
      <w:r w:rsidRPr="002B23F0">
        <w:rPr>
          <w:b/>
          <w:bCs/>
          <w:iCs/>
          <w:sz w:val="20"/>
          <w:szCs w:val="20"/>
          <w:lang w:eastAsia="ru-RU"/>
        </w:rPr>
        <w:t>M</w:t>
      </w:r>
      <w:r w:rsidRPr="002B23F0">
        <w:rPr>
          <w:iCs/>
          <w:sz w:val="20"/>
          <w:szCs w:val="20"/>
          <w:lang w:eastAsia="ru-RU"/>
        </w:rPr>
        <w:t xml:space="preserve"> at the moment of finishing chains highlight</w:t>
      </w:r>
      <w:r w:rsidR="00326673" w:rsidRPr="002B23F0">
        <w:rPr>
          <w:iCs/>
          <w:sz w:val="20"/>
          <w:szCs w:val="20"/>
          <w:lang w:eastAsia="ru-RU"/>
        </w:rPr>
        <w:t xml:space="preserve"> </w:t>
      </w:r>
      <w:r w:rsidRPr="002B23F0">
        <w:rPr>
          <w:iCs/>
          <w:sz w:val="20"/>
          <w:szCs w:val="20"/>
          <w:lang w:eastAsia="ru-RU"/>
        </w:rPr>
        <w:t xml:space="preserve">(and </w:t>
      </w:r>
      <w:r w:rsidRPr="002B23F0">
        <w:rPr>
          <w:i/>
          <w:sz w:val="20"/>
          <w:szCs w:val="20"/>
          <w:lang w:eastAsia="ru-RU"/>
        </w:rPr>
        <w:t>prior</w:t>
      </w:r>
      <w:r w:rsidRPr="002B23F0">
        <w:rPr>
          <w:iCs/>
          <w:sz w:val="20"/>
          <w:szCs w:val="20"/>
          <w:lang w:eastAsia="ru-RU"/>
        </w:rPr>
        <w:t xml:space="preserve"> the multiplication by the initial </w:t>
      </w:r>
      <w:r w:rsidRPr="002B23F0">
        <w:rPr>
          <w:b/>
          <w:bCs/>
          <w:iCs/>
          <w:sz w:val="20"/>
          <w:szCs w:val="20"/>
          <w:lang w:eastAsia="ru-RU"/>
        </w:rPr>
        <w:t>M</w:t>
      </w:r>
      <w:r w:rsidRPr="002B23F0">
        <w:rPr>
          <w:iCs/>
          <w:sz w:val="20"/>
          <w:szCs w:val="20"/>
          <w:lang w:eastAsia="ru-RU"/>
        </w:rPr>
        <w:t xml:space="preserve"> with fractional weights, if TRV/TRSM was specified – see above, “Weighting by chain length in situation of TRV or TRSM subcommands”)</w:t>
      </w:r>
      <w:r w:rsidR="00326673" w:rsidRPr="002B23F0">
        <w:rPr>
          <w:rStyle w:val="a6"/>
          <w:iCs/>
          <w:sz w:val="20"/>
          <w:szCs w:val="20"/>
          <w:lang w:val="ru-RU" w:eastAsia="ru-RU"/>
        </w:rPr>
        <w:footnoteReference w:id="7"/>
      </w:r>
      <w:r w:rsidR="00326673" w:rsidRPr="002B23F0">
        <w:rPr>
          <w:iCs/>
          <w:sz w:val="20"/>
          <w:szCs w:val="20"/>
          <w:lang w:eastAsia="ru-RU"/>
        </w:rPr>
        <w:t xml:space="preserve">. </w:t>
      </w:r>
      <w:r w:rsidRPr="002B23F0">
        <w:rPr>
          <w:iCs/>
          <w:sz w:val="20"/>
          <w:szCs w:val="20"/>
          <w:lang w:eastAsia="ru-RU"/>
        </w:rPr>
        <w:t>As follows from the description</w:t>
      </w:r>
      <w:r w:rsidR="00326673" w:rsidRPr="002B23F0">
        <w:rPr>
          <w:iCs/>
          <w:sz w:val="20"/>
          <w:szCs w:val="20"/>
          <w:lang w:eastAsia="ru-RU"/>
        </w:rPr>
        <w:t xml:space="preserve"> </w:t>
      </w:r>
      <w:r w:rsidRPr="002B23F0">
        <w:rPr>
          <w:iCs/>
          <w:sz w:val="20"/>
          <w:szCs w:val="20"/>
          <w:lang w:eastAsia="ru-RU"/>
        </w:rPr>
        <w:t>of substage</w:t>
      </w:r>
      <w:r w:rsidR="00326673" w:rsidRPr="002B23F0">
        <w:rPr>
          <w:iCs/>
          <w:sz w:val="20"/>
          <w:szCs w:val="20"/>
          <w:lang w:eastAsia="ru-RU"/>
        </w:rPr>
        <w:t xml:space="preserve"> 2a </w:t>
      </w:r>
      <w:r w:rsidRPr="002B23F0">
        <w:rPr>
          <w:iCs/>
          <w:sz w:val="20"/>
          <w:szCs w:val="20"/>
          <w:lang w:eastAsia="ru-RU"/>
        </w:rPr>
        <w:t>“Weighting by length of concurrence chain”</w:t>
      </w:r>
      <w:r w:rsidR="00326673" w:rsidRPr="002B23F0">
        <w:rPr>
          <w:iCs/>
          <w:sz w:val="20"/>
          <w:szCs w:val="20"/>
          <w:lang w:eastAsia="ru-RU"/>
        </w:rPr>
        <w:t>,</w:t>
      </w:r>
    </w:p>
    <w:p w14:paraId="5A89CCCC" w14:textId="77777777" w:rsidR="00326673" w:rsidRPr="002B23F0" w:rsidRDefault="00326673" w:rsidP="00326673">
      <w:pPr>
        <w:autoSpaceDE w:val="0"/>
        <w:autoSpaceDN w:val="0"/>
        <w:adjustRightInd w:val="0"/>
        <w:ind w:left="709"/>
        <w:rPr>
          <w:sz w:val="20"/>
          <w:szCs w:val="20"/>
          <w:lang w:eastAsia="ru-RU"/>
        </w:rPr>
      </w:pPr>
    </w:p>
    <w:p w14:paraId="73829D9A" w14:textId="0AE2321B" w:rsidR="00326673" w:rsidRPr="002B23F0" w:rsidRDefault="00000000" w:rsidP="00326673">
      <w:pPr>
        <w:autoSpaceDE w:val="0"/>
        <w:autoSpaceDN w:val="0"/>
        <w:adjustRightInd w:val="0"/>
        <w:ind w:left="709"/>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w</m:t>
              </m:r>
            </m:e>
            <m:sub>
              <m:r>
                <w:rPr>
                  <w:rFonts w:ascii="Cambria Math" w:hAnsi="Cambria Math"/>
                  <w:sz w:val="20"/>
                  <w:szCs w:val="20"/>
                  <w:lang w:val="ru-RU" w:eastAsia="ru-RU"/>
                </w:rPr>
                <m:t>max</m:t>
              </m:r>
            </m:sub>
          </m:sSub>
          <m:r>
            <w:rPr>
              <w:rFonts w:ascii="Cambria Math" w:hAnsi="Cambria Math"/>
              <w:sz w:val="20"/>
              <w:szCs w:val="20"/>
              <w:lang w:val="ru-RU" w:eastAsia="ru-RU"/>
            </w:rPr>
            <m:t>=</m:t>
          </m:r>
          <m:d>
            <m:dPr>
              <m:begChr m:val="{"/>
              <m:endChr m:val=""/>
              <m:ctrlPr>
                <w:rPr>
                  <w:rFonts w:ascii="Cambria Math" w:hAnsi="Cambria Math"/>
                  <w:i/>
                  <w:sz w:val="20"/>
                  <w:szCs w:val="20"/>
                  <w:lang w:val="ru-RU" w:eastAsia="ru-RU"/>
                </w:rPr>
              </m:ctrlPr>
            </m:dPr>
            <m:e>
              <m:eqArr>
                <m:eqArrPr>
                  <m:ctrlPr>
                    <w:rPr>
                      <w:rFonts w:ascii="Cambria Math" w:hAnsi="Cambria Math"/>
                      <w:i/>
                      <w:sz w:val="20"/>
                      <w:szCs w:val="20"/>
                      <w:lang w:val="ru-RU" w:eastAsia="ru-RU"/>
                    </w:rPr>
                  </m:ctrlPr>
                </m:eqArrPr>
                <m:e>
                  <m:sSub>
                    <m:sSubPr>
                      <m:ctrlPr>
                        <w:rPr>
                          <w:rFonts w:ascii="Cambria Math" w:hAnsi="Cambria Math"/>
                          <w:i/>
                          <w:sz w:val="20"/>
                          <w:szCs w:val="20"/>
                          <w:lang w:val="ru-RU" w:eastAsia="ru-RU"/>
                        </w:rPr>
                      </m:ctrlPr>
                    </m:sSubPr>
                    <m:e>
                      <m:r>
                        <w:rPr>
                          <w:rFonts w:ascii="Cambria Math" w:hAnsi="Cambria Math"/>
                          <w:sz w:val="20"/>
                          <w:szCs w:val="20"/>
                          <w:lang w:val="ru-RU" w:eastAsia="ru-RU"/>
                        </w:rPr>
                        <m:t>l</m:t>
                      </m:r>
                    </m:e>
                    <m:sub>
                      <m:r>
                        <w:rPr>
                          <w:rFonts w:ascii="Cambria Math" w:hAnsi="Cambria Math"/>
                          <w:sz w:val="20"/>
                          <w:szCs w:val="20"/>
                          <w:lang w:val="ru-RU" w:eastAsia="ru-RU"/>
                        </w:rPr>
                        <m:t>max</m:t>
                      </m:r>
                    </m:sub>
                  </m:sSub>
                  <m:r>
                    <w:rPr>
                      <w:rFonts w:ascii="Cambria Math" w:hAnsi="Cambria Math"/>
                      <w:sz w:val="20"/>
                      <w:szCs w:val="20"/>
                      <w:lang w:val="ru-RU" w:eastAsia="ru-RU"/>
                    </w:rPr>
                    <m:t xml:space="preserve"> , </m:t>
                  </m:r>
                  <m:r>
                    <m:rPr>
                      <m:sty m:val="p"/>
                    </m:rPr>
                    <w:rPr>
                      <w:rFonts w:ascii="Cambria Math" w:hAnsi="Cambria Math"/>
                      <w:sz w:val="20"/>
                      <w:szCs w:val="20"/>
                      <w:lang w:val="ru-RU" w:eastAsia="ru-RU"/>
                    </w:rPr>
                    <m:t xml:space="preserve"> if </m:t>
                  </m:r>
                  <m:r>
                    <m:rPr>
                      <m:sty m:val="p"/>
                    </m:rPr>
                    <w:rPr>
                      <w:rFonts w:ascii="Cambria Math" w:hAnsi="Cambria Math"/>
                      <w:sz w:val="20"/>
                      <w:szCs w:val="20"/>
                      <w:lang w:eastAsia="ru-RU"/>
                    </w:rPr>
                    <m:t xml:space="preserve">CHMAXW=NOLIM      </m:t>
                  </m:r>
                </m:e>
                <m:e>
                  <m:func>
                    <m:funcPr>
                      <m:ctrlPr>
                        <w:rPr>
                          <w:rFonts w:ascii="Cambria Math" w:hAnsi="Cambria Math"/>
                          <w:i/>
                          <w:sz w:val="20"/>
                          <w:szCs w:val="20"/>
                          <w:lang w:val="ru-RU" w:eastAsia="ru-RU"/>
                        </w:rPr>
                      </m:ctrlPr>
                    </m:funcPr>
                    <m:fName>
                      <m:r>
                        <m:rPr>
                          <m:sty m:val="p"/>
                        </m:rPr>
                        <w:rPr>
                          <w:rFonts w:ascii="Cambria Math" w:hAnsi="Cambria Math"/>
                          <w:sz w:val="20"/>
                          <w:szCs w:val="20"/>
                          <w:lang w:val="ru-RU" w:eastAsia="ru-RU"/>
                        </w:rPr>
                        <m:t>min</m:t>
                      </m:r>
                    </m:fName>
                    <m:e>
                      <m:r>
                        <w:rPr>
                          <w:rFonts w:ascii="Cambria Math" w:hAnsi="Cambria Math"/>
                          <w:sz w:val="20"/>
                          <w:szCs w:val="20"/>
                          <w:lang w:val="ru-RU" w:eastAsia="ru-RU"/>
                        </w:rPr>
                        <m:t>(</m:t>
                      </m:r>
                      <m:sSub>
                        <m:sSubPr>
                          <m:ctrlPr>
                            <w:rPr>
                              <w:rFonts w:ascii="Cambria Math" w:hAnsi="Cambria Math"/>
                              <w:i/>
                              <w:sz w:val="20"/>
                              <w:szCs w:val="20"/>
                              <w:lang w:val="ru-RU" w:eastAsia="ru-RU"/>
                            </w:rPr>
                          </m:ctrlPr>
                        </m:sSubPr>
                        <m:e>
                          <m:r>
                            <w:rPr>
                              <w:rFonts w:ascii="Cambria Math" w:hAnsi="Cambria Math"/>
                              <w:sz w:val="20"/>
                              <w:szCs w:val="20"/>
                              <w:lang w:val="ru-RU" w:eastAsia="ru-RU"/>
                            </w:rPr>
                            <m:t>l</m:t>
                          </m:r>
                        </m:e>
                        <m:sub>
                          <m:r>
                            <w:rPr>
                              <w:rFonts w:ascii="Cambria Math" w:hAnsi="Cambria Math"/>
                              <w:sz w:val="20"/>
                              <w:szCs w:val="20"/>
                              <w:lang w:val="ru-RU" w:eastAsia="ru-RU"/>
                            </w:rPr>
                            <m:t>max</m:t>
                          </m:r>
                        </m:sub>
                      </m:sSub>
                      <m:r>
                        <w:rPr>
                          <w:rFonts w:ascii="Cambria Math" w:hAnsi="Cambria Math"/>
                          <w:sz w:val="20"/>
                          <w:szCs w:val="20"/>
                          <w:lang w:val="ru-RU" w:eastAsia="ru-RU"/>
                        </w:rPr>
                        <m:t>,n)</m:t>
                      </m:r>
                    </m:e>
                  </m:func>
                  <m:r>
                    <w:rPr>
                      <w:rFonts w:ascii="Cambria Math" w:hAnsi="Cambria Math"/>
                      <w:sz w:val="20"/>
                      <w:szCs w:val="20"/>
                      <w:lang w:val="ru-RU" w:eastAsia="ru-RU"/>
                    </w:rPr>
                    <m:t>,</m:t>
                  </m:r>
                  <m:r>
                    <m:rPr>
                      <m:sty m:val="p"/>
                    </m:rPr>
                    <w:rPr>
                      <w:rFonts w:ascii="Cambria Math" w:hAnsi="Cambria Math"/>
                      <w:sz w:val="20"/>
                      <w:szCs w:val="20"/>
                      <w:lang w:val="ru-RU" w:eastAsia="ru-RU"/>
                    </w:rPr>
                    <m:t xml:space="preserve">  if </m:t>
                  </m:r>
                  <m:r>
                    <m:rPr>
                      <m:sty m:val="p"/>
                    </m:rPr>
                    <w:rPr>
                      <w:rFonts w:ascii="Cambria Math" w:hAnsi="Cambria Math"/>
                      <w:sz w:val="20"/>
                      <w:szCs w:val="20"/>
                      <w:lang w:eastAsia="ru-RU"/>
                    </w:rPr>
                    <m:t>CHMAXW=</m:t>
                  </m:r>
                  <m:r>
                    <w:rPr>
                      <w:rFonts w:ascii="Cambria Math" w:hAnsi="Cambria Math"/>
                      <w:sz w:val="20"/>
                      <w:szCs w:val="20"/>
                      <w:lang w:eastAsia="ru-RU"/>
                    </w:rPr>
                    <m:t xml:space="preserve">n  </m:t>
                  </m:r>
                </m:e>
              </m:eqArr>
            </m:e>
          </m:d>
        </m:oMath>
      </m:oMathPara>
    </w:p>
    <w:p w14:paraId="74E50192" w14:textId="77777777" w:rsidR="00326673" w:rsidRPr="002B23F0" w:rsidRDefault="00326673" w:rsidP="00326673">
      <w:pPr>
        <w:autoSpaceDE w:val="0"/>
        <w:autoSpaceDN w:val="0"/>
        <w:adjustRightInd w:val="0"/>
        <w:ind w:left="709"/>
        <w:rPr>
          <w:sz w:val="20"/>
          <w:szCs w:val="20"/>
          <w:lang w:val="ru-RU" w:eastAsia="ru-RU"/>
        </w:rPr>
      </w:pPr>
    </w:p>
    <w:p w14:paraId="107A3C26" w14:textId="60A17BA2" w:rsidR="00326673" w:rsidRPr="002B23F0" w:rsidRDefault="002B23F0" w:rsidP="00326673">
      <w:pPr>
        <w:autoSpaceDE w:val="0"/>
        <w:autoSpaceDN w:val="0"/>
        <w:adjustRightInd w:val="0"/>
        <w:ind w:left="709"/>
        <w:rPr>
          <w:iCs/>
          <w:sz w:val="20"/>
          <w:szCs w:val="20"/>
          <w:lang w:eastAsia="ru-RU"/>
        </w:rPr>
      </w:pPr>
      <w:r w:rsidRPr="002B23F0">
        <w:rPr>
          <w:sz w:val="20"/>
          <w:szCs w:val="20"/>
          <w:lang w:eastAsia="ru-RU"/>
        </w:rPr>
        <w:t>where</w:t>
      </w:r>
      <w:r w:rsidR="00326673" w:rsidRPr="002B23F0">
        <w:rPr>
          <w:sz w:val="20"/>
          <w:szCs w:val="20"/>
          <w:lang w:eastAsia="ru-RU"/>
        </w:rPr>
        <w:t xml:space="preserve"> </w:t>
      </w:r>
      <w:r w:rsidR="00326673" w:rsidRPr="002B23F0">
        <w:rPr>
          <w:i/>
          <w:sz w:val="20"/>
          <w:szCs w:val="20"/>
          <w:lang w:eastAsia="ru-RU"/>
        </w:rPr>
        <w:t>l</w:t>
      </w:r>
      <w:r w:rsidR="00326673" w:rsidRPr="002B23F0">
        <w:rPr>
          <w:i/>
          <w:sz w:val="20"/>
          <w:szCs w:val="20"/>
          <w:vertAlign w:val="subscript"/>
          <w:lang w:eastAsia="ru-RU"/>
        </w:rPr>
        <w:t>max</w:t>
      </w:r>
      <w:r w:rsidR="00326673" w:rsidRPr="002B23F0">
        <w:rPr>
          <w:iCs/>
          <w:sz w:val="20"/>
          <w:szCs w:val="20"/>
          <w:lang w:eastAsia="ru-RU"/>
        </w:rPr>
        <w:t xml:space="preserve"> </w:t>
      </w:r>
      <w:r w:rsidRPr="002B23F0">
        <w:rPr>
          <w:iCs/>
          <w:sz w:val="20"/>
          <w:szCs w:val="20"/>
          <w:lang w:eastAsia="ru-RU"/>
        </w:rPr>
        <w:t>is</w:t>
      </w:r>
      <w:r w:rsidR="00326673" w:rsidRPr="002B23F0">
        <w:rPr>
          <w:iCs/>
          <w:sz w:val="20"/>
          <w:szCs w:val="20"/>
          <w:lang w:eastAsia="ru-RU"/>
        </w:rPr>
        <w:t xml:space="preserve"> </w:t>
      </w:r>
      <w:r w:rsidRPr="002B23F0">
        <w:rPr>
          <w:sz w:val="20"/>
          <w:szCs w:val="20"/>
          <w:lang w:eastAsia="ru-RU"/>
        </w:rPr>
        <w:t>length of the longest chain of concurrence existing between the two given documents</w:t>
      </w:r>
      <w:r w:rsidR="00326673" w:rsidRPr="002B23F0">
        <w:rPr>
          <w:iCs/>
          <w:sz w:val="20"/>
          <w:szCs w:val="20"/>
          <w:lang w:eastAsia="ru-RU"/>
        </w:rPr>
        <w:t>.</w:t>
      </w:r>
    </w:p>
    <w:p w14:paraId="3C6225E4" w14:textId="77777777" w:rsidR="00326673" w:rsidRPr="002B23F0" w:rsidRDefault="00326673" w:rsidP="00326673">
      <w:pPr>
        <w:autoSpaceDE w:val="0"/>
        <w:autoSpaceDN w:val="0"/>
        <w:adjustRightInd w:val="0"/>
        <w:ind w:left="709"/>
        <w:rPr>
          <w:iCs/>
          <w:sz w:val="20"/>
          <w:szCs w:val="20"/>
          <w:lang w:eastAsia="ru-RU"/>
        </w:rPr>
      </w:pPr>
    </w:p>
    <w:p w14:paraId="1C547C7D" w14:textId="596F86A6" w:rsidR="00326673" w:rsidRPr="001214C5" w:rsidRDefault="002B23F0" w:rsidP="00326673">
      <w:pPr>
        <w:autoSpaceDE w:val="0"/>
        <w:autoSpaceDN w:val="0"/>
        <w:adjustRightInd w:val="0"/>
        <w:ind w:left="709"/>
        <w:rPr>
          <w:sz w:val="20"/>
          <w:szCs w:val="20"/>
          <w:lang w:eastAsia="ru-RU"/>
        </w:rPr>
      </w:pPr>
      <w:r w:rsidRPr="001214C5">
        <w:rPr>
          <w:i/>
          <w:iCs/>
          <w:sz w:val="20"/>
          <w:szCs w:val="20"/>
          <w:lang w:eastAsia="ru-RU"/>
        </w:rPr>
        <w:t>Note</w:t>
      </w:r>
      <w:r w:rsidR="00326673" w:rsidRPr="001214C5">
        <w:rPr>
          <w:sz w:val="20"/>
          <w:szCs w:val="20"/>
          <w:lang w:eastAsia="ru-RU"/>
        </w:rPr>
        <w:t xml:space="preserve">. </w:t>
      </w:r>
      <w:r w:rsidRPr="001214C5">
        <w:rPr>
          <w:sz w:val="20"/>
          <w:szCs w:val="20"/>
          <w:lang w:eastAsia="ru-RU"/>
        </w:rPr>
        <w:t>In the presence of keyword</w:t>
      </w:r>
      <w:r w:rsidR="00326673" w:rsidRPr="001214C5">
        <w:rPr>
          <w:sz w:val="20"/>
          <w:szCs w:val="20"/>
          <w:lang w:eastAsia="ru-RU"/>
        </w:rPr>
        <w:t xml:space="preserve"> SQUARE </w:t>
      </w:r>
      <w:r w:rsidRPr="001214C5">
        <w:rPr>
          <w:sz w:val="20"/>
          <w:szCs w:val="20"/>
          <w:lang w:eastAsia="ru-RU"/>
        </w:rPr>
        <w:t>in</w:t>
      </w:r>
      <w:r w:rsidR="00326673" w:rsidRPr="001214C5">
        <w:rPr>
          <w:sz w:val="20"/>
          <w:szCs w:val="20"/>
          <w:lang w:eastAsia="ru-RU"/>
        </w:rPr>
        <w:t xml:space="preserve"> CHMAXW, </w:t>
      </w:r>
      <w:r w:rsidR="00326673" w:rsidRPr="001214C5">
        <w:rPr>
          <w:i/>
          <w:iCs/>
          <w:sz w:val="20"/>
          <w:szCs w:val="20"/>
          <w:lang w:eastAsia="ru-RU"/>
        </w:rPr>
        <w:t>w</w:t>
      </w:r>
      <w:r w:rsidR="00326673" w:rsidRPr="001214C5">
        <w:rPr>
          <w:i/>
          <w:iCs/>
          <w:sz w:val="20"/>
          <w:szCs w:val="20"/>
          <w:vertAlign w:val="subscript"/>
          <w:lang w:eastAsia="ru-RU"/>
        </w:rPr>
        <w:t>max</w:t>
      </w:r>
      <w:r w:rsidR="00326673" w:rsidRPr="001214C5">
        <w:rPr>
          <w:sz w:val="20"/>
          <w:szCs w:val="20"/>
          <w:lang w:eastAsia="ru-RU"/>
        </w:rPr>
        <w:t xml:space="preserve"> </w:t>
      </w:r>
      <w:r w:rsidRPr="001214C5">
        <w:rPr>
          <w:sz w:val="20"/>
          <w:szCs w:val="20"/>
          <w:lang w:eastAsia="ru-RU"/>
        </w:rPr>
        <w:t>is squared</w:t>
      </w:r>
      <w:r w:rsidR="00326673" w:rsidRPr="001214C5">
        <w:rPr>
          <w:sz w:val="20"/>
          <w:szCs w:val="20"/>
          <w:lang w:eastAsia="ru-RU"/>
        </w:rPr>
        <w:t>.</w:t>
      </w:r>
    </w:p>
    <w:p w14:paraId="70388706" w14:textId="77777777" w:rsidR="00326673" w:rsidRPr="001214C5" w:rsidRDefault="00326673" w:rsidP="00326673">
      <w:pPr>
        <w:autoSpaceDE w:val="0"/>
        <w:autoSpaceDN w:val="0"/>
        <w:adjustRightInd w:val="0"/>
        <w:ind w:left="709"/>
        <w:rPr>
          <w:sz w:val="20"/>
          <w:szCs w:val="20"/>
          <w:lang w:eastAsia="ru-RU"/>
        </w:rPr>
      </w:pPr>
    </w:p>
    <w:p w14:paraId="43A0D330" w14:textId="51085E8B" w:rsidR="00326673" w:rsidRPr="001214C5" w:rsidRDefault="00D96B0F" w:rsidP="00326673">
      <w:pPr>
        <w:autoSpaceDE w:val="0"/>
        <w:autoSpaceDN w:val="0"/>
        <w:adjustRightInd w:val="0"/>
        <w:ind w:left="709"/>
        <w:rPr>
          <w:sz w:val="20"/>
          <w:szCs w:val="20"/>
          <w:lang w:eastAsia="ru-RU"/>
        </w:rPr>
      </w:pPr>
      <w:r w:rsidRPr="001214C5">
        <w:rPr>
          <w:sz w:val="20"/>
          <w:szCs w:val="20"/>
          <w:lang w:eastAsia="ru-RU"/>
        </w:rPr>
        <w:t>When there are only two documents in the analysis</w:t>
      </w:r>
      <w:r w:rsidR="00326673" w:rsidRPr="001214C5">
        <w:rPr>
          <w:sz w:val="20"/>
          <w:szCs w:val="20"/>
          <w:lang w:eastAsia="ru-RU"/>
        </w:rPr>
        <w:t xml:space="preserve">, </w:t>
      </w:r>
      <w:r w:rsidRPr="001214C5">
        <w:rPr>
          <w:sz w:val="20"/>
          <w:szCs w:val="20"/>
          <w:lang w:eastAsia="ru-RU"/>
        </w:rPr>
        <w:t>a natural choice</w:t>
      </w:r>
      <w:r w:rsidR="00326673" w:rsidRPr="001214C5">
        <w:rPr>
          <w:sz w:val="20"/>
          <w:szCs w:val="20"/>
          <w:lang w:eastAsia="ru-RU"/>
        </w:rPr>
        <w:t xml:space="preserve"> </w:t>
      </w:r>
      <w:r w:rsidR="00326673" w:rsidRPr="001214C5">
        <w:rPr>
          <w:i/>
          <w:iCs/>
          <w:sz w:val="20"/>
          <w:szCs w:val="20"/>
          <w:lang w:eastAsia="ru-RU"/>
        </w:rPr>
        <w:t>DIVISOR = w</w:t>
      </w:r>
      <w:r w:rsidR="00326673" w:rsidRPr="001214C5">
        <w:rPr>
          <w:i/>
          <w:iCs/>
          <w:sz w:val="20"/>
          <w:szCs w:val="20"/>
          <w:vertAlign w:val="subscript"/>
          <w:lang w:eastAsia="ru-RU"/>
        </w:rPr>
        <w:t>max</w:t>
      </w:r>
      <w:r w:rsidR="00326673" w:rsidRPr="001214C5">
        <w:rPr>
          <w:sz w:val="20"/>
          <w:szCs w:val="20"/>
          <w:lang w:eastAsia="ru-RU"/>
        </w:rPr>
        <w:t xml:space="preserve"> </w:t>
      </w:r>
      <w:r w:rsidRPr="001214C5">
        <w:rPr>
          <w:sz w:val="20"/>
          <w:szCs w:val="20"/>
          <w:lang w:eastAsia="ru-RU"/>
        </w:rPr>
        <w:t>brings no problem about</w:t>
      </w:r>
      <w:r w:rsidR="00326673" w:rsidRPr="001214C5">
        <w:rPr>
          <w:sz w:val="20"/>
          <w:szCs w:val="20"/>
          <w:lang w:eastAsia="ru-RU"/>
        </w:rPr>
        <w:t xml:space="preserve">. </w:t>
      </w:r>
      <w:r w:rsidR="001214C5" w:rsidRPr="001214C5">
        <w:rPr>
          <w:sz w:val="20"/>
          <w:szCs w:val="20"/>
          <w:lang w:eastAsia="ru-RU"/>
        </w:rPr>
        <w:t>But when there are more than two documents in the analysis</w:t>
      </w:r>
      <w:r w:rsidR="00326673" w:rsidRPr="001214C5">
        <w:rPr>
          <w:sz w:val="20"/>
          <w:szCs w:val="20"/>
          <w:lang w:eastAsia="ru-RU"/>
        </w:rPr>
        <w:t xml:space="preserve">, </w:t>
      </w:r>
      <w:r w:rsidR="001214C5" w:rsidRPr="001214C5">
        <w:rPr>
          <w:sz w:val="20"/>
          <w:szCs w:val="20"/>
          <w:lang w:eastAsia="ru-RU"/>
        </w:rPr>
        <w:t>using</w:t>
      </w:r>
      <w:r w:rsidR="00326673" w:rsidRPr="001214C5">
        <w:rPr>
          <w:sz w:val="20"/>
          <w:szCs w:val="20"/>
          <w:lang w:eastAsia="ru-RU"/>
        </w:rPr>
        <w:t xml:space="preserve"> </w:t>
      </w:r>
      <w:r w:rsidR="00326673" w:rsidRPr="001214C5">
        <w:rPr>
          <w:i/>
          <w:iCs/>
          <w:sz w:val="20"/>
          <w:szCs w:val="20"/>
          <w:lang w:eastAsia="ru-RU"/>
        </w:rPr>
        <w:t>DIVISOR = w</w:t>
      </w:r>
      <w:r w:rsidR="00326673" w:rsidRPr="001214C5">
        <w:rPr>
          <w:i/>
          <w:iCs/>
          <w:sz w:val="20"/>
          <w:szCs w:val="20"/>
          <w:vertAlign w:val="subscript"/>
          <w:lang w:eastAsia="ru-RU"/>
        </w:rPr>
        <w:t>max</w:t>
      </w:r>
      <w:r w:rsidR="00326673" w:rsidRPr="001214C5">
        <w:rPr>
          <w:sz w:val="20"/>
          <w:szCs w:val="20"/>
          <w:lang w:eastAsia="ru-RU"/>
        </w:rPr>
        <w:t xml:space="preserve"> </w:t>
      </w:r>
      <w:r w:rsidR="001214C5" w:rsidRPr="001214C5">
        <w:rPr>
          <w:sz w:val="20"/>
          <w:szCs w:val="20"/>
          <w:lang w:eastAsia="ru-RU"/>
        </w:rPr>
        <w:t>has a consequence which may not suit the user</w:t>
      </w:r>
      <w:r w:rsidR="00326673" w:rsidRPr="001214C5">
        <w:rPr>
          <w:sz w:val="20"/>
          <w:szCs w:val="20"/>
          <w:lang w:eastAsia="ru-RU"/>
        </w:rPr>
        <w:t xml:space="preserve">. </w:t>
      </w:r>
      <w:r w:rsidR="001214C5" w:rsidRPr="001214C5">
        <w:rPr>
          <w:sz w:val="20"/>
          <w:szCs w:val="20"/>
          <w:lang w:eastAsia="ru-RU"/>
        </w:rPr>
        <w:t xml:space="preserve">Here is an example of several </w:t>
      </w:r>
      <w:r w:rsidR="00326673" w:rsidRPr="001214C5">
        <w:rPr>
          <w:b/>
          <w:bCs/>
          <w:sz w:val="20"/>
          <w:szCs w:val="20"/>
          <w:lang w:eastAsia="ru-RU"/>
        </w:rPr>
        <w:t>M</w:t>
      </w:r>
      <w:r w:rsidR="00326673" w:rsidRPr="001214C5">
        <w:rPr>
          <w:sz w:val="20"/>
          <w:szCs w:val="20"/>
          <w:lang w:eastAsia="ru-RU"/>
        </w:rPr>
        <w:t xml:space="preserve"> </w:t>
      </w:r>
      <w:r w:rsidR="001214C5" w:rsidRPr="001214C5">
        <w:rPr>
          <w:sz w:val="20"/>
          <w:szCs w:val="20"/>
          <w:lang w:eastAsia="ru-RU"/>
        </w:rPr>
        <w:t xml:space="preserve">matrices </w:t>
      </w:r>
      <w:r w:rsidR="00326673" w:rsidRPr="001214C5">
        <w:rPr>
          <w:sz w:val="20"/>
          <w:szCs w:val="20"/>
          <w:lang w:eastAsia="ru-RU"/>
        </w:rPr>
        <w:t>(</w:t>
      </w:r>
      <w:r w:rsidR="001214C5" w:rsidRPr="001214C5">
        <w:rPr>
          <w:sz w:val="20"/>
          <w:szCs w:val="20"/>
          <w:lang w:eastAsia="ru-RU"/>
        </w:rPr>
        <w:t>at the moment of finishing chain highlight</w:t>
      </w:r>
      <w:r w:rsidR="00326673" w:rsidRPr="001214C5">
        <w:rPr>
          <w:sz w:val="20"/>
          <w:szCs w:val="20"/>
          <w:lang w:eastAsia="ru-RU"/>
        </w:rPr>
        <w:t>)</w:t>
      </w:r>
      <w:r w:rsidR="001214C5" w:rsidRPr="001214C5">
        <w:rPr>
          <w:sz w:val="20"/>
          <w:szCs w:val="20"/>
          <w:lang w:eastAsia="ru-RU"/>
        </w:rPr>
        <w:t xml:space="preserve"> selected from the same analysis with several documents</w:t>
      </w:r>
      <w:r w:rsidR="00326673" w:rsidRPr="001214C5">
        <w:rPr>
          <w:sz w:val="20"/>
          <w:szCs w:val="20"/>
          <w:lang w:eastAsia="ru-RU"/>
        </w:rPr>
        <w:t>:</w:t>
      </w:r>
    </w:p>
    <w:p w14:paraId="0BD2A265" w14:textId="77777777" w:rsidR="00326673" w:rsidRPr="001214C5" w:rsidRDefault="00326673" w:rsidP="00326673">
      <w:pPr>
        <w:autoSpaceDE w:val="0"/>
        <w:autoSpaceDN w:val="0"/>
        <w:adjustRightInd w:val="0"/>
        <w:ind w:left="709"/>
        <w:jc w:val="right"/>
        <w:rPr>
          <w:b/>
          <w:bCs/>
          <w:sz w:val="20"/>
          <w:szCs w:val="20"/>
          <w:lang w:eastAsia="ru-RU"/>
        </w:rPr>
      </w:pPr>
      <w:r w:rsidRPr="001214C5">
        <w:rPr>
          <w:b/>
          <w:bCs/>
          <w:sz w:val="20"/>
          <w:szCs w:val="20"/>
          <w:lang w:eastAsia="ru-RU"/>
        </w:rPr>
        <w:t>Fig. 15</w:t>
      </w:r>
    </w:p>
    <w:tbl>
      <w:tblPr>
        <w:tblStyle w:val="af5"/>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
        <w:gridCol w:w="319"/>
        <w:gridCol w:w="319"/>
        <w:gridCol w:w="318"/>
        <w:gridCol w:w="318"/>
        <w:gridCol w:w="316"/>
        <w:gridCol w:w="316"/>
        <w:gridCol w:w="316"/>
        <w:gridCol w:w="317"/>
        <w:gridCol w:w="317"/>
        <w:gridCol w:w="317"/>
        <w:gridCol w:w="316"/>
        <w:gridCol w:w="315"/>
        <w:gridCol w:w="315"/>
        <w:gridCol w:w="315"/>
        <w:gridCol w:w="315"/>
        <w:gridCol w:w="316"/>
        <w:gridCol w:w="316"/>
        <w:gridCol w:w="316"/>
        <w:gridCol w:w="315"/>
        <w:gridCol w:w="315"/>
        <w:gridCol w:w="315"/>
        <w:gridCol w:w="315"/>
        <w:gridCol w:w="315"/>
        <w:gridCol w:w="316"/>
        <w:gridCol w:w="316"/>
        <w:gridCol w:w="316"/>
        <w:gridCol w:w="316"/>
        <w:gridCol w:w="316"/>
        <w:gridCol w:w="315"/>
      </w:tblGrid>
      <w:tr w:rsidR="00326673" w:rsidRPr="001214C5" w14:paraId="1D3AF229" w14:textId="77777777" w:rsidTr="008E0D57">
        <w:tc>
          <w:tcPr>
            <w:tcW w:w="318" w:type="dxa"/>
            <w:tcBorders>
              <w:top w:val="single" w:sz="4" w:space="0" w:color="auto"/>
              <w:left w:val="single" w:sz="4" w:space="0" w:color="auto"/>
              <w:bottom w:val="single" w:sz="4" w:space="0" w:color="auto"/>
              <w:right w:val="single" w:sz="4" w:space="0" w:color="auto"/>
            </w:tcBorders>
          </w:tcPr>
          <w:p w14:paraId="2AACBAE2"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5</w:t>
            </w:r>
          </w:p>
        </w:tc>
        <w:tc>
          <w:tcPr>
            <w:tcW w:w="318" w:type="dxa"/>
            <w:tcBorders>
              <w:top w:val="single" w:sz="4" w:space="0" w:color="auto"/>
              <w:left w:val="single" w:sz="4" w:space="0" w:color="auto"/>
              <w:bottom w:val="single" w:sz="4" w:space="0" w:color="auto"/>
              <w:right w:val="single" w:sz="4" w:space="0" w:color="auto"/>
            </w:tcBorders>
          </w:tcPr>
          <w:p w14:paraId="3F8A40CD"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35E4C400"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24401170"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48E9BC92"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49F4006F"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left w:val="single" w:sz="4" w:space="0" w:color="auto"/>
            </w:tcBorders>
          </w:tcPr>
          <w:p w14:paraId="30C18289"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right w:val="single" w:sz="4" w:space="0" w:color="auto"/>
            </w:tcBorders>
          </w:tcPr>
          <w:p w14:paraId="0AB97DF1"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0921348F"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3</w:t>
            </w:r>
          </w:p>
        </w:tc>
        <w:tc>
          <w:tcPr>
            <w:tcW w:w="317" w:type="dxa"/>
            <w:tcBorders>
              <w:top w:val="single" w:sz="4" w:space="0" w:color="auto"/>
              <w:left w:val="single" w:sz="4" w:space="0" w:color="auto"/>
              <w:bottom w:val="single" w:sz="4" w:space="0" w:color="auto"/>
              <w:right w:val="single" w:sz="4" w:space="0" w:color="auto"/>
            </w:tcBorders>
          </w:tcPr>
          <w:p w14:paraId="59EA19A8"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04E7155B"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302AF6F0"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7B501579"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4A54BD51"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2FEF97BB"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159CA97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361E0D7A"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3</w:t>
            </w:r>
          </w:p>
        </w:tc>
        <w:tc>
          <w:tcPr>
            <w:tcW w:w="316" w:type="dxa"/>
            <w:tcBorders>
              <w:top w:val="single" w:sz="4" w:space="0" w:color="auto"/>
              <w:left w:val="single" w:sz="4" w:space="0" w:color="auto"/>
              <w:bottom w:val="single" w:sz="4" w:space="0" w:color="auto"/>
              <w:right w:val="single" w:sz="4" w:space="0" w:color="auto"/>
            </w:tcBorders>
          </w:tcPr>
          <w:p w14:paraId="39F7D39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737D32A0"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250C1E1C"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5CEBE6EC"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106C1E6"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5B499069"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3035EFA7"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2037958A"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0F7087A2"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B1003AD"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1</w:t>
            </w:r>
          </w:p>
        </w:tc>
        <w:tc>
          <w:tcPr>
            <w:tcW w:w="316" w:type="dxa"/>
            <w:tcBorders>
              <w:top w:val="single" w:sz="4" w:space="0" w:color="auto"/>
              <w:left w:val="single" w:sz="4" w:space="0" w:color="auto"/>
              <w:bottom w:val="single" w:sz="4" w:space="0" w:color="auto"/>
              <w:right w:val="single" w:sz="4" w:space="0" w:color="auto"/>
            </w:tcBorders>
          </w:tcPr>
          <w:p w14:paraId="6069FC0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5CF6A63B"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7D5411C7" w14:textId="77777777" w:rsidR="00326673" w:rsidRPr="001214C5" w:rsidRDefault="00326673" w:rsidP="008E0D57">
            <w:pPr>
              <w:autoSpaceDE w:val="0"/>
              <w:autoSpaceDN w:val="0"/>
              <w:adjustRightInd w:val="0"/>
              <w:jc w:val="center"/>
              <w:rPr>
                <w:sz w:val="16"/>
                <w:szCs w:val="16"/>
                <w:lang w:val="ru-RU" w:eastAsia="ru-RU"/>
              </w:rPr>
            </w:pPr>
          </w:p>
        </w:tc>
      </w:tr>
      <w:tr w:rsidR="00326673" w:rsidRPr="001214C5" w14:paraId="58439F61" w14:textId="77777777" w:rsidTr="008E0D57">
        <w:tc>
          <w:tcPr>
            <w:tcW w:w="318" w:type="dxa"/>
            <w:tcBorders>
              <w:top w:val="single" w:sz="4" w:space="0" w:color="auto"/>
              <w:left w:val="single" w:sz="4" w:space="0" w:color="auto"/>
              <w:bottom w:val="single" w:sz="4" w:space="0" w:color="auto"/>
              <w:right w:val="single" w:sz="4" w:space="0" w:color="auto"/>
            </w:tcBorders>
          </w:tcPr>
          <w:p w14:paraId="7968D3E6"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459629EC"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5</w:t>
            </w:r>
          </w:p>
        </w:tc>
        <w:tc>
          <w:tcPr>
            <w:tcW w:w="318" w:type="dxa"/>
            <w:tcBorders>
              <w:top w:val="single" w:sz="4" w:space="0" w:color="auto"/>
              <w:left w:val="single" w:sz="4" w:space="0" w:color="auto"/>
              <w:bottom w:val="single" w:sz="4" w:space="0" w:color="auto"/>
              <w:right w:val="single" w:sz="4" w:space="0" w:color="auto"/>
            </w:tcBorders>
          </w:tcPr>
          <w:p w14:paraId="2CD316E1"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39218EE7"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5774139A"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1B20D310"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left w:val="single" w:sz="4" w:space="0" w:color="auto"/>
            </w:tcBorders>
          </w:tcPr>
          <w:p w14:paraId="554DD7AA"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right w:val="single" w:sz="4" w:space="0" w:color="auto"/>
            </w:tcBorders>
          </w:tcPr>
          <w:p w14:paraId="26578035"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05DE36DE"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38EB8C4F"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3</w:t>
            </w:r>
          </w:p>
        </w:tc>
        <w:tc>
          <w:tcPr>
            <w:tcW w:w="317" w:type="dxa"/>
            <w:tcBorders>
              <w:top w:val="single" w:sz="4" w:space="0" w:color="auto"/>
              <w:left w:val="single" w:sz="4" w:space="0" w:color="auto"/>
              <w:bottom w:val="single" w:sz="4" w:space="0" w:color="auto"/>
              <w:right w:val="single" w:sz="4" w:space="0" w:color="auto"/>
            </w:tcBorders>
          </w:tcPr>
          <w:p w14:paraId="3F728C3D"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287ADC53"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0C631FAB"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51C2897C"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2F2133E3"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27D05D23"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7F91E11A"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1A759709"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3</w:t>
            </w:r>
          </w:p>
        </w:tc>
        <w:tc>
          <w:tcPr>
            <w:tcW w:w="316" w:type="dxa"/>
            <w:tcBorders>
              <w:top w:val="single" w:sz="4" w:space="0" w:color="auto"/>
              <w:left w:val="single" w:sz="4" w:space="0" w:color="auto"/>
              <w:bottom w:val="single" w:sz="4" w:space="0" w:color="auto"/>
              <w:right w:val="single" w:sz="4" w:space="0" w:color="auto"/>
            </w:tcBorders>
          </w:tcPr>
          <w:p w14:paraId="2C300006"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487DB22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1928896B"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432C7C07"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1C9EEE30"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18247285"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494A0BF1"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1</w:t>
            </w:r>
          </w:p>
        </w:tc>
        <w:tc>
          <w:tcPr>
            <w:tcW w:w="316" w:type="dxa"/>
            <w:tcBorders>
              <w:top w:val="single" w:sz="4" w:space="0" w:color="auto"/>
              <w:left w:val="single" w:sz="4" w:space="0" w:color="auto"/>
              <w:bottom w:val="single" w:sz="4" w:space="0" w:color="auto"/>
              <w:right w:val="single" w:sz="4" w:space="0" w:color="auto"/>
            </w:tcBorders>
          </w:tcPr>
          <w:p w14:paraId="38B8FC29"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2BAE820B"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0BFAEF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34A84B2B"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375879C1" w14:textId="77777777" w:rsidR="00326673" w:rsidRPr="001214C5" w:rsidRDefault="00326673" w:rsidP="008E0D57">
            <w:pPr>
              <w:autoSpaceDE w:val="0"/>
              <w:autoSpaceDN w:val="0"/>
              <w:adjustRightInd w:val="0"/>
              <w:jc w:val="center"/>
              <w:rPr>
                <w:sz w:val="16"/>
                <w:szCs w:val="16"/>
                <w:lang w:val="ru-RU" w:eastAsia="ru-RU"/>
              </w:rPr>
            </w:pPr>
          </w:p>
        </w:tc>
      </w:tr>
      <w:tr w:rsidR="00326673" w:rsidRPr="001214C5" w14:paraId="48E61066" w14:textId="77777777" w:rsidTr="008E0D57">
        <w:tc>
          <w:tcPr>
            <w:tcW w:w="318" w:type="dxa"/>
            <w:tcBorders>
              <w:top w:val="single" w:sz="4" w:space="0" w:color="auto"/>
              <w:left w:val="single" w:sz="4" w:space="0" w:color="auto"/>
              <w:bottom w:val="single" w:sz="4" w:space="0" w:color="auto"/>
              <w:right w:val="single" w:sz="4" w:space="0" w:color="auto"/>
            </w:tcBorders>
          </w:tcPr>
          <w:p w14:paraId="354623E8"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5EDC42B0"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42F737BF"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5</w:t>
            </w:r>
          </w:p>
        </w:tc>
        <w:tc>
          <w:tcPr>
            <w:tcW w:w="317" w:type="dxa"/>
            <w:tcBorders>
              <w:top w:val="single" w:sz="4" w:space="0" w:color="auto"/>
              <w:left w:val="single" w:sz="4" w:space="0" w:color="auto"/>
              <w:bottom w:val="single" w:sz="4" w:space="0" w:color="auto"/>
              <w:right w:val="single" w:sz="4" w:space="0" w:color="auto"/>
            </w:tcBorders>
          </w:tcPr>
          <w:p w14:paraId="2122841D"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44330B53"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7546513B"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left w:val="single" w:sz="4" w:space="0" w:color="auto"/>
            </w:tcBorders>
          </w:tcPr>
          <w:p w14:paraId="25A73BB9"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right w:val="single" w:sz="4" w:space="0" w:color="auto"/>
            </w:tcBorders>
          </w:tcPr>
          <w:p w14:paraId="1BAAE247"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05B78EDF"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6DF0A2A7"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439CCFDD"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3</w:t>
            </w:r>
          </w:p>
        </w:tc>
        <w:tc>
          <w:tcPr>
            <w:tcW w:w="317" w:type="dxa"/>
            <w:tcBorders>
              <w:top w:val="single" w:sz="4" w:space="0" w:color="auto"/>
              <w:left w:val="single" w:sz="4" w:space="0" w:color="auto"/>
              <w:bottom w:val="single" w:sz="4" w:space="0" w:color="auto"/>
              <w:right w:val="single" w:sz="4" w:space="0" w:color="auto"/>
            </w:tcBorders>
          </w:tcPr>
          <w:p w14:paraId="71DF1A0A"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16F6D9C9"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170DBA15"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04A864BD"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4B2D6779"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27E76B5E"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740EC9E4"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76641A60"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3</w:t>
            </w:r>
          </w:p>
        </w:tc>
        <w:tc>
          <w:tcPr>
            <w:tcW w:w="316" w:type="dxa"/>
            <w:tcBorders>
              <w:top w:val="single" w:sz="4" w:space="0" w:color="auto"/>
              <w:left w:val="single" w:sz="4" w:space="0" w:color="auto"/>
              <w:bottom w:val="single" w:sz="4" w:space="0" w:color="auto"/>
              <w:right w:val="single" w:sz="4" w:space="0" w:color="auto"/>
            </w:tcBorders>
          </w:tcPr>
          <w:p w14:paraId="7954BA1A"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42746092"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05A994E3"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55C185C1"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7C352D47"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1F16F9C7"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4F78F9DE"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F16AACA"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53A2EBDC"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1</w:t>
            </w:r>
          </w:p>
        </w:tc>
        <w:tc>
          <w:tcPr>
            <w:tcW w:w="316" w:type="dxa"/>
            <w:tcBorders>
              <w:top w:val="single" w:sz="4" w:space="0" w:color="auto"/>
              <w:left w:val="single" w:sz="4" w:space="0" w:color="auto"/>
              <w:bottom w:val="single" w:sz="4" w:space="0" w:color="auto"/>
              <w:right w:val="single" w:sz="4" w:space="0" w:color="auto"/>
            </w:tcBorders>
          </w:tcPr>
          <w:p w14:paraId="2C3F4717"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129713FA" w14:textId="77777777" w:rsidR="00326673" w:rsidRPr="001214C5" w:rsidRDefault="00326673" w:rsidP="008E0D57">
            <w:pPr>
              <w:autoSpaceDE w:val="0"/>
              <w:autoSpaceDN w:val="0"/>
              <w:adjustRightInd w:val="0"/>
              <w:jc w:val="center"/>
              <w:rPr>
                <w:sz w:val="16"/>
                <w:szCs w:val="16"/>
                <w:lang w:val="ru-RU" w:eastAsia="ru-RU"/>
              </w:rPr>
            </w:pPr>
          </w:p>
        </w:tc>
      </w:tr>
      <w:tr w:rsidR="00326673" w:rsidRPr="001214C5" w14:paraId="3015552C" w14:textId="77777777" w:rsidTr="008E0D57">
        <w:tc>
          <w:tcPr>
            <w:tcW w:w="318" w:type="dxa"/>
            <w:tcBorders>
              <w:top w:val="single" w:sz="4" w:space="0" w:color="auto"/>
              <w:left w:val="single" w:sz="4" w:space="0" w:color="auto"/>
              <w:bottom w:val="single" w:sz="4" w:space="0" w:color="auto"/>
              <w:right w:val="single" w:sz="4" w:space="0" w:color="auto"/>
            </w:tcBorders>
          </w:tcPr>
          <w:p w14:paraId="3D0FE3D5"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25A446DC"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2A3F2FA7"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5513E951"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5</w:t>
            </w:r>
          </w:p>
        </w:tc>
        <w:tc>
          <w:tcPr>
            <w:tcW w:w="318" w:type="dxa"/>
            <w:tcBorders>
              <w:top w:val="single" w:sz="4" w:space="0" w:color="auto"/>
              <w:left w:val="single" w:sz="4" w:space="0" w:color="auto"/>
              <w:bottom w:val="single" w:sz="4" w:space="0" w:color="auto"/>
              <w:right w:val="single" w:sz="4" w:space="0" w:color="auto"/>
            </w:tcBorders>
          </w:tcPr>
          <w:p w14:paraId="77EAA57C"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7FDB76CF"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left w:val="single" w:sz="4" w:space="0" w:color="auto"/>
            </w:tcBorders>
          </w:tcPr>
          <w:p w14:paraId="2169F1A4"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right w:val="single" w:sz="4" w:space="0" w:color="auto"/>
            </w:tcBorders>
          </w:tcPr>
          <w:p w14:paraId="7867DF97"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43F99AD7"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59B61507"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39518F1A"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08EB9EF5"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523DCD8F"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2803B567"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3152EAB7"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55032E1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tcBorders>
          </w:tcPr>
          <w:p w14:paraId="760C30B9"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tcBorders>
          </w:tcPr>
          <w:p w14:paraId="4CB61986"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tcBorders>
          </w:tcPr>
          <w:p w14:paraId="00FE0E50"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tcBorders>
          </w:tcPr>
          <w:p w14:paraId="2D77C45E"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tcBorders>
          </w:tcPr>
          <w:p w14:paraId="66B5118E"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tcBorders>
          </w:tcPr>
          <w:p w14:paraId="4B6F5DE6"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0A72128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553D93F1"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366168A8"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51F8C248"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1</w:t>
            </w:r>
          </w:p>
        </w:tc>
        <w:tc>
          <w:tcPr>
            <w:tcW w:w="316" w:type="dxa"/>
            <w:tcBorders>
              <w:top w:val="single" w:sz="4" w:space="0" w:color="auto"/>
              <w:left w:val="single" w:sz="4" w:space="0" w:color="auto"/>
              <w:bottom w:val="single" w:sz="4" w:space="0" w:color="auto"/>
              <w:right w:val="single" w:sz="4" w:space="0" w:color="auto"/>
            </w:tcBorders>
          </w:tcPr>
          <w:p w14:paraId="4F422869"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38151F55"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1D5FDBE5"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018395C5" w14:textId="77777777" w:rsidR="00326673" w:rsidRPr="001214C5" w:rsidRDefault="00326673" w:rsidP="008E0D57">
            <w:pPr>
              <w:autoSpaceDE w:val="0"/>
              <w:autoSpaceDN w:val="0"/>
              <w:adjustRightInd w:val="0"/>
              <w:jc w:val="center"/>
              <w:rPr>
                <w:sz w:val="16"/>
                <w:szCs w:val="16"/>
                <w:lang w:val="ru-RU" w:eastAsia="ru-RU"/>
              </w:rPr>
            </w:pPr>
          </w:p>
        </w:tc>
      </w:tr>
      <w:tr w:rsidR="00326673" w:rsidRPr="001214C5" w14:paraId="280CCA17" w14:textId="77777777" w:rsidTr="008E0D57">
        <w:tc>
          <w:tcPr>
            <w:tcW w:w="318" w:type="dxa"/>
            <w:tcBorders>
              <w:top w:val="single" w:sz="4" w:space="0" w:color="auto"/>
              <w:left w:val="single" w:sz="4" w:space="0" w:color="auto"/>
              <w:bottom w:val="single" w:sz="4" w:space="0" w:color="auto"/>
              <w:right w:val="single" w:sz="4" w:space="0" w:color="auto"/>
            </w:tcBorders>
          </w:tcPr>
          <w:p w14:paraId="3D715213"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3F66871F"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5B5A74BF"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383D9DFA" w14:textId="77777777" w:rsidR="00326673" w:rsidRPr="001214C5" w:rsidRDefault="00326673" w:rsidP="008E0D57">
            <w:pPr>
              <w:autoSpaceDE w:val="0"/>
              <w:autoSpaceDN w:val="0"/>
              <w:adjustRightInd w:val="0"/>
              <w:jc w:val="center"/>
              <w:rPr>
                <w:sz w:val="16"/>
                <w:szCs w:val="16"/>
                <w:lang w:val="ru-RU" w:eastAsia="ru-RU"/>
              </w:rPr>
            </w:pPr>
          </w:p>
        </w:tc>
        <w:tc>
          <w:tcPr>
            <w:tcW w:w="318" w:type="dxa"/>
            <w:tcBorders>
              <w:top w:val="single" w:sz="4" w:space="0" w:color="auto"/>
              <w:left w:val="single" w:sz="4" w:space="0" w:color="auto"/>
              <w:bottom w:val="single" w:sz="4" w:space="0" w:color="auto"/>
              <w:right w:val="single" w:sz="4" w:space="0" w:color="auto"/>
            </w:tcBorders>
          </w:tcPr>
          <w:p w14:paraId="2EE24A73"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5</w:t>
            </w:r>
          </w:p>
        </w:tc>
        <w:tc>
          <w:tcPr>
            <w:tcW w:w="317" w:type="dxa"/>
            <w:tcBorders>
              <w:top w:val="single" w:sz="4" w:space="0" w:color="auto"/>
              <w:left w:val="single" w:sz="4" w:space="0" w:color="auto"/>
              <w:bottom w:val="single" w:sz="4" w:space="0" w:color="auto"/>
              <w:right w:val="single" w:sz="4" w:space="0" w:color="auto"/>
            </w:tcBorders>
          </w:tcPr>
          <w:p w14:paraId="3A4EF452"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left w:val="single" w:sz="4" w:space="0" w:color="auto"/>
            </w:tcBorders>
          </w:tcPr>
          <w:p w14:paraId="01FFBFC4"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right w:val="single" w:sz="4" w:space="0" w:color="auto"/>
            </w:tcBorders>
          </w:tcPr>
          <w:p w14:paraId="4B6C6ABD"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1947B8C5"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6F881B74"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539232B1" w14:textId="77777777" w:rsidR="00326673" w:rsidRPr="001214C5" w:rsidRDefault="00326673" w:rsidP="008E0D57">
            <w:pPr>
              <w:autoSpaceDE w:val="0"/>
              <w:autoSpaceDN w:val="0"/>
              <w:adjustRightInd w:val="0"/>
              <w:jc w:val="center"/>
              <w:rPr>
                <w:sz w:val="16"/>
                <w:szCs w:val="16"/>
                <w:lang w:val="ru-RU" w:eastAsia="ru-RU"/>
              </w:rPr>
            </w:pPr>
          </w:p>
        </w:tc>
        <w:tc>
          <w:tcPr>
            <w:tcW w:w="317" w:type="dxa"/>
            <w:tcBorders>
              <w:top w:val="single" w:sz="4" w:space="0" w:color="auto"/>
              <w:left w:val="single" w:sz="4" w:space="0" w:color="auto"/>
              <w:bottom w:val="single" w:sz="4" w:space="0" w:color="auto"/>
              <w:right w:val="single" w:sz="4" w:space="0" w:color="auto"/>
            </w:tcBorders>
          </w:tcPr>
          <w:p w14:paraId="2AAF8C64"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2BA994DF"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23C0FFDD"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left w:val="single" w:sz="4" w:space="0" w:color="auto"/>
            </w:tcBorders>
          </w:tcPr>
          <w:p w14:paraId="3E247463"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1791CF29"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4FC51F86"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58574A65"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27CDE20E"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2065F301"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02281E85"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58278DC9" w14:textId="77777777" w:rsidR="00326673" w:rsidRPr="001214C5" w:rsidRDefault="00326673" w:rsidP="008E0D57">
            <w:pPr>
              <w:autoSpaceDE w:val="0"/>
              <w:autoSpaceDN w:val="0"/>
              <w:adjustRightInd w:val="0"/>
              <w:jc w:val="center"/>
              <w:rPr>
                <w:sz w:val="16"/>
                <w:szCs w:val="16"/>
                <w:lang w:val="ru-RU" w:eastAsia="ru-RU"/>
              </w:rPr>
            </w:pPr>
          </w:p>
        </w:tc>
        <w:tc>
          <w:tcPr>
            <w:tcW w:w="316" w:type="dxa"/>
          </w:tcPr>
          <w:p w14:paraId="00773E14"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right w:val="single" w:sz="4" w:space="0" w:color="auto"/>
            </w:tcBorders>
          </w:tcPr>
          <w:p w14:paraId="79953883"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CA60315"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37D12DFF"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EDE62BB"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47E8AA1" w14:textId="77777777" w:rsidR="00326673" w:rsidRPr="001214C5" w:rsidRDefault="00326673" w:rsidP="008E0D57">
            <w:pPr>
              <w:autoSpaceDE w:val="0"/>
              <w:autoSpaceDN w:val="0"/>
              <w:adjustRightInd w:val="0"/>
              <w:jc w:val="center"/>
              <w:rPr>
                <w:sz w:val="16"/>
                <w:szCs w:val="16"/>
                <w:lang w:val="ru-RU" w:eastAsia="ru-RU"/>
              </w:rPr>
            </w:pPr>
          </w:p>
        </w:tc>
        <w:tc>
          <w:tcPr>
            <w:tcW w:w="316" w:type="dxa"/>
            <w:tcBorders>
              <w:top w:val="single" w:sz="4" w:space="0" w:color="auto"/>
              <w:left w:val="single" w:sz="4" w:space="0" w:color="auto"/>
              <w:bottom w:val="single" w:sz="4" w:space="0" w:color="auto"/>
              <w:right w:val="single" w:sz="4" w:space="0" w:color="auto"/>
            </w:tcBorders>
          </w:tcPr>
          <w:p w14:paraId="65993580" w14:textId="77777777" w:rsidR="00326673" w:rsidRPr="001214C5" w:rsidRDefault="00326673" w:rsidP="008E0D57">
            <w:pPr>
              <w:autoSpaceDE w:val="0"/>
              <w:autoSpaceDN w:val="0"/>
              <w:adjustRightInd w:val="0"/>
              <w:jc w:val="center"/>
              <w:rPr>
                <w:sz w:val="16"/>
                <w:szCs w:val="16"/>
                <w:lang w:val="ru-RU" w:eastAsia="ru-RU"/>
              </w:rPr>
            </w:pPr>
            <w:r w:rsidRPr="001214C5">
              <w:rPr>
                <w:sz w:val="16"/>
                <w:szCs w:val="16"/>
                <w:lang w:val="ru-RU" w:eastAsia="ru-RU"/>
              </w:rPr>
              <w:t>1</w:t>
            </w:r>
          </w:p>
        </w:tc>
        <w:tc>
          <w:tcPr>
            <w:tcW w:w="316" w:type="dxa"/>
            <w:tcBorders>
              <w:top w:val="single" w:sz="4" w:space="0" w:color="auto"/>
              <w:left w:val="single" w:sz="4" w:space="0" w:color="auto"/>
              <w:bottom w:val="single" w:sz="4" w:space="0" w:color="auto"/>
              <w:right w:val="single" w:sz="4" w:space="0" w:color="auto"/>
            </w:tcBorders>
          </w:tcPr>
          <w:p w14:paraId="41A668BC" w14:textId="77777777" w:rsidR="00326673" w:rsidRPr="001214C5" w:rsidRDefault="00326673" w:rsidP="008E0D57">
            <w:pPr>
              <w:autoSpaceDE w:val="0"/>
              <w:autoSpaceDN w:val="0"/>
              <w:adjustRightInd w:val="0"/>
              <w:jc w:val="center"/>
              <w:rPr>
                <w:sz w:val="16"/>
                <w:szCs w:val="16"/>
                <w:lang w:val="ru-RU" w:eastAsia="ru-RU"/>
              </w:rPr>
            </w:pPr>
          </w:p>
        </w:tc>
      </w:tr>
    </w:tbl>
    <w:p w14:paraId="0DB1AD60" w14:textId="77777777" w:rsidR="00326673" w:rsidRPr="001214C5" w:rsidRDefault="00326673" w:rsidP="00326673">
      <w:pPr>
        <w:autoSpaceDE w:val="0"/>
        <w:autoSpaceDN w:val="0"/>
        <w:adjustRightInd w:val="0"/>
        <w:ind w:left="709"/>
        <w:jc w:val="both"/>
        <w:rPr>
          <w:b/>
          <w:bCs/>
          <w:sz w:val="20"/>
          <w:szCs w:val="20"/>
          <w:lang w:eastAsia="ru-RU"/>
        </w:rPr>
      </w:pPr>
      <w:r w:rsidRPr="001214C5">
        <w:rPr>
          <w:b/>
          <w:bCs/>
          <w:sz w:val="20"/>
          <w:szCs w:val="20"/>
          <w:lang w:eastAsia="ru-RU"/>
        </w:rPr>
        <w:t xml:space="preserve">                  a                                                 b                                                c                                                 d</w:t>
      </w:r>
    </w:p>
    <w:p w14:paraId="7454E741" w14:textId="77777777" w:rsidR="00326673" w:rsidRPr="001214C5" w:rsidRDefault="00326673" w:rsidP="00326673">
      <w:pPr>
        <w:autoSpaceDE w:val="0"/>
        <w:autoSpaceDN w:val="0"/>
        <w:adjustRightInd w:val="0"/>
        <w:ind w:left="709"/>
        <w:rPr>
          <w:sz w:val="20"/>
          <w:szCs w:val="20"/>
          <w:lang w:eastAsia="ru-RU"/>
        </w:rPr>
      </w:pPr>
      <w:r w:rsidRPr="001214C5">
        <w:rPr>
          <w:i/>
          <w:iCs/>
          <w:sz w:val="20"/>
          <w:szCs w:val="20"/>
          <w:lang w:eastAsia="ru-RU"/>
        </w:rPr>
        <w:t>S</w:t>
      </w:r>
      <w:r w:rsidRPr="001214C5">
        <w:rPr>
          <w:sz w:val="20"/>
          <w:szCs w:val="20"/>
          <w:lang w:eastAsia="ru-RU"/>
        </w:rPr>
        <w:t xml:space="preserve"> =           25                                                9                                                 9                                                 5</w:t>
      </w:r>
    </w:p>
    <w:p w14:paraId="7838AF55" w14:textId="77777777" w:rsidR="00326673" w:rsidRPr="001214C5" w:rsidRDefault="00326673" w:rsidP="00326673">
      <w:pPr>
        <w:autoSpaceDE w:val="0"/>
        <w:autoSpaceDN w:val="0"/>
        <w:adjustRightInd w:val="0"/>
        <w:ind w:left="709"/>
        <w:rPr>
          <w:sz w:val="20"/>
          <w:szCs w:val="20"/>
          <w:lang w:eastAsia="ru-RU"/>
        </w:rPr>
      </w:pPr>
      <w:r w:rsidRPr="001214C5">
        <w:rPr>
          <w:i/>
          <w:iCs/>
          <w:sz w:val="20"/>
          <w:szCs w:val="20"/>
          <w:lang w:eastAsia="ru-RU"/>
        </w:rPr>
        <w:t>DLEN</w:t>
      </w:r>
      <w:r w:rsidRPr="001214C5">
        <w:rPr>
          <w:sz w:val="20"/>
          <w:szCs w:val="20"/>
          <w:lang w:eastAsia="ru-RU"/>
        </w:rPr>
        <w:t xml:space="preserve"> =    5                                                 5                                                 3                                                 5</w:t>
      </w:r>
    </w:p>
    <w:p w14:paraId="31AB407F" w14:textId="77777777" w:rsidR="00326673" w:rsidRPr="001214C5" w:rsidRDefault="00326673" w:rsidP="00326673">
      <w:pPr>
        <w:autoSpaceDE w:val="0"/>
        <w:autoSpaceDN w:val="0"/>
        <w:adjustRightInd w:val="0"/>
        <w:ind w:left="709"/>
        <w:rPr>
          <w:sz w:val="20"/>
          <w:szCs w:val="20"/>
          <w:lang w:eastAsia="ru-RU"/>
        </w:rPr>
      </w:pPr>
      <w:r w:rsidRPr="001214C5">
        <w:rPr>
          <w:i/>
          <w:iCs/>
          <w:sz w:val="20"/>
          <w:szCs w:val="20"/>
          <w:lang w:eastAsia="ru-RU"/>
        </w:rPr>
        <w:t>w</w:t>
      </w:r>
      <w:r w:rsidRPr="001214C5">
        <w:rPr>
          <w:i/>
          <w:iCs/>
          <w:sz w:val="20"/>
          <w:szCs w:val="20"/>
          <w:vertAlign w:val="subscript"/>
          <w:lang w:eastAsia="ru-RU"/>
        </w:rPr>
        <w:t>max</w:t>
      </w:r>
      <w:r w:rsidRPr="001214C5">
        <w:rPr>
          <w:sz w:val="20"/>
          <w:szCs w:val="20"/>
          <w:lang w:eastAsia="ru-RU"/>
        </w:rPr>
        <w:t xml:space="preserve"> =       5                                                 3                                                 3                                                 1</w:t>
      </w:r>
    </w:p>
    <w:p w14:paraId="11D62247" w14:textId="77777777" w:rsidR="00326673" w:rsidRPr="001214C5" w:rsidRDefault="00326673" w:rsidP="00326673">
      <w:pPr>
        <w:autoSpaceDE w:val="0"/>
        <w:autoSpaceDN w:val="0"/>
        <w:adjustRightInd w:val="0"/>
        <w:ind w:left="709"/>
        <w:rPr>
          <w:sz w:val="20"/>
          <w:szCs w:val="20"/>
          <w:lang w:eastAsia="ru-RU"/>
        </w:rPr>
      </w:pPr>
      <w:r w:rsidRPr="001214C5">
        <w:rPr>
          <w:sz w:val="20"/>
          <w:szCs w:val="20"/>
          <w:lang w:eastAsia="ru-RU"/>
        </w:rPr>
        <w:t xml:space="preserve">    </w:t>
      </w:r>
    </w:p>
    <w:p w14:paraId="5EEDC4F9" w14:textId="58E1736E" w:rsidR="00326673" w:rsidRPr="00D57E5E" w:rsidRDefault="000E40EF" w:rsidP="00326673">
      <w:pPr>
        <w:autoSpaceDE w:val="0"/>
        <w:autoSpaceDN w:val="0"/>
        <w:adjustRightInd w:val="0"/>
        <w:ind w:left="709"/>
        <w:rPr>
          <w:sz w:val="20"/>
          <w:szCs w:val="20"/>
          <w:lang w:eastAsia="ru-RU"/>
        </w:rPr>
      </w:pPr>
      <w:r w:rsidRPr="00D57E5E">
        <w:rPr>
          <w:sz w:val="20"/>
          <w:szCs w:val="20"/>
          <w:lang w:eastAsia="ru-RU"/>
        </w:rPr>
        <w:t>Suppose we are using maximal matching as the method to reckon similarity</w:t>
      </w:r>
      <w:r w:rsidR="00326673" w:rsidRPr="00D57E5E">
        <w:rPr>
          <w:sz w:val="20"/>
          <w:szCs w:val="20"/>
          <w:lang w:eastAsia="ru-RU"/>
        </w:rPr>
        <w:t xml:space="preserve">. </w:t>
      </w:r>
      <w:r w:rsidRPr="00D57E5E">
        <w:rPr>
          <w:sz w:val="20"/>
          <w:szCs w:val="20"/>
          <w:lang w:eastAsia="ru-RU"/>
        </w:rPr>
        <w:t xml:space="preserve">Then the raw similarity </w:t>
      </w:r>
      <w:r w:rsidR="00326673" w:rsidRPr="00D57E5E">
        <w:rPr>
          <w:i/>
          <w:iCs/>
          <w:sz w:val="20"/>
          <w:szCs w:val="20"/>
          <w:lang w:eastAsia="ru-RU"/>
        </w:rPr>
        <w:t>S</w:t>
      </w:r>
      <w:r w:rsidR="00326673" w:rsidRPr="00D57E5E">
        <w:rPr>
          <w:sz w:val="20"/>
          <w:szCs w:val="20"/>
          <w:lang w:eastAsia="ru-RU"/>
        </w:rPr>
        <w:t xml:space="preserve"> </w:t>
      </w:r>
      <w:r w:rsidRPr="00D57E5E">
        <w:rPr>
          <w:sz w:val="20"/>
          <w:szCs w:val="20"/>
          <w:lang w:eastAsia="ru-RU"/>
        </w:rPr>
        <w:t>will be as shown under the matrices</w:t>
      </w:r>
      <w:r w:rsidR="00326673" w:rsidRPr="00D57E5E">
        <w:rPr>
          <w:sz w:val="20"/>
          <w:szCs w:val="20"/>
          <w:lang w:eastAsia="ru-RU"/>
        </w:rPr>
        <w:t xml:space="preserve">. </w:t>
      </w:r>
      <w:r w:rsidRPr="00D57E5E">
        <w:rPr>
          <w:sz w:val="20"/>
          <w:szCs w:val="20"/>
          <w:lang w:eastAsia="ru-RU"/>
        </w:rPr>
        <w:t>The</w:t>
      </w:r>
      <w:r w:rsidR="00326673" w:rsidRPr="00D57E5E">
        <w:rPr>
          <w:sz w:val="20"/>
          <w:szCs w:val="20"/>
          <w:lang w:eastAsia="ru-RU"/>
        </w:rPr>
        <w:t xml:space="preserve"> </w:t>
      </w:r>
      <w:r w:rsidR="00326673" w:rsidRPr="00D57E5E">
        <w:rPr>
          <w:i/>
          <w:iCs/>
          <w:sz w:val="20"/>
          <w:szCs w:val="20"/>
          <w:lang w:eastAsia="ru-RU"/>
        </w:rPr>
        <w:t>DLEN</w:t>
      </w:r>
      <w:r w:rsidR="00326673" w:rsidRPr="00D57E5E">
        <w:rPr>
          <w:sz w:val="20"/>
          <w:szCs w:val="20"/>
          <w:lang w:eastAsia="ru-RU"/>
        </w:rPr>
        <w:t xml:space="preserve"> </w:t>
      </w:r>
      <w:r w:rsidRPr="00D57E5E">
        <w:rPr>
          <w:sz w:val="20"/>
          <w:szCs w:val="20"/>
          <w:lang w:eastAsia="ru-RU"/>
        </w:rPr>
        <w:t xml:space="preserve">divisor </w:t>
      </w:r>
      <w:r w:rsidR="00326673" w:rsidRPr="00D57E5E">
        <w:rPr>
          <w:sz w:val="20"/>
          <w:szCs w:val="20"/>
          <w:lang w:eastAsia="ru-RU"/>
        </w:rPr>
        <w:t>(</w:t>
      </w:r>
      <w:r w:rsidRPr="00D57E5E">
        <w:rPr>
          <w:sz w:val="20"/>
          <w:szCs w:val="20"/>
          <w:lang w:eastAsia="ru-RU"/>
        </w:rPr>
        <w:t>the smaller document’s length</w:t>
      </w:r>
      <w:r w:rsidR="00326673" w:rsidRPr="00D57E5E">
        <w:rPr>
          <w:sz w:val="20"/>
          <w:szCs w:val="20"/>
          <w:lang w:eastAsia="ru-RU"/>
        </w:rPr>
        <w:t xml:space="preserve">) </w:t>
      </w:r>
      <w:r w:rsidRPr="00D57E5E">
        <w:rPr>
          <w:sz w:val="20"/>
          <w:szCs w:val="20"/>
          <w:lang w:eastAsia="ru-RU"/>
        </w:rPr>
        <w:t>is everywhere</w:t>
      </w:r>
      <w:r w:rsidR="00326673" w:rsidRPr="00D57E5E">
        <w:rPr>
          <w:sz w:val="20"/>
          <w:szCs w:val="20"/>
          <w:lang w:eastAsia="ru-RU"/>
        </w:rPr>
        <w:t xml:space="preserve"> 5, </w:t>
      </w:r>
      <w:r w:rsidRPr="00D57E5E">
        <w:rPr>
          <w:sz w:val="20"/>
          <w:szCs w:val="20"/>
          <w:lang w:eastAsia="ru-RU"/>
        </w:rPr>
        <w:t>except case</w:t>
      </w:r>
      <w:r w:rsidR="00326673" w:rsidRPr="00D57E5E">
        <w:rPr>
          <w:sz w:val="20"/>
          <w:szCs w:val="20"/>
          <w:lang w:eastAsia="ru-RU"/>
        </w:rPr>
        <w:t xml:space="preserve"> </w:t>
      </w:r>
      <w:r w:rsidR="00326673" w:rsidRPr="00D57E5E">
        <w:rPr>
          <w:b/>
          <w:bCs/>
          <w:sz w:val="20"/>
          <w:szCs w:val="20"/>
          <w:lang w:eastAsia="ru-RU"/>
        </w:rPr>
        <w:t>c</w:t>
      </w:r>
      <w:r w:rsidR="00326673" w:rsidRPr="00D57E5E">
        <w:rPr>
          <w:sz w:val="20"/>
          <w:szCs w:val="20"/>
          <w:lang w:eastAsia="ru-RU"/>
        </w:rPr>
        <w:t xml:space="preserve"> </w:t>
      </w:r>
      <w:r w:rsidRPr="00D57E5E">
        <w:rPr>
          <w:sz w:val="20"/>
          <w:szCs w:val="20"/>
          <w:lang w:eastAsia="ru-RU"/>
        </w:rPr>
        <w:t xml:space="preserve">where it is </w:t>
      </w:r>
      <w:r w:rsidR="00326673" w:rsidRPr="00D57E5E">
        <w:rPr>
          <w:sz w:val="20"/>
          <w:szCs w:val="20"/>
          <w:lang w:eastAsia="ru-RU"/>
        </w:rPr>
        <w:t>3.</w:t>
      </w:r>
    </w:p>
    <w:p w14:paraId="62AA73B9" w14:textId="77777777" w:rsidR="00326673" w:rsidRPr="00D57E5E" w:rsidRDefault="00326673" w:rsidP="00326673">
      <w:pPr>
        <w:autoSpaceDE w:val="0"/>
        <w:autoSpaceDN w:val="0"/>
        <w:adjustRightInd w:val="0"/>
        <w:ind w:left="709"/>
        <w:rPr>
          <w:sz w:val="20"/>
          <w:szCs w:val="20"/>
          <w:lang w:eastAsia="ru-RU"/>
        </w:rPr>
      </w:pPr>
    </w:p>
    <w:p w14:paraId="4026764B" w14:textId="60AEDDF3" w:rsidR="00326673" w:rsidRPr="00CC24BA" w:rsidRDefault="00D57E5E" w:rsidP="00326673">
      <w:pPr>
        <w:autoSpaceDE w:val="0"/>
        <w:autoSpaceDN w:val="0"/>
        <w:adjustRightInd w:val="0"/>
        <w:ind w:left="709"/>
        <w:rPr>
          <w:sz w:val="20"/>
          <w:szCs w:val="20"/>
          <w:lang w:eastAsia="ru-RU"/>
        </w:rPr>
      </w:pPr>
      <w:r w:rsidRPr="00CC24BA">
        <w:rPr>
          <w:sz w:val="20"/>
          <w:szCs w:val="20"/>
          <w:lang w:eastAsia="ru-RU"/>
        </w:rPr>
        <w:t>If</w:t>
      </w:r>
      <w:r w:rsidR="00326673" w:rsidRPr="00CC24BA">
        <w:rPr>
          <w:sz w:val="20"/>
          <w:szCs w:val="20"/>
          <w:lang w:eastAsia="ru-RU"/>
        </w:rPr>
        <w:t xml:space="preserve"> </w:t>
      </w:r>
      <w:r w:rsidR="00326673" w:rsidRPr="00CC24BA">
        <w:rPr>
          <w:i/>
          <w:iCs/>
          <w:sz w:val="20"/>
          <w:szCs w:val="20"/>
          <w:lang w:eastAsia="ru-RU"/>
        </w:rPr>
        <w:t xml:space="preserve">DIVISOR = </w:t>
      </w:r>
      <w:bookmarkStart w:id="31" w:name="_Hlk143967498"/>
      <w:r w:rsidR="00326673" w:rsidRPr="00CC24BA">
        <w:rPr>
          <w:i/>
          <w:iCs/>
          <w:sz w:val="20"/>
          <w:szCs w:val="20"/>
          <w:lang w:eastAsia="ru-RU"/>
        </w:rPr>
        <w:t>w</w:t>
      </w:r>
      <w:r w:rsidR="00326673" w:rsidRPr="00CC24BA">
        <w:rPr>
          <w:i/>
          <w:iCs/>
          <w:sz w:val="20"/>
          <w:szCs w:val="20"/>
          <w:vertAlign w:val="subscript"/>
          <w:lang w:eastAsia="ru-RU"/>
        </w:rPr>
        <w:t>max</w:t>
      </w:r>
      <w:bookmarkEnd w:id="31"/>
      <w:r w:rsidR="00326673" w:rsidRPr="00CC24BA">
        <w:rPr>
          <w:sz w:val="20"/>
          <w:szCs w:val="20"/>
          <w:lang w:eastAsia="ru-RU"/>
        </w:rPr>
        <w:t xml:space="preserve">, </w:t>
      </w:r>
      <w:r w:rsidR="00326673" w:rsidRPr="00CC24BA">
        <w:rPr>
          <w:i/>
          <w:iCs/>
          <w:sz w:val="20"/>
          <w:szCs w:val="20"/>
          <w:lang w:eastAsia="ru-RU"/>
        </w:rPr>
        <w:t>Sim</w:t>
      </w:r>
      <w:r w:rsidR="00326673" w:rsidRPr="00CC24BA">
        <w:rPr>
          <w:sz w:val="20"/>
          <w:szCs w:val="20"/>
          <w:lang w:eastAsia="ru-RU"/>
        </w:rPr>
        <w:t xml:space="preserve"> </w:t>
      </w:r>
      <w:r w:rsidRPr="00CC24BA">
        <w:rPr>
          <w:sz w:val="20"/>
          <w:szCs w:val="20"/>
          <w:lang w:eastAsia="ru-RU"/>
        </w:rPr>
        <w:t>equals</w:t>
      </w:r>
      <w:r w:rsidR="00326673" w:rsidRPr="00CC24BA">
        <w:rPr>
          <w:sz w:val="20"/>
          <w:szCs w:val="20"/>
          <w:lang w:eastAsia="ru-RU"/>
        </w:rPr>
        <w:t>: 25/(</w:t>
      </w:r>
      <w:r w:rsidR="00326673" w:rsidRPr="00CC24BA">
        <w:rPr>
          <w:color w:val="FF0000"/>
          <w:sz w:val="20"/>
          <w:szCs w:val="20"/>
          <w:lang w:eastAsia="ru-RU"/>
        </w:rPr>
        <w:t>5</w:t>
      </w:r>
      <w:r w:rsidR="00326673" w:rsidRPr="00CC24BA">
        <w:rPr>
          <w:sz w:val="20"/>
          <w:szCs w:val="20"/>
          <w:lang w:eastAsia="ru-RU"/>
        </w:rPr>
        <w:t xml:space="preserve">∙5) = 1 </w:t>
      </w:r>
      <w:r w:rsidRPr="00CC24BA">
        <w:rPr>
          <w:sz w:val="20"/>
          <w:szCs w:val="20"/>
          <w:lang w:eastAsia="ru-RU"/>
        </w:rPr>
        <w:t>in</w:t>
      </w:r>
      <w:r w:rsidR="00326673" w:rsidRPr="00CC24BA">
        <w:rPr>
          <w:sz w:val="20"/>
          <w:szCs w:val="20"/>
          <w:lang w:eastAsia="ru-RU"/>
        </w:rPr>
        <w:t xml:space="preserve"> </w:t>
      </w:r>
      <w:r w:rsidR="00326673" w:rsidRPr="00CC24BA">
        <w:rPr>
          <w:b/>
          <w:bCs/>
          <w:sz w:val="20"/>
          <w:szCs w:val="20"/>
          <w:lang w:eastAsia="ru-RU"/>
        </w:rPr>
        <w:t>a</w:t>
      </w:r>
      <w:r w:rsidR="00326673" w:rsidRPr="00CC24BA">
        <w:rPr>
          <w:sz w:val="20"/>
          <w:szCs w:val="20"/>
          <w:lang w:eastAsia="ru-RU"/>
        </w:rPr>
        <w:t>, 9/(</w:t>
      </w:r>
      <w:r w:rsidR="00326673" w:rsidRPr="00CC24BA">
        <w:rPr>
          <w:color w:val="FF0000"/>
          <w:sz w:val="20"/>
          <w:szCs w:val="20"/>
          <w:lang w:eastAsia="ru-RU"/>
        </w:rPr>
        <w:t>3</w:t>
      </w:r>
      <w:r w:rsidR="00326673" w:rsidRPr="00CC24BA">
        <w:rPr>
          <w:sz w:val="20"/>
          <w:szCs w:val="20"/>
          <w:lang w:eastAsia="ru-RU"/>
        </w:rPr>
        <w:t xml:space="preserve">∙5) = 0.6 </w:t>
      </w:r>
      <w:r w:rsidRPr="00CC24BA">
        <w:rPr>
          <w:sz w:val="20"/>
          <w:szCs w:val="20"/>
          <w:lang w:eastAsia="ru-RU"/>
        </w:rPr>
        <w:t>in</w:t>
      </w:r>
      <w:r w:rsidR="00326673" w:rsidRPr="00CC24BA">
        <w:rPr>
          <w:sz w:val="20"/>
          <w:szCs w:val="20"/>
          <w:lang w:eastAsia="ru-RU"/>
        </w:rPr>
        <w:t xml:space="preserve"> </w:t>
      </w:r>
      <w:r w:rsidR="00326673" w:rsidRPr="00CC24BA">
        <w:rPr>
          <w:b/>
          <w:bCs/>
          <w:sz w:val="20"/>
          <w:szCs w:val="20"/>
          <w:lang w:eastAsia="ru-RU"/>
        </w:rPr>
        <w:t>b</w:t>
      </w:r>
      <w:r w:rsidR="00326673" w:rsidRPr="00CC24BA">
        <w:rPr>
          <w:sz w:val="20"/>
          <w:szCs w:val="20"/>
          <w:lang w:eastAsia="ru-RU"/>
        </w:rPr>
        <w:t>, 9/(</w:t>
      </w:r>
      <w:r w:rsidR="00326673" w:rsidRPr="00CC24BA">
        <w:rPr>
          <w:color w:val="FF0000"/>
          <w:sz w:val="20"/>
          <w:szCs w:val="20"/>
          <w:lang w:eastAsia="ru-RU"/>
        </w:rPr>
        <w:t>3</w:t>
      </w:r>
      <w:r w:rsidR="00326673" w:rsidRPr="00CC24BA">
        <w:rPr>
          <w:sz w:val="20"/>
          <w:szCs w:val="20"/>
          <w:lang w:eastAsia="ru-RU"/>
        </w:rPr>
        <w:t xml:space="preserve">∙3) = 1 </w:t>
      </w:r>
      <w:r w:rsidRPr="00CC24BA">
        <w:rPr>
          <w:sz w:val="20"/>
          <w:szCs w:val="20"/>
          <w:lang w:eastAsia="ru-RU"/>
        </w:rPr>
        <w:t>in</w:t>
      </w:r>
      <w:r w:rsidR="00326673" w:rsidRPr="00CC24BA">
        <w:rPr>
          <w:sz w:val="20"/>
          <w:szCs w:val="20"/>
          <w:lang w:eastAsia="ru-RU"/>
        </w:rPr>
        <w:t xml:space="preserve"> </w:t>
      </w:r>
      <w:r w:rsidR="00326673" w:rsidRPr="00CC24BA">
        <w:rPr>
          <w:b/>
          <w:bCs/>
          <w:sz w:val="20"/>
          <w:szCs w:val="20"/>
          <w:lang w:eastAsia="ru-RU"/>
        </w:rPr>
        <w:t>c</w:t>
      </w:r>
      <w:r w:rsidR="00326673" w:rsidRPr="00CC24BA">
        <w:rPr>
          <w:sz w:val="20"/>
          <w:szCs w:val="20"/>
          <w:lang w:eastAsia="ru-RU"/>
        </w:rPr>
        <w:t>, 5/(</w:t>
      </w:r>
      <w:r w:rsidR="00326673" w:rsidRPr="00CC24BA">
        <w:rPr>
          <w:color w:val="FF0000"/>
          <w:sz w:val="20"/>
          <w:szCs w:val="20"/>
          <w:lang w:eastAsia="ru-RU"/>
        </w:rPr>
        <w:t>1</w:t>
      </w:r>
      <w:r w:rsidR="00326673" w:rsidRPr="00CC24BA">
        <w:rPr>
          <w:sz w:val="20"/>
          <w:szCs w:val="20"/>
          <w:lang w:eastAsia="ru-RU"/>
        </w:rPr>
        <w:t xml:space="preserve">∙5) = 1 </w:t>
      </w:r>
      <w:r w:rsidRPr="00CC24BA">
        <w:rPr>
          <w:sz w:val="20"/>
          <w:szCs w:val="20"/>
          <w:lang w:eastAsia="ru-RU"/>
        </w:rPr>
        <w:t>in</w:t>
      </w:r>
      <w:r w:rsidR="00326673" w:rsidRPr="00CC24BA">
        <w:rPr>
          <w:sz w:val="20"/>
          <w:szCs w:val="20"/>
          <w:lang w:eastAsia="ru-RU"/>
        </w:rPr>
        <w:t xml:space="preserve"> </w:t>
      </w:r>
      <w:r w:rsidR="00326673" w:rsidRPr="00CC24BA">
        <w:rPr>
          <w:b/>
          <w:bCs/>
          <w:sz w:val="20"/>
          <w:szCs w:val="20"/>
          <w:lang w:eastAsia="ru-RU"/>
        </w:rPr>
        <w:t>d</w:t>
      </w:r>
      <w:r w:rsidR="00326673" w:rsidRPr="00CC24BA">
        <w:rPr>
          <w:sz w:val="20"/>
          <w:szCs w:val="20"/>
          <w:lang w:eastAsia="ru-RU"/>
        </w:rPr>
        <w:t xml:space="preserve">. </w:t>
      </w:r>
      <w:r w:rsidRPr="00CC24BA">
        <w:rPr>
          <w:sz w:val="20"/>
          <w:szCs w:val="20"/>
          <w:lang w:eastAsia="ru-RU"/>
        </w:rPr>
        <w:t xml:space="preserve">While the </w:t>
      </w:r>
      <w:r w:rsidR="00CC24BA" w:rsidRPr="00CC24BA">
        <w:rPr>
          <w:sz w:val="20"/>
          <w:szCs w:val="20"/>
          <w:lang w:eastAsia="ru-RU"/>
        </w:rPr>
        <w:t>user may</w:t>
      </w:r>
      <w:r w:rsidRPr="00CC24BA">
        <w:rPr>
          <w:sz w:val="20"/>
          <w:szCs w:val="20"/>
          <w:lang w:eastAsia="ru-RU"/>
        </w:rPr>
        <w:t xml:space="preserve"> like that in both cases</w:t>
      </w:r>
      <w:r w:rsidR="00326673" w:rsidRPr="00CC24BA">
        <w:rPr>
          <w:sz w:val="20"/>
          <w:szCs w:val="20"/>
          <w:lang w:eastAsia="ru-RU"/>
        </w:rPr>
        <w:t xml:space="preserve"> </w:t>
      </w:r>
      <w:r w:rsidR="00326673" w:rsidRPr="00CC24BA">
        <w:rPr>
          <w:b/>
          <w:bCs/>
          <w:sz w:val="20"/>
          <w:szCs w:val="20"/>
          <w:lang w:eastAsia="ru-RU"/>
        </w:rPr>
        <w:t>a</w:t>
      </w:r>
      <w:r w:rsidR="00326673" w:rsidRPr="00CC24BA">
        <w:rPr>
          <w:sz w:val="20"/>
          <w:szCs w:val="20"/>
          <w:lang w:eastAsia="ru-RU"/>
        </w:rPr>
        <w:t xml:space="preserve"> </w:t>
      </w:r>
      <w:r w:rsidRPr="00CC24BA">
        <w:rPr>
          <w:sz w:val="20"/>
          <w:szCs w:val="20"/>
          <w:lang w:eastAsia="ru-RU"/>
        </w:rPr>
        <w:t>and</w:t>
      </w:r>
      <w:r w:rsidR="00326673" w:rsidRPr="00CC24BA">
        <w:rPr>
          <w:sz w:val="20"/>
          <w:szCs w:val="20"/>
          <w:lang w:eastAsia="ru-RU"/>
        </w:rPr>
        <w:t xml:space="preserve"> </w:t>
      </w:r>
      <w:r w:rsidR="00326673" w:rsidRPr="00CC24BA">
        <w:rPr>
          <w:b/>
          <w:bCs/>
          <w:sz w:val="20"/>
          <w:szCs w:val="20"/>
          <w:lang w:eastAsia="ru-RU"/>
        </w:rPr>
        <w:t>c</w:t>
      </w:r>
      <w:r w:rsidR="00326673" w:rsidRPr="00CC24BA">
        <w:rPr>
          <w:sz w:val="20"/>
          <w:szCs w:val="20"/>
          <w:lang w:eastAsia="ru-RU"/>
        </w:rPr>
        <w:t xml:space="preserve"> – </w:t>
      </w:r>
      <w:r w:rsidRPr="00CC24BA">
        <w:rPr>
          <w:sz w:val="20"/>
          <w:szCs w:val="20"/>
          <w:lang w:eastAsia="ru-RU"/>
        </w:rPr>
        <w:t>where</w:t>
      </w:r>
      <w:r w:rsidR="00326673" w:rsidRPr="00CC24BA">
        <w:rPr>
          <w:sz w:val="20"/>
          <w:szCs w:val="20"/>
          <w:lang w:eastAsia="ru-RU"/>
        </w:rPr>
        <w:t xml:space="preserve"> </w:t>
      </w:r>
      <w:r w:rsidR="00326673" w:rsidRPr="00CC24BA">
        <w:rPr>
          <w:i/>
          <w:iCs/>
          <w:sz w:val="20"/>
          <w:szCs w:val="20"/>
          <w:lang w:eastAsia="ru-RU"/>
        </w:rPr>
        <w:t>S</w:t>
      </w:r>
      <w:r w:rsidR="00326673" w:rsidRPr="00CC24BA">
        <w:rPr>
          <w:sz w:val="20"/>
          <w:szCs w:val="20"/>
          <w:lang w:eastAsia="ru-RU"/>
        </w:rPr>
        <w:t xml:space="preserve"> </w:t>
      </w:r>
      <w:r w:rsidRPr="00CC24BA">
        <w:rPr>
          <w:sz w:val="20"/>
          <w:szCs w:val="20"/>
          <w:lang w:eastAsia="ru-RU"/>
        </w:rPr>
        <w:t>appears maximal possible</w:t>
      </w:r>
      <w:r w:rsidR="00326673" w:rsidRPr="00CC24BA">
        <w:rPr>
          <w:sz w:val="20"/>
          <w:szCs w:val="20"/>
          <w:lang w:eastAsia="ru-RU"/>
        </w:rPr>
        <w:t xml:space="preserve"> – </w:t>
      </w:r>
      <w:r w:rsidR="00326673" w:rsidRPr="00CC24BA">
        <w:rPr>
          <w:i/>
          <w:iCs/>
          <w:sz w:val="20"/>
          <w:szCs w:val="20"/>
          <w:lang w:eastAsia="ru-RU"/>
        </w:rPr>
        <w:t>Sim</w:t>
      </w:r>
      <w:r w:rsidR="00326673" w:rsidRPr="00CC24BA">
        <w:rPr>
          <w:sz w:val="20"/>
          <w:szCs w:val="20"/>
          <w:lang w:eastAsia="ru-RU"/>
        </w:rPr>
        <w:t xml:space="preserve"> = 1, </w:t>
      </w:r>
      <w:r w:rsidR="003F44E2">
        <w:rPr>
          <w:sz w:val="20"/>
          <w:szCs w:val="20"/>
          <w:lang w:eastAsia="ru-RU"/>
        </w:rPr>
        <w:t>they</w:t>
      </w:r>
      <w:r w:rsidRPr="00CC24BA">
        <w:rPr>
          <w:sz w:val="20"/>
          <w:szCs w:val="20"/>
          <w:lang w:eastAsia="ru-RU"/>
        </w:rPr>
        <w:t xml:space="preserve"> will find that in</w:t>
      </w:r>
      <w:r w:rsidR="00326673" w:rsidRPr="00CC24BA">
        <w:rPr>
          <w:sz w:val="20"/>
          <w:szCs w:val="20"/>
          <w:lang w:eastAsia="ru-RU"/>
        </w:rPr>
        <w:t xml:space="preserve"> </w:t>
      </w:r>
      <w:r w:rsidR="00326673" w:rsidRPr="00CC24BA">
        <w:rPr>
          <w:b/>
          <w:bCs/>
          <w:sz w:val="20"/>
          <w:szCs w:val="20"/>
          <w:lang w:eastAsia="ru-RU"/>
        </w:rPr>
        <w:t>d</w:t>
      </w:r>
      <w:r w:rsidR="00326673" w:rsidRPr="00CC24BA">
        <w:rPr>
          <w:sz w:val="20"/>
          <w:szCs w:val="20"/>
          <w:lang w:eastAsia="ru-RU"/>
        </w:rPr>
        <w:t xml:space="preserve"> </w:t>
      </w:r>
      <w:r w:rsidR="00326673" w:rsidRPr="00CC24BA">
        <w:rPr>
          <w:i/>
          <w:iCs/>
          <w:sz w:val="20"/>
          <w:szCs w:val="20"/>
          <w:lang w:eastAsia="ru-RU"/>
        </w:rPr>
        <w:t>Sim</w:t>
      </w:r>
      <w:r w:rsidR="00326673" w:rsidRPr="00CC24BA">
        <w:rPr>
          <w:sz w:val="20"/>
          <w:szCs w:val="20"/>
          <w:lang w:eastAsia="ru-RU"/>
        </w:rPr>
        <w:t xml:space="preserve"> </w:t>
      </w:r>
      <w:r w:rsidRPr="00CC24BA">
        <w:rPr>
          <w:sz w:val="20"/>
          <w:szCs w:val="20"/>
          <w:lang w:eastAsia="ru-RU"/>
        </w:rPr>
        <w:t>also came</w:t>
      </w:r>
      <w:r w:rsidR="00326673" w:rsidRPr="00CC24BA">
        <w:rPr>
          <w:sz w:val="20"/>
          <w:szCs w:val="20"/>
          <w:lang w:eastAsia="ru-RU"/>
        </w:rPr>
        <w:t xml:space="preserve"> 1. </w:t>
      </w:r>
      <w:r w:rsidRPr="00CC24BA">
        <w:rPr>
          <w:sz w:val="20"/>
          <w:szCs w:val="20"/>
          <w:lang w:eastAsia="ru-RU"/>
        </w:rPr>
        <w:t>This</w:t>
      </w:r>
      <w:bookmarkStart w:id="32" w:name="_Hlk144669431"/>
      <w:r w:rsidRPr="00CC24BA">
        <w:rPr>
          <w:sz w:val="20"/>
          <w:szCs w:val="20"/>
          <w:lang w:eastAsia="ru-RU"/>
        </w:rPr>
        <w:t xml:space="preserve"> may be </w:t>
      </w:r>
      <w:r w:rsidR="00A24787" w:rsidRPr="005B1159">
        <w:rPr>
          <w:sz w:val="20"/>
          <w:szCs w:val="20"/>
          <w:lang w:eastAsia="ru-RU"/>
        </w:rPr>
        <w:t xml:space="preserve">not </w:t>
      </w:r>
      <w:r w:rsidR="00A24787">
        <w:rPr>
          <w:sz w:val="20"/>
          <w:szCs w:val="20"/>
          <w:lang w:eastAsia="ru-RU"/>
        </w:rPr>
        <w:t>to</w:t>
      </w:r>
      <w:r w:rsidR="00A24787" w:rsidRPr="005B1159">
        <w:rPr>
          <w:sz w:val="20"/>
          <w:szCs w:val="20"/>
          <w:lang w:eastAsia="ru-RU"/>
        </w:rPr>
        <w:t xml:space="preserve"> a user</w:t>
      </w:r>
      <w:r w:rsidR="00A24787">
        <w:rPr>
          <w:sz w:val="20"/>
          <w:szCs w:val="20"/>
          <w:lang w:eastAsia="ru-RU"/>
        </w:rPr>
        <w:t>’s</w:t>
      </w:r>
      <w:r w:rsidR="00A24787" w:rsidRPr="005B1159">
        <w:rPr>
          <w:sz w:val="20"/>
          <w:szCs w:val="20"/>
          <w:lang w:eastAsia="ru-RU"/>
        </w:rPr>
        <w:t xml:space="preserve"> liking </w:t>
      </w:r>
      <w:r w:rsidRPr="00CC24BA">
        <w:rPr>
          <w:sz w:val="20"/>
          <w:szCs w:val="20"/>
          <w:lang w:eastAsia="ru-RU"/>
        </w:rPr>
        <w:t>who</w:t>
      </w:r>
      <w:bookmarkEnd w:id="32"/>
      <w:r w:rsidRPr="00CC24BA">
        <w:rPr>
          <w:sz w:val="20"/>
          <w:szCs w:val="20"/>
          <w:lang w:eastAsia="ru-RU"/>
        </w:rPr>
        <w:t xml:space="preserve"> undertook chain highlight precisely in order to get similarity in cases </w:t>
      </w:r>
      <w:r w:rsidR="00326673" w:rsidRPr="00CC24BA">
        <w:rPr>
          <w:b/>
          <w:bCs/>
          <w:sz w:val="20"/>
          <w:szCs w:val="20"/>
          <w:lang w:eastAsia="ru-RU"/>
        </w:rPr>
        <w:t>a</w:t>
      </w:r>
      <w:r w:rsidR="00326673" w:rsidRPr="00CC24BA">
        <w:rPr>
          <w:sz w:val="20"/>
          <w:szCs w:val="20"/>
          <w:lang w:eastAsia="ru-RU"/>
        </w:rPr>
        <w:t xml:space="preserve"> </w:t>
      </w:r>
      <w:r w:rsidRPr="00CC24BA">
        <w:rPr>
          <w:sz w:val="20"/>
          <w:szCs w:val="20"/>
          <w:lang w:eastAsia="ru-RU"/>
        </w:rPr>
        <w:t>and</w:t>
      </w:r>
      <w:r w:rsidR="00326673" w:rsidRPr="00CC24BA">
        <w:rPr>
          <w:sz w:val="20"/>
          <w:szCs w:val="20"/>
          <w:lang w:eastAsia="ru-RU"/>
        </w:rPr>
        <w:t xml:space="preserve"> </w:t>
      </w:r>
      <w:r w:rsidR="00326673" w:rsidRPr="00CC24BA">
        <w:rPr>
          <w:b/>
          <w:bCs/>
          <w:sz w:val="20"/>
          <w:szCs w:val="20"/>
          <w:lang w:eastAsia="ru-RU"/>
        </w:rPr>
        <w:t>c</w:t>
      </w:r>
      <w:r w:rsidR="00326673" w:rsidRPr="00CC24BA">
        <w:rPr>
          <w:sz w:val="20"/>
          <w:szCs w:val="20"/>
          <w:lang w:eastAsia="ru-RU"/>
        </w:rPr>
        <w:t xml:space="preserve"> </w:t>
      </w:r>
      <w:r w:rsidRPr="00CC24BA">
        <w:rPr>
          <w:sz w:val="20"/>
          <w:szCs w:val="20"/>
          <w:lang w:eastAsia="ru-RU"/>
        </w:rPr>
        <w:t>higher than in case</w:t>
      </w:r>
      <w:r w:rsidR="00326673" w:rsidRPr="00CC24BA">
        <w:rPr>
          <w:sz w:val="20"/>
          <w:szCs w:val="20"/>
          <w:lang w:eastAsia="ru-RU"/>
        </w:rPr>
        <w:t xml:space="preserve"> </w:t>
      </w:r>
      <w:r w:rsidR="00326673" w:rsidRPr="00CC24BA">
        <w:rPr>
          <w:b/>
          <w:bCs/>
          <w:sz w:val="20"/>
          <w:szCs w:val="20"/>
          <w:lang w:eastAsia="ru-RU"/>
        </w:rPr>
        <w:t>d</w:t>
      </w:r>
      <w:r w:rsidR="00326673" w:rsidRPr="00CC24BA">
        <w:rPr>
          <w:sz w:val="20"/>
          <w:szCs w:val="20"/>
          <w:lang w:eastAsia="ru-RU"/>
        </w:rPr>
        <w:t xml:space="preserve">. </w:t>
      </w:r>
      <w:r w:rsidRPr="00CC24BA">
        <w:rPr>
          <w:sz w:val="20"/>
          <w:szCs w:val="20"/>
          <w:lang w:eastAsia="ru-RU"/>
        </w:rPr>
        <w:t>That advantage over</w:t>
      </w:r>
      <w:r w:rsidR="00326673" w:rsidRPr="00CC24BA">
        <w:rPr>
          <w:sz w:val="20"/>
          <w:szCs w:val="20"/>
          <w:lang w:eastAsia="ru-RU"/>
        </w:rPr>
        <w:t xml:space="preserve"> </w:t>
      </w:r>
      <w:r w:rsidR="00326673" w:rsidRPr="00CC24BA">
        <w:rPr>
          <w:b/>
          <w:bCs/>
          <w:sz w:val="20"/>
          <w:szCs w:val="20"/>
          <w:lang w:eastAsia="ru-RU"/>
        </w:rPr>
        <w:t>d</w:t>
      </w:r>
      <w:r w:rsidR="00326673" w:rsidRPr="00CC24BA">
        <w:rPr>
          <w:sz w:val="20"/>
          <w:szCs w:val="20"/>
          <w:lang w:eastAsia="ru-RU"/>
        </w:rPr>
        <w:t xml:space="preserve"> </w:t>
      </w:r>
      <w:r w:rsidRPr="00CC24BA">
        <w:rPr>
          <w:sz w:val="20"/>
          <w:szCs w:val="20"/>
          <w:lang w:eastAsia="ru-RU"/>
        </w:rPr>
        <w:t>was fixed in the value of</w:t>
      </w:r>
      <w:r w:rsidR="00326673" w:rsidRPr="00CC24BA">
        <w:rPr>
          <w:sz w:val="20"/>
          <w:szCs w:val="20"/>
          <w:lang w:eastAsia="ru-RU"/>
        </w:rPr>
        <w:t xml:space="preserve"> </w:t>
      </w:r>
      <w:r w:rsidR="00326673" w:rsidRPr="00CC24BA">
        <w:rPr>
          <w:i/>
          <w:iCs/>
          <w:sz w:val="20"/>
          <w:szCs w:val="20"/>
          <w:lang w:eastAsia="ru-RU"/>
        </w:rPr>
        <w:t>S</w:t>
      </w:r>
      <w:r w:rsidR="00326673" w:rsidRPr="00CC24BA">
        <w:rPr>
          <w:sz w:val="20"/>
          <w:szCs w:val="20"/>
          <w:lang w:eastAsia="ru-RU"/>
        </w:rPr>
        <w:t xml:space="preserve">, </w:t>
      </w:r>
      <w:r w:rsidRPr="00CC24BA">
        <w:rPr>
          <w:sz w:val="20"/>
          <w:szCs w:val="20"/>
          <w:lang w:eastAsia="ru-RU"/>
        </w:rPr>
        <w:t>but now it got lost at the normalizing into</w:t>
      </w:r>
      <w:r w:rsidR="00326673" w:rsidRPr="00CC24BA">
        <w:rPr>
          <w:sz w:val="20"/>
          <w:szCs w:val="20"/>
          <w:lang w:eastAsia="ru-RU"/>
        </w:rPr>
        <w:t xml:space="preserve"> </w:t>
      </w:r>
      <w:r w:rsidR="00326673" w:rsidRPr="00CC24BA">
        <w:rPr>
          <w:i/>
          <w:iCs/>
          <w:sz w:val="20"/>
          <w:szCs w:val="20"/>
          <w:lang w:eastAsia="ru-RU"/>
        </w:rPr>
        <w:t>Sim</w:t>
      </w:r>
      <w:r w:rsidR="00326673" w:rsidRPr="00CC24BA">
        <w:rPr>
          <w:sz w:val="20"/>
          <w:szCs w:val="20"/>
          <w:lang w:eastAsia="ru-RU"/>
        </w:rPr>
        <w:t xml:space="preserve">. </w:t>
      </w:r>
      <w:r w:rsidRPr="00CC24BA">
        <w:rPr>
          <w:sz w:val="20"/>
          <w:szCs w:val="20"/>
          <w:lang w:eastAsia="ru-RU"/>
        </w:rPr>
        <w:t>Choice</w:t>
      </w:r>
      <w:r w:rsidR="00326673" w:rsidRPr="00CC24BA">
        <w:rPr>
          <w:sz w:val="20"/>
          <w:szCs w:val="20"/>
          <w:lang w:eastAsia="ru-RU"/>
        </w:rPr>
        <w:t xml:space="preserve"> </w:t>
      </w:r>
      <w:r w:rsidR="00326673" w:rsidRPr="00CC24BA">
        <w:rPr>
          <w:i/>
          <w:iCs/>
          <w:sz w:val="20"/>
          <w:szCs w:val="20"/>
          <w:lang w:eastAsia="ru-RU"/>
        </w:rPr>
        <w:t>DIVISOR = w</w:t>
      </w:r>
      <w:r w:rsidR="00326673" w:rsidRPr="00CC24BA">
        <w:rPr>
          <w:i/>
          <w:iCs/>
          <w:sz w:val="20"/>
          <w:szCs w:val="20"/>
          <w:vertAlign w:val="subscript"/>
          <w:lang w:eastAsia="ru-RU"/>
        </w:rPr>
        <w:t>max</w:t>
      </w:r>
      <w:r w:rsidR="00326673" w:rsidRPr="00CC24BA">
        <w:rPr>
          <w:sz w:val="20"/>
          <w:szCs w:val="20"/>
          <w:lang w:eastAsia="ru-RU"/>
        </w:rPr>
        <w:t xml:space="preserve"> – </w:t>
      </w:r>
      <w:r w:rsidRPr="00CC24BA">
        <w:rPr>
          <w:sz w:val="20"/>
          <w:szCs w:val="20"/>
          <w:lang w:eastAsia="ru-RU"/>
        </w:rPr>
        <w:t xml:space="preserve">is </w:t>
      </w:r>
      <w:r w:rsidR="00F60667">
        <w:rPr>
          <w:sz w:val="20"/>
          <w:szCs w:val="20"/>
          <w:lang w:eastAsia="ru-RU"/>
        </w:rPr>
        <w:t>the</w:t>
      </w:r>
      <w:r w:rsidR="00326673" w:rsidRPr="00CC24BA">
        <w:rPr>
          <w:sz w:val="20"/>
          <w:szCs w:val="20"/>
          <w:lang w:eastAsia="ru-RU"/>
        </w:rPr>
        <w:t xml:space="preserve"> </w:t>
      </w:r>
      <w:r w:rsidRPr="00CC24BA">
        <w:rPr>
          <w:i/>
          <w:iCs/>
          <w:sz w:val="20"/>
          <w:szCs w:val="20"/>
          <w:lang w:eastAsia="ru-RU"/>
        </w:rPr>
        <w:t xml:space="preserve">decision forgetting </w:t>
      </w:r>
      <w:r w:rsidR="00CC24BA" w:rsidRPr="00CC24BA">
        <w:rPr>
          <w:i/>
          <w:iCs/>
          <w:sz w:val="20"/>
          <w:szCs w:val="20"/>
          <w:lang w:eastAsia="ru-RU"/>
        </w:rPr>
        <w:t xml:space="preserve">the </w:t>
      </w:r>
      <w:r w:rsidRPr="00CC24BA">
        <w:rPr>
          <w:i/>
          <w:iCs/>
          <w:sz w:val="20"/>
          <w:szCs w:val="20"/>
          <w:lang w:eastAsia="ru-RU"/>
        </w:rPr>
        <w:t>w</w:t>
      </w:r>
      <w:r w:rsidR="00CC24BA" w:rsidRPr="00CC24BA">
        <w:rPr>
          <w:i/>
          <w:iCs/>
          <w:sz w:val="20"/>
          <w:szCs w:val="20"/>
          <w:lang w:eastAsia="ru-RU"/>
        </w:rPr>
        <w:t>eighting of chains</w:t>
      </w:r>
      <w:r w:rsidR="00326673" w:rsidRPr="00CC24BA">
        <w:rPr>
          <w:sz w:val="20"/>
          <w:szCs w:val="20"/>
          <w:lang w:eastAsia="ru-RU"/>
        </w:rPr>
        <w:t xml:space="preserve">; </w:t>
      </w:r>
      <w:r w:rsidR="00CC24BA" w:rsidRPr="00CC24BA">
        <w:rPr>
          <w:sz w:val="20"/>
          <w:szCs w:val="20"/>
          <w:lang w:eastAsia="ru-RU"/>
        </w:rPr>
        <w:t>it converts, at normalization, co-occurrences having been rewarded with an elevated weight back to weight 1</w:t>
      </w:r>
      <w:r w:rsidR="00326673" w:rsidRPr="00CC24BA">
        <w:rPr>
          <w:sz w:val="20"/>
          <w:szCs w:val="20"/>
          <w:lang w:eastAsia="ru-RU"/>
        </w:rPr>
        <w:t xml:space="preserve">. </w:t>
      </w:r>
      <w:r w:rsidR="00CC24BA" w:rsidRPr="00CC24BA">
        <w:rPr>
          <w:sz w:val="20"/>
          <w:szCs w:val="20"/>
          <w:lang w:eastAsia="ru-RU"/>
        </w:rPr>
        <w:t xml:space="preserve">This option exists in the macro as </w:t>
      </w:r>
      <w:r w:rsidR="00326673" w:rsidRPr="00CC24BA">
        <w:rPr>
          <w:sz w:val="20"/>
          <w:szCs w:val="20"/>
          <w:lang w:eastAsia="ru-RU"/>
        </w:rPr>
        <w:t>DIVISOR=DIVISOR1.</w:t>
      </w:r>
    </w:p>
    <w:p w14:paraId="1E94FF47" w14:textId="77777777" w:rsidR="00326673" w:rsidRPr="00CC24BA" w:rsidRDefault="00326673" w:rsidP="00326673">
      <w:pPr>
        <w:autoSpaceDE w:val="0"/>
        <w:autoSpaceDN w:val="0"/>
        <w:adjustRightInd w:val="0"/>
        <w:ind w:left="709"/>
        <w:rPr>
          <w:sz w:val="20"/>
          <w:szCs w:val="20"/>
          <w:lang w:eastAsia="ru-RU"/>
        </w:rPr>
      </w:pPr>
    </w:p>
    <w:p w14:paraId="55120D13" w14:textId="448B4E47" w:rsidR="00326673" w:rsidRPr="00CC24BA" w:rsidRDefault="00CC24BA" w:rsidP="00326673">
      <w:pPr>
        <w:autoSpaceDE w:val="0"/>
        <w:autoSpaceDN w:val="0"/>
        <w:adjustRightInd w:val="0"/>
        <w:ind w:left="709"/>
        <w:rPr>
          <w:sz w:val="20"/>
          <w:szCs w:val="20"/>
          <w:lang w:eastAsia="ru-RU"/>
        </w:rPr>
      </w:pPr>
      <w:r w:rsidRPr="00CC24BA">
        <w:rPr>
          <w:sz w:val="20"/>
          <w:szCs w:val="20"/>
          <w:lang w:eastAsia="ru-RU"/>
        </w:rPr>
        <w:lastRenderedPageBreak/>
        <w:t>Observe another choice of</w:t>
      </w:r>
      <w:r w:rsidR="00326673" w:rsidRPr="00CC24BA">
        <w:rPr>
          <w:sz w:val="20"/>
          <w:szCs w:val="20"/>
          <w:lang w:eastAsia="ru-RU"/>
        </w:rPr>
        <w:t xml:space="preserve"> </w:t>
      </w:r>
      <w:r w:rsidR="00326673" w:rsidRPr="00CC24BA">
        <w:rPr>
          <w:i/>
          <w:iCs/>
          <w:sz w:val="20"/>
          <w:szCs w:val="20"/>
          <w:lang w:eastAsia="ru-RU"/>
        </w:rPr>
        <w:t>DIVISOR</w:t>
      </w:r>
      <w:r w:rsidR="00326673" w:rsidRPr="00CC24BA">
        <w:rPr>
          <w:sz w:val="20"/>
          <w:szCs w:val="20"/>
          <w:lang w:eastAsia="ru-RU"/>
        </w:rPr>
        <w:t xml:space="preserve">. </w:t>
      </w:r>
      <w:r w:rsidRPr="00CC24BA">
        <w:rPr>
          <w:sz w:val="20"/>
          <w:szCs w:val="20"/>
          <w:lang w:eastAsia="ru-RU"/>
        </w:rPr>
        <w:t>Let</w:t>
      </w:r>
      <w:r w:rsidR="00326673" w:rsidRPr="00CC24BA">
        <w:rPr>
          <w:sz w:val="20"/>
          <w:szCs w:val="20"/>
          <w:lang w:eastAsia="ru-RU"/>
        </w:rPr>
        <w:t xml:space="preserve"> </w:t>
      </w:r>
      <w:r w:rsidR="00326673" w:rsidRPr="00CC24BA">
        <w:rPr>
          <w:i/>
          <w:iCs/>
          <w:sz w:val="20"/>
          <w:szCs w:val="20"/>
          <w:lang w:eastAsia="ru-RU"/>
        </w:rPr>
        <w:t>DIVISOR = W</w:t>
      </w:r>
      <w:r w:rsidR="00326673" w:rsidRPr="00CC24BA">
        <w:rPr>
          <w:i/>
          <w:iCs/>
          <w:sz w:val="20"/>
          <w:szCs w:val="20"/>
          <w:vertAlign w:val="subscript"/>
          <w:lang w:eastAsia="ru-RU"/>
        </w:rPr>
        <w:t>max</w:t>
      </w:r>
      <w:r w:rsidR="00326673" w:rsidRPr="00CC24BA">
        <w:rPr>
          <w:sz w:val="20"/>
          <w:szCs w:val="20"/>
          <w:lang w:eastAsia="ru-RU"/>
        </w:rPr>
        <w:t>:</w:t>
      </w:r>
    </w:p>
    <w:p w14:paraId="308C7A47" w14:textId="77777777" w:rsidR="00326673" w:rsidRPr="00CC24BA" w:rsidRDefault="00326673" w:rsidP="00326673">
      <w:pPr>
        <w:autoSpaceDE w:val="0"/>
        <w:autoSpaceDN w:val="0"/>
        <w:adjustRightInd w:val="0"/>
        <w:ind w:left="709"/>
        <w:rPr>
          <w:sz w:val="20"/>
          <w:szCs w:val="20"/>
          <w:lang w:eastAsia="ru-RU"/>
        </w:rPr>
      </w:pPr>
    </w:p>
    <w:p w14:paraId="183BD09C" w14:textId="63003AAD" w:rsidR="00326673" w:rsidRPr="00CC24BA" w:rsidRDefault="00326673" w:rsidP="00326673">
      <w:pPr>
        <w:autoSpaceDE w:val="0"/>
        <w:autoSpaceDN w:val="0"/>
        <w:adjustRightInd w:val="0"/>
        <w:ind w:left="709"/>
        <w:rPr>
          <w:sz w:val="20"/>
          <w:szCs w:val="20"/>
          <w:lang w:eastAsia="ru-RU"/>
        </w:rPr>
      </w:pPr>
      <w:r w:rsidRPr="00CC24BA">
        <w:rPr>
          <w:i/>
          <w:iCs/>
          <w:sz w:val="20"/>
          <w:szCs w:val="20"/>
          <w:lang w:eastAsia="ru-RU"/>
        </w:rPr>
        <w:t>W</w:t>
      </w:r>
      <w:r w:rsidRPr="00CC24BA">
        <w:rPr>
          <w:i/>
          <w:iCs/>
          <w:sz w:val="20"/>
          <w:szCs w:val="20"/>
          <w:vertAlign w:val="subscript"/>
          <w:lang w:eastAsia="ru-RU"/>
        </w:rPr>
        <w:t>max</w:t>
      </w:r>
      <w:r w:rsidRPr="00CC24BA">
        <w:rPr>
          <w:i/>
          <w:iCs/>
          <w:sz w:val="20"/>
          <w:szCs w:val="20"/>
          <w:lang w:eastAsia="ru-RU"/>
        </w:rPr>
        <w:t xml:space="preserve"> =</w:t>
      </w:r>
      <w:r w:rsidRPr="00CC24BA">
        <w:rPr>
          <w:sz w:val="20"/>
          <w:szCs w:val="20"/>
          <w:lang w:eastAsia="ru-RU"/>
        </w:rPr>
        <w:t xml:space="preserve"> max(</w:t>
      </w:r>
      <w:r w:rsidRPr="00CC24BA">
        <w:rPr>
          <w:i/>
          <w:iCs/>
          <w:sz w:val="20"/>
          <w:szCs w:val="20"/>
          <w:lang w:eastAsia="ru-RU"/>
        </w:rPr>
        <w:t>w</w:t>
      </w:r>
      <w:r w:rsidRPr="00CC24BA">
        <w:rPr>
          <w:i/>
          <w:iCs/>
          <w:sz w:val="20"/>
          <w:szCs w:val="20"/>
          <w:vertAlign w:val="subscript"/>
          <w:lang w:eastAsia="ru-RU"/>
        </w:rPr>
        <w:t>max_1</w:t>
      </w:r>
      <w:r w:rsidRPr="00CC24BA">
        <w:rPr>
          <w:sz w:val="20"/>
          <w:szCs w:val="20"/>
          <w:lang w:eastAsia="ru-RU"/>
        </w:rPr>
        <w:t xml:space="preserve">, </w:t>
      </w:r>
      <w:r w:rsidRPr="00CC24BA">
        <w:rPr>
          <w:i/>
          <w:iCs/>
          <w:sz w:val="20"/>
          <w:szCs w:val="20"/>
          <w:lang w:eastAsia="ru-RU"/>
        </w:rPr>
        <w:t>w</w:t>
      </w:r>
      <w:r w:rsidRPr="00CC24BA">
        <w:rPr>
          <w:i/>
          <w:iCs/>
          <w:sz w:val="20"/>
          <w:szCs w:val="20"/>
          <w:vertAlign w:val="subscript"/>
          <w:lang w:eastAsia="ru-RU"/>
        </w:rPr>
        <w:t xml:space="preserve">max_2, …, </w:t>
      </w:r>
      <w:r w:rsidRPr="00CC24BA">
        <w:rPr>
          <w:i/>
          <w:iCs/>
          <w:sz w:val="20"/>
          <w:szCs w:val="20"/>
          <w:lang w:eastAsia="ru-RU"/>
        </w:rPr>
        <w:t>w</w:t>
      </w:r>
      <w:r w:rsidRPr="00CC24BA">
        <w:rPr>
          <w:i/>
          <w:iCs/>
          <w:sz w:val="20"/>
          <w:szCs w:val="20"/>
          <w:vertAlign w:val="subscript"/>
          <w:lang w:eastAsia="ru-RU"/>
        </w:rPr>
        <w:t>max_q</w:t>
      </w:r>
      <w:r w:rsidRPr="00CC24BA">
        <w:rPr>
          <w:sz w:val="20"/>
          <w:szCs w:val="20"/>
          <w:lang w:eastAsia="ru-RU"/>
        </w:rPr>
        <w:t xml:space="preserve">) – </w:t>
      </w:r>
      <w:r w:rsidR="00CC24BA" w:rsidRPr="00CC24BA">
        <w:rPr>
          <w:sz w:val="20"/>
          <w:szCs w:val="20"/>
          <w:lang w:eastAsia="ru-RU"/>
        </w:rPr>
        <w:t>the largest of all</w:t>
      </w:r>
      <w:r w:rsidRPr="00CC24BA">
        <w:rPr>
          <w:sz w:val="20"/>
          <w:szCs w:val="20"/>
          <w:lang w:eastAsia="ru-RU"/>
        </w:rPr>
        <w:t xml:space="preserve"> </w:t>
      </w:r>
      <w:r w:rsidRPr="00CC24BA">
        <w:rPr>
          <w:i/>
          <w:iCs/>
          <w:sz w:val="20"/>
          <w:szCs w:val="20"/>
          <w:lang w:eastAsia="ru-RU"/>
        </w:rPr>
        <w:t>q</w:t>
      </w:r>
      <w:r w:rsidRPr="00CC24BA">
        <w:rPr>
          <w:sz w:val="20"/>
          <w:szCs w:val="20"/>
          <w:lang w:eastAsia="ru-RU"/>
        </w:rPr>
        <w:t xml:space="preserve"> </w:t>
      </w:r>
      <w:r w:rsidRPr="00CC24BA">
        <w:rPr>
          <w:i/>
          <w:iCs/>
          <w:sz w:val="20"/>
          <w:szCs w:val="20"/>
          <w:lang w:eastAsia="ru-RU"/>
        </w:rPr>
        <w:t>w</w:t>
      </w:r>
      <w:r w:rsidRPr="00CC24BA">
        <w:rPr>
          <w:i/>
          <w:iCs/>
          <w:sz w:val="20"/>
          <w:szCs w:val="20"/>
          <w:vertAlign w:val="subscript"/>
          <w:lang w:eastAsia="ru-RU"/>
        </w:rPr>
        <w:t>max</w:t>
      </w:r>
      <w:r w:rsidRPr="00CC24BA">
        <w:rPr>
          <w:sz w:val="20"/>
          <w:szCs w:val="20"/>
          <w:lang w:eastAsia="ru-RU"/>
        </w:rPr>
        <w:t xml:space="preserve"> (</w:t>
      </w:r>
      <w:r w:rsidRPr="00CC24BA">
        <w:rPr>
          <w:i/>
          <w:iCs/>
          <w:sz w:val="20"/>
          <w:szCs w:val="20"/>
          <w:lang w:eastAsia="ru-RU"/>
        </w:rPr>
        <w:t>q</w:t>
      </w:r>
      <w:r w:rsidRPr="00CC24BA">
        <w:rPr>
          <w:sz w:val="20"/>
          <w:szCs w:val="20"/>
          <w:lang w:eastAsia="ru-RU"/>
        </w:rPr>
        <w:t xml:space="preserve"> </w:t>
      </w:r>
      <w:r w:rsidR="00CC24BA" w:rsidRPr="00CC24BA">
        <w:rPr>
          <w:sz w:val="20"/>
          <w:szCs w:val="20"/>
          <w:lang w:eastAsia="ru-RU"/>
        </w:rPr>
        <w:t>is the number of document pairs under comparison in the current analysis</w:t>
      </w:r>
      <w:r w:rsidRPr="00CC24BA">
        <w:rPr>
          <w:sz w:val="20"/>
          <w:szCs w:val="20"/>
          <w:lang w:eastAsia="ru-RU"/>
        </w:rPr>
        <w:t>).</w:t>
      </w:r>
    </w:p>
    <w:p w14:paraId="49BEA9D8" w14:textId="77777777" w:rsidR="00326673" w:rsidRPr="00CC24BA" w:rsidRDefault="00326673" w:rsidP="00326673">
      <w:pPr>
        <w:autoSpaceDE w:val="0"/>
        <w:autoSpaceDN w:val="0"/>
        <w:adjustRightInd w:val="0"/>
        <w:ind w:left="709"/>
        <w:rPr>
          <w:sz w:val="20"/>
          <w:szCs w:val="20"/>
          <w:lang w:eastAsia="ru-RU"/>
        </w:rPr>
      </w:pPr>
    </w:p>
    <w:p w14:paraId="32868DA6" w14:textId="26CE32AC" w:rsidR="00326673" w:rsidRPr="008E0D57" w:rsidRDefault="00326673" w:rsidP="00326673">
      <w:pPr>
        <w:autoSpaceDE w:val="0"/>
        <w:autoSpaceDN w:val="0"/>
        <w:adjustRightInd w:val="0"/>
        <w:ind w:left="709"/>
        <w:rPr>
          <w:sz w:val="20"/>
          <w:szCs w:val="20"/>
          <w:lang w:eastAsia="ru-RU"/>
        </w:rPr>
      </w:pPr>
      <w:r w:rsidRPr="005B1159">
        <w:rPr>
          <w:i/>
          <w:iCs/>
          <w:sz w:val="20"/>
          <w:szCs w:val="20"/>
          <w:lang w:eastAsia="ru-RU"/>
        </w:rPr>
        <w:t>W</w:t>
      </w:r>
      <w:r w:rsidRPr="005B1159">
        <w:rPr>
          <w:i/>
          <w:iCs/>
          <w:sz w:val="20"/>
          <w:szCs w:val="20"/>
          <w:vertAlign w:val="subscript"/>
          <w:lang w:eastAsia="ru-RU"/>
        </w:rPr>
        <w:t>max</w:t>
      </w:r>
      <w:r w:rsidRPr="005B1159">
        <w:rPr>
          <w:sz w:val="20"/>
          <w:szCs w:val="20"/>
          <w:lang w:eastAsia="ru-RU"/>
        </w:rPr>
        <w:t xml:space="preserve"> </w:t>
      </w:r>
      <w:r w:rsidR="00DE2263" w:rsidRPr="005B1159">
        <w:rPr>
          <w:sz w:val="20"/>
          <w:szCs w:val="20"/>
          <w:lang w:eastAsia="ru-RU"/>
        </w:rPr>
        <w:t>is a constant for the entire current analysis</w:t>
      </w:r>
      <w:r w:rsidRPr="005B1159">
        <w:rPr>
          <w:sz w:val="20"/>
          <w:szCs w:val="20"/>
          <w:lang w:eastAsia="ru-RU"/>
        </w:rPr>
        <w:t xml:space="preserve">. </w:t>
      </w:r>
      <w:r w:rsidR="00DE2263" w:rsidRPr="005B1159">
        <w:rPr>
          <w:sz w:val="20"/>
          <w:szCs w:val="20"/>
          <w:lang w:eastAsia="ru-RU"/>
        </w:rPr>
        <w:t>Suppose</w:t>
      </w:r>
      <w:r w:rsidRPr="005B1159">
        <w:rPr>
          <w:sz w:val="20"/>
          <w:szCs w:val="20"/>
          <w:lang w:eastAsia="ru-RU"/>
        </w:rPr>
        <w:t xml:space="preserve"> </w:t>
      </w:r>
      <w:r w:rsidRPr="005B1159">
        <w:rPr>
          <w:i/>
          <w:iCs/>
          <w:sz w:val="20"/>
          <w:szCs w:val="20"/>
          <w:lang w:eastAsia="ru-RU"/>
        </w:rPr>
        <w:t>W</w:t>
      </w:r>
      <w:r w:rsidRPr="005B1159">
        <w:rPr>
          <w:i/>
          <w:iCs/>
          <w:sz w:val="20"/>
          <w:szCs w:val="20"/>
          <w:vertAlign w:val="subscript"/>
          <w:lang w:eastAsia="ru-RU"/>
        </w:rPr>
        <w:t>max</w:t>
      </w:r>
      <w:r w:rsidRPr="005B1159">
        <w:rPr>
          <w:i/>
          <w:iCs/>
          <w:sz w:val="20"/>
          <w:szCs w:val="20"/>
          <w:lang w:eastAsia="ru-RU"/>
        </w:rPr>
        <w:t xml:space="preserve"> =</w:t>
      </w:r>
      <w:r w:rsidRPr="005B1159">
        <w:rPr>
          <w:sz w:val="20"/>
          <w:szCs w:val="20"/>
          <w:lang w:eastAsia="ru-RU"/>
        </w:rPr>
        <w:t xml:space="preserve"> 5</w:t>
      </w:r>
      <w:r w:rsidR="00DE2263" w:rsidRPr="005B1159">
        <w:rPr>
          <w:sz w:val="20"/>
          <w:szCs w:val="20"/>
          <w:lang w:eastAsia="ru-RU"/>
        </w:rPr>
        <w:t xml:space="preserve"> in our example</w:t>
      </w:r>
      <w:r w:rsidRPr="005B1159">
        <w:rPr>
          <w:sz w:val="20"/>
          <w:szCs w:val="20"/>
          <w:lang w:eastAsia="ru-RU"/>
        </w:rPr>
        <w:t xml:space="preserve">. </w:t>
      </w:r>
      <w:r w:rsidR="00F60667" w:rsidRPr="005B1159">
        <w:rPr>
          <w:sz w:val="20"/>
          <w:szCs w:val="20"/>
          <w:lang w:eastAsia="ru-RU"/>
        </w:rPr>
        <w:t>Then</w:t>
      </w:r>
      <w:r w:rsidRPr="005B1159">
        <w:rPr>
          <w:sz w:val="20"/>
          <w:szCs w:val="20"/>
          <w:lang w:eastAsia="ru-RU"/>
        </w:rPr>
        <w:t xml:space="preserve"> </w:t>
      </w:r>
      <w:r w:rsidRPr="005B1159">
        <w:rPr>
          <w:i/>
          <w:iCs/>
          <w:sz w:val="20"/>
          <w:szCs w:val="20"/>
          <w:lang w:eastAsia="ru-RU"/>
        </w:rPr>
        <w:t>Sim</w:t>
      </w:r>
      <w:r w:rsidRPr="005B1159">
        <w:rPr>
          <w:sz w:val="20"/>
          <w:szCs w:val="20"/>
          <w:lang w:eastAsia="ru-RU"/>
        </w:rPr>
        <w:t xml:space="preserve"> </w:t>
      </w:r>
      <w:r w:rsidR="00F60667" w:rsidRPr="005B1159">
        <w:rPr>
          <w:sz w:val="20"/>
          <w:szCs w:val="20"/>
          <w:lang w:eastAsia="ru-RU"/>
        </w:rPr>
        <w:t>equals</w:t>
      </w:r>
      <w:r w:rsidRPr="005B1159">
        <w:rPr>
          <w:sz w:val="20"/>
          <w:szCs w:val="20"/>
          <w:lang w:eastAsia="ru-RU"/>
        </w:rPr>
        <w:t>: 25/(</w:t>
      </w:r>
      <w:r w:rsidRPr="005B1159">
        <w:rPr>
          <w:color w:val="FF0000"/>
          <w:sz w:val="20"/>
          <w:szCs w:val="20"/>
          <w:lang w:eastAsia="ru-RU"/>
        </w:rPr>
        <w:t>5</w:t>
      </w:r>
      <w:r w:rsidRPr="005B1159">
        <w:rPr>
          <w:sz w:val="20"/>
          <w:szCs w:val="20"/>
          <w:lang w:eastAsia="ru-RU"/>
        </w:rPr>
        <w:t xml:space="preserve">∙5) = 1 </w:t>
      </w:r>
      <w:r w:rsidR="00F60667" w:rsidRPr="005B1159">
        <w:rPr>
          <w:sz w:val="20"/>
          <w:szCs w:val="20"/>
          <w:lang w:eastAsia="ru-RU"/>
        </w:rPr>
        <w:t>in</w:t>
      </w:r>
      <w:r w:rsidRPr="005B1159">
        <w:rPr>
          <w:sz w:val="20"/>
          <w:szCs w:val="20"/>
          <w:lang w:eastAsia="ru-RU"/>
        </w:rPr>
        <w:t xml:space="preserve"> </w:t>
      </w:r>
      <w:r w:rsidRPr="005B1159">
        <w:rPr>
          <w:b/>
          <w:bCs/>
          <w:sz w:val="20"/>
          <w:szCs w:val="20"/>
          <w:lang w:eastAsia="ru-RU"/>
        </w:rPr>
        <w:t>a</w:t>
      </w:r>
      <w:r w:rsidRPr="005B1159">
        <w:rPr>
          <w:sz w:val="20"/>
          <w:szCs w:val="20"/>
          <w:lang w:eastAsia="ru-RU"/>
        </w:rPr>
        <w:t>, 9/(</w:t>
      </w:r>
      <w:r w:rsidRPr="005B1159">
        <w:rPr>
          <w:color w:val="FF0000"/>
          <w:sz w:val="20"/>
          <w:szCs w:val="20"/>
          <w:lang w:eastAsia="ru-RU"/>
        </w:rPr>
        <w:t>5</w:t>
      </w:r>
      <w:r w:rsidRPr="005B1159">
        <w:rPr>
          <w:sz w:val="20"/>
          <w:szCs w:val="20"/>
          <w:lang w:eastAsia="ru-RU"/>
        </w:rPr>
        <w:t xml:space="preserve">∙5) = 0.36 </w:t>
      </w:r>
      <w:r w:rsidR="00F60667" w:rsidRPr="005B1159">
        <w:rPr>
          <w:sz w:val="20"/>
          <w:szCs w:val="20"/>
          <w:lang w:eastAsia="ru-RU"/>
        </w:rPr>
        <w:t>in</w:t>
      </w:r>
      <w:r w:rsidRPr="005B1159">
        <w:rPr>
          <w:sz w:val="20"/>
          <w:szCs w:val="20"/>
          <w:lang w:eastAsia="ru-RU"/>
        </w:rPr>
        <w:t xml:space="preserve"> </w:t>
      </w:r>
      <w:r w:rsidRPr="005B1159">
        <w:rPr>
          <w:b/>
          <w:bCs/>
          <w:sz w:val="20"/>
          <w:szCs w:val="20"/>
          <w:lang w:eastAsia="ru-RU"/>
        </w:rPr>
        <w:t>b</w:t>
      </w:r>
      <w:r w:rsidRPr="005B1159">
        <w:rPr>
          <w:sz w:val="20"/>
          <w:szCs w:val="20"/>
          <w:lang w:eastAsia="ru-RU"/>
        </w:rPr>
        <w:t>, 9/(</w:t>
      </w:r>
      <w:r w:rsidRPr="005B1159">
        <w:rPr>
          <w:color w:val="FF0000"/>
          <w:sz w:val="20"/>
          <w:szCs w:val="20"/>
          <w:lang w:eastAsia="ru-RU"/>
        </w:rPr>
        <w:t>5</w:t>
      </w:r>
      <w:r w:rsidRPr="005B1159">
        <w:rPr>
          <w:sz w:val="20"/>
          <w:szCs w:val="20"/>
          <w:lang w:eastAsia="ru-RU"/>
        </w:rPr>
        <w:t xml:space="preserve">∙3) = 0.6 </w:t>
      </w:r>
      <w:r w:rsidR="00F60667" w:rsidRPr="005B1159">
        <w:rPr>
          <w:sz w:val="20"/>
          <w:szCs w:val="20"/>
          <w:lang w:eastAsia="ru-RU"/>
        </w:rPr>
        <w:t>in</w:t>
      </w:r>
      <w:r w:rsidRPr="005B1159">
        <w:rPr>
          <w:sz w:val="20"/>
          <w:szCs w:val="20"/>
          <w:lang w:eastAsia="ru-RU"/>
        </w:rPr>
        <w:t xml:space="preserve"> </w:t>
      </w:r>
      <w:r w:rsidRPr="005B1159">
        <w:rPr>
          <w:b/>
          <w:bCs/>
          <w:sz w:val="20"/>
          <w:szCs w:val="20"/>
          <w:lang w:eastAsia="ru-RU"/>
        </w:rPr>
        <w:t>c</w:t>
      </w:r>
      <w:r w:rsidRPr="005B1159">
        <w:rPr>
          <w:sz w:val="20"/>
          <w:szCs w:val="20"/>
          <w:lang w:eastAsia="ru-RU"/>
        </w:rPr>
        <w:t>, 5/(</w:t>
      </w:r>
      <w:r w:rsidRPr="005B1159">
        <w:rPr>
          <w:color w:val="FF0000"/>
          <w:sz w:val="20"/>
          <w:szCs w:val="20"/>
          <w:lang w:eastAsia="ru-RU"/>
        </w:rPr>
        <w:t>5</w:t>
      </w:r>
      <w:r w:rsidRPr="005B1159">
        <w:rPr>
          <w:sz w:val="20"/>
          <w:szCs w:val="20"/>
          <w:lang w:eastAsia="ru-RU"/>
        </w:rPr>
        <w:t xml:space="preserve">∙5) = 0.2 </w:t>
      </w:r>
      <w:r w:rsidR="00F60667" w:rsidRPr="005B1159">
        <w:rPr>
          <w:sz w:val="20"/>
          <w:szCs w:val="20"/>
          <w:lang w:eastAsia="ru-RU"/>
        </w:rPr>
        <w:t>in</w:t>
      </w:r>
      <w:r w:rsidRPr="005B1159">
        <w:rPr>
          <w:sz w:val="20"/>
          <w:szCs w:val="20"/>
          <w:lang w:eastAsia="ru-RU"/>
        </w:rPr>
        <w:t xml:space="preserve"> </w:t>
      </w:r>
      <w:r w:rsidRPr="005B1159">
        <w:rPr>
          <w:b/>
          <w:bCs/>
          <w:sz w:val="20"/>
          <w:szCs w:val="20"/>
          <w:lang w:eastAsia="ru-RU"/>
        </w:rPr>
        <w:t>d</w:t>
      </w:r>
      <w:r w:rsidRPr="005B1159">
        <w:rPr>
          <w:sz w:val="20"/>
          <w:szCs w:val="20"/>
          <w:lang w:eastAsia="ru-RU"/>
        </w:rPr>
        <w:t xml:space="preserve">. </w:t>
      </w:r>
      <w:r w:rsidR="00F60667" w:rsidRPr="005B1159">
        <w:rPr>
          <w:sz w:val="20"/>
          <w:szCs w:val="20"/>
          <w:lang w:eastAsia="ru-RU"/>
        </w:rPr>
        <w:t>User who has utilized chain rewarding will be satisfied with the result in case</w:t>
      </w:r>
      <w:r w:rsidRPr="005B1159">
        <w:rPr>
          <w:sz w:val="20"/>
          <w:szCs w:val="20"/>
          <w:lang w:eastAsia="ru-RU"/>
        </w:rPr>
        <w:t xml:space="preserve"> </w:t>
      </w:r>
      <w:r w:rsidRPr="005B1159">
        <w:rPr>
          <w:b/>
          <w:bCs/>
          <w:sz w:val="20"/>
          <w:szCs w:val="20"/>
          <w:lang w:eastAsia="ru-RU"/>
        </w:rPr>
        <w:t>d</w:t>
      </w:r>
      <w:r w:rsidRPr="005B1159">
        <w:rPr>
          <w:sz w:val="20"/>
          <w:szCs w:val="20"/>
          <w:lang w:eastAsia="ru-RU"/>
        </w:rPr>
        <w:t xml:space="preserve">: </w:t>
      </w:r>
      <w:r w:rsidR="00F60667" w:rsidRPr="005B1159">
        <w:rPr>
          <w:sz w:val="20"/>
          <w:szCs w:val="20"/>
          <w:lang w:eastAsia="ru-RU"/>
        </w:rPr>
        <w:t>the similarity is small</w:t>
      </w:r>
      <w:r w:rsidRPr="005B1159">
        <w:rPr>
          <w:sz w:val="20"/>
          <w:szCs w:val="20"/>
          <w:lang w:eastAsia="ru-RU"/>
        </w:rPr>
        <w:t xml:space="preserve">, </w:t>
      </w:r>
      <w:r w:rsidR="00F60667" w:rsidRPr="005B1159">
        <w:rPr>
          <w:sz w:val="20"/>
          <w:szCs w:val="20"/>
          <w:lang w:eastAsia="ru-RU"/>
        </w:rPr>
        <w:t>as expected</w:t>
      </w:r>
      <w:r w:rsidRPr="005B1159">
        <w:rPr>
          <w:sz w:val="20"/>
          <w:szCs w:val="20"/>
          <w:lang w:eastAsia="ru-RU"/>
        </w:rPr>
        <w:t xml:space="preserve">. </w:t>
      </w:r>
      <w:r w:rsidR="00F60667" w:rsidRPr="005B1159">
        <w:rPr>
          <w:sz w:val="20"/>
          <w:szCs w:val="20"/>
          <w:lang w:eastAsia="ru-RU"/>
        </w:rPr>
        <w:t>But now the similarity got downgraded in case</w:t>
      </w:r>
      <w:r w:rsidRPr="005B1159">
        <w:rPr>
          <w:sz w:val="20"/>
          <w:szCs w:val="20"/>
          <w:lang w:eastAsia="ru-RU"/>
        </w:rPr>
        <w:t xml:space="preserve"> </w:t>
      </w:r>
      <w:r w:rsidRPr="005B1159">
        <w:rPr>
          <w:b/>
          <w:bCs/>
          <w:sz w:val="20"/>
          <w:szCs w:val="20"/>
          <w:lang w:eastAsia="ru-RU"/>
        </w:rPr>
        <w:t>c</w:t>
      </w:r>
      <w:r w:rsidR="00F60667" w:rsidRPr="005B1159">
        <w:rPr>
          <w:b/>
          <w:bCs/>
          <w:sz w:val="20"/>
          <w:szCs w:val="20"/>
          <w:lang w:eastAsia="ru-RU"/>
        </w:rPr>
        <w:t xml:space="preserve"> </w:t>
      </w:r>
      <w:r w:rsidR="00F60667" w:rsidRPr="005B1159">
        <w:rPr>
          <w:sz w:val="20"/>
          <w:szCs w:val="20"/>
          <w:lang w:eastAsia="ru-RU"/>
        </w:rPr>
        <w:t>either</w:t>
      </w:r>
      <w:r w:rsidRPr="005B1159">
        <w:rPr>
          <w:sz w:val="20"/>
          <w:szCs w:val="20"/>
          <w:lang w:eastAsia="ru-RU"/>
        </w:rPr>
        <w:t xml:space="preserve">, – </w:t>
      </w:r>
      <w:r w:rsidR="00F60667" w:rsidRPr="005B1159">
        <w:rPr>
          <w:sz w:val="20"/>
          <w:szCs w:val="20"/>
          <w:lang w:eastAsia="ru-RU"/>
        </w:rPr>
        <w:t xml:space="preserve">this may be not </w:t>
      </w:r>
      <w:r w:rsidR="00A24787">
        <w:rPr>
          <w:sz w:val="20"/>
          <w:szCs w:val="20"/>
          <w:lang w:eastAsia="ru-RU"/>
        </w:rPr>
        <w:t>to</w:t>
      </w:r>
      <w:r w:rsidR="00F60667" w:rsidRPr="005B1159">
        <w:rPr>
          <w:sz w:val="20"/>
          <w:szCs w:val="20"/>
          <w:lang w:eastAsia="ru-RU"/>
        </w:rPr>
        <w:t xml:space="preserve"> </w:t>
      </w:r>
      <w:r w:rsidR="00A24787" w:rsidRPr="005B1159">
        <w:rPr>
          <w:sz w:val="20"/>
          <w:szCs w:val="20"/>
          <w:lang w:eastAsia="ru-RU"/>
        </w:rPr>
        <w:t>a user</w:t>
      </w:r>
      <w:r w:rsidR="00A24787">
        <w:rPr>
          <w:sz w:val="20"/>
          <w:szCs w:val="20"/>
          <w:lang w:eastAsia="ru-RU"/>
        </w:rPr>
        <w:t>’s</w:t>
      </w:r>
      <w:r w:rsidR="00A24787" w:rsidRPr="005B1159">
        <w:rPr>
          <w:sz w:val="20"/>
          <w:szCs w:val="20"/>
          <w:lang w:eastAsia="ru-RU"/>
        </w:rPr>
        <w:t xml:space="preserve"> </w:t>
      </w:r>
      <w:r w:rsidR="00F60667" w:rsidRPr="005B1159">
        <w:rPr>
          <w:sz w:val="20"/>
          <w:szCs w:val="20"/>
          <w:lang w:eastAsia="ru-RU"/>
        </w:rPr>
        <w:t>liking who considers that in</w:t>
      </w:r>
      <w:r w:rsidRPr="005B1159">
        <w:rPr>
          <w:sz w:val="20"/>
          <w:szCs w:val="20"/>
          <w:lang w:eastAsia="ru-RU"/>
        </w:rPr>
        <w:t xml:space="preserve"> </w:t>
      </w:r>
      <w:r w:rsidRPr="005B1159">
        <w:rPr>
          <w:b/>
          <w:bCs/>
          <w:sz w:val="20"/>
          <w:szCs w:val="20"/>
          <w:lang w:eastAsia="ru-RU"/>
        </w:rPr>
        <w:t>a</w:t>
      </w:r>
      <w:r w:rsidRPr="005B1159">
        <w:rPr>
          <w:sz w:val="20"/>
          <w:szCs w:val="20"/>
          <w:lang w:eastAsia="ru-RU"/>
        </w:rPr>
        <w:t xml:space="preserve"> </w:t>
      </w:r>
      <w:r w:rsidR="00F60667" w:rsidRPr="005B1159">
        <w:rPr>
          <w:sz w:val="20"/>
          <w:szCs w:val="20"/>
          <w:lang w:eastAsia="ru-RU"/>
        </w:rPr>
        <w:t>and</w:t>
      </w:r>
      <w:r w:rsidRPr="005B1159">
        <w:rPr>
          <w:sz w:val="20"/>
          <w:szCs w:val="20"/>
          <w:lang w:eastAsia="ru-RU"/>
        </w:rPr>
        <w:t xml:space="preserve"> </w:t>
      </w:r>
      <w:r w:rsidRPr="005B1159">
        <w:rPr>
          <w:b/>
          <w:bCs/>
          <w:sz w:val="20"/>
          <w:szCs w:val="20"/>
          <w:lang w:eastAsia="ru-RU"/>
        </w:rPr>
        <w:t>c</w:t>
      </w:r>
      <w:r w:rsidRPr="005B1159">
        <w:rPr>
          <w:sz w:val="20"/>
          <w:szCs w:val="20"/>
          <w:lang w:eastAsia="ru-RU"/>
        </w:rPr>
        <w:t xml:space="preserve"> </w:t>
      </w:r>
      <w:r w:rsidR="00F60667" w:rsidRPr="005B1159">
        <w:rPr>
          <w:sz w:val="20"/>
          <w:szCs w:val="20"/>
          <w:lang w:eastAsia="ru-RU"/>
        </w:rPr>
        <w:t>the normalized similarity should be the same</w:t>
      </w:r>
      <w:r w:rsidR="00A24787">
        <w:rPr>
          <w:sz w:val="20"/>
          <w:szCs w:val="20"/>
          <w:lang w:eastAsia="ru-RU"/>
        </w:rPr>
        <w:t>,</w:t>
      </w:r>
      <w:r w:rsidR="00F60667" w:rsidRPr="005B1159">
        <w:rPr>
          <w:sz w:val="20"/>
          <w:szCs w:val="20"/>
          <w:lang w:eastAsia="ru-RU"/>
        </w:rPr>
        <w:t xml:space="preserve"> and maximal</w:t>
      </w:r>
      <w:r w:rsidRPr="005B1159">
        <w:rPr>
          <w:sz w:val="20"/>
          <w:szCs w:val="20"/>
          <w:lang w:eastAsia="ru-RU"/>
        </w:rPr>
        <w:t xml:space="preserve">. </w:t>
      </w:r>
      <w:r w:rsidR="00F60667" w:rsidRPr="005B1159">
        <w:rPr>
          <w:sz w:val="20"/>
          <w:szCs w:val="20"/>
          <w:lang w:eastAsia="ru-RU"/>
        </w:rPr>
        <w:t>Choice</w:t>
      </w:r>
      <w:r w:rsidRPr="005B1159">
        <w:rPr>
          <w:sz w:val="20"/>
          <w:szCs w:val="20"/>
          <w:lang w:eastAsia="ru-RU"/>
        </w:rPr>
        <w:t xml:space="preserve"> </w:t>
      </w:r>
      <w:r w:rsidRPr="005B1159">
        <w:rPr>
          <w:i/>
          <w:iCs/>
          <w:sz w:val="20"/>
          <w:szCs w:val="20"/>
          <w:lang w:eastAsia="ru-RU"/>
        </w:rPr>
        <w:t>DIVISOR = W</w:t>
      </w:r>
      <w:r w:rsidRPr="005B1159">
        <w:rPr>
          <w:i/>
          <w:iCs/>
          <w:sz w:val="20"/>
          <w:szCs w:val="20"/>
          <w:vertAlign w:val="subscript"/>
          <w:lang w:eastAsia="ru-RU"/>
        </w:rPr>
        <w:t>max</w:t>
      </w:r>
      <w:r w:rsidRPr="005B1159">
        <w:rPr>
          <w:sz w:val="20"/>
          <w:szCs w:val="20"/>
          <w:lang w:eastAsia="ru-RU"/>
        </w:rPr>
        <w:t xml:space="preserve"> – </w:t>
      </w:r>
      <w:r w:rsidR="00F60667" w:rsidRPr="005B1159">
        <w:rPr>
          <w:sz w:val="20"/>
          <w:szCs w:val="20"/>
          <w:lang w:eastAsia="ru-RU"/>
        </w:rPr>
        <w:t>is the</w:t>
      </w:r>
      <w:r w:rsidRPr="005B1159">
        <w:rPr>
          <w:sz w:val="20"/>
          <w:szCs w:val="20"/>
          <w:lang w:eastAsia="ru-RU"/>
        </w:rPr>
        <w:t xml:space="preserve"> </w:t>
      </w:r>
      <w:r w:rsidR="00F60667" w:rsidRPr="005B1159">
        <w:rPr>
          <w:i/>
          <w:iCs/>
          <w:sz w:val="20"/>
          <w:szCs w:val="20"/>
          <w:lang w:eastAsia="ru-RU"/>
        </w:rPr>
        <w:t>decision affirming the weighting of chains</w:t>
      </w:r>
      <w:r w:rsidRPr="005B1159">
        <w:rPr>
          <w:sz w:val="20"/>
          <w:szCs w:val="20"/>
          <w:lang w:eastAsia="ru-RU"/>
        </w:rPr>
        <w:t xml:space="preserve">; </w:t>
      </w:r>
      <w:r w:rsidR="00F60667" w:rsidRPr="005B1159">
        <w:rPr>
          <w:sz w:val="20"/>
          <w:szCs w:val="20"/>
          <w:lang w:eastAsia="ru-RU"/>
        </w:rPr>
        <w:t xml:space="preserve">and a </w:t>
      </w:r>
      <w:r w:rsidR="00F60667" w:rsidRPr="005B1159">
        <w:rPr>
          <w:i/>
          <w:iCs/>
          <w:sz w:val="20"/>
          <w:szCs w:val="20"/>
          <w:lang w:eastAsia="ru-RU"/>
        </w:rPr>
        <w:t>rigorous</w:t>
      </w:r>
      <w:r w:rsidRPr="005B1159">
        <w:rPr>
          <w:sz w:val="20"/>
          <w:szCs w:val="20"/>
          <w:lang w:eastAsia="ru-RU"/>
        </w:rPr>
        <w:t xml:space="preserve"> </w:t>
      </w:r>
      <w:r w:rsidR="00F60667" w:rsidRPr="005B1159">
        <w:rPr>
          <w:sz w:val="20"/>
          <w:szCs w:val="20"/>
          <w:lang w:eastAsia="ru-RU"/>
        </w:rPr>
        <w:t>decision</w:t>
      </w:r>
      <w:r w:rsidRPr="005B1159">
        <w:rPr>
          <w:sz w:val="20"/>
          <w:szCs w:val="20"/>
          <w:lang w:eastAsia="ru-RU"/>
        </w:rPr>
        <w:t xml:space="preserve">. </w:t>
      </w:r>
      <w:r w:rsidR="00F60667" w:rsidRPr="005B1159">
        <w:rPr>
          <w:sz w:val="20"/>
          <w:szCs w:val="20"/>
          <w:lang w:eastAsia="ru-RU"/>
        </w:rPr>
        <w:t>Let</w:t>
      </w:r>
      <w:r w:rsidR="00F60667" w:rsidRPr="008E0D57">
        <w:rPr>
          <w:sz w:val="20"/>
          <w:szCs w:val="20"/>
          <w:lang w:eastAsia="ru-RU"/>
        </w:rPr>
        <w:t>’</w:t>
      </w:r>
      <w:r w:rsidR="00F60667" w:rsidRPr="005B1159">
        <w:rPr>
          <w:sz w:val="20"/>
          <w:szCs w:val="20"/>
          <w:lang w:eastAsia="ru-RU"/>
        </w:rPr>
        <w:t>s</w:t>
      </w:r>
      <w:r w:rsidR="00F60667" w:rsidRPr="008E0D57">
        <w:rPr>
          <w:sz w:val="20"/>
          <w:szCs w:val="20"/>
          <w:lang w:eastAsia="ru-RU"/>
        </w:rPr>
        <w:t xml:space="preserve"> </w:t>
      </w:r>
      <w:r w:rsidR="00F60667" w:rsidRPr="005B1159">
        <w:rPr>
          <w:sz w:val="20"/>
          <w:szCs w:val="20"/>
          <w:lang w:eastAsia="ru-RU"/>
        </w:rPr>
        <w:t>explain</w:t>
      </w:r>
      <w:r w:rsidR="00F60667" w:rsidRPr="008E0D57">
        <w:rPr>
          <w:sz w:val="20"/>
          <w:szCs w:val="20"/>
          <w:lang w:eastAsia="ru-RU"/>
        </w:rPr>
        <w:t xml:space="preserve"> </w:t>
      </w:r>
      <w:r w:rsidR="00F60667" w:rsidRPr="005B1159">
        <w:rPr>
          <w:sz w:val="20"/>
          <w:szCs w:val="20"/>
          <w:lang w:eastAsia="ru-RU"/>
        </w:rPr>
        <w:t>why</w:t>
      </w:r>
      <w:r w:rsidRPr="008E0D57">
        <w:rPr>
          <w:sz w:val="20"/>
          <w:szCs w:val="20"/>
          <w:lang w:eastAsia="ru-RU"/>
        </w:rPr>
        <w:t xml:space="preserve">. </w:t>
      </w:r>
      <w:r w:rsidR="00F60667" w:rsidRPr="005B1159">
        <w:rPr>
          <w:sz w:val="20"/>
          <w:szCs w:val="20"/>
          <w:lang w:eastAsia="ru-RU"/>
        </w:rPr>
        <w:t>When we divide</w:t>
      </w:r>
      <w:r w:rsidRPr="005B1159">
        <w:rPr>
          <w:sz w:val="20"/>
          <w:szCs w:val="20"/>
          <w:lang w:eastAsia="ru-RU"/>
        </w:rPr>
        <w:t xml:space="preserve"> </w:t>
      </w:r>
      <w:r w:rsidRPr="005B1159">
        <w:rPr>
          <w:i/>
          <w:iCs/>
          <w:sz w:val="20"/>
          <w:szCs w:val="20"/>
          <w:lang w:eastAsia="ru-RU"/>
        </w:rPr>
        <w:t>S</w:t>
      </w:r>
      <w:r w:rsidRPr="005B1159">
        <w:rPr>
          <w:sz w:val="20"/>
          <w:szCs w:val="20"/>
          <w:lang w:eastAsia="ru-RU"/>
        </w:rPr>
        <w:t xml:space="preserve"> </w:t>
      </w:r>
      <w:r w:rsidR="00F60667" w:rsidRPr="005B1159">
        <w:rPr>
          <w:sz w:val="20"/>
          <w:szCs w:val="20"/>
          <w:lang w:eastAsia="ru-RU"/>
        </w:rPr>
        <w:t>by</w:t>
      </w:r>
      <w:r w:rsidRPr="005B1159">
        <w:rPr>
          <w:sz w:val="20"/>
          <w:szCs w:val="20"/>
          <w:lang w:eastAsia="ru-RU"/>
        </w:rPr>
        <w:t xml:space="preserve"> </w:t>
      </w:r>
      <w:r w:rsidRPr="005B1159">
        <w:rPr>
          <w:i/>
          <w:iCs/>
          <w:sz w:val="20"/>
          <w:szCs w:val="20"/>
          <w:lang w:eastAsia="ru-RU"/>
        </w:rPr>
        <w:t>W</w:t>
      </w:r>
      <w:r w:rsidRPr="005B1159">
        <w:rPr>
          <w:i/>
          <w:iCs/>
          <w:sz w:val="20"/>
          <w:szCs w:val="20"/>
          <w:vertAlign w:val="subscript"/>
          <w:lang w:eastAsia="ru-RU"/>
        </w:rPr>
        <w:t>max</w:t>
      </w:r>
      <w:r w:rsidRPr="005B1159">
        <w:rPr>
          <w:sz w:val="20"/>
          <w:szCs w:val="20"/>
          <w:lang w:eastAsia="ru-RU"/>
        </w:rPr>
        <w:t xml:space="preserve">, </w:t>
      </w:r>
      <w:r w:rsidR="00F60667" w:rsidRPr="005B1159">
        <w:rPr>
          <w:sz w:val="20"/>
          <w:szCs w:val="20"/>
          <w:lang w:eastAsia="ru-RU"/>
        </w:rPr>
        <w:t>we “</w:t>
      </w:r>
      <w:r w:rsidR="008271BD" w:rsidRPr="005B1159">
        <w:rPr>
          <w:sz w:val="20"/>
          <w:szCs w:val="20"/>
          <w:lang w:eastAsia="ru-RU"/>
        </w:rPr>
        <w:t xml:space="preserve">punish” co-occurrences for them weighting less than </w:t>
      </w:r>
      <w:r w:rsidRPr="005B1159">
        <w:rPr>
          <w:i/>
          <w:iCs/>
          <w:sz w:val="20"/>
          <w:szCs w:val="20"/>
          <w:lang w:eastAsia="ru-RU"/>
        </w:rPr>
        <w:t>W</w:t>
      </w:r>
      <w:r w:rsidRPr="005B1159">
        <w:rPr>
          <w:i/>
          <w:iCs/>
          <w:sz w:val="20"/>
          <w:szCs w:val="20"/>
          <w:vertAlign w:val="subscript"/>
          <w:lang w:eastAsia="ru-RU"/>
        </w:rPr>
        <w:t>max</w:t>
      </w:r>
      <w:r w:rsidRPr="005B1159">
        <w:rPr>
          <w:sz w:val="20"/>
          <w:szCs w:val="20"/>
          <w:lang w:eastAsia="ru-RU"/>
        </w:rPr>
        <w:t xml:space="preserve">. </w:t>
      </w:r>
      <w:r w:rsidR="008271BD" w:rsidRPr="005B1159">
        <w:rPr>
          <w:sz w:val="20"/>
          <w:szCs w:val="20"/>
          <w:lang w:eastAsia="ru-RU"/>
        </w:rPr>
        <w:t>We say</w:t>
      </w:r>
      <w:r w:rsidRPr="005B1159">
        <w:rPr>
          <w:sz w:val="20"/>
          <w:szCs w:val="20"/>
          <w:lang w:eastAsia="ru-RU"/>
        </w:rPr>
        <w:t xml:space="preserve">, </w:t>
      </w:r>
      <w:r w:rsidR="008271BD" w:rsidRPr="005B1159">
        <w:rPr>
          <w:sz w:val="20"/>
          <w:szCs w:val="20"/>
          <w:lang w:eastAsia="ru-RU"/>
        </w:rPr>
        <w:t xml:space="preserve">addressing to the case </w:t>
      </w:r>
      <w:r w:rsidR="008271BD" w:rsidRPr="005B1159">
        <w:rPr>
          <w:b/>
          <w:bCs/>
          <w:sz w:val="20"/>
          <w:szCs w:val="20"/>
          <w:lang w:eastAsia="ru-RU"/>
        </w:rPr>
        <w:t>c</w:t>
      </w:r>
      <w:r w:rsidRPr="005B1159">
        <w:rPr>
          <w:sz w:val="20"/>
          <w:szCs w:val="20"/>
          <w:lang w:eastAsia="ru-RU"/>
        </w:rPr>
        <w:t xml:space="preserve">: </w:t>
      </w:r>
      <w:r w:rsidR="008271BD" w:rsidRPr="005B1159">
        <w:rPr>
          <w:sz w:val="20"/>
          <w:szCs w:val="20"/>
          <w:lang w:eastAsia="ru-RU"/>
        </w:rPr>
        <w:t>“here is matrix</w:t>
      </w:r>
      <w:r w:rsidRPr="005B1159">
        <w:rPr>
          <w:sz w:val="20"/>
          <w:szCs w:val="20"/>
          <w:lang w:eastAsia="ru-RU"/>
        </w:rPr>
        <w:t xml:space="preserve"> </w:t>
      </w:r>
      <w:r w:rsidRPr="005B1159">
        <w:rPr>
          <w:b/>
          <w:bCs/>
          <w:sz w:val="20"/>
          <w:szCs w:val="20"/>
          <w:lang w:eastAsia="ru-RU"/>
        </w:rPr>
        <w:t>a</w:t>
      </w:r>
      <w:r w:rsidRPr="005B1159">
        <w:rPr>
          <w:sz w:val="20"/>
          <w:szCs w:val="20"/>
          <w:lang w:eastAsia="ru-RU"/>
        </w:rPr>
        <w:t xml:space="preserve">, </w:t>
      </w:r>
      <w:r w:rsidR="008271BD" w:rsidRPr="005B1159">
        <w:rPr>
          <w:sz w:val="20"/>
          <w:szCs w:val="20"/>
          <w:lang w:eastAsia="ru-RU"/>
        </w:rPr>
        <w:t>wherein weights reached even weight</w:t>
      </w:r>
      <w:r w:rsidRPr="005B1159">
        <w:rPr>
          <w:sz w:val="20"/>
          <w:szCs w:val="20"/>
          <w:lang w:eastAsia="ru-RU"/>
        </w:rPr>
        <w:t xml:space="preserve"> </w:t>
      </w:r>
      <w:r w:rsidRPr="005B1159">
        <w:rPr>
          <w:i/>
          <w:iCs/>
          <w:sz w:val="20"/>
          <w:szCs w:val="20"/>
          <w:lang w:eastAsia="ru-RU"/>
        </w:rPr>
        <w:t>W</w:t>
      </w:r>
      <w:r w:rsidRPr="005B1159">
        <w:rPr>
          <w:i/>
          <w:iCs/>
          <w:sz w:val="20"/>
          <w:szCs w:val="20"/>
          <w:vertAlign w:val="subscript"/>
          <w:lang w:eastAsia="ru-RU"/>
        </w:rPr>
        <w:t>max</w:t>
      </w:r>
      <w:r w:rsidRPr="005B1159">
        <w:rPr>
          <w:sz w:val="20"/>
          <w:szCs w:val="20"/>
          <w:lang w:eastAsia="ru-RU"/>
        </w:rPr>
        <w:t xml:space="preserve"> (5), </w:t>
      </w:r>
      <w:r w:rsidR="008271BD" w:rsidRPr="005B1159">
        <w:rPr>
          <w:sz w:val="20"/>
          <w:szCs w:val="20"/>
          <w:lang w:eastAsia="ru-RU"/>
        </w:rPr>
        <w:t>while in you</w:t>
      </w:r>
      <w:r w:rsidRPr="005B1159">
        <w:rPr>
          <w:sz w:val="20"/>
          <w:szCs w:val="20"/>
          <w:lang w:eastAsia="ru-RU"/>
        </w:rPr>
        <w:t xml:space="preserve">, </w:t>
      </w:r>
      <w:r w:rsidRPr="005B1159">
        <w:rPr>
          <w:b/>
          <w:bCs/>
          <w:sz w:val="20"/>
          <w:szCs w:val="20"/>
          <w:lang w:eastAsia="ru-RU"/>
        </w:rPr>
        <w:t>c</w:t>
      </w:r>
      <w:r w:rsidRPr="005B1159">
        <w:rPr>
          <w:sz w:val="20"/>
          <w:szCs w:val="20"/>
          <w:lang w:eastAsia="ru-RU"/>
        </w:rPr>
        <w:t xml:space="preserve">, </w:t>
      </w:r>
      <w:r w:rsidR="008271BD" w:rsidRPr="005B1159">
        <w:rPr>
          <w:sz w:val="20"/>
          <w:szCs w:val="20"/>
          <w:lang w:eastAsia="ru-RU"/>
        </w:rPr>
        <w:t>they showed only modest success</w:t>
      </w:r>
      <w:r w:rsidRPr="005B1159">
        <w:rPr>
          <w:sz w:val="20"/>
          <w:szCs w:val="20"/>
          <w:lang w:eastAsia="ru-RU"/>
        </w:rPr>
        <w:t xml:space="preserve"> (3)</w:t>
      </w:r>
      <w:r w:rsidR="008271BD" w:rsidRPr="005B1159">
        <w:rPr>
          <w:sz w:val="20"/>
          <w:szCs w:val="20"/>
          <w:lang w:eastAsia="ru-RU"/>
        </w:rPr>
        <w:t>”</w:t>
      </w:r>
      <w:r w:rsidRPr="005B1159">
        <w:rPr>
          <w:sz w:val="20"/>
          <w:szCs w:val="20"/>
          <w:lang w:eastAsia="ru-RU"/>
        </w:rPr>
        <w:t xml:space="preserve">. </w:t>
      </w:r>
      <w:r w:rsidR="008271BD" w:rsidRPr="005B1159">
        <w:rPr>
          <w:sz w:val="20"/>
          <w:szCs w:val="20"/>
          <w:lang w:eastAsia="ru-RU"/>
        </w:rPr>
        <w:t>But</w:t>
      </w:r>
      <w:r w:rsidR="008271BD" w:rsidRPr="00A429B5">
        <w:rPr>
          <w:sz w:val="20"/>
          <w:szCs w:val="20"/>
          <w:lang w:eastAsia="ru-RU"/>
        </w:rPr>
        <w:t xml:space="preserve"> </w:t>
      </w:r>
      <w:r w:rsidR="008271BD" w:rsidRPr="005B1159">
        <w:rPr>
          <w:sz w:val="20"/>
          <w:szCs w:val="20"/>
          <w:lang w:eastAsia="ru-RU"/>
        </w:rPr>
        <w:t>is</w:t>
      </w:r>
      <w:r w:rsidR="008271BD" w:rsidRPr="00A429B5">
        <w:rPr>
          <w:sz w:val="20"/>
          <w:szCs w:val="20"/>
          <w:lang w:eastAsia="ru-RU"/>
        </w:rPr>
        <w:t xml:space="preserve"> </w:t>
      </w:r>
      <w:r w:rsidR="008271BD" w:rsidRPr="005B1159">
        <w:rPr>
          <w:sz w:val="20"/>
          <w:szCs w:val="20"/>
          <w:lang w:eastAsia="ru-RU"/>
        </w:rPr>
        <w:t>this</w:t>
      </w:r>
      <w:r w:rsidR="008271BD" w:rsidRPr="00A429B5">
        <w:rPr>
          <w:sz w:val="20"/>
          <w:szCs w:val="20"/>
          <w:lang w:eastAsia="ru-RU"/>
        </w:rPr>
        <w:t xml:space="preserve"> </w:t>
      </w:r>
      <w:r w:rsidR="00886015">
        <w:rPr>
          <w:sz w:val="20"/>
          <w:szCs w:val="20"/>
          <w:lang w:eastAsia="ru-RU"/>
        </w:rPr>
        <w:t xml:space="preserve">reproach </w:t>
      </w:r>
      <w:r w:rsidR="008271BD" w:rsidRPr="005B1159">
        <w:rPr>
          <w:sz w:val="20"/>
          <w:szCs w:val="20"/>
          <w:lang w:eastAsia="ru-RU"/>
        </w:rPr>
        <w:t>to</w:t>
      </w:r>
      <w:r w:rsidR="008271BD" w:rsidRPr="00A429B5">
        <w:rPr>
          <w:sz w:val="20"/>
          <w:szCs w:val="20"/>
          <w:lang w:eastAsia="ru-RU"/>
        </w:rPr>
        <w:t xml:space="preserve"> </w:t>
      </w:r>
      <w:r w:rsidR="008271BD" w:rsidRPr="005B1159">
        <w:rPr>
          <w:sz w:val="20"/>
          <w:szCs w:val="20"/>
          <w:lang w:eastAsia="ru-RU"/>
        </w:rPr>
        <w:t>case</w:t>
      </w:r>
      <w:r w:rsidRPr="00A429B5">
        <w:rPr>
          <w:sz w:val="20"/>
          <w:szCs w:val="20"/>
          <w:lang w:eastAsia="ru-RU"/>
        </w:rPr>
        <w:t xml:space="preserve"> </w:t>
      </w:r>
      <w:r w:rsidRPr="005B1159">
        <w:rPr>
          <w:b/>
          <w:bCs/>
          <w:sz w:val="20"/>
          <w:szCs w:val="20"/>
          <w:lang w:eastAsia="ru-RU"/>
        </w:rPr>
        <w:t>c</w:t>
      </w:r>
      <w:r w:rsidR="008271BD" w:rsidRPr="00A429B5">
        <w:rPr>
          <w:sz w:val="20"/>
          <w:szCs w:val="20"/>
          <w:lang w:eastAsia="ru-RU"/>
        </w:rPr>
        <w:t xml:space="preserve"> </w:t>
      </w:r>
      <w:r w:rsidR="008271BD" w:rsidRPr="005B1159">
        <w:rPr>
          <w:sz w:val="20"/>
          <w:szCs w:val="20"/>
          <w:lang w:eastAsia="ru-RU"/>
        </w:rPr>
        <w:t>fair</w:t>
      </w:r>
      <w:r w:rsidRPr="00A429B5">
        <w:rPr>
          <w:sz w:val="20"/>
          <w:szCs w:val="20"/>
          <w:lang w:eastAsia="ru-RU"/>
        </w:rPr>
        <w:t xml:space="preserve">? </w:t>
      </w:r>
      <w:r w:rsidR="008271BD" w:rsidRPr="005B1159">
        <w:rPr>
          <w:sz w:val="20"/>
          <w:szCs w:val="20"/>
          <w:lang w:eastAsia="ru-RU"/>
        </w:rPr>
        <w:t>No</w:t>
      </w:r>
      <w:r w:rsidRPr="005B1159">
        <w:rPr>
          <w:sz w:val="20"/>
          <w:szCs w:val="20"/>
          <w:lang w:eastAsia="ru-RU"/>
        </w:rPr>
        <w:t xml:space="preserve">, </w:t>
      </w:r>
      <w:r w:rsidR="008271BD" w:rsidRPr="005B1159">
        <w:rPr>
          <w:sz w:val="20"/>
          <w:szCs w:val="20"/>
          <w:lang w:eastAsia="ru-RU"/>
        </w:rPr>
        <w:t>because in case</w:t>
      </w:r>
      <w:r w:rsidRPr="005B1159">
        <w:rPr>
          <w:sz w:val="20"/>
          <w:szCs w:val="20"/>
          <w:lang w:eastAsia="ru-RU"/>
        </w:rPr>
        <w:t xml:space="preserve"> </w:t>
      </w:r>
      <w:r w:rsidRPr="005B1159">
        <w:rPr>
          <w:b/>
          <w:bCs/>
          <w:sz w:val="20"/>
          <w:szCs w:val="20"/>
          <w:lang w:eastAsia="ru-RU"/>
        </w:rPr>
        <w:t>c</w:t>
      </w:r>
      <w:r w:rsidRPr="005B1159">
        <w:rPr>
          <w:sz w:val="20"/>
          <w:szCs w:val="20"/>
          <w:lang w:eastAsia="ru-RU"/>
        </w:rPr>
        <w:t xml:space="preserve"> </w:t>
      </w:r>
      <w:r w:rsidR="008271BD" w:rsidRPr="005B1159">
        <w:rPr>
          <w:sz w:val="20"/>
          <w:szCs w:val="20"/>
          <w:lang w:eastAsia="ru-RU"/>
        </w:rPr>
        <w:t>a weight</w:t>
      </w:r>
      <w:r w:rsidRPr="005B1159">
        <w:rPr>
          <w:sz w:val="20"/>
          <w:szCs w:val="20"/>
          <w:lang w:eastAsia="ru-RU"/>
        </w:rPr>
        <w:t xml:space="preserve"> </w:t>
      </w:r>
      <w:r w:rsidR="008271BD" w:rsidRPr="005B1159">
        <w:rPr>
          <w:sz w:val="20"/>
          <w:szCs w:val="20"/>
          <w:u w:val="single"/>
          <w:lang w:eastAsia="ru-RU"/>
        </w:rPr>
        <w:t>could never</w:t>
      </w:r>
      <w:r w:rsidRPr="005B1159">
        <w:rPr>
          <w:sz w:val="20"/>
          <w:szCs w:val="20"/>
          <w:lang w:eastAsia="ru-RU"/>
        </w:rPr>
        <w:t xml:space="preserve"> </w:t>
      </w:r>
      <w:r w:rsidR="008271BD" w:rsidRPr="005B1159">
        <w:rPr>
          <w:sz w:val="20"/>
          <w:szCs w:val="20"/>
          <w:lang w:eastAsia="ru-RU"/>
        </w:rPr>
        <w:t xml:space="preserve">reach </w:t>
      </w:r>
      <w:r w:rsidRPr="005B1159">
        <w:rPr>
          <w:sz w:val="20"/>
          <w:szCs w:val="20"/>
          <w:lang w:eastAsia="ru-RU"/>
        </w:rPr>
        <w:t>5</w:t>
      </w:r>
      <w:r w:rsidR="008271BD" w:rsidRPr="005B1159">
        <w:rPr>
          <w:sz w:val="20"/>
          <w:szCs w:val="20"/>
          <w:lang w:eastAsia="ru-RU"/>
        </w:rPr>
        <w:t xml:space="preserve"> during chain highlighting</w:t>
      </w:r>
      <w:r w:rsidRPr="005B1159">
        <w:rPr>
          <w:sz w:val="20"/>
          <w:szCs w:val="20"/>
          <w:lang w:eastAsia="ru-RU"/>
        </w:rPr>
        <w:t xml:space="preserve">: </w:t>
      </w:r>
      <w:r w:rsidR="008271BD" w:rsidRPr="005B1159">
        <w:rPr>
          <w:sz w:val="20"/>
          <w:szCs w:val="20"/>
          <w:lang w:eastAsia="ru-RU"/>
        </w:rPr>
        <w:t xml:space="preserve">the length of the smaller document, equal to 3 </w:t>
      </w:r>
      <w:r w:rsidR="00A429B5">
        <w:rPr>
          <w:sz w:val="20"/>
          <w:szCs w:val="20"/>
          <w:lang w:eastAsia="ru-RU"/>
        </w:rPr>
        <w:t>here</w:t>
      </w:r>
      <w:r w:rsidR="008271BD" w:rsidRPr="005B1159">
        <w:rPr>
          <w:sz w:val="20"/>
          <w:szCs w:val="20"/>
          <w:lang w:eastAsia="ru-RU"/>
        </w:rPr>
        <w:t>, does not permit</w:t>
      </w:r>
      <w:r w:rsidR="00A429B5">
        <w:rPr>
          <w:sz w:val="20"/>
          <w:szCs w:val="20"/>
          <w:lang w:eastAsia="ru-RU"/>
        </w:rPr>
        <w:t xml:space="preserve"> it</w:t>
      </w:r>
      <w:r w:rsidRPr="005B1159">
        <w:rPr>
          <w:sz w:val="20"/>
          <w:szCs w:val="20"/>
          <w:lang w:eastAsia="ru-RU"/>
        </w:rPr>
        <w:t xml:space="preserve">. </w:t>
      </w:r>
      <w:r w:rsidR="005B1159" w:rsidRPr="005B1159">
        <w:rPr>
          <w:sz w:val="20"/>
          <w:szCs w:val="20"/>
          <w:lang w:eastAsia="ru-RU"/>
        </w:rPr>
        <w:t>In case</w:t>
      </w:r>
      <w:r w:rsidRPr="005B1159">
        <w:rPr>
          <w:sz w:val="20"/>
          <w:szCs w:val="20"/>
          <w:lang w:eastAsia="ru-RU"/>
        </w:rPr>
        <w:t xml:space="preserve"> </w:t>
      </w:r>
      <w:r w:rsidRPr="005B1159">
        <w:rPr>
          <w:b/>
          <w:bCs/>
          <w:sz w:val="20"/>
          <w:szCs w:val="20"/>
          <w:lang w:eastAsia="ru-RU"/>
        </w:rPr>
        <w:t>b</w:t>
      </w:r>
      <w:r w:rsidRPr="005B1159">
        <w:rPr>
          <w:sz w:val="20"/>
          <w:szCs w:val="20"/>
          <w:lang w:eastAsia="ru-RU"/>
        </w:rPr>
        <w:t xml:space="preserve"> – </w:t>
      </w:r>
      <w:r w:rsidR="005B1159" w:rsidRPr="005B1159">
        <w:rPr>
          <w:sz w:val="20"/>
          <w:szCs w:val="20"/>
          <w:lang w:eastAsia="ru-RU"/>
        </w:rPr>
        <w:t>there it could be</w:t>
      </w:r>
      <w:r w:rsidRPr="005B1159">
        <w:rPr>
          <w:sz w:val="20"/>
          <w:szCs w:val="20"/>
          <w:lang w:eastAsia="ru-RU"/>
        </w:rPr>
        <w:t xml:space="preserve">, </w:t>
      </w:r>
      <w:r w:rsidR="005B1159" w:rsidRPr="005B1159">
        <w:rPr>
          <w:sz w:val="20"/>
          <w:szCs w:val="20"/>
          <w:lang w:eastAsia="ru-RU"/>
        </w:rPr>
        <w:t>for the length of the smaller document is 5 there</w:t>
      </w:r>
      <w:r w:rsidRPr="005B1159">
        <w:rPr>
          <w:sz w:val="20"/>
          <w:szCs w:val="20"/>
          <w:lang w:eastAsia="ru-RU"/>
        </w:rPr>
        <w:t xml:space="preserve">. </w:t>
      </w:r>
      <w:r w:rsidR="00886015" w:rsidRPr="005B1159">
        <w:rPr>
          <w:sz w:val="20"/>
          <w:szCs w:val="20"/>
          <w:lang w:eastAsia="ru-RU"/>
        </w:rPr>
        <w:t>Therefore,</w:t>
      </w:r>
      <w:r w:rsidR="005B1159" w:rsidRPr="005B1159">
        <w:rPr>
          <w:sz w:val="20"/>
          <w:szCs w:val="20"/>
          <w:lang w:eastAsia="ru-RU"/>
        </w:rPr>
        <w:t xml:space="preserve"> the aforesaid “reproach” is fair in case</w:t>
      </w:r>
      <w:r w:rsidRPr="005B1159">
        <w:rPr>
          <w:sz w:val="20"/>
          <w:szCs w:val="20"/>
          <w:lang w:eastAsia="ru-RU"/>
        </w:rPr>
        <w:t xml:space="preserve"> </w:t>
      </w:r>
      <w:r w:rsidRPr="005B1159">
        <w:rPr>
          <w:b/>
          <w:bCs/>
          <w:sz w:val="20"/>
          <w:szCs w:val="20"/>
          <w:lang w:eastAsia="ru-RU"/>
        </w:rPr>
        <w:t>b</w:t>
      </w:r>
      <w:r w:rsidRPr="005B1159">
        <w:rPr>
          <w:sz w:val="20"/>
          <w:szCs w:val="20"/>
          <w:lang w:eastAsia="ru-RU"/>
        </w:rPr>
        <w:t xml:space="preserve">, </w:t>
      </w:r>
      <w:r w:rsidR="00886015" w:rsidRPr="005B1159">
        <w:rPr>
          <w:sz w:val="20"/>
          <w:szCs w:val="20"/>
          <w:lang w:eastAsia="ru-RU"/>
        </w:rPr>
        <w:t>but not</w:t>
      </w:r>
      <w:r w:rsidR="005B1159" w:rsidRPr="005B1159">
        <w:rPr>
          <w:sz w:val="20"/>
          <w:szCs w:val="20"/>
          <w:lang w:eastAsia="ru-RU"/>
        </w:rPr>
        <w:t xml:space="preserve"> in case</w:t>
      </w:r>
      <w:r w:rsidRPr="005B1159">
        <w:rPr>
          <w:sz w:val="20"/>
          <w:szCs w:val="20"/>
          <w:lang w:eastAsia="ru-RU"/>
        </w:rPr>
        <w:t xml:space="preserve"> </w:t>
      </w:r>
      <w:r w:rsidRPr="005B1159">
        <w:rPr>
          <w:b/>
          <w:bCs/>
          <w:sz w:val="20"/>
          <w:szCs w:val="20"/>
          <w:lang w:eastAsia="ru-RU"/>
        </w:rPr>
        <w:t>c</w:t>
      </w:r>
      <w:r w:rsidRPr="005B1159">
        <w:rPr>
          <w:sz w:val="20"/>
          <w:szCs w:val="20"/>
          <w:lang w:eastAsia="ru-RU"/>
        </w:rPr>
        <w:t xml:space="preserve">. </w:t>
      </w:r>
      <w:r w:rsidR="005B1159" w:rsidRPr="005B1159">
        <w:rPr>
          <w:sz w:val="20"/>
          <w:szCs w:val="20"/>
          <w:lang w:eastAsia="ru-RU"/>
        </w:rPr>
        <w:t>That’s why</w:t>
      </w:r>
      <w:r w:rsidRPr="005B1159">
        <w:rPr>
          <w:sz w:val="20"/>
          <w:szCs w:val="20"/>
          <w:lang w:eastAsia="ru-RU"/>
        </w:rPr>
        <w:t xml:space="preserve"> </w:t>
      </w:r>
      <w:r w:rsidRPr="005B1159">
        <w:rPr>
          <w:i/>
          <w:iCs/>
          <w:sz w:val="20"/>
          <w:szCs w:val="20"/>
          <w:lang w:eastAsia="ru-RU"/>
        </w:rPr>
        <w:t>DIVISOR = W</w:t>
      </w:r>
      <w:r w:rsidRPr="005B1159">
        <w:rPr>
          <w:i/>
          <w:iCs/>
          <w:sz w:val="20"/>
          <w:szCs w:val="20"/>
          <w:vertAlign w:val="subscript"/>
          <w:lang w:eastAsia="ru-RU"/>
        </w:rPr>
        <w:t>max</w:t>
      </w:r>
      <w:r w:rsidRPr="005B1159">
        <w:rPr>
          <w:sz w:val="20"/>
          <w:szCs w:val="20"/>
          <w:lang w:eastAsia="ru-RU"/>
        </w:rPr>
        <w:t xml:space="preserve"> </w:t>
      </w:r>
      <w:r w:rsidR="005B1159" w:rsidRPr="005B1159">
        <w:rPr>
          <w:sz w:val="20"/>
          <w:szCs w:val="20"/>
          <w:lang w:eastAsia="ru-RU"/>
        </w:rPr>
        <w:t>is a “rigorous” decision</w:t>
      </w:r>
      <w:r w:rsidRPr="005B1159">
        <w:rPr>
          <w:sz w:val="20"/>
          <w:szCs w:val="20"/>
          <w:lang w:eastAsia="ru-RU"/>
        </w:rPr>
        <w:t xml:space="preserve">. </w:t>
      </w:r>
      <w:r w:rsidR="005B1159" w:rsidRPr="005B1159">
        <w:rPr>
          <w:sz w:val="20"/>
          <w:szCs w:val="20"/>
          <w:lang w:eastAsia="ru-RU"/>
        </w:rPr>
        <w:t>This</w:t>
      </w:r>
      <w:r w:rsidR="005B1159" w:rsidRPr="008E0D57">
        <w:rPr>
          <w:sz w:val="20"/>
          <w:szCs w:val="20"/>
          <w:lang w:eastAsia="ru-RU"/>
        </w:rPr>
        <w:t xml:space="preserve"> </w:t>
      </w:r>
      <w:r w:rsidR="005B1159" w:rsidRPr="005B1159">
        <w:rPr>
          <w:sz w:val="20"/>
          <w:szCs w:val="20"/>
          <w:lang w:eastAsia="ru-RU"/>
        </w:rPr>
        <w:t>option</w:t>
      </w:r>
      <w:r w:rsidR="005B1159" w:rsidRPr="008E0D57">
        <w:rPr>
          <w:sz w:val="20"/>
          <w:szCs w:val="20"/>
          <w:lang w:eastAsia="ru-RU"/>
        </w:rPr>
        <w:t xml:space="preserve"> </w:t>
      </w:r>
      <w:r w:rsidR="005B1159" w:rsidRPr="005B1159">
        <w:rPr>
          <w:sz w:val="20"/>
          <w:szCs w:val="20"/>
          <w:lang w:eastAsia="ru-RU"/>
        </w:rPr>
        <w:t>exists</w:t>
      </w:r>
      <w:r w:rsidR="005B1159" w:rsidRPr="008E0D57">
        <w:rPr>
          <w:sz w:val="20"/>
          <w:szCs w:val="20"/>
          <w:lang w:eastAsia="ru-RU"/>
        </w:rPr>
        <w:t xml:space="preserve"> </w:t>
      </w:r>
      <w:r w:rsidR="005B1159" w:rsidRPr="005B1159">
        <w:rPr>
          <w:sz w:val="20"/>
          <w:szCs w:val="20"/>
          <w:lang w:eastAsia="ru-RU"/>
        </w:rPr>
        <w:t>in</w:t>
      </w:r>
      <w:r w:rsidR="005B1159" w:rsidRPr="008E0D57">
        <w:rPr>
          <w:sz w:val="20"/>
          <w:szCs w:val="20"/>
          <w:lang w:eastAsia="ru-RU"/>
        </w:rPr>
        <w:t xml:space="preserve"> </w:t>
      </w:r>
      <w:r w:rsidR="005B1159" w:rsidRPr="005B1159">
        <w:rPr>
          <w:sz w:val="20"/>
          <w:szCs w:val="20"/>
          <w:lang w:eastAsia="ru-RU"/>
        </w:rPr>
        <w:t>the</w:t>
      </w:r>
      <w:r w:rsidR="005B1159" w:rsidRPr="008E0D57">
        <w:rPr>
          <w:sz w:val="20"/>
          <w:szCs w:val="20"/>
          <w:lang w:eastAsia="ru-RU"/>
        </w:rPr>
        <w:t xml:space="preserve"> </w:t>
      </w:r>
      <w:r w:rsidR="005B1159" w:rsidRPr="005B1159">
        <w:rPr>
          <w:sz w:val="20"/>
          <w:szCs w:val="20"/>
          <w:lang w:eastAsia="ru-RU"/>
        </w:rPr>
        <w:t>macro</w:t>
      </w:r>
      <w:r w:rsidR="005B1159" w:rsidRPr="008E0D57">
        <w:rPr>
          <w:sz w:val="20"/>
          <w:szCs w:val="20"/>
          <w:lang w:eastAsia="ru-RU"/>
        </w:rPr>
        <w:t xml:space="preserve"> </w:t>
      </w:r>
      <w:r w:rsidR="005B1159" w:rsidRPr="005B1159">
        <w:rPr>
          <w:sz w:val="20"/>
          <w:szCs w:val="20"/>
          <w:lang w:eastAsia="ru-RU"/>
        </w:rPr>
        <w:t>as</w:t>
      </w:r>
      <w:r w:rsidR="005B1159" w:rsidRPr="008E0D57">
        <w:rPr>
          <w:sz w:val="20"/>
          <w:szCs w:val="20"/>
          <w:lang w:eastAsia="ru-RU"/>
        </w:rPr>
        <w:t xml:space="preserve"> </w:t>
      </w:r>
      <w:r w:rsidRPr="005B1159">
        <w:rPr>
          <w:sz w:val="20"/>
          <w:szCs w:val="20"/>
          <w:lang w:eastAsia="ru-RU"/>
        </w:rPr>
        <w:t>DIVISOR</w:t>
      </w:r>
      <w:r w:rsidRPr="008E0D57">
        <w:rPr>
          <w:sz w:val="20"/>
          <w:szCs w:val="20"/>
          <w:lang w:eastAsia="ru-RU"/>
        </w:rPr>
        <w:t>=</w:t>
      </w:r>
      <w:r w:rsidRPr="005B1159">
        <w:rPr>
          <w:sz w:val="20"/>
          <w:szCs w:val="20"/>
          <w:lang w:eastAsia="ru-RU"/>
        </w:rPr>
        <w:t>DIVISOR</w:t>
      </w:r>
      <w:r w:rsidRPr="008E0D57">
        <w:rPr>
          <w:sz w:val="20"/>
          <w:szCs w:val="20"/>
          <w:lang w:eastAsia="ru-RU"/>
        </w:rPr>
        <w:t>2.</w:t>
      </w:r>
    </w:p>
    <w:p w14:paraId="6EF4EC66" w14:textId="77777777" w:rsidR="00326673" w:rsidRPr="008E0D57" w:rsidRDefault="00326673" w:rsidP="00326673">
      <w:pPr>
        <w:autoSpaceDE w:val="0"/>
        <w:autoSpaceDN w:val="0"/>
        <w:adjustRightInd w:val="0"/>
        <w:ind w:left="709"/>
        <w:rPr>
          <w:sz w:val="20"/>
          <w:szCs w:val="20"/>
          <w:lang w:eastAsia="ru-RU"/>
        </w:rPr>
      </w:pPr>
    </w:p>
    <w:p w14:paraId="451DEFC1" w14:textId="4F269CD1" w:rsidR="00326673" w:rsidRPr="0096303D" w:rsidRDefault="0096303D" w:rsidP="00326673">
      <w:pPr>
        <w:autoSpaceDE w:val="0"/>
        <w:autoSpaceDN w:val="0"/>
        <w:adjustRightInd w:val="0"/>
        <w:ind w:left="709"/>
        <w:rPr>
          <w:sz w:val="20"/>
          <w:szCs w:val="20"/>
          <w:lang w:eastAsia="ru-RU"/>
        </w:rPr>
      </w:pPr>
      <w:r w:rsidRPr="0096303D">
        <w:rPr>
          <w:sz w:val="20"/>
          <w:szCs w:val="20"/>
          <w:lang w:eastAsia="ru-RU"/>
        </w:rPr>
        <w:t>It follows from the previous paragraph</w:t>
      </w:r>
      <w:r w:rsidR="00326673" w:rsidRPr="0096303D">
        <w:rPr>
          <w:sz w:val="20"/>
          <w:szCs w:val="20"/>
          <w:lang w:eastAsia="ru-RU"/>
        </w:rPr>
        <w:t xml:space="preserve">, </w:t>
      </w:r>
      <w:r w:rsidRPr="0096303D">
        <w:rPr>
          <w:sz w:val="20"/>
          <w:szCs w:val="20"/>
          <w:lang w:eastAsia="ru-RU"/>
        </w:rPr>
        <w:t>that a</w:t>
      </w:r>
      <w:r w:rsidR="00326673" w:rsidRPr="0096303D">
        <w:rPr>
          <w:sz w:val="20"/>
          <w:szCs w:val="20"/>
          <w:lang w:eastAsia="ru-RU"/>
        </w:rPr>
        <w:t xml:space="preserve"> </w:t>
      </w:r>
      <w:bookmarkStart w:id="33" w:name="_Hlk144042011"/>
      <w:r w:rsidRPr="0096303D">
        <w:rPr>
          <w:i/>
          <w:iCs/>
          <w:sz w:val="20"/>
          <w:szCs w:val="20"/>
          <w:lang w:eastAsia="ru-RU"/>
        </w:rPr>
        <w:t>fair</w:t>
      </w:r>
      <w:r w:rsidR="00326673" w:rsidRPr="0096303D">
        <w:rPr>
          <w:i/>
          <w:iCs/>
          <w:sz w:val="20"/>
          <w:szCs w:val="20"/>
          <w:lang w:eastAsia="ru-RU"/>
        </w:rPr>
        <w:t xml:space="preserve"> </w:t>
      </w:r>
      <w:r w:rsidRPr="0096303D">
        <w:rPr>
          <w:i/>
          <w:iCs/>
          <w:sz w:val="20"/>
          <w:szCs w:val="20"/>
          <w:lang w:eastAsia="ru-RU"/>
        </w:rPr>
        <w:t xml:space="preserve">decision </w:t>
      </w:r>
      <w:bookmarkEnd w:id="33"/>
      <w:r w:rsidRPr="0096303D">
        <w:rPr>
          <w:i/>
          <w:iCs/>
          <w:sz w:val="20"/>
          <w:szCs w:val="20"/>
          <w:lang w:eastAsia="ru-RU"/>
        </w:rPr>
        <w:t>affirming the weighting of chains</w:t>
      </w:r>
      <w:r w:rsidR="00326673" w:rsidRPr="0096303D">
        <w:rPr>
          <w:sz w:val="20"/>
          <w:szCs w:val="20"/>
          <w:lang w:eastAsia="ru-RU"/>
        </w:rPr>
        <w:t xml:space="preserve"> </w:t>
      </w:r>
      <w:r w:rsidRPr="0096303D">
        <w:rPr>
          <w:sz w:val="20"/>
          <w:szCs w:val="20"/>
          <w:lang w:eastAsia="ru-RU"/>
        </w:rPr>
        <w:t>would be</w:t>
      </w:r>
      <w:r w:rsidR="00326673" w:rsidRPr="0096303D">
        <w:rPr>
          <w:sz w:val="20"/>
          <w:szCs w:val="20"/>
          <w:lang w:eastAsia="ru-RU"/>
        </w:rPr>
        <w:t xml:space="preserve"> </w:t>
      </w:r>
      <w:r w:rsidR="00326673" w:rsidRPr="0096303D">
        <w:rPr>
          <w:i/>
          <w:iCs/>
          <w:sz w:val="20"/>
          <w:szCs w:val="20"/>
          <w:lang w:eastAsia="ru-RU"/>
        </w:rPr>
        <w:t xml:space="preserve">DIVISOR = </w:t>
      </w:r>
      <w:r w:rsidR="00326673" w:rsidRPr="0096303D">
        <w:rPr>
          <w:sz w:val="20"/>
          <w:szCs w:val="20"/>
          <w:lang w:eastAsia="ru-RU"/>
        </w:rPr>
        <w:t>min(</w:t>
      </w:r>
      <w:r w:rsidR="00326673" w:rsidRPr="0096303D">
        <w:rPr>
          <w:i/>
          <w:iCs/>
          <w:sz w:val="20"/>
          <w:szCs w:val="20"/>
          <w:lang w:eastAsia="ru-RU"/>
        </w:rPr>
        <w:t>W</w:t>
      </w:r>
      <w:r w:rsidR="00326673" w:rsidRPr="0096303D">
        <w:rPr>
          <w:i/>
          <w:iCs/>
          <w:sz w:val="20"/>
          <w:szCs w:val="20"/>
          <w:vertAlign w:val="subscript"/>
          <w:lang w:eastAsia="ru-RU"/>
        </w:rPr>
        <w:t>max</w:t>
      </w:r>
      <w:r w:rsidR="00326673" w:rsidRPr="0096303D">
        <w:rPr>
          <w:sz w:val="20"/>
          <w:szCs w:val="20"/>
          <w:lang w:eastAsia="ru-RU"/>
        </w:rPr>
        <w:t xml:space="preserve">, </w:t>
      </w:r>
      <w:r w:rsidR="00326673" w:rsidRPr="0096303D">
        <w:rPr>
          <w:i/>
          <w:iCs/>
          <w:sz w:val="20"/>
          <w:szCs w:val="20"/>
          <w:lang w:eastAsia="ru-RU"/>
        </w:rPr>
        <w:t>w</w:t>
      </w:r>
      <w:r w:rsidR="00326673" w:rsidRPr="0096303D">
        <w:rPr>
          <w:i/>
          <w:iCs/>
          <w:sz w:val="20"/>
          <w:szCs w:val="20"/>
          <w:vertAlign w:val="subscript"/>
          <w:lang w:eastAsia="ru-RU"/>
        </w:rPr>
        <w:t>ulimit</w:t>
      </w:r>
      <w:r w:rsidR="00326673" w:rsidRPr="0096303D">
        <w:rPr>
          <w:sz w:val="20"/>
          <w:szCs w:val="20"/>
          <w:lang w:eastAsia="ru-RU"/>
        </w:rPr>
        <w:t xml:space="preserve">), </w:t>
      </w:r>
      <w:r w:rsidRPr="0096303D">
        <w:rPr>
          <w:sz w:val="20"/>
          <w:szCs w:val="20"/>
          <w:lang w:eastAsia="ru-RU"/>
        </w:rPr>
        <w:t>where</w:t>
      </w:r>
      <w:r w:rsidR="00326673" w:rsidRPr="0096303D">
        <w:rPr>
          <w:sz w:val="20"/>
          <w:szCs w:val="20"/>
          <w:lang w:eastAsia="ru-RU"/>
        </w:rPr>
        <w:t xml:space="preserve"> </w:t>
      </w:r>
      <w:r w:rsidR="00326673" w:rsidRPr="0096303D">
        <w:rPr>
          <w:i/>
          <w:iCs/>
          <w:sz w:val="20"/>
          <w:szCs w:val="20"/>
          <w:lang w:eastAsia="ru-RU"/>
        </w:rPr>
        <w:t>w</w:t>
      </w:r>
      <w:r w:rsidR="00326673" w:rsidRPr="0096303D">
        <w:rPr>
          <w:i/>
          <w:iCs/>
          <w:sz w:val="20"/>
          <w:szCs w:val="20"/>
          <w:vertAlign w:val="subscript"/>
          <w:lang w:eastAsia="ru-RU"/>
        </w:rPr>
        <w:t>ulimit</w:t>
      </w:r>
      <w:r w:rsidR="00326673" w:rsidRPr="0096303D">
        <w:rPr>
          <w:sz w:val="20"/>
          <w:szCs w:val="20"/>
          <w:lang w:eastAsia="ru-RU"/>
        </w:rPr>
        <w:t xml:space="preserve"> </w:t>
      </w:r>
      <w:r w:rsidRPr="0096303D">
        <w:rPr>
          <w:sz w:val="20"/>
          <w:szCs w:val="20"/>
          <w:lang w:eastAsia="ru-RU"/>
        </w:rPr>
        <w:t>is the upper limit</w:t>
      </w:r>
      <w:r w:rsidR="00326673" w:rsidRPr="0096303D">
        <w:rPr>
          <w:sz w:val="20"/>
          <w:szCs w:val="20"/>
          <w:lang w:eastAsia="ru-RU"/>
        </w:rPr>
        <w:t xml:space="preserve"> </w:t>
      </w:r>
      <w:r w:rsidRPr="0096303D">
        <w:rPr>
          <w:sz w:val="20"/>
          <w:szCs w:val="20"/>
          <w:lang w:eastAsia="ru-RU"/>
        </w:rPr>
        <w:t>for</w:t>
      </w:r>
      <w:r w:rsidR="00326673" w:rsidRPr="0096303D">
        <w:rPr>
          <w:sz w:val="20"/>
          <w:szCs w:val="20"/>
          <w:lang w:eastAsia="ru-RU"/>
        </w:rPr>
        <w:t xml:space="preserve"> </w:t>
      </w:r>
      <w:r w:rsidR="00326673" w:rsidRPr="0096303D">
        <w:rPr>
          <w:i/>
          <w:iCs/>
          <w:sz w:val="20"/>
          <w:szCs w:val="20"/>
          <w:lang w:eastAsia="ru-RU"/>
        </w:rPr>
        <w:t>w</w:t>
      </w:r>
      <w:r w:rsidR="00326673" w:rsidRPr="0096303D">
        <w:rPr>
          <w:i/>
          <w:iCs/>
          <w:sz w:val="20"/>
          <w:szCs w:val="20"/>
          <w:vertAlign w:val="subscript"/>
          <w:lang w:eastAsia="ru-RU"/>
        </w:rPr>
        <w:t>max</w:t>
      </w:r>
      <w:r w:rsidR="00326673" w:rsidRPr="0096303D">
        <w:rPr>
          <w:sz w:val="20"/>
          <w:szCs w:val="20"/>
          <w:lang w:eastAsia="ru-RU"/>
        </w:rPr>
        <w:t xml:space="preserve"> </w:t>
      </w:r>
      <w:r w:rsidRPr="0096303D">
        <w:rPr>
          <w:sz w:val="20"/>
          <w:szCs w:val="20"/>
          <w:lang w:eastAsia="ru-RU"/>
        </w:rPr>
        <w:t>in the given</w:t>
      </w:r>
      <w:r w:rsidR="00326673" w:rsidRPr="0096303D">
        <w:rPr>
          <w:sz w:val="20"/>
          <w:szCs w:val="20"/>
          <w:lang w:eastAsia="ru-RU"/>
        </w:rPr>
        <w:t xml:space="preserve"> </w:t>
      </w:r>
      <w:r w:rsidR="00326673" w:rsidRPr="0096303D">
        <w:rPr>
          <w:b/>
          <w:bCs/>
          <w:sz w:val="20"/>
          <w:szCs w:val="20"/>
          <w:lang w:eastAsia="ru-RU"/>
        </w:rPr>
        <w:t>M</w:t>
      </w:r>
      <w:r w:rsidRPr="0096303D">
        <w:rPr>
          <w:b/>
          <w:bCs/>
          <w:sz w:val="20"/>
          <w:szCs w:val="20"/>
          <w:lang w:eastAsia="ru-RU"/>
        </w:rPr>
        <w:t xml:space="preserve"> </w:t>
      </w:r>
      <w:r w:rsidRPr="0096303D">
        <w:rPr>
          <w:sz w:val="20"/>
          <w:szCs w:val="20"/>
          <w:lang w:eastAsia="ru-RU"/>
        </w:rPr>
        <w:t>matrix</w:t>
      </w:r>
      <w:r w:rsidR="00326673" w:rsidRPr="0096303D">
        <w:rPr>
          <w:sz w:val="20"/>
          <w:szCs w:val="20"/>
          <w:lang w:eastAsia="ru-RU"/>
        </w:rPr>
        <w:t xml:space="preserve">. </w:t>
      </w:r>
      <w:r w:rsidRPr="0096303D">
        <w:rPr>
          <w:sz w:val="20"/>
          <w:szCs w:val="20"/>
          <w:lang w:eastAsia="ru-RU"/>
        </w:rPr>
        <w:t>As said</w:t>
      </w:r>
      <w:r w:rsidR="00326673" w:rsidRPr="0096303D">
        <w:rPr>
          <w:sz w:val="20"/>
          <w:szCs w:val="20"/>
          <w:lang w:eastAsia="ru-RU"/>
        </w:rPr>
        <w:t xml:space="preserve">, </w:t>
      </w:r>
      <w:r w:rsidRPr="0096303D">
        <w:rPr>
          <w:sz w:val="20"/>
          <w:szCs w:val="20"/>
          <w:lang w:eastAsia="ru-RU"/>
        </w:rPr>
        <w:t>this limit is defined by the length of the smaller of the two documents</w:t>
      </w:r>
      <w:r w:rsidR="00326673" w:rsidRPr="0096303D">
        <w:rPr>
          <w:sz w:val="20"/>
          <w:szCs w:val="20"/>
          <w:lang w:eastAsia="ru-RU"/>
        </w:rPr>
        <w:t xml:space="preserve">; </w:t>
      </w:r>
      <w:r w:rsidRPr="0096303D">
        <w:rPr>
          <w:sz w:val="20"/>
          <w:szCs w:val="20"/>
          <w:lang w:eastAsia="ru-RU"/>
        </w:rPr>
        <w:t>but it can be even less</w:t>
      </w:r>
      <w:r w:rsidR="00326673" w:rsidRPr="0096303D">
        <w:rPr>
          <w:sz w:val="20"/>
          <w:szCs w:val="20"/>
          <w:lang w:eastAsia="ru-RU"/>
        </w:rPr>
        <w:t xml:space="preserve"> </w:t>
      </w:r>
      <w:r w:rsidRPr="0096303D">
        <w:rPr>
          <w:sz w:val="20"/>
          <w:szCs w:val="20"/>
          <w:lang w:eastAsia="ru-RU"/>
        </w:rPr>
        <w:t>in case of</w:t>
      </w:r>
      <w:r w:rsidR="00326673" w:rsidRPr="0096303D">
        <w:rPr>
          <w:sz w:val="20"/>
          <w:szCs w:val="20"/>
          <w:lang w:eastAsia="ru-RU"/>
        </w:rPr>
        <w:t xml:space="preserve"> CHMAXW=</w:t>
      </w:r>
      <w:r w:rsidR="00326673" w:rsidRPr="0096303D">
        <w:rPr>
          <w:i/>
          <w:iCs/>
          <w:sz w:val="20"/>
          <w:szCs w:val="20"/>
          <w:lang w:eastAsia="ru-RU"/>
        </w:rPr>
        <w:t>n</w:t>
      </w:r>
      <w:r w:rsidR="00326673" w:rsidRPr="0096303D">
        <w:rPr>
          <w:sz w:val="20"/>
          <w:szCs w:val="20"/>
          <w:lang w:eastAsia="ru-RU"/>
        </w:rPr>
        <w:t>:</w:t>
      </w:r>
    </w:p>
    <w:p w14:paraId="28838BC4" w14:textId="77777777" w:rsidR="00326673" w:rsidRPr="0096303D" w:rsidRDefault="00326673" w:rsidP="00326673">
      <w:pPr>
        <w:autoSpaceDE w:val="0"/>
        <w:autoSpaceDN w:val="0"/>
        <w:adjustRightInd w:val="0"/>
        <w:ind w:left="709"/>
        <w:rPr>
          <w:sz w:val="20"/>
          <w:szCs w:val="20"/>
          <w:lang w:eastAsia="ru-RU"/>
        </w:rPr>
      </w:pPr>
    </w:p>
    <w:p w14:paraId="5995B113" w14:textId="3867E27F" w:rsidR="00326673" w:rsidRPr="0096303D" w:rsidRDefault="00000000" w:rsidP="00326673">
      <w:pPr>
        <w:autoSpaceDE w:val="0"/>
        <w:autoSpaceDN w:val="0"/>
        <w:adjustRightInd w:val="0"/>
        <w:ind w:left="709"/>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w</m:t>
              </m:r>
            </m:e>
            <m:sub>
              <m:r>
                <w:rPr>
                  <w:rFonts w:ascii="Cambria Math" w:hAnsi="Cambria Math"/>
                  <w:sz w:val="20"/>
                  <w:szCs w:val="20"/>
                  <w:lang w:val="ru-RU" w:eastAsia="ru-RU"/>
                </w:rPr>
                <m:t>ulimit</m:t>
              </m:r>
            </m:sub>
          </m:sSub>
          <m:r>
            <w:rPr>
              <w:rFonts w:ascii="Cambria Math" w:hAnsi="Cambria Math"/>
              <w:sz w:val="20"/>
              <w:szCs w:val="20"/>
              <w:lang w:val="ru-RU" w:eastAsia="ru-RU"/>
            </w:rPr>
            <m:t>=</m:t>
          </m:r>
          <m:d>
            <m:dPr>
              <m:begChr m:val="{"/>
              <m:endChr m:val=""/>
              <m:ctrlPr>
                <w:rPr>
                  <w:rFonts w:ascii="Cambria Math" w:hAnsi="Cambria Math"/>
                  <w:i/>
                  <w:sz w:val="20"/>
                  <w:szCs w:val="20"/>
                  <w:lang w:val="ru-RU" w:eastAsia="ru-RU"/>
                </w:rPr>
              </m:ctrlPr>
            </m:dPr>
            <m:e>
              <m:eqArr>
                <m:eqArrPr>
                  <m:ctrlPr>
                    <w:rPr>
                      <w:rFonts w:ascii="Cambria Math" w:hAnsi="Cambria Math"/>
                      <w:i/>
                      <w:sz w:val="20"/>
                      <w:szCs w:val="20"/>
                      <w:lang w:val="ru-RU" w:eastAsia="ru-RU"/>
                    </w:rPr>
                  </m:ctrlPr>
                </m:eqArrPr>
                <m:e>
                  <m:r>
                    <m:rPr>
                      <m:sty m:val="p"/>
                    </m:rPr>
                    <w:rPr>
                      <w:rFonts w:ascii="Cambria Math" w:hAnsi="Cambria Math"/>
                      <w:sz w:val="20"/>
                      <w:szCs w:val="20"/>
                      <w:lang w:val="ru-RU" w:eastAsia="ru-RU"/>
                    </w:rPr>
                    <m:t>min(|D1|,|D2|</m:t>
                  </m:r>
                  <m:r>
                    <w:rPr>
                      <w:rFonts w:ascii="Cambria Math" w:hAnsi="Cambria Math"/>
                      <w:sz w:val="20"/>
                      <w:szCs w:val="20"/>
                      <w:lang w:val="ru-RU" w:eastAsia="ru-RU"/>
                    </w:rPr>
                    <m:t xml:space="preserve">, </m:t>
                  </m:r>
                  <m:r>
                    <m:rPr>
                      <m:sty m:val="p"/>
                    </m:rPr>
                    <w:rPr>
                      <w:rFonts w:ascii="Cambria Math" w:hAnsi="Cambria Math"/>
                      <w:sz w:val="20"/>
                      <w:szCs w:val="20"/>
                      <w:lang w:val="ru-RU" w:eastAsia="ru-RU"/>
                    </w:rPr>
                    <m:t xml:space="preserve"> if </m:t>
                  </m:r>
                  <m:r>
                    <m:rPr>
                      <m:sty m:val="p"/>
                    </m:rPr>
                    <w:rPr>
                      <w:rFonts w:ascii="Cambria Math" w:hAnsi="Cambria Math"/>
                      <w:sz w:val="20"/>
                      <w:szCs w:val="20"/>
                      <w:lang w:eastAsia="ru-RU"/>
                    </w:rPr>
                    <m:t xml:space="preserve">CHMAXW=NOLIM  </m:t>
                  </m:r>
                </m:e>
                <m:e>
                  <m:func>
                    <m:funcPr>
                      <m:ctrlPr>
                        <w:rPr>
                          <w:rFonts w:ascii="Cambria Math" w:hAnsi="Cambria Math"/>
                          <w:i/>
                          <w:sz w:val="20"/>
                          <w:szCs w:val="20"/>
                          <w:lang w:val="ru-RU" w:eastAsia="ru-RU"/>
                        </w:rPr>
                      </m:ctrlPr>
                    </m:funcPr>
                    <m:fName>
                      <m:r>
                        <m:rPr>
                          <m:sty m:val="p"/>
                        </m:rPr>
                        <w:rPr>
                          <w:rFonts w:ascii="Cambria Math" w:hAnsi="Cambria Math"/>
                          <w:sz w:val="20"/>
                          <w:szCs w:val="20"/>
                          <w:lang w:val="ru-RU" w:eastAsia="ru-RU"/>
                        </w:rPr>
                        <m:t>min</m:t>
                      </m:r>
                    </m:fName>
                    <m:e>
                      <m:r>
                        <w:rPr>
                          <w:rFonts w:ascii="Cambria Math" w:hAnsi="Cambria Math"/>
                          <w:sz w:val="20"/>
                          <w:szCs w:val="20"/>
                          <w:lang w:val="ru-RU" w:eastAsia="ru-RU"/>
                        </w:rPr>
                        <m:t>(</m:t>
                      </m:r>
                      <m:r>
                        <m:rPr>
                          <m:sty m:val="p"/>
                        </m:rPr>
                        <w:rPr>
                          <w:rFonts w:ascii="Cambria Math" w:hAnsi="Cambria Math"/>
                          <w:sz w:val="20"/>
                          <w:szCs w:val="20"/>
                          <w:lang w:val="ru-RU" w:eastAsia="ru-RU"/>
                        </w:rPr>
                        <m:t>|D1|,|D2|</m:t>
                      </m:r>
                      <m:r>
                        <w:rPr>
                          <w:rFonts w:ascii="Cambria Math" w:hAnsi="Cambria Math"/>
                          <w:sz w:val="20"/>
                          <w:szCs w:val="20"/>
                          <w:lang w:val="ru-RU" w:eastAsia="ru-RU"/>
                        </w:rPr>
                        <m:t>,n)</m:t>
                      </m:r>
                    </m:e>
                  </m:func>
                  <m:r>
                    <w:rPr>
                      <w:rFonts w:ascii="Cambria Math" w:hAnsi="Cambria Math"/>
                      <w:sz w:val="20"/>
                      <w:szCs w:val="20"/>
                      <w:lang w:val="ru-RU" w:eastAsia="ru-RU"/>
                    </w:rPr>
                    <m:t xml:space="preserve">, </m:t>
                  </m:r>
                  <m:r>
                    <m:rPr>
                      <m:sty m:val="p"/>
                    </m:rPr>
                    <w:rPr>
                      <w:rFonts w:ascii="Cambria Math" w:hAnsi="Cambria Math"/>
                      <w:sz w:val="20"/>
                      <w:szCs w:val="20"/>
                      <w:lang w:val="ru-RU" w:eastAsia="ru-RU"/>
                    </w:rPr>
                    <m:t xml:space="preserve"> if</m:t>
                  </m:r>
                  <m:r>
                    <w:rPr>
                      <w:rFonts w:ascii="Cambria Math" w:hAnsi="Cambria Math"/>
                      <w:sz w:val="20"/>
                      <w:szCs w:val="20"/>
                      <w:lang w:val="ru-RU" w:eastAsia="ru-RU"/>
                    </w:rPr>
                    <m:t xml:space="preserve"> </m:t>
                  </m:r>
                  <m:r>
                    <m:rPr>
                      <m:sty m:val="p"/>
                    </m:rPr>
                    <w:rPr>
                      <w:rFonts w:ascii="Cambria Math" w:hAnsi="Cambria Math"/>
                      <w:sz w:val="20"/>
                      <w:szCs w:val="20"/>
                      <w:lang w:eastAsia="ru-RU"/>
                    </w:rPr>
                    <m:t>CHMAXW=</m:t>
                  </m:r>
                  <m:r>
                    <w:rPr>
                      <w:rFonts w:ascii="Cambria Math" w:hAnsi="Cambria Math"/>
                      <w:sz w:val="20"/>
                      <w:szCs w:val="20"/>
                      <w:lang w:eastAsia="ru-RU"/>
                    </w:rPr>
                    <m:t xml:space="preserve">n      </m:t>
                  </m:r>
                </m:e>
              </m:eqArr>
            </m:e>
          </m:d>
        </m:oMath>
      </m:oMathPara>
    </w:p>
    <w:p w14:paraId="5EB6FBB2" w14:textId="77777777" w:rsidR="00326673" w:rsidRPr="0096303D" w:rsidRDefault="00326673" w:rsidP="00326673">
      <w:pPr>
        <w:autoSpaceDE w:val="0"/>
        <w:autoSpaceDN w:val="0"/>
        <w:adjustRightInd w:val="0"/>
        <w:ind w:left="709"/>
        <w:rPr>
          <w:sz w:val="20"/>
          <w:szCs w:val="20"/>
          <w:lang w:val="ru-RU" w:eastAsia="ru-RU"/>
        </w:rPr>
      </w:pPr>
    </w:p>
    <w:p w14:paraId="2CE2B4AE" w14:textId="69BDE06B" w:rsidR="00326673" w:rsidRPr="0096303D" w:rsidRDefault="0096303D" w:rsidP="00326673">
      <w:pPr>
        <w:autoSpaceDE w:val="0"/>
        <w:autoSpaceDN w:val="0"/>
        <w:adjustRightInd w:val="0"/>
        <w:ind w:left="709"/>
        <w:rPr>
          <w:sz w:val="20"/>
          <w:szCs w:val="20"/>
          <w:lang w:eastAsia="ru-RU"/>
        </w:rPr>
      </w:pPr>
      <w:r w:rsidRPr="0096303D">
        <w:rPr>
          <w:i/>
          <w:iCs/>
          <w:sz w:val="20"/>
          <w:szCs w:val="20"/>
          <w:lang w:eastAsia="ru-RU"/>
        </w:rPr>
        <w:t>Note</w:t>
      </w:r>
      <w:r w:rsidRPr="0096303D">
        <w:rPr>
          <w:sz w:val="20"/>
          <w:szCs w:val="20"/>
          <w:lang w:eastAsia="ru-RU"/>
        </w:rPr>
        <w:t>. In the presence of keyword SQUARE in CHMAXW, the lengths of the documnts</w:t>
      </w:r>
      <w:r w:rsidR="00326673" w:rsidRPr="0096303D">
        <w:rPr>
          <w:sz w:val="20"/>
          <w:szCs w:val="20"/>
          <w:lang w:eastAsia="ru-RU"/>
        </w:rPr>
        <w:t xml:space="preserve"> |D|, </w:t>
      </w:r>
      <w:r w:rsidRPr="0096303D">
        <w:rPr>
          <w:sz w:val="20"/>
          <w:szCs w:val="20"/>
          <w:lang w:eastAsia="ru-RU"/>
        </w:rPr>
        <w:t>like</w:t>
      </w:r>
      <w:r w:rsidR="00326673" w:rsidRPr="0096303D">
        <w:rPr>
          <w:sz w:val="20"/>
          <w:szCs w:val="20"/>
          <w:lang w:eastAsia="ru-RU"/>
        </w:rPr>
        <w:t xml:space="preserve"> </w:t>
      </w:r>
      <w:r w:rsidR="00326673" w:rsidRPr="0096303D">
        <w:rPr>
          <w:i/>
          <w:iCs/>
          <w:sz w:val="20"/>
          <w:szCs w:val="20"/>
          <w:lang w:eastAsia="ru-RU"/>
        </w:rPr>
        <w:t>n</w:t>
      </w:r>
      <w:r w:rsidR="00326673" w:rsidRPr="0096303D">
        <w:rPr>
          <w:sz w:val="20"/>
          <w:szCs w:val="20"/>
          <w:lang w:eastAsia="ru-RU"/>
        </w:rPr>
        <w:t xml:space="preserve"> </w:t>
      </w:r>
      <w:r w:rsidRPr="0096303D">
        <w:rPr>
          <w:sz w:val="20"/>
          <w:szCs w:val="20"/>
          <w:lang w:eastAsia="ru-RU"/>
        </w:rPr>
        <w:t>is, are squared</w:t>
      </w:r>
      <w:r w:rsidR="00326673" w:rsidRPr="0096303D">
        <w:rPr>
          <w:sz w:val="20"/>
          <w:szCs w:val="20"/>
          <w:lang w:eastAsia="ru-RU"/>
        </w:rPr>
        <w:t>.</w:t>
      </w:r>
    </w:p>
    <w:p w14:paraId="103A48F6" w14:textId="77777777" w:rsidR="00326673" w:rsidRPr="007B7C08" w:rsidRDefault="00326673" w:rsidP="00326673">
      <w:pPr>
        <w:autoSpaceDE w:val="0"/>
        <w:autoSpaceDN w:val="0"/>
        <w:adjustRightInd w:val="0"/>
        <w:ind w:left="709"/>
        <w:rPr>
          <w:sz w:val="20"/>
          <w:szCs w:val="20"/>
          <w:lang w:eastAsia="ru-RU"/>
        </w:rPr>
      </w:pPr>
    </w:p>
    <w:p w14:paraId="270DBF5D" w14:textId="633AA79C" w:rsidR="00326673" w:rsidRPr="007B7C08" w:rsidRDefault="000B76BA" w:rsidP="00326673">
      <w:pPr>
        <w:autoSpaceDE w:val="0"/>
        <w:autoSpaceDN w:val="0"/>
        <w:adjustRightInd w:val="0"/>
        <w:ind w:left="709"/>
        <w:rPr>
          <w:sz w:val="20"/>
          <w:szCs w:val="20"/>
          <w:lang w:eastAsia="ru-RU"/>
        </w:rPr>
      </w:pPr>
      <w:r w:rsidRPr="007B7C08">
        <w:rPr>
          <w:sz w:val="20"/>
          <w:szCs w:val="20"/>
          <w:lang w:eastAsia="ru-RU"/>
        </w:rPr>
        <w:t>If in the given document pair</w:t>
      </w:r>
      <w:r w:rsidR="00326673" w:rsidRPr="007B7C08">
        <w:rPr>
          <w:sz w:val="20"/>
          <w:szCs w:val="20"/>
          <w:lang w:eastAsia="ru-RU"/>
        </w:rPr>
        <w:t xml:space="preserve"> </w:t>
      </w:r>
      <w:r w:rsidR="00326673" w:rsidRPr="007B7C08">
        <w:rPr>
          <w:i/>
          <w:iCs/>
          <w:sz w:val="20"/>
          <w:szCs w:val="20"/>
          <w:lang w:eastAsia="ru-RU"/>
        </w:rPr>
        <w:t>w</w:t>
      </w:r>
      <w:r w:rsidR="00326673" w:rsidRPr="007B7C08">
        <w:rPr>
          <w:i/>
          <w:iCs/>
          <w:sz w:val="20"/>
          <w:szCs w:val="20"/>
          <w:vertAlign w:val="subscript"/>
          <w:lang w:eastAsia="ru-RU"/>
        </w:rPr>
        <w:t>ulimit</w:t>
      </w:r>
      <w:r w:rsidR="00326673" w:rsidRPr="007B7C08">
        <w:rPr>
          <w:sz w:val="20"/>
          <w:szCs w:val="20"/>
          <w:lang w:eastAsia="ru-RU"/>
        </w:rPr>
        <w:t xml:space="preserve"> </w:t>
      </w:r>
      <w:r w:rsidRPr="007B7C08">
        <w:rPr>
          <w:sz w:val="20"/>
          <w:szCs w:val="20"/>
          <w:lang w:eastAsia="ru-RU"/>
        </w:rPr>
        <w:t>is less than</w:t>
      </w:r>
      <w:r w:rsidR="00326673" w:rsidRPr="007B7C08">
        <w:rPr>
          <w:sz w:val="20"/>
          <w:szCs w:val="20"/>
          <w:lang w:eastAsia="ru-RU"/>
        </w:rPr>
        <w:t xml:space="preserve"> </w:t>
      </w:r>
      <w:r w:rsidR="00326673" w:rsidRPr="007B7C08">
        <w:rPr>
          <w:i/>
          <w:iCs/>
          <w:sz w:val="20"/>
          <w:szCs w:val="20"/>
          <w:lang w:eastAsia="ru-RU"/>
        </w:rPr>
        <w:t>W</w:t>
      </w:r>
      <w:r w:rsidR="00326673" w:rsidRPr="007B7C08">
        <w:rPr>
          <w:i/>
          <w:iCs/>
          <w:sz w:val="20"/>
          <w:szCs w:val="20"/>
          <w:vertAlign w:val="subscript"/>
          <w:lang w:eastAsia="ru-RU"/>
        </w:rPr>
        <w:t>max</w:t>
      </w:r>
      <w:r w:rsidR="00326673" w:rsidRPr="007B7C08">
        <w:rPr>
          <w:sz w:val="20"/>
          <w:szCs w:val="20"/>
          <w:lang w:eastAsia="ru-RU"/>
        </w:rPr>
        <w:t xml:space="preserve">, </w:t>
      </w:r>
      <w:r w:rsidRPr="007B7C08">
        <w:rPr>
          <w:sz w:val="20"/>
          <w:szCs w:val="20"/>
          <w:lang w:eastAsia="ru-RU"/>
        </w:rPr>
        <w:t>then this</w:t>
      </w:r>
      <w:r w:rsidR="00326673" w:rsidRPr="007B7C08">
        <w:rPr>
          <w:sz w:val="20"/>
          <w:szCs w:val="20"/>
          <w:lang w:eastAsia="ru-RU"/>
        </w:rPr>
        <w:t xml:space="preserve"> </w:t>
      </w:r>
      <w:r w:rsidR="00326673" w:rsidRPr="007B7C08">
        <w:rPr>
          <w:i/>
          <w:iCs/>
          <w:sz w:val="20"/>
          <w:szCs w:val="20"/>
          <w:lang w:eastAsia="ru-RU"/>
        </w:rPr>
        <w:t>w</w:t>
      </w:r>
      <w:r w:rsidR="00326673" w:rsidRPr="007B7C08">
        <w:rPr>
          <w:i/>
          <w:iCs/>
          <w:sz w:val="20"/>
          <w:szCs w:val="20"/>
          <w:vertAlign w:val="subscript"/>
          <w:lang w:eastAsia="ru-RU"/>
        </w:rPr>
        <w:t>ulimit</w:t>
      </w:r>
      <w:r w:rsidR="00326673" w:rsidRPr="007B7C08">
        <w:rPr>
          <w:sz w:val="20"/>
          <w:szCs w:val="20"/>
          <w:lang w:eastAsia="ru-RU"/>
        </w:rPr>
        <w:t xml:space="preserve"> </w:t>
      </w:r>
      <w:r w:rsidRPr="007B7C08">
        <w:rPr>
          <w:sz w:val="20"/>
          <w:szCs w:val="20"/>
          <w:lang w:eastAsia="ru-RU"/>
        </w:rPr>
        <w:t>is used instead of</w:t>
      </w:r>
      <w:r w:rsidR="00326673" w:rsidRPr="007B7C08">
        <w:rPr>
          <w:sz w:val="20"/>
          <w:szCs w:val="20"/>
          <w:lang w:eastAsia="ru-RU"/>
        </w:rPr>
        <w:t xml:space="preserve"> </w:t>
      </w:r>
      <w:r w:rsidR="00326673" w:rsidRPr="007B7C08">
        <w:rPr>
          <w:i/>
          <w:iCs/>
          <w:sz w:val="20"/>
          <w:szCs w:val="20"/>
          <w:lang w:eastAsia="ru-RU"/>
        </w:rPr>
        <w:t>W</w:t>
      </w:r>
      <w:r w:rsidR="00326673" w:rsidRPr="007B7C08">
        <w:rPr>
          <w:i/>
          <w:iCs/>
          <w:sz w:val="20"/>
          <w:szCs w:val="20"/>
          <w:vertAlign w:val="subscript"/>
          <w:lang w:eastAsia="ru-RU"/>
        </w:rPr>
        <w:t>max</w:t>
      </w:r>
      <w:r w:rsidR="00326673" w:rsidRPr="007B7C08">
        <w:rPr>
          <w:sz w:val="20"/>
          <w:szCs w:val="20"/>
          <w:lang w:eastAsia="ru-RU"/>
        </w:rPr>
        <w:t xml:space="preserve"> </w:t>
      </w:r>
      <w:r w:rsidRPr="007B7C08">
        <w:rPr>
          <w:sz w:val="20"/>
          <w:szCs w:val="20"/>
          <w:lang w:eastAsia="ru-RU"/>
        </w:rPr>
        <w:t xml:space="preserve">in that pair, as the </w:t>
      </w:r>
      <w:r w:rsidR="00326673" w:rsidRPr="007B7C08">
        <w:rPr>
          <w:i/>
          <w:iCs/>
          <w:sz w:val="20"/>
          <w:szCs w:val="20"/>
          <w:lang w:eastAsia="ru-RU"/>
        </w:rPr>
        <w:t>DIVISOR</w:t>
      </w:r>
      <w:r w:rsidR="00326673" w:rsidRPr="007B7C08">
        <w:rPr>
          <w:sz w:val="20"/>
          <w:szCs w:val="20"/>
          <w:lang w:eastAsia="ru-RU"/>
        </w:rPr>
        <w:t xml:space="preserve">. </w:t>
      </w:r>
      <w:r w:rsidRPr="007B7C08">
        <w:rPr>
          <w:sz w:val="20"/>
          <w:szCs w:val="20"/>
          <w:lang w:eastAsia="ru-RU"/>
        </w:rPr>
        <w:t>So then</w:t>
      </w:r>
      <w:r w:rsidR="00326673" w:rsidRPr="007B7C08">
        <w:rPr>
          <w:sz w:val="20"/>
          <w:szCs w:val="20"/>
          <w:lang w:eastAsia="ru-RU"/>
        </w:rPr>
        <w:t xml:space="preserve"> </w:t>
      </w:r>
      <w:r w:rsidR="00326673" w:rsidRPr="007B7C08">
        <w:rPr>
          <w:i/>
          <w:iCs/>
          <w:sz w:val="20"/>
          <w:szCs w:val="20"/>
          <w:lang w:eastAsia="ru-RU"/>
        </w:rPr>
        <w:t>Sim</w:t>
      </w:r>
      <w:r w:rsidR="00326673" w:rsidRPr="007B7C08">
        <w:rPr>
          <w:sz w:val="20"/>
          <w:szCs w:val="20"/>
          <w:lang w:eastAsia="ru-RU"/>
        </w:rPr>
        <w:t xml:space="preserve"> </w:t>
      </w:r>
      <w:r w:rsidRPr="007B7C08">
        <w:rPr>
          <w:sz w:val="20"/>
          <w:szCs w:val="20"/>
          <w:lang w:eastAsia="ru-RU"/>
        </w:rPr>
        <w:t>in case</w:t>
      </w:r>
      <w:r w:rsidR="00326673" w:rsidRPr="007B7C08">
        <w:rPr>
          <w:sz w:val="20"/>
          <w:szCs w:val="20"/>
          <w:lang w:eastAsia="ru-RU"/>
        </w:rPr>
        <w:t xml:space="preserve"> </w:t>
      </w:r>
      <w:r w:rsidR="00326673" w:rsidRPr="007B7C08">
        <w:rPr>
          <w:b/>
          <w:bCs/>
          <w:sz w:val="20"/>
          <w:szCs w:val="20"/>
          <w:lang w:eastAsia="ru-RU"/>
        </w:rPr>
        <w:t>c</w:t>
      </w:r>
      <w:r w:rsidR="00326673" w:rsidRPr="007B7C08">
        <w:rPr>
          <w:sz w:val="20"/>
          <w:szCs w:val="20"/>
          <w:lang w:eastAsia="ru-RU"/>
        </w:rPr>
        <w:t xml:space="preserve"> </w:t>
      </w:r>
      <w:r w:rsidRPr="007B7C08">
        <w:rPr>
          <w:sz w:val="20"/>
          <w:szCs w:val="20"/>
          <w:lang w:eastAsia="ru-RU"/>
        </w:rPr>
        <w:t>appears maximal again,</w:t>
      </w:r>
      <w:r w:rsidR="00326673" w:rsidRPr="007B7C08">
        <w:rPr>
          <w:sz w:val="20"/>
          <w:szCs w:val="20"/>
          <w:lang w:eastAsia="ru-RU"/>
        </w:rPr>
        <w:t xml:space="preserve"> 9/(</w:t>
      </w:r>
      <w:r w:rsidR="00326673" w:rsidRPr="007B7C08">
        <w:rPr>
          <w:color w:val="FF0000"/>
          <w:sz w:val="20"/>
          <w:szCs w:val="20"/>
          <w:lang w:eastAsia="ru-RU"/>
        </w:rPr>
        <w:t>3</w:t>
      </w:r>
      <w:r w:rsidR="00326673" w:rsidRPr="007B7C08">
        <w:rPr>
          <w:sz w:val="20"/>
          <w:szCs w:val="20"/>
          <w:lang w:eastAsia="ru-RU"/>
        </w:rPr>
        <w:t xml:space="preserve">∙3) = 1, </w:t>
      </w:r>
      <w:r w:rsidRPr="007B7C08">
        <w:rPr>
          <w:sz w:val="20"/>
          <w:szCs w:val="20"/>
          <w:lang w:eastAsia="ru-RU"/>
        </w:rPr>
        <w:t>while in the three other cases</w:t>
      </w:r>
      <w:r w:rsidR="00326673" w:rsidRPr="007B7C08">
        <w:rPr>
          <w:sz w:val="20"/>
          <w:szCs w:val="20"/>
          <w:lang w:eastAsia="ru-RU"/>
        </w:rPr>
        <w:t xml:space="preserve"> (</w:t>
      </w:r>
      <w:r w:rsidR="00326673" w:rsidRPr="007B7C08">
        <w:rPr>
          <w:b/>
          <w:bCs/>
          <w:sz w:val="20"/>
          <w:szCs w:val="20"/>
          <w:lang w:eastAsia="ru-RU"/>
        </w:rPr>
        <w:t>a</w:t>
      </w:r>
      <w:r w:rsidR="00326673" w:rsidRPr="007B7C08">
        <w:rPr>
          <w:sz w:val="20"/>
          <w:szCs w:val="20"/>
          <w:lang w:eastAsia="ru-RU"/>
        </w:rPr>
        <w:t xml:space="preserve">, </w:t>
      </w:r>
      <w:r w:rsidR="00326673" w:rsidRPr="007B7C08">
        <w:rPr>
          <w:b/>
          <w:bCs/>
          <w:sz w:val="20"/>
          <w:szCs w:val="20"/>
          <w:lang w:eastAsia="ru-RU"/>
        </w:rPr>
        <w:t>b</w:t>
      </w:r>
      <w:r w:rsidR="00326673" w:rsidRPr="007B7C08">
        <w:rPr>
          <w:sz w:val="20"/>
          <w:szCs w:val="20"/>
          <w:lang w:eastAsia="ru-RU"/>
        </w:rPr>
        <w:t xml:space="preserve">, </w:t>
      </w:r>
      <w:r w:rsidR="00326673" w:rsidRPr="007B7C08">
        <w:rPr>
          <w:b/>
          <w:bCs/>
          <w:sz w:val="20"/>
          <w:szCs w:val="20"/>
          <w:lang w:eastAsia="ru-RU"/>
        </w:rPr>
        <w:t>d</w:t>
      </w:r>
      <w:r w:rsidR="00326673" w:rsidRPr="007B7C08">
        <w:rPr>
          <w:sz w:val="20"/>
          <w:szCs w:val="20"/>
          <w:lang w:eastAsia="ru-RU"/>
        </w:rPr>
        <w:t xml:space="preserve">) </w:t>
      </w:r>
      <w:r w:rsidR="00326673" w:rsidRPr="007B7C08">
        <w:rPr>
          <w:i/>
          <w:iCs/>
          <w:sz w:val="20"/>
          <w:szCs w:val="20"/>
          <w:lang w:eastAsia="ru-RU"/>
        </w:rPr>
        <w:t>Sim</w:t>
      </w:r>
      <w:r w:rsidR="00326673" w:rsidRPr="007B7C08">
        <w:rPr>
          <w:sz w:val="20"/>
          <w:szCs w:val="20"/>
          <w:lang w:eastAsia="ru-RU"/>
        </w:rPr>
        <w:t xml:space="preserve"> </w:t>
      </w:r>
      <w:r w:rsidRPr="007B7C08">
        <w:rPr>
          <w:sz w:val="20"/>
          <w:szCs w:val="20"/>
          <w:lang w:eastAsia="ru-RU"/>
        </w:rPr>
        <w:t xml:space="preserve">remains the same as </w:t>
      </w:r>
      <w:r w:rsidR="007B7C08" w:rsidRPr="007B7C08">
        <w:rPr>
          <w:sz w:val="20"/>
          <w:szCs w:val="20"/>
          <w:lang w:eastAsia="ru-RU"/>
        </w:rPr>
        <w:t>it was with</w:t>
      </w:r>
      <w:r w:rsidR="00326673" w:rsidRPr="007B7C08">
        <w:rPr>
          <w:sz w:val="20"/>
          <w:szCs w:val="20"/>
          <w:lang w:eastAsia="ru-RU"/>
        </w:rPr>
        <w:t xml:space="preserve"> </w:t>
      </w:r>
      <w:r w:rsidR="00326673" w:rsidRPr="007B7C08">
        <w:rPr>
          <w:i/>
          <w:iCs/>
          <w:sz w:val="20"/>
          <w:szCs w:val="20"/>
          <w:lang w:eastAsia="ru-RU"/>
        </w:rPr>
        <w:t>DIVISOR = W</w:t>
      </w:r>
      <w:r w:rsidR="00326673" w:rsidRPr="007B7C08">
        <w:rPr>
          <w:i/>
          <w:iCs/>
          <w:sz w:val="20"/>
          <w:szCs w:val="20"/>
          <w:vertAlign w:val="subscript"/>
          <w:lang w:eastAsia="ru-RU"/>
        </w:rPr>
        <w:t>max</w:t>
      </w:r>
      <w:r w:rsidR="00326673" w:rsidRPr="007B7C08">
        <w:rPr>
          <w:sz w:val="20"/>
          <w:szCs w:val="20"/>
          <w:lang w:eastAsia="ru-RU"/>
        </w:rPr>
        <w:t xml:space="preserve">. </w:t>
      </w:r>
      <w:r w:rsidR="007B7C08" w:rsidRPr="007B7C08">
        <w:rPr>
          <w:sz w:val="20"/>
          <w:szCs w:val="20"/>
          <w:lang w:eastAsia="ru-RU"/>
        </w:rPr>
        <w:t>Option</w:t>
      </w:r>
      <w:r w:rsidR="00326673" w:rsidRPr="007B7C08">
        <w:rPr>
          <w:sz w:val="20"/>
          <w:szCs w:val="20"/>
          <w:lang w:eastAsia="ru-RU"/>
        </w:rPr>
        <w:t xml:space="preserve"> </w:t>
      </w:r>
      <w:r w:rsidR="00326673" w:rsidRPr="007B7C08">
        <w:rPr>
          <w:i/>
          <w:iCs/>
          <w:sz w:val="20"/>
          <w:szCs w:val="20"/>
          <w:lang w:eastAsia="ru-RU"/>
        </w:rPr>
        <w:t xml:space="preserve">DIVISOR = </w:t>
      </w:r>
      <w:r w:rsidR="00326673" w:rsidRPr="007B7C08">
        <w:rPr>
          <w:sz w:val="20"/>
          <w:szCs w:val="20"/>
          <w:lang w:eastAsia="ru-RU"/>
        </w:rPr>
        <w:t>min(</w:t>
      </w:r>
      <w:r w:rsidR="00326673" w:rsidRPr="007B7C08">
        <w:rPr>
          <w:i/>
          <w:iCs/>
          <w:sz w:val="20"/>
          <w:szCs w:val="20"/>
          <w:lang w:eastAsia="ru-RU"/>
        </w:rPr>
        <w:t>W</w:t>
      </w:r>
      <w:r w:rsidR="00326673" w:rsidRPr="007B7C08">
        <w:rPr>
          <w:i/>
          <w:iCs/>
          <w:sz w:val="20"/>
          <w:szCs w:val="20"/>
          <w:vertAlign w:val="subscript"/>
          <w:lang w:eastAsia="ru-RU"/>
        </w:rPr>
        <w:t>max</w:t>
      </w:r>
      <w:r w:rsidR="00326673" w:rsidRPr="007B7C08">
        <w:rPr>
          <w:sz w:val="20"/>
          <w:szCs w:val="20"/>
          <w:lang w:eastAsia="ru-RU"/>
        </w:rPr>
        <w:t xml:space="preserve">, </w:t>
      </w:r>
      <w:r w:rsidR="00326673" w:rsidRPr="007B7C08">
        <w:rPr>
          <w:i/>
          <w:iCs/>
          <w:sz w:val="20"/>
          <w:szCs w:val="20"/>
          <w:lang w:eastAsia="ru-RU"/>
        </w:rPr>
        <w:t>w</w:t>
      </w:r>
      <w:r w:rsidR="00326673" w:rsidRPr="007B7C08">
        <w:rPr>
          <w:i/>
          <w:iCs/>
          <w:sz w:val="20"/>
          <w:szCs w:val="20"/>
          <w:vertAlign w:val="subscript"/>
          <w:lang w:eastAsia="ru-RU"/>
        </w:rPr>
        <w:t>ulimit</w:t>
      </w:r>
      <w:r w:rsidR="00326673" w:rsidRPr="007B7C08">
        <w:rPr>
          <w:sz w:val="20"/>
          <w:szCs w:val="20"/>
          <w:lang w:eastAsia="ru-RU"/>
        </w:rPr>
        <w:t xml:space="preserve">) </w:t>
      </w:r>
      <w:r w:rsidR="007B7C08" w:rsidRPr="007B7C08">
        <w:rPr>
          <w:sz w:val="20"/>
          <w:szCs w:val="20"/>
          <w:lang w:eastAsia="ru-RU"/>
        </w:rPr>
        <w:t>exists in the macro as</w:t>
      </w:r>
      <w:r w:rsidR="00326673" w:rsidRPr="007B7C08">
        <w:rPr>
          <w:sz w:val="20"/>
          <w:szCs w:val="20"/>
          <w:lang w:eastAsia="ru-RU"/>
        </w:rPr>
        <w:t xml:space="preserve"> DIVISOR=DIVISOR3 </w:t>
      </w:r>
      <w:r w:rsidR="007B7C08" w:rsidRPr="007B7C08">
        <w:rPr>
          <w:sz w:val="20"/>
          <w:szCs w:val="20"/>
          <w:lang w:eastAsia="ru-RU"/>
        </w:rPr>
        <w:t>and is used by default</w:t>
      </w:r>
      <w:r w:rsidR="00326673" w:rsidRPr="007B7C08">
        <w:rPr>
          <w:sz w:val="20"/>
          <w:szCs w:val="20"/>
          <w:lang w:eastAsia="ru-RU"/>
        </w:rPr>
        <w:t>.</w:t>
      </w:r>
    </w:p>
    <w:p w14:paraId="55731CE3" w14:textId="77777777" w:rsidR="00326673" w:rsidRPr="00945C3E" w:rsidRDefault="00326673" w:rsidP="00326673">
      <w:pPr>
        <w:autoSpaceDE w:val="0"/>
        <w:autoSpaceDN w:val="0"/>
        <w:adjustRightInd w:val="0"/>
        <w:ind w:left="709"/>
        <w:rPr>
          <w:sz w:val="20"/>
          <w:szCs w:val="20"/>
          <w:lang w:eastAsia="ru-RU"/>
        </w:rPr>
      </w:pPr>
    </w:p>
    <w:p w14:paraId="3C2822F5" w14:textId="033C6BAD" w:rsidR="00326673" w:rsidRPr="00945C3E" w:rsidRDefault="00945C3E" w:rsidP="00326673">
      <w:pPr>
        <w:autoSpaceDE w:val="0"/>
        <w:autoSpaceDN w:val="0"/>
        <w:adjustRightInd w:val="0"/>
        <w:ind w:left="709"/>
        <w:rPr>
          <w:sz w:val="20"/>
          <w:szCs w:val="20"/>
          <w:lang w:eastAsia="ru-RU"/>
        </w:rPr>
      </w:pPr>
      <w:r w:rsidRPr="00945C3E">
        <w:rPr>
          <w:sz w:val="20"/>
          <w:szCs w:val="20"/>
          <w:lang w:eastAsia="ru-RU"/>
        </w:rPr>
        <w:t>One more variant</w:t>
      </w:r>
      <w:r w:rsidR="00326673" w:rsidRPr="00945C3E">
        <w:rPr>
          <w:sz w:val="20"/>
          <w:szCs w:val="20"/>
          <w:lang w:eastAsia="ru-RU"/>
        </w:rPr>
        <w:t xml:space="preserve">: </w:t>
      </w:r>
      <w:r w:rsidRPr="00945C3E">
        <w:rPr>
          <w:i/>
          <w:iCs/>
          <w:sz w:val="20"/>
          <w:szCs w:val="20"/>
          <w:lang w:eastAsia="ru-RU"/>
        </w:rPr>
        <w:t>compromise decision affirming the weighting of chains</w:t>
      </w:r>
      <w:r w:rsidR="00326673" w:rsidRPr="00945C3E">
        <w:rPr>
          <w:sz w:val="20"/>
          <w:szCs w:val="20"/>
          <w:lang w:eastAsia="ru-RU"/>
        </w:rPr>
        <w:t xml:space="preserve">. </w:t>
      </w:r>
      <w:r w:rsidRPr="00945C3E">
        <w:rPr>
          <w:sz w:val="20"/>
          <w:szCs w:val="20"/>
          <w:lang w:eastAsia="ru-RU"/>
        </w:rPr>
        <w:t>It is a “compromise” between the “rigorous” and the “fair” variants</w:t>
      </w:r>
      <w:r w:rsidR="00326673" w:rsidRPr="00945C3E">
        <w:rPr>
          <w:sz w:val="20"/>
          <w:szCs w:val="20"/>
          <w:lang w:eastAsia="ru-RU"/>
        </w:rPr>
        <w:t xml:space="preserve">: </w:t>
      </w:r>
      <w:r w:rsidR="00326673" w:rsidRPr="00945C3E">
        <w:rPr>
          <w:i/>
          <w:iCs/>
          <w:sz w:val="20"/>
          <w:szCs w:val="20"/>
          <w:lang w:eastAsia="ru-RU"/>
        </w:rPr>
        <w:t xml:space="preserve">DIVISOR = </w:t>
      </w:r>
      <w:bookmarkStart w:id="34" w:name="_Hlk143968705"/>
      <w:r w:rsidR="00326673" w:rsidRPr="00945C3E">
        <w:rPr>
          <w:sz w:val="20"/>
          <w:szCs w:val="20"/>
          <w:lang w:eastAsia="ru-RU"/>
        </w:rPr>
        <w:t>harmonic_mean</w:t>
      </w:r>
      <w:bookmarkEnd w:id="34"/>
      <w:r w:rsidR="00326673" w:rsidRPr="00945C3E">
        <w:rPr>
          <w:sz w:val="20"/>
          <w:szCs w:val="20"/>
          <w:lang w:eastAsia="ru-RU"/>
        </w:rPr>
        <w:t>(</w:t>
      </w:r>
      <w:r w:rsidR="00326673" w:rsidRPr="00945C3E">
        <w:rPr>
          <w:i/>
          <w:iCs/>
          <w:sz w:val="20"/>
          <w:szCs w:val="20"/>
          <w:lang w:eastAsia="ru-RU"/>
        </w:rPr>
        <w:t>W</w:t>
      </w:r>
      <w:r w:rsidR="00326673" w:rsidRPr="00945C3E">
        <w:rPr>
          <w:i/>
          <w:iCs/>
          <w:sz w:val="20"/>
          <w:szCs w:val="20"/>
          <w:vertAlign w:val="subscript"/>
          <w:lang w:eastAsia="ru-RU"/>
        </w:rPr>
        <w:t>max</w:t>
      </w:r>
      <w:r w:rsidR="00326673" w:rsidRPr="00945C3E">
        <w:rPr>
          <w:sz w:val="20"/>
          <w:szCs w:val="20"/>
          <w:lang w:eastAsia="ru-RU"/>
        </w:rPr>
        <w:t xml:space="preserve">, </w:t>
      </w:r>
      <w:r w:rsidR="00326673" w:rsidRPr="00945C3E">
        <w:rPr>
          <w:i/>
          <w:iCs/>
          <w:sz w:val="20"/>
          <w:szCs w:val="20"/>
          <w:lang w:eastAsia="ru-RU"/>
        </w:rPr>
        <w:t>w</w:t>
      </w:r>
      <w:r w:rsidR="00326673" w:rsidRPr="00945C3E">
        <w:rPr>
          <w:i/>
          <w:iCs/>
          <w:sz w:val="20"/>
          <w:szCs w:val="20"/>
          <w:vertAlign w:val="subscript"/>
          <w:lang w:eastAsia="ru-RU"/>
        </w:rPr>
        <w:t>ulimit</w:t>
      </w:r>
      <w:r w:rsidR="00326673" w:rsidRPr="00945C3E">
        <w:rPr>
          <w:sz w:val="20"/>
          <w:szCs w:val="20"/>
          <w:lang w:eastAsia="ru-RU"/>
        </w:rPr>
        <w:t xml:space="preserve">). </w:t>
      </w:r>
      <w:r w:rsidRPr="00945C3E">
        <w:rPr>
          <w:sz w:val="20"/>
          <w:szCs w:val="20"/>
          <w:lang w:eastAsia="ru-RU"/>
        </w:rPr>
        <w:t>Between the two values</w:t>
      </w:r>
      <w:r w:rsidR="00326673" w:rsidRPr="00945C3E">
        <w:rPr>
          <w:sz w:val="20"/>
          <w:szCs w:val="20"/>
          <w:lang w:eastAsia="ru-RU"/>
        </w:rPr>
        <w:t xml:space="preserve">, </w:t>
      </w:r>
      <w:r w:rsidR="00326673" w:rsidRPr="00945C3E">
        <w:rPr>
          <w:i/>
          <w:iCs/>
          <w:sz w:val="20"/>
          <w:szCs w:val="20"/>
          <w:lang w:eastAsia="ru-RU"/>
        </w:rPr>
        <w:t>W</w:t>
      </w:r>
      <w:r w:rsidR="00326673" w:rsidRPr="00945C3E">
        <w:rPr>
          <w:i/>
          <w:iCs/>
          <w:sz w:val="20"/>
          <w:szCs w:val="20"/>
          <w:vertAlign w:val="subscript"/>
          <w:lang w:eastAsia="ru-RU"/>
        </w:rPr>
        <w:t>max</w:t>
      </w:r>
      <w:r w:rsidR="00326673" w:rsidRPr="00945C3E">
        <w:rPr>
          <w:sz w:val="20"/>
          <w:szCs w:val="20"/>
          <w:lang w:eastAsia="ru-RU"/>
        </w:rPr>
        <w:t xml:space="preserve"> </w:t>
      </w:r>
      <w:r w:rsidRPr="00945C3E">
        <w:rPr>
          <w:sz w:val="20"/>
          <w:szCs w:val="20"/>
          <w:lang w:eastAsia="ru-RU"/>
        </w:rPr>
        <w:t>and</w:t>
      </w:r>
      <w:r w:rsidR="00326673" w:rsidRPr="00945C3E">
        <w:rPr>
          <w:sz w:val="20"/>
          <w:szCs w:val="20"/>
          <w:lang w:eastAsia="ru-RU"/>
        </w:rPr>
        <w:t xml:space="preserve"> </w:t>
      </w:r>
      <w:r w:rsidR="00326673" w:rsidRPr="00945C3E">
        <w:rPr>
          <w:i/>
          <w:iCs/>
          <w:sz w:val="20"/>
          <w:szCs w:val="20"/>
          <w:lang w:eastAsia="ru-RU"/>
        </w:rPr>
        <w:t>w</w:t>
      </w:r>
      <w:r w:rsidR="00326673" w:rsidRPr="00945C3E">
        <w:rPr>
          <w:i/>
          <w:iCs/>
          <w:sz w:val="20"/>
          <w:szCs w:val="20"/>
          <w:vertAlign w:val="subscript"/>
          <w:lang w:eastAsia="ru-RU"/>
        </w:rPr>
        <w:t>ulimit</w:t>
      </w:r>
      <w:r w:rsidR="00326673" w:rsidRPr="00945C3E">
        <w:rPr>
          <w:sz w:val="20"/>
          <w:szCs w:val="20"/>
          <w:lang w:eastAsia="ru-RU"/>
        </w:rPr>
        <w:t xml:space="preserve">, </w:t>
      </w:r>
      <w:r w:rsidRPr="00945C3E">
        <w:rPr>
          <w:sz w:val="20"/>
          <w:szCs w:val="20"/>
          <w:lang w:eastAsia="ru-RU"/>
        </w:rPr>
        <w:t>the harmonic mean is calculated</w:t>
      </w:r>
      <w:r w:rsidR="00326673" w:rsidRPr="00945C3E">
        <w:rPr>
          <w:sz w:val="20"/>
          <w:szCs w:val="20"/>
          <w:lang w:eastAsia="ru-RU"/>
        </w:rPr>
        <w:t xml:space="preserve">. </w:t>
      </w:r>
      <w:r w:rsidRPr="00945C3E">
        <w:rPr>
          <w:sz w:val="20"/>
          <w:szCs w:val="20"/>
          <w:lang w:eastAsia="ru-RU"/>
        </w:rPr>
        <w:t>Then</w:t>
      </w:r>
      <w:r w:rsidR="00326673" w:rsidRPr="00945C3E">
        <w:rPr>
          <w:sz w:val="20"/>
          <w:szCs w:val="20"/>
          <w:lang w:eastAsia="ru-RU"/>
        </w:rPr>
        <w:t xml:space="preserve"> </w:t>
      </w:r>
      <w:r w:rsidR="00326673" w:rsidRPr="00945C3E">
        <w:rPr>
          <w:i/>
          <w:iCs/>
          <w:sz w:val="20"/>
          <w:szCs w:val="20"/>
          <w:lang w:eastAsia="ru-RU"/>
        </w:rPr>
        <w:t>Sim</w:t>
      </w:r>
      <w:r w:rsidR="00326673" w:rsidRPr="00945C3E">
        <w:rPr>
          <w:sz w:val="20"/>
          <w:szCs w:val="20"/>
          <w:lang w:eastAsia="ru-RU"/>
        </w:rPr>
        <w:t xml:space="preserve"> </w:t>
      </w:r>
      <w:r w:rsidRPr="00945C3E">
        <w:rPr>
          <w:sz w:val="20"/>
          <w:szCs w:val="20"/>
          <w:lang w:eastAsia="ru-RU"/>
        </w:rPr>
        <w:t>in case</w:t>
      </w:r>
      <w:r w:rsidR="00326673" w:rsidRPr="00945C3E">
        <w:rPr>
          <w:sz w:val="20"/>
          <w:szCs w:val="20"/>
          <w:lang w:eastAsia="ru-RU"/>
        </w:rPr>
        <w:t xml:space="preserve"> </w:t>
      </w:r>
      <w:r w:rsidR="00326673" w:rsidRPr="00945C3E">
        <w:rPr>
          <w:b/>
          <w:bCs/>
          <w:sz w:val="20"/>
          <w:szCs w:val="20"/>
          <w:lang w:eastAsia="ru-RU"/>
        </w:rPr>
        <w:t>c</w:t>
      </w:r>
      <w:r w:rsidR="00326673" w:rsidRPr="00945C3E">
        <w:rPr>
          <w:sz w:val="20"/>
          <w:szCs w:val="20"/>
          <w:lang w:eastAsia="ru-RU"/>
        </w:rPr>
        <w:t xml:space="preserve"> </w:t>
      </w:r>
      <w:r w:rsidRPr="00945C3E">
        <w:rPr>
          <w:sz w:val="20"/>
          <w:szCs w:val="20"/>
          <w:lang w:eastAsia="ru-RU"/>
        </w:rPr>
        <w:t>will be slightly lowered</w:t>
      </w:r>
      <w:r w:rsidR="00326673" w:rsidRPr="00945C3E">
        <w:rPr>
          <w:sz w:val="20"/>
          <w:szCs w:val="20"/>
          <w:lang w:eastAsia="ru-RU"/>
        </w:rPr>
        <w:t>, 9/(</w:t>
      </w:r>
      <w:r w:rsidR="00326673" w:rsidRPr="00945C3E">
        <w:rPr>
          <w:color w:val="FF0000"/>
          <w:sz w:val="20"/>
          <w:szCs w:val="20"/>
          <w:lang w:eastAsia="ru-RU"/>
        </w:rPr>
        <w:t>3.75</w:t>
      </w:r>
      <w:r w:rsidR="00326673" w:rsidRPr="00945C3E">
        <w:rPr>
          <w:sz w:val="20"/>
          <w:szCs w:val="20"/>
          <w:lang w:eastAsia="ru-RU"/>
        </w:rPr>
        <w:t>∙3) = 0.8 (</w:t>
      </w:r>
      <w:r w:rsidRPr="00945C3E">
        <w:rPr>
          <w:sz w:val="20"/>
          <w:szCs w:val="20"/>
          <w:lang w:eastAsia="ru-RU"/>
        </w:rPr>
        <w:t>it is between</w:t>
      </w:r>
      <w:r w:rsidR="00326673" w:rsidRPr="00945C3E">
        <w:rPr>
          <w:sz w:val="20"/>
          <w:szCs w:val="20"/>
          <w:lang w:eastAsia="ru-RU"/>
        </w:rPr>
        <w:t xml:space="preserve"> 1 </w:t>
      </w:r>
      <w:r w:rsidRPr="00945C3E">
        <w:rPr>
          <w:sz w:val="20"/>
          <w:szCs w:val="20"/>
          <w:lang w:eastAsia="ru-RU"/>
        </w:rPr>
        <w:t>of the “fair” variant and</w:t>
      </w:r>
      <w:r w:rsidR="00326673" w:rsidRPr="00945C3E">
        <w:rPr>
          <w:sz w:val="20"/>
          <w:szCs w:val="20"/>
          <w:lang w:eastAsia="ru-RU"/>
        </w:rPr>
        <w:t xml:space="preserve"> 0.6 </w:t>
      </w:r>
      <w:r w:rsidRPr="00945C3E">
        <w:rPr>
          <w:sz w:val="20"/>
          <w:szCs w:val="20"/>
          <w:lang w:eastAsia="ru-RU"/>
        </w:rPr>
        <w:t>of the “rigorous” variant</w:t>
      </w:r>
      <w:r w:rsidR="00326673" w:rsidRPr="00945C3E">
        <w:rPr>
          <w:sz w:val="20"/>
          <w:szCs w:val="20"/>
          <w:lang w:eastAsia="ru-RU"/>
        </w:rPr>
        <w:t xml:space="preserve">), </w:t>
      </w:r>
      <w:r w:rsidRPr="00945C3E">
        <w:rPr>
          <w:sz w:val="20"/>
          <w:szCs w:val="20"/>
          <w:lang w:eastAsia="ru-RU"/>
        </w:rPr>
        <w:t>and in the three other cases</w:t>
      </w:r>
      <w:r w:rsidR="00326673" w:rsidRPr="00945C3E">
        <w:rPr>
          <w:sz w:val="20"/>
          <w:szCs w:val="20"/>
          <w:lang w:eastAsia="ru-RU"/>
        </w:rPr>
        <w:t xml:space="preserve"> (</w:t>
      </w:r>
      <w:r w:rsidR="00326673" w:rsidRPr="00945C3E">
        <w:rPr>
          <w:b/>
          <w:bCs/>
          <w:sz w:val="20"/>
          <w:szCs w:val="20"/>
          <w:lang w:eastAsia="ru-RU"/>
        </w:rPr>
        <w:t>a</w:t>
      </w:r>
      <w:r w:rsidR="00326673" w:rsidRPr="00945C3E">
        <w:rPr>
          <w:sz w:val="20"/>
          <w:szCs w:val="20"/>
          <w:lang w:eastAsia="ru-RU"/>
        </w:rPr>
        <w:t xml:space="preserve">, </w:t>
      </w:r>
      <w:r w:rsidR="00326673" w:rsidRPr="00945C3E">
        <w:rPr>
          <w:b/>
          <w:bCs/>
          <w:sz w:val="20"/>
          <w:szCs w:val="20"/>
          <w:lang w:eastAsia="ru-RU"/>
        </w:rPr>
        <w:t>b</w:t>
      </w:r>
      <w:r w:rsidR="00326673" w:rsidRPr="00945C3E">
        <w:rPr>
          <w:sz w:val="20"/>
          <w:szCs w:val="20"/>
          <w:lang w:eastAsia="ru-RU"/>
        </w:rPr>
        <w:t xml:space="preserve">, </w:t>
      </w:r>
      <w:r w:rsidR="00326673" w:rsidRPr="00945C3E">
        <w:rPr>
          <w:b/>
          <w:bCs/>
          <w:sz w:val="20"/>
          <w:szCs w:val="20"/>
          <w:lang w:eastAsia="ru-RU"/>
        </w:rPr>
        <w:t>d</w:t>
      </w:r>
      <w:r w:rsidR="00326673" w:rsidRPr="00945C3E">
        <w:rPr>
          <w:sz w:val="20"/>
          <w:szCs w:val="20"/>
          <w:lang w:eastAsia="ru-RU"/>
        </w:rPr>
        <w:t xml:space="preserve">) </w:t>
      </w:r>
      <w:r w:rsidR="00326673" w:rsidRPr="00945C3E">
        <w:rPr>
          <w:i/>
          <w:iCs/>
          <w:sz w:val="20"/>
          <w:szCs w:val="20"/>
          <w:lang w:eastAsia="ru-RU"/>
        </w:rPr>
        <w:t>Sim</w:t>
      </w:r>
      <w:r w:rsidR="00326673" w:rsidRPr="00945C3E">
        <w:rPr>
          <w:sz w:val="20"/>
          <w:szCs w:val="20"/>
          <w:lang w:eastAsia="ru-RU"/>
        </w:rPr>
        <w:t xml:space="preserve"> </w:t>
      </w:r>
      <w:r w:rsidRPr="00945C3E">
        <w:rPr>
          <w:sz w:val="20"/>
          <w:szCs w:val="20"/>
          <w:lang w:eastAsia="ru-RU"/>
        </w:rPr>
        <w:t xml:space="preserve">remains </w:t>
      </w:r>
      <w:r w:rsidR="00B107DC">
        <w:rPr>
          <w:sz w:val="20"/>
          <w:szCs w:val="20"/>
          <w:lang w:eastAsia="ru-RU"/>
        </w:rPr>
        <w:t xml:space="preserve">– in our example – </w:t>
      </w:r>
      <w:r w:rsidRPr="00945C3E">
        <w:rPr>
          <w:sz w:val="20"/>
          <w:szCs w:val="20"/>
          <w:lang w:eastAsia="ru-RU"/>
        </w:rPr>
        <w:t>the same as it was with</w:t>
      </w:r>
      <w:r w:rsidR="00326673" w:rsidRPr="00945C3E">
        <w:rPr>
          <w:sz w:val="20"/>
          <w:szCs w:val="20"/>
          <w:lang w:eastAsia="ru-RU"/>
        </w:rPr>
        <w:t xml:space="preserve"> </w:t>
      </w:r>
      <w:r w:rsidR="00326673" w:rsidRPr="00945C3E">
        <w:rPr>
          <w:i/>
          <w:iCs/>
          <w:sz w:val="20"/>
          <w:szCs w:val="20"/>
          <w:lang w:eastAsia="ru-RU"/>
        </w:rPr>
        <w:t>DIVISOR = W</w:t>
      </w:r>
      <w:r w:rsidR="00326673" w:rsidRPr="00945C3E">
        <w:rPr>
          <w:i/>
          <w:iCs/>
          <w:sz w:val="20"/>
          <w:szCs w:val="20"/>
          <w:vertAlign w:val="subscript"/>
          <w:lang w:eastAsia="ru-RU"/>
        </w:rPr>
        <w:t>max</w:t>
      </w:r>
      <w:r w:rsidR="00326673" w:rsidRPr="00945C3E">
        <w:rPr>
          <w:sz w:val="20"/>
          <w:szCs w:val="20"/>
          <w:lang w:eastAsia="ru-RU"/>
        </w:rPr>
        <w:t xml:space="preserve">. </w:t>
      </w:r>
      <w:r w:rsidRPr="00945C3E">
        <w:rPr>
          <w:sz w:val="20"/>
          <w:szCs w:val="20"/>
          <w:lang w:eastAsia="ru-RU"/>
        </w:rPr>
        <w:t>Option</w:t>
      </w:r>
      <w:r w:rsidR="00326673" w:rsidRPr="00945C3E">
        <w:rPr>
          <w:sz w:val="20"/>
          <w:szCs w:val="20"/>
          <w:lang w:eastAsia="ru-RU"/>
        </w:rPr>
        <w:t xml:space="preserve"> </w:t>
      </w:r>
      <w:r w:rsidR="00326673" w:rsidRPr="00945C3E">
        <w:rPr>
          <w:i/>
          <w:iCs/>
          <w:sz w:val="20"/>
          <w:szCs w:val="20"/>
          <w:lang w:eastAsia="ru-RU"/>
        </w:rPr>
        <w:t xml:space="preserve">DIVISOR = </w:t>
      </w:r>
      <w:r w:rsidR="00326673" w:rsidRPr="00945C3E">
        <w:rPr>
          <w:sz w:val="20"/>
          <w:szCs w:val="20"/>
          <w:lang w:eastAsia="ru-RU"/>
        </w:rPr>
        <w:t>harmonic_mean(</w:t>
      </w:r>
      <w:r w:rsidR="00326673" w:rsidRPr="00945C3E">
        <w:rPr>
          <w:i/>
          <w:iCs/>
          <w:sz w:val="20"/>
          <w:szCs w:val="20"/>
          <w:lang w:eastAsia="ru-RU"/>
        </w:rPr>
        <w:t>W</w:t>
      </w:r>
      <w:r w:rsidR="00326673" w:rsidRPr="00945C3E">
        <w:rPr>
          <w:i/>
          <w:iCs/>
          <w:sz w:val="20"/>
          <w:szCs w:val="20"/>
          <w:vertAlign w:val="subscript"/>
          <w:lang w:eastAsia="ru-RU"/>
        </w:rPr>
        <w:t>max</w:t>
      </w:r>
      <w:r w:rsidR="00326673" w:rsidRPr="00945C3E">
        <w:rPr>
          <w:sz w:val="20"/>
          <w:szCs w:val="20"/>
          <w:lang w:eastAsia="ru-RU"/>
        </w:rPr>
        <w:t xml:space="preserve">, </w:t>
      </w:r>
      <w:r w:rsidR="00326673" w:rsidRPr="00945C3E">
        <w:rPr>
          <w:i/>
          <w:iCs/>
          <w:sz w:val="20"/>
          <w:szCs w:val="20"/>
          <w:lang w:eastAsia="ru-RU"/>
        </w:rPr>
        <w:t>w</w:t>
      </w:r>
      <w:r w:rsidR="00326673" w:rsidRPr="00945C3E">
        <w:rPr>
          <w:i/>
          <w:iCs/>
          <w:sz w:val="20"/>
          <w:szCs w:val="20"/>
          <w:vertAlign w:val="subscript"/>
          <w:lang w:eastAsia="ru-RU"/>
        </w:rPr>
        <w:t>ulimit</w:t>
      </w:r>
      <w:r w:rsidR="00326673" w:rsidRPr="00945C3E">
        <w:rPr>
          <w:sz w:val="20"/>
          <w:szCs w:val="20"/>
          <w:lang w:eastAsia="ru-RU"/>
        </w:rPr>
        <w:t xml:space="preserve">) </w:t>
      </w:r>
      <w:r w:rsidRPr="00945C3E">
        <w:rPr>
          <w:sz w:val="20"/>
          <w:szCs w:val="20"/>
          <w:lang w:eastAsia="ru-RU"/>
        </w:rPr>
        <w:t>exists in the macro as</w:t>
      </w:r>
      <w:r w:rsidR="00326673" w:rsidRPr="00945C3E">
        <w:rPr>
          <w:sz w:val="20"/>
          <w:szCs w:val="20"/>
          <w:lang w:eastAsia="ru-RU"/>
        </w:rPr>
        <w:t xml:space="preserve"> DIVISOR=DIVISOR4.</w:t>
      </w:r>
    </w:p>
    <w:p w14:paraId="6AD1D975" w14:textId="7FA833B2" w:rsidR="00326673" w:rsidRDefault="00326673" w:rsidP="00326673">
      <w:pPr>
        <w:autoSpaceDE w:val="0"/>
        <w:autoSpaceDN w:val="0"/>
        <w:adjustRightInd w:val="0"/>
        <w:ind w:left="709"/>
        <w:rPr>
          <w:sz w:val="20"/>
          <w:szCs w:val="20"/>
          <w:lang w:eastAsia="ru-RU"/>
        </w:rPr>
      </w:pPr>
    </w:p>
    <w:p w14:paraId="51BF9E6E" w14:textId="3C5C4C39" w:rsidR="00AD1CAC" w:rsidRPr="00AD1CAC" w:rsidRDefault="00AD1CAC" w:rsidP="00AD1CAC">
      <w:pPr>
        <w:autoSpaceDE w:val="0"/>
        <w:autoSpaceDN w:val="0"/>
        <w:adjustRightInd w:val="0"/>
        <w:ind w:left="709"/>
        <w:rPr>
          <w:sz w:val="20"/>
          <w:szCs w:val="20"/>
          <w:lang w:eastAsia="ru-RU"/>
        </w:rPr>
      </w:pPr>
      <w:r>
        <w:rPr>
          <w:i/>
          <w:sz w:val="20"/>
          <w:szCs w:val="20"/>
          <w:lang w:eastAsia="ru-RU"/>
        </w:rPr>
        <w:t>Note</w:t>
      </w:r>
      <w:r w:rsidRPr="00AD1CAC">
        <w:rPr>
          <w:sz w:val="20"/>
          <w:szCs w:val="20"/>
          <w:lang w:eastAsia="ru-RU"/>
        </w:rPr>
        <w:t xml:space="preserve">. </w:t>
      </w:r>
      <w:r>
        <w:rPr>
          <w:sz w:val="20"/>
          <w:szCs w:val="20"/>
          <w:lang w:eastAsia="ru-RU"/>
        </w:rPr>
        <w:t>If there are just two documents in the analysis</w:t>
      </w:r>
      <w:r w:rsidRPr="00AD1CAC">
        <w:rPr>
          <w:sz w:val="20"/>
          <w:szCs w:val="20"/>
          <w:lang w:eastAsia="ru-RU"/>
        </w:rPr>
        <w:t xml:space="preserve">, </w:t>
      </w:r>
      <w:r>
        <w:rPr>
          <w:sz w:val="20"/>
          <w:szCs w:val="20"/>
          <w:lang w:eastAsia="ru-RU"/>
        </w:rPr>
        <w:t>DIVISOR</w:t>
      </w:r>
      <w:r w:rsidRPr="00AD1CAC">
        <w:rPr>
          <w:sz w:val="20"/>
          <w:szCs w:val="20"/>
          <w:lang w:eastAsia="ru-RU"/>
        </w:rPr>
        <w:t xml:space="preserve">1 = </w:t>
      </w:r>
      <w:r>
        <w:rPr>
          <w:sz w:val="20"/>
          <w:szCs w:val="20"/>
          <w:lang w:eastAsia="ru-RU"/>
        </w:rPr>
        <w:t>DIVISOR</w:t>
      </w:r>
      <w:r w:rsidRPr="00AD1CAC">
        <w:rPr>
          <w:sz w:val="20"/>
          <w:szCs w:val="20"/>
          <w:lang w:eastAsia="ru-RU"/>
        </w:rPr>
        <w:t xml:space="preserve">2 = </w:t>
      </w:r>
      <w:r>
        <w:rPr>
          <w:sz w:val="20"/>
          <w:szCs w:val="20"/>
          <w:lang w:eastAsia="ru-RU"/>
        </w:rPr>
        <w:t>DIVISOR</w:t>
      </w:r>
      <w:r w:rsidRPr="00AD1CAC">
        <w:rPr>
          <w:sz w:val="20"/>
          <w:szCs w:val="20"/>
          <w:lang w:eastAsia="ru-RU"/>
        </w:rPr>
        <w:t xml:space="preserve">3 = </w:t>
      </w:r>
      <w:r w:rsidRPr="0016447E">
        <w:rPr>
          <w:i/>
          <w:iCs/>
          <w:sz w:val="20"/>
          <w:szCs w:val="20"/>
          <w:lang w:eastAsia="ru-RU"/>
        </w:rPr>
        <w:t>w</w:t>
      </w:r>
      <w:r w:rsidRPr="0016447E">
        <w:rPr>
          <w:i/>
          <w:iCs/>
          <w:sz w:val="20"/>
          <w:szCs w:val="20"/>
          <w:vertAlign w:val="subscript"/>
          <w:lang w:eastAsia="ru-RU"/>
        </w:rPr>
        <w:t>max</w:t>
      </w:r>
      <w:r w:rsidRPr="00AD1CAC">
        <w:rPr>
          <w:sz w:val="20"/>
          <w:szCs w:val="20"/>
          <w:lang w:eastAsia="ru-RU"/>
        </w:rPr>
        <w:t>.</w:t>
      </w:r>
    </w:p>
    <w:p w14:paraId="72D43344" w14:textId="77777777" w:rsidR="00AD1CAC" w:rsidRPr="00AD1CAC" w:rsidRDefault="00AD1CAC" w:rsidP="00326673">
      <w:pPr>
        <w:autoSpaceDE w:val="0"/>
        <w:autoSpaceDN w:val="0"/>
        <w:adjustRightInd w:val="0"/>
        <w:ind w:left="709"/>
        <w:rPr>
          <w:sz w:val="20"/>
          <w:szCs w:val="20"/>
          <w:lang w:eastAsia="ru-RU"/>
        </w:rPr>
      </w:pPr>
    </w:p>
    <w:p w14:paraId="3E3CF045" w14:textId="4731CAC2" w:rsidR="00EE5A40" w:rsidRPr="00AD1CAC" w:rsidRDefault="00227812" w:rsidP="00EE5A40">
      <w:pPr>
        <w:autoSpaceDE w:val="0"/>
        <w:autoSpaceDN w:val="0"/>
        <w:adjustRightInd w:val="0"/>
        <w:ind w:left="709"/>
        <w:rPr>
          <w:sz w:val="20"/>
          <w:szCs w:val="20"/>
          <w:lang w:eastAsia="ru-RU"/>
        </w:rPr>
      </w:pPr>
      <w:r w:rsidRPr="00227812">
        <w:rPr>
          <w:i/>
          <w:iCs/>
          <w:sz w:val="20"/>
          <w:szCs w:val="20"/>
          <w:lang w:eastAsia="ru-RU"/>
        </w:rPr>
        <w:t>Note</w:t>
      </w:r>
      <w:r w:rsidR="00326673" w:rsidRPr="008E0D57">
        <w:rPr>
          <w:sz w:val="20"/>
          <w:szCs w:val="20"/>
          <w:lang w:eastAsia="ru-RU"/>
        </w:rPr>
        <w:t xml:space="preserve">. </w:t>
      </w:r>
      <w:r w:rsidRPr="00227812">
        <w:rPr>
          <w:sz w:val="20"/>
          <w:szCs w:val="20"/>
          <w:lang w:eastAsia="ru-RU"/>
        </w:rPr>
        <w:t xml:space="preserve">There is an option </w:t>
      </w:r>
      <w:r w:rsidR="00AD1CAC" w:rsidRPr="00227812">
        <w:rPr>
          <w:sz w:val="20"/>
          <w:szCs w:val="20"/>
          <w:lang w:eastAsia="ru-RU"/>
        </w:rPr>
        <w:t>(subcommand WMAX)</w:t>
      </w:r>
      <w:r w:rsidR="00AD1CAC" w:rsidRPr="00AD1CAC">
        <w:rPr>
          <w:sz w:val="20"/>
          <w:szCs w:val="20"/>
          <w:lang w:eastAsia="ru-RU"/>
        </w:rPr>
        <w:t xml:space="preserve"> </w:t>
      </w:r>
      <w:r w:rsidRPr="00227812">
        <w:rPr>
          <w:sz w:val="20"/>
          <w:szCs w:val="20"/>
          <w:lang w:eastAsia="ru-RU"/>
        </w:rPr>
        <w:t>to set</w:t>
      </w:r>
      <w:r w:rsidR="00326673" w:rsidRPr="00227812">
        <w:rPr>
          <w:sz w:val="20"/>
          <w:szCs w:val="20"/>
          <w:lang w:eastAsia="ru-RU"/>
        </w:rPr>
        <w:t xml:space="preserve"> </w:t>
      </w:r>
      <w:r w:rsidR="00326673" w:rsidRPr="00227812">
        <w:rPr>
          <w:i/>
          <w:iCs/>
          <w:sz w:val="20"/>
          <w:szCs w:val="20"/>
          <w:lang w:eastAsia="ru-RU"/>
        </w:rPr>
        <w:t>W</w:t>
      </w:r>
      <w:r w:rsidR="00326673" w:rsidRPr="00227812">
        <w:rPr>
          <w:i/>
          <w:iCs/>
          <w:sz w:val="20"/>
          <w:szCs w:val="20"/>
          <w:vertAlign w:val="subscript"/>
          <w:lang w:eastAsia="ru-RU"/>
        </w:rPr>
        <w:t>max</w:t>
      </w:r>
      <w:r w:rsidR="00326673" w:rsidRPr="00227812">
        <w:rPr>
          <w:sz w:val="20"/>
          <w:szCs w:val="20"/>
          <w:lang w:eastAsia="ru-RU"/>
        </w:rPr>
        <w:t xml:space="preserve"> </w:t>
      </w:r>
      <w:r w:rsidRPr="00227812">
        <w:rPr>
          <w:sz w:val="20"/>
          <w:szCs w:val="20"/>
          <w:lang w:eastAsia="ru-RU"/>
        </w:rPr>
        <w:t>on a constant value the user wishes</w:t>
      </w:r>
      <w:r w:rsidR="00326673" w:rsidRPr="00227812">
        <w:rPr>
          <w:sz w:val="20"/>
          <w:szCs w:val="20"/>
          <w:lang w:eastAsia="ru-RU"/>
        </w:rPr>
        <w:t xml:space="preserve">, </w:t>
      </w:r>
      <w:r w:rsidRPr="00227812">
        <w:rPr>
          <w:sz w:val="20"/>
          <w:szCs w:val="20"/>
          <w:lang w:eastAsia="ru-RU"/>
        </w:rPr>
        <w:t>not depending on the data set</w:t>
      </w:r>
      <w:r w:rsidR="00AD1CAC" w:rsidRPr="00AD1CAC">
        <w:rPr>
          <w:sz w:val="20"/>
          <w:szCs w:val="20"/>
          <w:lang w:eastAsia="ru-RU"/>
        </w:rPr>
        <w:t xml:space="preserve">, </w:t>
      </w:r>
      <w:r w:rsidR="00AD1CAC">
        <w:rPr>
          <w:sz w:val="20"/>
          <w:szCs w:val="20"/>
          <w:lang w:eastAsia="ru-RU"/>
        </w:rPr>
        <w:t xml:space="preserve">that is, on values </w:t>
      </w:r>
      <w:r w:rsidR="00AD1CAC" w:rsidRPr="00CC24BA">
        <w:rPr>
          <w:i/>
          <w:iCs/>
          <w:sz w:val="20"/>
          <w:szCs w:val="20"/>
          <w:lang w:eastAsia="ru-RU"/>
        </w:rPr>
        <w:t>w</w:t>
      </w:r>
      <w:r w:rsidR="00AD1CAC" w:rsidRPr="00CC24BA">
        <w:rPr>
          <w:i/>
          <w:iCs/>
          <w:sz w:val="20"/>
          <w:szCs w:val="20"/>
          <w:vertAlign w:val="subscript"/>
          <w:lang w:eastAsia="ru-RU"/>
        </w:rPr>
        <w:t>max</w:t>
      </w:r>
      <w:r w:rsidR="00AD1CAC">
        <w:rPr>
          <w:sz w:val="20"/>
          <w:szCs w:val="20"/>
          <w:lang w:eastAsia="ru-RU"/>
        </w:rPr>
        <w:t>.</w:t>
      </w:r>
    </w:p>
    <w:p w14:paraId="14347111" w14:textId="3837A541" w:rsidR="00AD0C49" w:rsidRPr="003C2125" w:rsidRDefault="00EE7B7F" w:rsidP="00326673">
      <w:pPr>
        <w:autoSpaceDE w:val="0"/>
        <w:autoSpaceDN w:val="0"/>
        <w:adjustRightInd w:val="0"/>
        <w:ind w:left="284"/>
        <w:rPr>
          <w:sz w:val="20"/>
          <w:szCs w:val="20"/>
          <w:lang w:eastAsia="ru-RU"/>
        </w:rPr>
      </w:pPr>
      <w:r w:rsidRPr="00227812">
        <w:rPr>
          <w:sz w:val="20"/>
          <w:szCs w:val="20"/>
          <w:lang w:eastAsia="ru-RU"/>
        </w:rPr>
        <w:tab/>
      </w:r>
      <w:r w:rsidR="003C2125">
        <w:rPr>
          <w:noProof/>
          <w:sz w:val="20"/>
          <w:szCs w:val="20"/>
          <w:lang w:val="ru-RU" w:eastAsia="ru-RU"/>
        </w:rPr>
        <w:drawing>
          <wp:inline distT="0" distB="0" distL="0" distR="0" wp14:anchorId="345FD0F3" wp14:editId="1AF15ADE">
            <wp:extent cx="6478270" cy="2829560"/>
            <wp:effectExtent l="0" t="0" r="0" b="8890"/>
            <wp:docPr id="3801272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78270" cy="2829560"/>
                    </a:xfrm>
                    <a:prstGeom prst="rect">
                      <a:avLst/>
                    </a:prstGeom>
                    <a:noFill/>
                    <a:ln>
                      <a:noFill/>
                    </a:ln>
                  </pic:spPr>
                </pic:pic>
              </a:graphicData>
            </a:graphic>
          </wp:inline>
        </w:drawing>
      </w:r>
    </w:p>
    <w:p w14:paraId="156462B3" w14:textId="28D5C806" w:rsidR="00AD0C49" w:rsidRPr="00B670A5" w:rsidRDefault="00F85526" w:rsidP="00BA3FDA">
      <w:pPr>
        <w:autoSpaceDE w:val="0"/>
        <w:autoSpaceDN w:val="0"/>
        <w:adjustRightInd w:val="0"/>
        <w:ind w:left="284"/>
        <w:rPr>
          <w:sz w:val="20"/>
          <w:szCs w:val="20"/>
          <w:lang w:eastAsia="ru-RU"/>
        </w:rPr>
      </w:pPr>
      <w:r w:rsidRPr="00F85526">
        <w:rPr>
          <w:b/>
          <w:bCs/>
          <w:sz w:val="20"/>
          <w:szCs w:val="20"/>
          <w:lang w:eastAsia="ru-RU"/>
        </w:rPr>
        <w:t>Fig</w:t>
      </w:r>
      <w:r w:rsidRPr="00DF6ACC">
        <w:rPr>
          <w:b/>
          <w:bCs/>
          <w:sz w:val="20"/>
          <w:szCs w:val="20"/>
          <w:lang w:eastAsia="ru-RU"/>
        </w:rPr>
        <w:t>. 1</w:t>
      </w:r>
      <w:r w:rsidR="00326673">
        <w:rPr>
          <w:b/>
          <w:bCs/>
          <w:sz w:val="20"/>
          <w:szCs w:val="20"/>
          <w:lang w:eastAsia="ru-RU"/>
        </w:rPr>
        <w:t>6</w:t>
      </w:r>
      <w:r w:rsidRPr="00DF6ACC">
        <w:rPr>
          <w:sz w:val="20"/>
          <w:szCs w:val="20"/>
          <w:lang w:eastAsia="ru-RU"/>
        </w:rPr>
        <w:t xml:space="preserve">. </w:t>
      </w:r>
      <w:r w:rsidR="0067430A">
        <w:rPr>
          <w:sz w:val="20"/>
          <w:szCs w:val="20"/>
          <w:lang w:eastAsia="ru-RU"/>
        </w:rPr>
        <w:t>Flow chart of the macro’s algorithm</w:t>
      </w:r>
      <w:r w:rsidRPr="00B670A5">
        <w:rPr>
          <w:sz w:val="20"/>
          <w:szCs w:val="20"/>
          <w:lang w:eastAsia="ru-RU"/>
        </w:rPr>
        <w:t>.</w:t>
      </w:r>
    </w:p>
    <w:p w14:paraId="3CEBFD19" w14:textId="77777777" w:rsidR="00F85526" w:rsidRPr="00B670A5" w:rsidRDefault="00F85526" w:rsidP="00BA3FDA">
      <w:pPr>
        <w:autoSpaceDE w:val="0"/>
        <w:autoSpaceDN w:val="0"/>
        <w:adjustRightInd w:val="0"/>
        <w:ind w:left="284"/>
        <w:rPr>
          <w:sz w:val="20"/>
          <w:szCs w:val="20"/>
          <w:lang w:eastAsia="ru-RU"/>
        </w:rPr>
      </w:pPr>
    </w:p>
    <w:p w14:paraId="6273B44F" w14:textId="71849199" w:rsidR="00B672CB" w:rsidRPr="00CD6789" w:rsidRDefault="00B670A5" w:rsidP="004013EB">
      <w:pPr>
        <w:autoSpaceDE w:val="0"/>
        <w:autoSpaceDN w:val="0"/>
        <w:adjustRightInd w:val="0"/>
        <w:rPr>
          <w:b/>
          <w:bCs/>
          <w:sz w:val="20"/>
          <w:szCs w:val="20"/>
          <w:lang w:eastAsia="ru-RU"/>
        </w:rPr>
      </w:pPr>
      <w:r w:rsidRPr="00CD6789">
        <w:rPr>
          <w:b/>
          <w:bCs/>
          <w:sz w:val="20"/>
          <w:szCs w:val="20"/>
          <w:lang w:eastAsia="ru-RU"/>
        </w:rPr>
        <w:lastRenderedPageBreak/>
        <w:t>Speed performance</w:t>
      </w:r>
    </w:p>
    <w:p w14:paraId="0CDD4D86" w14:textId="5C9A03FB" w:rsidR="003A5A4C" w:rsidRPr="003A5A4C" w:rsidRDefault="00DF6ACC" w:rsidP="003A5A4C">
      <w:pPr>
        <w:autoSpaceDE w:val="0"/>
        <w:autoSpaceDN w:val="0"/>
        <w:adjustRightInd w:val="0"/>
        <w:ind w:left="284"/>
        <w:rPr>
          <w:sz w:val="20"/>
          <w:szCs w:val="20"/>
          <w:lang w:eastAsia="ru-RU"/>
        </w:rPr>
      </w:pPr>
      <w:r w:rsidRPr="004F72F7">
        <w:rPr>
          <w:sz w:val="20"/>
          <w:szCs w:val="20"/>
          <w:lang w:eastAsia="ru-RU"/>
        </w:rPr>
        <w:t xml:space="preserve">Comparing sequences is time- and </w:t>
      </w:r>
      <w:r w:rsidR="00D97D80" w:rsidRPr="004F72F7">
        <w:rPr>
          <w:sz w:val="20"/>
          <w:szCs w:val="20"/>
          <w:lang w:eastAsia="ru-RU"/>
        </w:rPr>
        <w:t>resource</w:t>
      </w:r>
      <w:r w:rsidRPr="004F72F7">
        <w:rPr>
          <w:sz w:val="20"/>
          <w:szCs w:val="20"/>
          <w:lang w:eastAsia="ru-RU"/>
        </w:rPr>
        <w:t>-consuming</w:t>
      </w:r>
      <w:r w:rsidR="0071041E" w:rsidRPr="004F72F7">
        <w:rPr>
          <w:sz w:val="20"/>
          <w:szCs w:val="20"/>
          <w:lang w:eastAsia="ru-RU"/>
        </w:rPr>
        <w:t xml:space="preserve"> (</w:t>
      </w:r>
      <w:r w:rsidRPr="004F72F7">
        <w:rPr>
          <w:sz w:val="20"/>
          <w:szCs w:val="20"/>
          <w:lang w:eastAsia="ru-RU"/>
        </w:rPr>
        <w:t>in contrast to mere frequency-based comparison of documents</w:t>
      </w:r>
      <w:r w:rsidR="0071041E" w:rsidRPr="004F72F7">
        <w:rPr>
          <w:sz w:val="20"/>
          <w:szCs w:val="20"/>
          <w:lang w:eastAsia="ru-RU"/>
        </w:rPr>
        <w:t>)</w:t>
      </w:r>
      <w:r w:rsidR="006A4E4E" w:rsidRPr="004F72F7">
        <w:rPr>
          <w:sz w:val="20"/>
          <w:szCs w:val="20"/>
          <w:lang w:eastAsia="ru-RU"/>
        </w:rPr>
        <w:t xml:space="preserve">. </w:t>
      </w:r>
      <w:r w:rsidRPr="004F72F7">
        <w:rPr>
          <w:sz w:val="20"/>
          <w:szCs w:val="20"/>
          <w:lang w:eastAsia="ru-RU"/>
        </w:rPr>
        <w:t>The macro computes raw similarity</w:t>
      </w:r>
      <w:r w:rsidR="006A4E4E" w:rsidRPr="004F72F7">
        <w:rPr>
          <w:sz w:val="20"/>
          <w:szCs w:val="20"/>
          <w:lang w:eastAsia="ru-RU"/>
        </w:rPr>
        <w:t xml:space="preserve"> </w:t>
      </w:r>
      <w:r w:rsidR="006A4E4E" w:rsidRPr="004F72F7">
        <w:rPr>
          <w:i/>
          <w:iCs/>
          <w:sz w:val="20"/>
          <w:szCs w:val="20"/>
          <w:lang w:eastAsia="ru-RU"/>
        </w:rPr>
        <w:t>S</w:t>
      </w:r>
      <w:r w:rsidR="006A4E4E" w:rsidRPr="004F72F7">
        <w:rPr>
          <w:sz w:val="20"/>
          <w:szCs w:val="20"/>
          <w:lang w:eastAsia="ru-RU"/>
        </w:rPr>
        <w:t>(D1, D2)</w:t>
      </w:r>
      <w:r w:rsidR="00131F04" w:rsidRPr="004F72F7">
        <w:rPr>
          <w:sz w:val="20"/>
          <w:szCs w:val="20"/>
          <w:lang w:eastAsia="ru-RU"/>
        </w:rPr>
        <w:t>,</w:t>
      </w:r>
      <w:r w:rsidRPr="004F72F7">
        <w:rPr>
          <w:sz w:val="20"/>
          <w:szCs w:val="20"/>
          <w:lang w:eastAsia="ru-RU"/>
        </w:rPr>
        <w:t xml:space="preserve"> taking the documents in pairs</w:t>
      </w:r>
      <w:r w:rsidR="006A4E4E" w:rsidRPr="004F72F7">
        <w:rPr>
          <w:sz w:val="20"/>
          <w:szCs w:val="20"/>
          <w:lang w:eastAsia="ru-RU"/>
        </w:rPr>
        <w:t xml:space="preserve"> </w:t>
      </w:r>
      <w:r w:rsidR="004415C2" w:rsidRPr="004F72F7">
        <w:rPr>
          <w:sz w:val="20"/>
          <w:szCs w:val="20"/>
          <w:lang w:eastAsia="ru-RU"/>
        </w:rPr>
        <w:t xml:space="preserve">– </w:t>
      </w:r>
      <w:r w:rsidRPr="004F72F7">
        <w:rPr>
          <w:sz w:val="20"/>
          <w:szCs w:val="20"/>
          <w:lang w:eastAsia="ru-RU"/>
        </w:rPr>
        <w:t>so</w:t>
      </w:r>
      <w:r w:rsidR="006A4E4E" w:rsidRPr="004F72F7">
        <w:rPr>
          <w:sz w:val="20"/>
          <w:szCs w:val="20"/>
          <w:lang w:eastAsia="ru-RU"/>
        </w:rPr>
        <w:t xml:space="preserve">, </w:t>
      </w:r>
      <w:r w:rsidRPr="004F72F7">
        <w:rPr>
          <w:sz w:val="20"/>
          <w:szCs w:val="20"/>
          <w:lang w:eastAsia="ru-RU"/>
        </w:rPr>
        <w:t>processing time grossly depends on the number of documents</w:t>
      </w:r>
      <w:r w:rsidR="006A4E4E" w:rsidRPr="004F72F7">
        <w:rPr>
          <w:sz w:val="20"/>
          <w:szCs w:val="20"/>
          <w:lang w:eastAsia="ru-RU"/>
        </w:rPr>
        <w:t xml:space="preserve">. </w:t>
      </w:r>
      <w:r w:rsidRPr="004F72F7">
        <w:rPr>
          <w:sz w:val="20"/>
          <w:szCs w:val="20"/>
          <w:lang w:eastAsia="ru-RU"/>
        </w:rPr>
        <w:t>And</w:t>
      </w:r>
      <w:r w:rsidR="006A4E4E" w:rsidRPr="004F72F7">
        <w:rPr>
          <w:sz w:val="20"/>
          <w:szCs w:val="20"/>
          <w:lang w:eastAsia="ru-RU"/>
        </w:rPr>
        <w:t xml:space="preserve">, </w:t>
      </w:r>
      <w:r w:rsidRPr="004F72F7">
        <w:rPr>
          <w:sz w:val="20"/>
          <w:szCs w:val="20"/>
          <w:lang w:eastAsia="ru-RU"/>
        </w:rPr>
        <w:t>naturally</w:t>
      </w:r>
      <w:r w:rsidR="006A4E4E" w:rsidRPr="004F72F7">
        <w:rPr>
          <w:sz w:val="20"/>
          <w:szCs w:val="20"/>
          <w:lang w:eastAsia="ru-RU"/>
        </w:rPr>
        <w:t xml:space="preserve">, </w:t>
      </w:r>
      <w:r w:rsidRPr="004F72F7">
        <w:rPr>
          <w:sz w:val="20"/>
          <w:szCs w:val="20"/>
          <w:lang w:eastAsia="ru-RU"/>
        </w:rPr>
        <w:t>on their size</w:t>
      </w:r>
      <w:r w:rsidR="006A4E4E" w:rsidRPr="004F72F7">
        <w:rPr>
          <w:sz w:val="20"/>
          <w:szCs w:val="20"/>
          <w:lang w:eastAsia="ru-RU"/>
        </w:rPr>
        <w:t xml:space="preserve"> (</w:t>
      </w:r>
      <w:r w:rsidRPr="004F72F7">
        <w:rPr>
          <w:sz w:val="20"/>
          <w:szCs w:val="20"/>
          <w:lang w:eastAsia="ru-RU"/>
        </w:rPr>
        <w:t>length</w:t>
      </w:r>
      <w:r w:rsidR="006A4E4E" w:rsidRPr="004F72F7">
        <w:rPr>
          <w:sz w:val="20"/>
          <w:szCs w:val="20"/>
          <w:lang w:eastAsia="ru-RU"/>
        </w:rPr>
        <w:t xml:space="preserve">). </w:t>
      </w:r>
      <w:r w:rsidRPr="004F72F7">
        <w:rPr>
          <w:sz w:val="20"/>
          <w:szCs w:val="20"/>
          <w:lang w:eastAsia="ru-RU"/>
        </w:rPr>
        <w:t>All operations with the current co-occurrence matrix</w:t>
      </w:r>
      <w:r w:rsidR="006A4E4E" w:rsidRPr="004F72F7">
        <w:rPr>
          <w:sz w:val="20"/>
          <w:szCs w:val="20"/>
          <w:lang w:eastAsia="ru-RU"/>
        </w:rPr>
        <w:t xml:space="preserve"> </w:t>
      </w:r>
      <w:r w:rsidR="006A4E4E" w:rsidRPr="004F72F7">
        <w:rPr>
          <w:b/>
          <w:bCs/>
          <w:sz w:val="20"/>
          <w:szCs w:val="20"/>
          <w:lang w:eastAsia="ru-RU"/>
        </w:rPr>
        <w:t>M</w:t>
      </w:r>
      <w:r w:rsidR="006A4E4E" w:rsidRPr="004F72F7">
        <w:rPr>
          <w:sz w:val="20"/>
          <w:szCs w:val="20"/>
          <w:lang w:eastAsia="ru-RU"/>
        </w:rPr>
        <w:t xml:space="preserve"> (</w:t>
      </w:r>
      <w:r w:rsidRPr="004F72F7">
        <w:rPr>
          <w:sz w:val="20"/>
          <w:szCs w:val="20"/>
          <w:lang w:eastAsia="ru-RU"/>
        </w:rPr>
        <w:t>see “Algorithm”</w:t>
      </w:r>
      <w:r w:rsidR="006A4E4E" w:rsidRPr="004F72F7">
        <w:rPr>
          <w:sz w:val="20"/>
          <w:szCs w:val="20"/>
          <w:lang w:eastAsia="ru-RU"/>
        </w:rPr>
        <w:t xml:space="preserve">) </w:t>
      </w:r>
      <w:r w:rsidRPr="004F72F7">
        <w:rPr>
          <w:sz w:val="20"/>
          <w:szCs w:val="20"/>
          <w:lang w:eastAsia="ru-RU"/>
        </w:rPr>
        <w:t>are done in</w:t>
      </w:r>
      <w:r w:rsidR="006A4E4E" w:rsidRPr="004F72F7">
        <w:rPr>
          <w:sz w:val="20"/>
          <w:szCs w:val="20"/>
          <w:lang w:eastAsia="ru-RU"/>
        </w:rPr>
        <w:t xml:space="preserve"> RAM</w:t>
      </w:r>
      <w:r w:rsidRPr="004F72F7">
        <w:rPr>
          <w:sz w:val="20"/>
          <w:szCs w:val="20"/>
          <w:lang w:eastAsia="ru-RU"/>
        </w:rPr>
        <w:t xml:space="preserve"> memory</w:t>
      </w:r>
      <w:r w:rsidR="004415C2" w:rsidRPr="004F72F7">
        <w:rPr>
          <w:sz w:val="20"/>
          <w:szCs w:val="20"/>
          <w:lang w:eastAsia="ru-RU"/>
        </w:rPr>
        <w:t>.</w:t>
      </w:r>
      <w:r w:rsidR="003A5A4C" w:rsidRPr="004F72F7">
        <w:rPr>
          <w:sz w:val="20"/>
          <w:szCs w:val="20"/>
          <w:lang w:eastAsia="ru-RU"/>
        </w:rPr>
        <w:t xml:space="preserve"> Being written on a high-level interpreted language – which SPSS syntax is – the macro inevitably </w:t>
      </w:r>
      <w:r w:rsidR="004F72F7" w:rsidRPr="004F72F7">
        <w:rPr>
          <w:sz w:val="20"/>
          <w:szCs w:val="20"/>
          <w:lang w:eastAsia="ru-RU"/>
        </w:rPr>
        <w:t>is limited in its fluency</w:t>
      </w:r>
      <w:r w:rsidR="003A5A4C" w:rsidRPr="004F72F7">
        <w:rPr>
          <w:sz w:val="20"/>
          <w:szCs w:val="20"/>
          <w:lang w:eastAsia="ru-RU"/>
        </w:rPr>
        <w:t xml:space="preserve"> </w:t>
      </w:r>
      <w:r w:rsidR="004F72F7" w:rsidRPr="004F72F7">
        <w:rPr>
          <w:sz w:val="20"/>
          <w:szCs w:val="20"/>
          <w:lang w:eastAsia="ru-RU"/>
        </w:rPr>
        <w:t>qualities</w:t>
      </w:r>
      <w:r w:rsidR="003A5A4C" w:rsidRPr="004F72F7">
        <w:rPr>
          <w:sz w:val="20"/>
          <w:szCs w:val="20"/>
          <w:lang w:eastAsia="ru-RU"/>
        </w:rPr>
        <w:t xml:space="preserve">; </w:t>
      </w:r>
      <w:r w:rsidR="004F72F7" w:rsidRPr="004F72F7">
        <w:rPr>
          <w:sz w:val="20"/>
          <w:szCs w:val="20"/>
          <w:lang w:eastAsia="ru-RU"/>
        </w:rPr>
        <w:t>due to what it is suited mostly for tasks of small or medium</w:t>
      </w:r>
      <w:r w:rsidR="003A5A4C" w:rsidRPr="004F72F7">
        <w:rPr>
          <w:sz w:val="20"/>
          <w:szCs w:val="20"/>
          <w:lang w:eastAsia="ru-RU"/>
        </w:rPr>
        <w:t xml:space="preserve"> </w:t>
      </w:r>
      <w:r w:rsidR="004F72F7" w:rsidRPr="004F72F7">
        <w:rPr>
          <w:sz w:val="20"/>
          <w:szCs w:val="20"/>
          <w:lang w:eastAsia="ru-RU"/>
        </w:rPr>
        <w:t>scale</w:t>
      </w:r>
      <w:r w:rsidR="003A5A4C" w:rsidRPr="004F72F7">
        <w:rPr>
          <w:sz w:val="20"/>
          <w:szCs w:val="20"/>
          <w:lang w:eastAsia="ru-RU"/>
        </w:rPr>
        <w:t>.</w:t>
      </w:r>
    </w:p>
    <w:p w14:paraId="279DEAD5" w14:textId="7046B096" w:rsidR="00C3782A" w:rsidRPr="003A5A4C" w:rsidRDefault="00C3782A" w:rsidP="006A4E4E">
      <w:pPr>
        <w:autoSpaceDE w:val="0"/>
        <w:autoSpaceDN w:val="0"/>
        <w:adjustRightInd w:val="0"/>
        <w:ind w:left="284"/>
        <w:rPr>
          <w:sz w:val="20"/>
          <w:szCs w:val="20"/>
          <w:lang w:eastAsia="ru-RU"/>
        </w:rPr>
      </w:pPr>
    </w:p>
    <w:p w14:paraId="525059DD" w14:textId="77777777" w:rsidR="004F72F7" w:rsidRPr="004F72F7" w:rsidRDefault="006E3F7D" w:rsidP="00E66C17">
      <w:pPr>
        <w:pStyle w:val="af4"/>
        <w:numPr>
          <w:ilvl w:val="0"/>
          <w:numId w:val="3"/>
        </w:numPr>
        <w:autoSpaceDE w:val="0"/>
        <w:autoSpaceDN w:val="0"/>
        <w:adjustRightInd w:val="0"/>
        <w:ind w:left="709" w:hanging="425"/>
        <w:rPr>
          <w:sz w:val="20"/>
          <w:szCs w:val="20"/>
          <w:lang w:eastAsia="ru-RU"/>
        </w:rPr>
      </w:pPr>
      <w:r w:rsidRPr="00E66C17">
        <w:rPr>
          <w:sz w:val="20"/>
          <w:szCs w:val="20"/>
          <w:lang w:eastAsia="ru-RU"/>
        </w:rPr>
        <w:t>METHOD</w:t>
      </w:r>
      <w:r w:rsidRPr="00D23339">
        <w:rPr>
          <w:sz w:val="20"/>
          <w:szCs w:val="20"/>
          <w:lang w:eastAsia="ru-RU"/>
        </w:rPr>
        <w:t>=</w:t>
      </w:r>
      <w:r w:rsidRPr="00E66C17">
        <w:rPr>
          <w:sz w:val="20"/>
          <w:szCs w:val="20"/>
          <w:lang w:eastAsia="ru-RU"/>
        </w:rPr>
        <w:t>HUNGAR</w:t>
      </w:r>
      <w:r w:rsidRPr="00D23339">
        <w:rPr>
          <w:sz w:val="20"/>
          <w:szCs w:val="20"/>
          <w:lang w:eastAsia="ru-RU"/>
        </w:rPr>
        <w:t xml:space="preserve"> </w:t>
      </w:r>
      <w:r w:rsidR="00D23339">
        <w:rPr>
          <w:sz w:val="20"/>
          <w:szCs w:val="20"/>
          <w:lang w:eastAsia="ru-RU"/>
        </w:rPr>
        <w:t>is</w:t>
      </w:r>
      <w:r w:rsidR="00D23339" w:rsidRPr="00D23339">
        <w:rPr>
          <w:sz w:val="20"/>
          <w:szCs w:val="20"/>
          <w:lang w:eastAsia="ru-RU"/>
        </w:rPr>
        <w:t xml:space="preserve"> </w:t>
      </w:r>
      <w:r w:rsidR="00D23339">
        <w:rPr>
          <w:sz w:val="20"/>
          <w:szCs w:val="20"/>
          <w:lang w:eastAsia="ru-RU"/>
        </w:rPr>
        <w:t>much</w:t>
      </w:r>
      <w:r w:rsidR="00D23339" w:rsidRPr="00D23339">
        <w:rPr>
          <w:sz w:val="20"/>
          <w:szCs w:val="20"/>
          <w:lang w:eastAsia="ru-RU"/>
        </w:rPr>
        <w:t xml:space="preserve"> </w:t>
      </w:r>
      <w:r w:rsidR="00D23339">
        <w:rPr>
          <w:sz w:val="20"/>
          <w:szCs w:val="20"/>
          <w:lang w:eastAsia="ru-RU"/>
        </w:rPr>
        <w:t>slower</w:t>
      </w:r>
      <w:r w:rsidR="00D23339" w:rsidRPr="00D23339">
        <w:rPr>
          <w:sz w:val="20"/>
          <w:szCs w:val="20"/>
          <w:lang w:eastAsia="ru-RU"/>
        </w:rPr>
        <w:t xml:space="preserve"> </w:t>
      </w:r>
      <w:r w:rsidR="00D23339">
        <w:rPr>
          <w:sz w:val="20"/>
          <w:szCs w:val="20"/>
          <w:lang w:eastAsia="ru-RU"/>
        </w:rPr>
        <w:t>than</w:t>
      </w:r>
      <w:r w:rsidR="00D23339" w:rsidRPr="00D23339">
        <w:rPr>
          <w:sz w:val="20"/>
          <w:szCs w:val="20"/>
          <w:lang w:eastAsia="ru-RU"/>
        </w:rPr>
        <w:t xml:space="preserve"> </w:t>
      </w:r>
      <w:r w:rsidR="00D23339">
        <w:rPr>
          <w:sz w:val="20"/>
          <w:szCs w:val="20"/>
          <w:lang w:eastAsia="ru-RU"/>
        </w:rPr>
        <w:t>the</w:t>
      </w:r>
      <w:r w:rsidR="00D23339" w:rsidRPr="00D23339">
        <w:rPr>
          <w:sz w:val="20"/>
          <w:szCs w:val="20"/>
          <w:lang w:eastAsia="ru-RU"/>
        </w:rPr>
        <w:t xml:space="preserve"> </w:t>
      </w:r>
      <w:r w:rsidR="00D23339">
        <w:rPr>
          <w:sz w:val="20"/>
          <w:szCs w:val="20"/>
          <w:lang w:eastAsia="ru-RU"/>
        </w:rPr>
        <w:t>greedy</w:t>
      </w:r>
      <w:r w:rsidR="00D23339" w:rsidRPr="00D23339">
        <w:rPr>
          <w:sz w:val="20"/>
          <w:szCs w:val="20"/>
          <w:lang w:eastAsia="ru-RU"/>
        </w:rPr>
        <w:t xml:space="preserve"> </w:t>
      </w:r>
      <w:r w:rsidR="00D23339">
        <w:rPr>
          <w:sz w:val="20"/>
          <w:szCs w:val="20"/>
          <w:lang w:eastAsia="ru-RU"/>
        </w:rPr>
        <w:t>method</w:t>
      </w:r>
      <w:r w:rsidR="00D23339" w:rsidRPr="00D23339">
        <w:rPr>
          <w:sz w:val="20"/>
          <w:szCs w:val="20"/>
          <w:lang w:eastAsia="ru-RU"/>
        </w:rPr>
        <w:t xml:space="preserve"> </w:t>
      </w:r>
      <w:r w:rsidR="00D23339">
        <w:rPr>
          <w:sz w:val="20"/>
          <w:szCs w:val="20"/>
          <w:lang w:eastAsia="ru-RU"/>
        </w:rPr>
        <w:t>of</w:t>
      </w:r>
      <w:r w:rsidR="00D23339" w:rsidRPr="00D23339">
        <w:rPr>
          <w:sz w:val="20"/>
          <w:szCs w:val="20"/>
          <w:lang w:eastAsia="ru-RU"/>
        </w:rPr>
        <w:t xml:space="preserve"> </w:t>
      </w:r>
      <w:r w:rsidR="00D23339">
        <w:rPr>
          <w:sz w:val="20"/>
          <w:szCs w:val="20"/>
          <w:lang w:eastAsia="ru-RU"/>
        </w:rPr>
        <w:t>matching and is not recommended if your documents are of thousands of words</w:t>
      </w:r>
      <w:r w:rsidRPr="00D23339">
        <w:rPr>
          <w:sz w:val="20"/>
          <w:szCs w:val="20"/>
          <w:lang w:eastAsia="ru-RU"/>
        </w:rPr>
        <w:t xml:space="preserve">. </w:t>
      </w:r>
      <w:r w:rsidRPr="00E66C17">
        <w:rPr>
          <w:sz w:val="20"/>
          <w:szCs w:val="20"/>
          <w:lang w:eastAsia="ru-RU"/>
        </w:rPr>
        <w:t>METHOD</w:t>
      </w:r>
      <w:r w:rsidRPr="00D23339">
        <w:rPr>
          <w:sz w:val="20"/>
          <w:szCs w:val="20"/>
          <w:lang w:eastAsia="ru-RU"/>
        </w:rPr>
        <w:t xml:space="preserve">= </w:t>
      </w:r>
      <w:r w:rsidRPr="00E66C17">
        <w:rPr>
          <w:sz w:val="20"/>
          <w:szCs w:val="20"/>
          <w:lang w:eastAsia="ru-RU"/>
        </w:rPr>
        <w:t>GREEDY</w:t>
      </w:r>
      <w:r w:rsidRPr="00D23339">
        <w:rPr>
          <w:sz w:val="20"/>
          <w:szCs w:val="20"/>
          <w:lang w:eastAsia="ru-RU"/>
        </w:rPr>
        <w:t xml:space="preserve"> </w:t>
      </w:r>
      <w:r w:rsidRPr="00E66C17">
        <w:rPr>
          <w:sz w:val="20"/>
          <w:szCs w:val="20"/>
          <w:lang w:eastAsia="ru-RU"/>
        </w:rPr>
        <w:t>REORD</w:t>
      </w:r>
      <w:r w:rsidRPr="00D23339">
        <w:rPr>
          <w:sz w:val="20"/>
          <w:szCs w:val="20"/>
          <w:lang w:eastAsia="ru-RU"/>
        </w:rPr>
        <w:t xml:space="preserve"> </w:t>
      </w:r>
      <w:r w:rsidR="00D23339">
        <w:rPr>
          <w:sz w:val="20"/>
          <w:szCs w:val="20"/>
          <w:lang w:eastAsia="ru-RU"/>
        </w:rPr>
        <w:t xml:space="preserve">is somewhat slower than </w:t>
      </w:r>
      <w:r w:rsidRPr="004F72F7">
        <w:rPr>
          <w:sz w:val="20"/>
          <w:szCs w:val="20"/>
          <w:lang w:eastAsia="ru-RU"/>
        </w:rPr>
        <w:t>METHOD=GREEDY.</w:t>
      </w:r>
      <w:r w:rsidR="004C7380" w:rsidRPr="004F72F7">
        <w:rPr>
          <w:sz w:val="20"/>
          <w:szCs w:val="20"/>
          <w:lang w:eastAsia="ru-RU"/>
        </w:rPr>
        <w:t xml:space="preserve"> </w:t>
      </w:r>
    </w:p>
    <w:p w14:paraId="6F945CC8" w14:textId="07BB8380" w:rsidR="004F72F7" w:rsidRPr="00CD6789" w:rsidRDefault="004F72F7" w:rsidP="004F72F7">
      <w:pPr>
        <w:pStyle w:val="af4"/>
        <w:numPr>
          <w:ilvl w:val="0"/>
          <w:numId w:val="3"/>
        </w:numPr>
        <w:autoSpaceDE w:val="0"/>
        <w:autoSpaceDN w:val="0"/>
        <w:adjustRightInd w:val="0"/>
        <w:ind w:left="709" w:hanging="425"/>
        <w:rPr>
          <w:sz w:val="20"/>
          <w:szCs w:val="20"/>
          <w:lang w:eastAsia="ru-RU"/>
        </w:rPr>
      </w:pPr>
      <w:r w:rsidRPr="004F72F7">
        <w:rPr>
          <w:sz w:val="20"/>
          <w:szCs w:val="20"/>
          <w:lang w:eastAsia="ru-RU"/>
        </w:rPr>
        <w:t xml:space="preserve">METHOD=MXTRACE (aligning) and METHOD=MXCHW (maximal </w:t>
      </w:r>
      <w:r w:rsidR="00CD6789">
        <w:rPr>
          <w:sz w:val="20"/>
          <w:szCs w:val="20"/>
          <w:lang w:eastAsia="ru-RU"/>
        </w:rPr>
        <w:t>chain</w:t>
      </w:r>
      <w:r w:rsidRPr="004F72F7">
        <w:rPr>
          <w:sz w:val="20"/>
          <w:szCs w:val="20"/>
          <w:lang w:eastAsia="ru-RU"/>
        </w:rPr>
        <w:t>) possess medium speed. Methods</w:t>
      </w:r>
      <w:r w:rsidRPr="00CD6789">
        <w:rPr>
          <w:sz w:val="20"/>
          <w:szCs w:val="20"/>
          <w:lang w:eastAsia="ru-RU"/>
        </w:rPr>
        <w:t xml:space="preserve"> </w:t>
      </w:r>
      <w:r w:rsidRPr="004F72F7">
        <w:rPr>
          <w:sz w:val="20"/>
          <w:szCs w:val="20"/>
          <w:lang w:eastAsia="ru-RU"/>
        </w:rPr>
        <w:t>SUM</w:t>
      </w:r>
      <w:r w:rsidRPr="00CD6789">
        <w:rPr>
          <w:sz w:val="20"/>
          <w:szCs w:val="20"/>
          <w:lang w:eastAsia="ru-RU"/>
        </w:rPr>
        <w:t xml:space="preserve">, </w:t>
      </w:r>
      <w:r w:rsidRPr="004F72F7">
        <w:rPr>
          <w:sz w:val="20"/>
          <w:szCs w:val="20"/>
          <w:lang w:eastAsia="ru-RU"/>
        </w:rPr>
        <w:t>MEANPW</w:t>
      </w:r>
      <w:r w:rsidRPr="00CD6789">
        <w:rPr>
          <w:sz w:val="20"/>
          <w:szCs w:val="20"/>
          <w:lang w:eastAsia="ru-RU"/>
        </w:rPr>
        <w:t xml:space="preserve">, </w:t>
      </w:r>
      <w:r w:rsidRPr="004F72F7">
        <w:rPr>
          <w:sz w:val="20"/>
          <w:szCs w:val="20"/>
          <w:lang w:eastAsia="ru-RU"/>
        </w:rPr>
        <w:t>MXW are very fast</w:t>
      </w:r>
      <w:r w:rsidRPr="00CD6789">
        <w:rPr>
          <w:sz w:val="20"/>
          <w:szCs w:val="20"/>
          <w:lang w:eastAsia="ru-RU"/>
        </w:rPr>
        <w:t>.</w:t>
      </w:r>
    </w:p>
    <w:p w14:paraId="0A803F5B" w14:textId="2B014043" w:rsidR="00E66C17" w:rsidRPr="003F064B" w:rsidRDefault="00D23339" w:rsidP="00E66C17">
      <w:pPr>
        <w:pStyle w:val="af4"/>
        <w:numPr>
          <w:ilvl w:val="0"/>
          <w:numId w:val="3"/>
        </w:numPr>
        <w:autoSpaceDE w:val="0"/>
        <w:autoSpaceDN w:val="0"/>
        <w:adjustRightInd w:val="0"/>
        <w:ind w:left="709" w:hanging="425"/>
        <w:rPr>
          <w:sz w:val="20"/>
          <w:szCs w:val="20"/>
          <w:lang w:eastAsia="ru-RU"/>
        </w:rPr>
      </w:pPr>
      <w:r w:rsidRPr="003F064B">
        <w:rPr>
          <w:sz w:val="20"/>
          <w:szCs w:val="20"/>
          <w:lang w:eastAsia="ru-RU"/>
        </w:rPr>
        <w:t>Specifying</w:t>
      </w:r>
      <w:r w:rsidR="00CE6C91" w:rsidRPr="003F064B">
        <w:rPr>
          <w:sz w:val="20"/>
          <w:szCs w:val="20"/>
          <w:lang w:eastAsia="ru-RU"/>
        </w:rPr>
        <w:t xml:space="preserve"> </w:t>
      </w:r>
      <w:r w:rsidR="00E105D7" w:rsidRPr="003F064B">
        <w:rPr>
          <w:sz w:val="20"/>
          <w:szCs w:val="20"/>
          <w:lang w:eastAsia="ru-RU"/>
        </w:rPr>
        <w:t>DIAG</w:t>
      </w:r>
      <w:r w:rsidR="00CE6C91" w:rsidRPr="003F064B">
        <w:rPr>
          <w:sz w:val="20"/>
          <w:szCs w:val="20"/>
          <w:lang w:eastAsia="ru-RU"/>
        </w:rPr>
        <w:t xml:space="preserve"> </w:t>
      </w:r>
      <w:r w:rsidRPr="003F064B">
        <w:rPr>
          <w:sz w:val="20"/>
          <w:szCs w:val="20"/>
          <w:lang w:eastAsia="ru-RU"/>
        </w:rPr>
        <w:t>is a considerable source of slow-down</w:t>
      </w:r>
      <w:r w:rsidR="0071041E" w:rsidRPr="003F064B">
        <w:rPr>
          <w:sz w:val="20"/>
          <w:szCs w:val="20"/>
          <w:lang w:eastAsia="ru-RU"/>
        </w:rPr>
        <w:t>.</w:t>
      </w:r>
      <w:r w:rsidR="00CE6C91" w:rsidRPr="003F064B">
        <w:rPr>
          <w:sz w:val="20"/>
          <w:szCs w:val="20"/>
          <w:lang w:eastAsia="ru-RU"/>
        </w:rPr>
        <w:t xml:space="preserve"> </w:t>
      </w:r>
      <w:r w:rsidRPr="003F064B">
        <w:rPr>
          <w:sz w:val="20"/>
          <w:szCs w:val="20"/>
          <w:lang w:eastAsia="ru-RU"/>
        </w:rPr>
        <w:t>Specifying</w:t>
      </w:r>
      <w:r w:rsidR="00E66C17" w:rsidRPr="003F064B">
        <w:rPr>
          <w:sz w:val="20"/>
          <w:szCs w:val="20"/>
          <w:lang w:eastAsia="ru-RU"/>
        </w:rPr>
        <w:t xml:space="preserve"> TRSM</w:t>
      </w:r>
      <w:r w:rsidR="004C7380" w:rsidRPr="003F064B">
        <w:rPr>
          <w:sz w:val="20"/>
          <w:szCs w:val="20"/>
          <w:lang w:eastAsia="ru-RU"/>
        </w:rPr>
        <w:t>/</w:t>
      </w:r>
      <w:r w:rsidR="00E66C17" w:rsidRPr="003F064B">
        <w:rPr>
          <w:sz w:val="20"/>
          <w:szCs w:val="20"/>
          <w:lang w:eastAsia="ru-RU"/>
        </w:rPr>
        <w:t>TRV</w:t>
      </w:r>
      <w:r w:rsidRPr="003F064B">
        <w:rPr>
          <w:sz w:val="20"/>
          <w:szCs w:val="20"/>
          <w:lang w:eastAsia="ru-RU"/>
        </w:rPr>
        <w:t xml:space="preserve"> also brings about slowing down</w:t>
      </w:r>
      <w:r w:rsidR="00E66C17" w:rsidRPr="003F064B">
        <w:rPr>
          <w:sz w:val="20"/>
          <w:szCs w:val="20"/>
          <w:lang w:eastAsia="ru-RU"/>
        </w:rPr>
        <w:t xml:space="preserve">. </w:t>
      </w:r>
      <w:r w:rsidRPr="003F064B">
        <w:rPr>
          <w:sz w:val="20"/>
          <w:szCs w:val="20"/>
          <w:lang w:eastAsia="ru-RU"/>
        </w:rPr>
        <w:t xml:space="preserve">In these cases, the </w:t>
      </w:r>
      <w:r w:rsidR="00C8360B" w:rsidRPr="003F064B">
        <w:rPr>
          <w:sz w:val="20"/>
          <w:szCs w:val="20"/>
          <w:lang w:eastAsia="ru-RU"/>
        </w:rPr>
        <w:t>essential</w:t>
      </w:r>
      <w:r w:rsidRPr="003F064B">
        <w:rPr>
          <w:sz w:val="20"/>
          <w:szCs w:val="20"/>
          <w:lang w:eastAsia="ru-RU"/>
        </w:rPr>
        <w:t xml:space="preserve"> cause of slowing </w:t>
      </w:r>
      <w:r w:rsidR="00C8360B" w:rsidRPr="003F064B">
        <w:rPr>
          <w:sz w:val="20"/>
          <w:szCs w:val="20"/>
          <w:lang w:eastAsia="ru-RU"/>
        </w:rPr>
        <w:t xml:space="preserve">of </w:t>
      </w:r>
      <w:r w:rsidRPr="003F064B">
        <w:rPr>
          <w:sz w:val="20"/>
          <w:szCs w:val="20"/>
          <w:lang w:eastAsia="ru-RU"/>
        </w:rPr>
        <w:t xml:space="preserve">the process of matching </w:t>
      </w:r>
      <w:r w:rsidR="003F064B" w:rsidRPr="003F064B">
        <w:rPr>
          <w:sz w:val="20"/>
          <w:szCs w:val="20"/>
          <w:lang w:eastAsia="ru-RU"/>
        </w:rPr>
        <w:t xml:space="preserve">(that is METHOD=GREEDY/HUNGAR) </w:t>
      </w:r>
      <w:r w:rsidRPr="003F064B">
        <w:rPr>
          <w:sz w:val="20"/>
          <w:szCs w:val="20"/>
          <w:lang w:eastAsia="ru-RU"/>
        </w:rPr>
        <w:t>is the great diversity of weights in the co-occurrence matrix</w:t>
      </w:r>
      <w:r w:rsidR="00E66C17" w:rsidRPr="003F064B">
        <w:rPr>
          <w:sz w:val="20"/>
          <w:szCs w:val="20"/>
          <w:lang w:eastAsia="ru-RU"/>
        </w:rPr>
        <w:t xml:space="preserve">. </w:t>
      </w:r>
      <w:r w:rsidRPr="003F064B">
        <w:rPr>
          <w:sz w:val="20"/>
          <w:szCs w:val="20"/>
          <w:lang w:eastAsia="ru-RU"/>
        </w:rPr>
        <w:t>To struggle it, use</w:t>
      </w:r>
      <w:r w:rsidR="00A6760A" w:rsidRPr="003F064B">
        <w:rPr>
          <w:sz w:val="20"/>
          <w:szCs w:val="20"/>
          <w:lang w:eastAsia="ru-RU"/>
        </w:rPr>
        <w:t xml:space="preserve"> </w:t>
      </w:r>
      <w:r w:rsidR="00CE6C91" w:rsidRPr="003F064B">
        <w:rPr>
          <w:sz w:val="20"/>
          <w:szCs w:val="20"/>
          <w:lang w:eastAsia="ru-RU"/>
        </w:rPr>
        <w:t>RESCRND</w:t>
      </w:r>
      <w:r w:rsidRPr="003F064B">
        <w:rPr>
          <w:sz w:val="20"/>
          <w:szCs w:val="20"/>
          <w:lang w:eastAsia="ru-RU"/>
        </w:rPr>
        <w:t xml:space="preserve"> s/c</w:t>
      </w:r>
      <w:r w:rsidR="00CE6C91" w:rsidRPr="003F064B">
        <w:rPr>
          <w:sz w:val="20"/>
          <w:szCs w:val="20"/>
          <w:lang w:eastAsia="ru-RU"/>
        </w:rPr>
        <w:t>.</w:t>
      </w:r>
    </w:p>
    <w:p w14:paraId="15F266BF" w14:textId="13D5C9D5" w:rsidR="004415C2" w:rsidRPr="003F064B" w:rsidRDefault="00EE0136" w:rsidP="00E66C17">
      <w:pPr>
        <w:pStyle w:val="af4"/>
        <w:numPr>
          <w:ilvl w:val="0"/>
          <w:numId w:val="3"/>
        </w:numPr>
        <w:autoSpaceDE w:val="0"/>
        <w:autoSpaceDN w:val="0"/>
        <w:adjustRightInd w:val="0"/>
        <w:ind w:left="709" w:hanging="425"/>
        <w:rPr>
          <w:sz w:val="20"/>
          <w:szCs w:val="20"/>
          <w:lang w:eastAsia="ru-RU"/>
        </w:rPr>
      </w:pPr>
      <w:r w:rsidRPr="003F064B">
        <w:rPr>
          <w:sz w:val="20"/>
          <w:szCs w:val="20"/>
          <w:lang w:eastAsia="ru-RU"/>
        </w:rPr>
        <w:t xml:space="preserve">PRINT= MIDDLE </w:t>
      </w:r>
      <w:r w:rsidR="00D23339" w:rsidRPr="003F064B">
        <w:rPr>
          <w:sz w:val="20"/>
          <w:szCs w:val="20"/>
          <w:lang w:eastAsia="ru-RU"/>
        </w:rPr>
        <w:t>or</w:t>
      </w:r>
      <w:r w:rsidRPr="003F064B">
        <w:rPr>
          <w:sz w:val="20"/>
          <w:szCs w:val="20"/>
          <w:lang w:eastAsia="ru-RU"/>
        </w:rPr>
        <w:t xml:space="preserve"> LONG </w:t>
      </w:r>
      <w:r w:rsidR="00D23339" w:rsidRPr="003F064B">
        <w:rPr>
          <w:sz w:val="20"/>
          <w:szCs w:val="20"/>
          <w:lang w:eastAsia="ru-RU"/>
        </w:rPr>
        <w:t>bring about slow-down</w:t>
      </w:r>
      <w:r w:rsidRPr="003F064B">
        <w:rPr>
          <w:sz w:val="20"/>
          <w:szCs w:val="20"/>
          <w:lang w:eastAsia="ru-RU"/>
        </w:rPr>
        <w:t>.</w:t>
      </w:r>
      <w:r w:rsidR="009704FC" w:rsidRPr="003F064B">
        <w:rPr>
          <w:sz w:val="20"/>
          <w:szCs w:val="20"/>
          <w:lang w:eastAsia="ru-RU"/>
        </w:rPr>
        <w:t xml:space="preserve"> </w:t>
      </w:r>
      <w:r w:rsidR="00C73E7B" w:rsidRPr="003F064B">
        <w:rPr>
          <w:sz w:val="20"/>
          <w:szCs w:val="20"/>
          <w:lang w:eastAsia="ru-RU"/>
        </w:rPr>
        <w:t>Don’t use</w:t>
      </w:r>
      <w:r w:rsidR="00E66C17" w:rsidRPr="003F064B">
        <w:rPr>
          <w:sz w:val="20"/>
          <w:szCs w:val="20"/>
          <w:lang w:eastAsia="ru-RU"/>
        </w:rPr>
        <w:t xml:space="preserve"> LONG </w:t>
      </w:r>
      <w:r w:rsidR="00C73E7B" w:rsidRPr="003F064B">
        <w:rPr>
          <w:sz w:val="20"/>
          <w:szCs w:val="20"/>
          <w:lang w:eastAsia="ru-RU"/>
        </w:rPr>
        <w:t>when the documents are long</w:t>
      </w:r>
      <w:r w:rsidR="00E66C17" w:rsidRPr="003F064B">
        <w:rPr>
          <w:sz w:val="20"/>
          <w:szCs w:val="20"/>
          <w:lang w:eastAsia="ru-RU"/>
        </w:rPr>
        <w:t>.</w:t>
      </w:r>
    </w:p>
    <w:p w14:paraId="1D54234C" w14:textId="77777777" w:rsidR="004013EB" w:rsidRPr="006B261A" w:rsidRDefault="004013EB" w:rsidP="005B0943">
      <w:pPr>
        <w:pStyle w:val="a7"/>
        <w:rPr>
          <w:szCs w:val="16"/>
          <w:highlight w:val="yellow"/>
        </w:rPr>
      </w:pPr>
    </w:p>
    <w:p w14:paraId="3FDADAC0" w14:textId="60A54CBC" w:rsidR="005B0943" w:rsidRPr="006B261A" w:rsidRDefault="006B261A" w:rsidP="00372443">
      <w:pPr>
        <w:autoSpaceDE w:val="0"/>
        <w:autoSpaceDN w:val="0"/>
        <w:adjustRightInd w:val="0"/>
        <w:rPr>
          <w:b/>
          <w:i/>
          <w:sz w:val="20"/>
          <w:szCs w:val="20"/>
        </w:rPr>
      </w:pPr>
      <w:r>
        <w:rPr>
          <w:b/>
          <w:i/>
          <w:sz w:val="20"/>
          <w:szCs w:val="20"/>
        </w:rPr>
        <w:t>Subcommands</w:t>
      </w:r>
    </w:p>
    <w:p w14:paraId="4A06BDCF" w14:textId="77777777" w:rsidR="005B0943" w:rsidRPr="00747431" w:rsidRDefault="005B0943" w:rsidP="00372443">
      <w:pPr>
        <w:autoSpaceDE w:val="0"/>
        <w:autoSpaceDN w:val="0"/>
        <w:adjustRightInd w:val="0"/>
        <w:rPr>
          <w:sz w:val="20"/>
          <w:szCs w:val="20"/>
          <w:highlight w:val="yellow"/>
        </w:rPr>
      </w:pPr>
    </w:p>
    <w:p w14:paraId="7FAC81AA" w14:textId="2F1878CF" w:rsidR="00857878" w:rsidRPr="00747431" w:rsidRDefault="00E63050" w:rsidP="00372443">
      <w:pPr>
        <w:autoSpaceDE w:val="0"/>
        <w:autoSpaceDN w:val="0"/>
        <w:adjustRightInd w:val="0"/>
        <w:rPr>
          <w:b/>
          <w:sz w:val="20"/>
        </w:rPr>
      </w:pPr>
      <w:r>
        <w:rPr>
          <w:b/>
          <w:sz w:val="20"/>
        </w:rPr>
        <w:t>DOCVAR</w:t>
      </w:r>
    </w:p>
    <w:p w14:paraId="3969CC69" w14:textId="5FBB8E53" w:rsidR="00B672CB" w:rsidRPr="00827546" w:rsidRDefault="003F5E05" w:rsidP="00372443">
      <w:pPr>
        <w:autoSpaceDE w:val="0"/>
        <w:autoSpaceDN w:val="0"/>
        <w:adjustRightInd w:val="0"/>
        <w:rPr>
          <w:sz w:val="20"/>
        </w:rPr>
      </w:pPr>
      <w:r>
        <w:rPr>
          <w:sz w:val="20"/>
        </w:rPr>
        <w:t>Indicate</w:t>
      </w:r>
      <w:r w:rsidRPr="003F5E05">
        <w:rPr>
          <w:sz w:val="20"/>
        </w:rPr>
        <w:t xml:space="preserve"> </w:t>
      </w:r>
      <w:r>
        <w:rPr>
          <w:sz w:val="20"/>
        </w:rPr>
        <w:t>short</w:t>
      </w:r>
      <w:r w:rsidRPr="003F5E05">
        <w:rPr>
          <w:sz w:val="20"/>
        </w:rPr>
        <w:t xml:space="preserve"> </w:t>
      </w:r>
      <w:r>
        <w:rPr>
          <w:sz w:val="20"/>
        </w:rPr>
        <w:t>string</w:t>
      </w:r>
      <w:r w:rsidR="003702C7" w:rsidRPr="003F5E05">
        <w:rPr>
          <w:sz w:val="20"/>
        </w:rPr>
        <w:t xml:space="preserve"> (</w:t>
      </w:r>
      <w:r>
        <w:rPr>
          <w:sz w:val="20"/>
        </w:rPr>
        <w:t>up</w:t>
      </w:r>
      <w:r w:rsidRPr="003F5E05">
        <w:rPr>
          <w:sz w:val="20"/>
        </w:rPr>
        <w:t xml:space="preserve"> </w:t>
      </w:r>
      <w:r>
        <w:rPr>
          <w:sz w:val="20"/>
        </w:rPr>
        <w:t>to</w:t>
      </w:r>
      <w:r w:rsidR="003702C7" w:rsidRPr="003F5E05">
        <w:rPr>
          <w:sz w:val="20"/>
        </w:rPr>
        <w:t xml:space="preserve"> 8 </w:t>
      </w:r>
      <w:r>
        <w:rPr>
          <w:sz w:val="20"/>
        </w:rPr>
        <w:t>bytes</w:t>
      </w:r>
      <w:r w:rsidRPr="003F5E05">
        <w:rPr>
          <w:sz w:val="20"/>
        </w:rPr>
        <w:t xml:space="preserve"> </w:t>
      </w:r>
      <w:r>
        <w:rPr>
          <w:sz w:val="20"/>
        </w:rPr>
        <w:t>wide</w:t>
      </w:r>
      <w:r w:rsidR="003702C7" w:rsidRPr="003F5E05">
        <w:rPr>
          <w:sz w:val="20"/>
        </w:rPr>
        <w:t xml:space="preserve">) </w:t>
      </w:r>
      <w:r>
        <w:rPr>
          <w:sz w:val="20"/>
        </w:rPr>
        <w:t>variable</w:t>
      </w:r>
      <w:r w:rsidRPr="003F5E05">
        <w:rPr>
          <w:sz w:val="20"/>
        </w:rPr>
        <w:t xml:space="preserve"> </w:t>
      </w:r>
      <w:r>
        <w:rPr>
          <w:sz w:val="20"/>
        </w:rPr>
        <w:t>which values are the names of documents</w:t>
      </w:r>
      <w:r w:rsidR="00093CF4" w:rsidRPr="003F5E05">
        <w:rPr>
          <w:sz w:val="20"/>
        </w:rPr>
        <w:t xml:space="preserve"> (</w:t>
      </w:r>
      <w:r>
        <w:rPr>
          <w:sz w:val="20"/>
        </w:rPr>
        <w:t>sequences</w:t>
      </w:r>
      <w:r w:rsidR="00093CF4" w:rsidRPr="003F5E05">
        <w:rPr>
          <w:sz w:val="20"/>
        </w:rPr>
        <w:t xml:space="preserve">). </w:t>
      </w:r>
      <w:r w:rsidR="00827546">
        <w:rPr>
          <w:sz w:val="20"/>
        </w:rPr>
        <w:t>The</w:t>
      </w:r>
      <w:r w:rsidR="00827546" w:rsidRPr="00827546">
        <w:rPr>
          <w:sz w:val="20"/>
        </w:rPr>
        <w:t xml:space="preserve"> </w:t>
      </w:r>
      <w:r w:rsidR="00827546">
        <w:rPr>
          <w:sz w:val="20"/>
        </w:rPr>
        <w:t>values</w:t>
      </w:r>
      <w:r w:rsidR="00827546" w:rsidRPr="00827546">
        <w:rPr>
          <w:sz w:val="20"/>
        </w:rPr>
        <w:t xml:space="preserve"> </w:t>
      </w:r>
      <w:r w:rsidR="00827546">
        <w:rPr>
          <w:sz w:val="20"/>
        </w:rPr>
        <w:t>must</w:t>
      </w:r>
      <w:r w:rsidR="00827546" w:rsidRPr="00827546">
        <w:rPr>
          <w:sz w:val="20"/>
        </w:rPr>
        <w:t xml:space="preserve"> </w:t>
      </w:r>
      <w:r w:rsidR="00827546">
        <w:rPr>
          <w:sz w:val="20"/>
        </w:rPr>
        <w:t>be</w:t>
      </w:r>
      <w:r w:rsidR="00827546" w:rsidRPr="00827546">
        <w:rPr>
          <w:sz w:val="20"/>
        </w:rPr>
        <w:t xml:space="preserve"> </w:t>
      </w:r>
      <w:r w:rsidR="00827546">
        <w:rPr>
          <w:sz w:val="20"/>
        </w:rPr>
        <w:t>already</w:t>
      </w:r>
      <w:r w:rsidR="00827546" w:rsidRPr="00827546">
        <w:rPr>
          <w:sz w:val="20"/>
        </w:rPr>
        <w:t xml:space="preserve"> </w:t>
      </w:r>
      <w:r w:rsidR="00F85AB2">
        <w:rPr>
          <w:sz w:val="20"/>
        </w:rPr>
        <w:t>grouped</w:t>
      </w:r>
      <w:r w:rsidR="00827546" w:rsidRPr="00827546">
        <w:rPr>
          <w:sz w:val="20"/>
        </w:rPr>
        <w:t xml:space="preserve"> </w:t>
      </w:r>
      <w:r w:rsidR="00827546">
        <w:rPr>
          <w:sz w:val="20"/>
        </w:rPr>
        <w:t>together</w:t>
      </w:r>
      <w:r w:rsidR="00093CF4" w:rsidRPr="00827546">
        <w:rPr>
          <w:sz w:val="20"/>
        </w:rPr>
        <w:t xml:space="preserve">: </w:t>
      </w:r>
      <w:r w:rsidR="00827546">
        <w:rPr>
          <w:sz w:val="20"/>
        </w:rPr>
        <w:t>dataset cases belonging to the same document must be near</w:t>
      </w:r>
      <w:r w:rsidR="00093CF4" w:rsidRPr="00827546">
        <w:rPr>
          <w:sz w:val="20"/>
        </w:rPr>
        <w:t xml:space="preserve">. </w:t>
      </w:r>
      <w:r w:rsidR="00827546">
        <w:rPr>
          <w:sz w:val="20"/>
        </w:rPr>
        <w:t>Values</w:t>
      </w:r>
      <w:r w:rsidR="00827546" w:rsidRPr="00827546">
        <w:rPr>
          <w:sz w:val="20"/>
        </w:rPr>
        <w:t xml:space="preserve"> </w:t>
      </w:r>
      <w:r w:rsidR="00827546">
        <w:rPr>
          <w:sz w:val="20"/>
        </w:rPr>
        <w:t>must</w:t>
      </w:r>
      <w:r w:rsidR="00827546" w:rsidRPr="00827546">
        <w:rPr>
          <w:sz w:val="20"/>
        </w:rPr>
        <w:t xml:space="preserve"> </w:t>
      </w:r>
      <w:r w:rsidR="00827546">
        <w:rPr>
          <w:sz w:val="20"/>
        </w:rPr>
        <w:t>start</w:t>
      </w:r>
      <w:r w:rsidR="00827546" w:rsidRPr="00827546">
        <w:rPr>
          <w:sz w:val="20"/>
        </w:rPr>
        <w:t xml:space="preserve"> </w:t>
      </w:r>
      <w:r w:rsidR="00827546">
        <w:rPr>
          <w:sz w:val="20"/>
        </w:rPr>
        <w:t>with</w:t>
      </w:r>
      <w:r w:rsidR="00827546" w:rsidRPr="00827546">
        <w:rPr>
          <w:sz w:val="20"/>
        </w:rPr>
        <w:t xml:space="preserve"> </w:t>
      </w:r>
      <w:r w:rsidR="00827546">
        <w:rPr>
          <w:sz w:val="20"/>
        </w:rPr>
        <w:t>a</w:t>
      </w:r>
      <w:r w:rsidR="00827546" w:rsidRPr="00827546">
        <w:rPr>
          <w:sz w:val="20"/>
        </w:rPr>
        <w:t xml:space="preserve"> </w:t>
      </w:r>
      <w:r w:rsidR="00827546">
        <w:rPr>
          <w:sz w:val="20"/>
        </w:rPr>
        <w:t>letter</w:t>
      </w:r>
      <w:r w:rsidR="00827546" w:rsidRPr="00827546">
        <w:rPr>
          <w:sz w:val="20"/>
        </w:rPr>
        <w:t xml:space="preserve"> </w:t>
      </w:r>
      <w:r w:rsidR="00827546">
        <w:rPr>
          <w:sz w:val="20"/>
        </w:rPr>
        <w:t>or</w:t>
      </w:r>
      <w:r w:rsidR="00827546" w:rsidRPr="00827546">
        <w:rPr>
          <w:sz w:val="20"/>
        </w:rPr>
        <w:t xml:space="preserve"> </w:t>
      </w:r>
      <w:r w:rsidR="00827546">
        <w:rPr>
          <w:sz w:val="20"/>
        </w:rPr>
        <w:t>character</w:t>
      </w:r>
      <w:r w:rsidR="008709E5" w:rsidRPr="00827546">
        <w:rPr>
          <w:sz w:val="20"/>
          <w:szCs w:val="20"/>
        </w:rPr>
        <w:t xml:space="preserve"> @ </w:t>
      </w:r>
      <w:r w:rsidR="00827546">
        <w:rPr>
          <w:sz w:val="20"/>
          <w:szCs w:val="20"/>
        </w:rPr>
        <w:t>and</w:t>
      </w:r>
      <w:r w:rsidR="00827546" w:rsidRPr="00827546">
        <w:rPr>
          <w:sz w:val="20"/>
          <w:szCs w:val="20"/>
        </w:rPr>
        <w:t xml:space="preserve"> </w:t>
      </w:r>
      <w:r w:rsidR="00827546">
        <w:rPr>
          <w:sz w:val="20"/>
          <w:szCs w:val="20"/>
        </w:rPr>
        <w:t>be</w:t>
      </w:r>
      <w:r w:rsidR="00827546" w:rsidRPr="00827546">
        <w:rPr>
          <w:sz w:val="20"/>
          <w:szCs w:val="20"/>
        </w:rPr>
        <w:t xml:space="preserve"> </w:t>
      </w:r>
      <w:r w:rsidR="00827546">
        <w:rPr>
          <w:sz w:val="20"/>
          <w:szCs w:val="20"/>
        </w:rPr>
        <w:t>a</w:t>
      </w:r>
      <w:r w:rsidR="00827546" w:rsidRPr="00827546">
        <w:rPr>
          <w:sz w:val="20"/>
          <w:szCs w:val="20"/>
        </w:rPr>
        <w:t xml:space="preserve"> </w:t>
      </w:r>
      <w:r w:rsidR="00827546">
        <w:rPr>
          <w:sz w:val="20"/>
          <w:szCs w:val="20"/>
        </w:rPr>
        <w:t>whole</w:t>
      </w:r>
      <w:r w:rsidR="00827546" w:rsidRPr="00827546">
        <w:rPr>
          <w:sz w:val="20"/>
          <w:szCs w:val="20"/>
        </w:rPr>
        <w:t xml:space="preserve"> </w:t>
      </w:r>
      <w:r w:rsidR="00827546">
        <w:rPr>
          <w:sz w:val="20"/>
          <w:szCs w:val="20"/>
        </w:rPr>
        <w:t>word</w:t>
      </w:r>
      <w:r w:rsidR="008709E5" w:rsidRPr="00827546">
        <w:rPr>
          <w:sz w:val="20"/>
        </w:rPr>
        <w:t xml:space="preserve"> </w:t>
      </w:r>
      <w:r w:rsidR="00093CF4" w:rsidRPr="00827546">
        <w:rPr>
          <w:sz w:val="20"/>
        </w:rPr>
        <w:t>–</w:t>
      </w:r>
      <w:r w:rsidR="00827546">
        <w:rPr>
          <w:sz w:val="20"/>
        </w:rPr>
        <w:t xml:space="preserve"> these document names will become variable names in </w:t>
      </w:r>
      <w:r w:rsidR="00F85AB2">
        <w:rPr>
          <w:sz w:val="20"/>
        </w:rPr>
        <w:t>the</w:t>
      </w:r>
      <w:r w:rsidR="00827546">
        <w:rPr>
          <w:sz w:val="20"/>
        </w:rPr>
        <w:t xml:space="preserve"> dataset that the macro will output</w:t>
      </w:r>
      <w:r w:rsidR="008709E5" w:rsidRPr="00827546">
        <w:rPr>
          <w:sz w:val="20"/>
        </w:rPr>
        <w:t xml:space="preserve">. </w:t>
      </w:r>
      <w:r w:rsidR="00827546">
        <w:rPr>
          <w:sz w:val="20"/>
          <w:szCs w:val="20"/>
        </w:rPr>
        <w:t>No</w:t>
      </w:r>
      <w:r w:rsidR="00827546" w:rsidRPr="00827546">
        <w:rPr>
          <w:sz w:val="20"/>
          <w:szCs w:val="20"/>
        </w:rPr>
        <w:t xml:space="preserve"> </w:t>
      </w:r>
      <w:r w:rsidR="00827546">
        <w:rPr>
          <w:sz w:val="20"/>
          <w:szCs w:val="20"/>
        </w:rPr>
        <w:t>empty</w:t>
      </w:r>
      <w:r w:rsidR="00827546" w:rsidRPr="00827546">
        <w:rPr>
          <w:sz w:val="20"/>
          <w:szCs w:val="20"/>
        </w:rPr>
        <w:t xml:space="preserve"> </w:t>
      </w:r>
      <w:r w:rsidR="00827546">
        <w:rPr>
          <w:sz w:val="20"/>
          <w:szCs w:val="20"/>
        </w:rPr>
        <w:t>cells</w:t>
      </w:r>
      <w:r w:rsidR="00827546" w:rsidRPr="00827546">
        <w:rPr>
          <w:sz w:val="20"/>
          <w:szCs w:val="20"/>
        </w:rPr>
        <w:t xml:space="preserve"> </w:t>
      </w:r>
      <w:r w:rsidR="00827546">
        <w:rPr>
          <w:sz w:val="20"/>
          <w:szCs w:val="20"/>
        </w:rPr>
        <w:t>or</w:t>
      </w:r>
      <w:r w:rsidR="00827546" w:rsidRPr="00827546">
        <w:rPr>
          <w:sz w:val="20"/>
          <w:szCs w:val="20"/>
        </w:rPr>
        <w:t xml:space="preserve"> </w:t>
      </w:r>
      <w:r w:rsidR="00827546">
        <w:rPr>
          <w:sz w:val="20"/>
          <w:szCs w:val="20"/>
        </w:rPr>
        <w:t>missing</w:t>
      </w:r>
      <w:r w:rsidR="00827546" w:rsidRPr="00827546">
        <w:rPr>
          <w:sz w:val="20"/>
          <w:szCs w:val="20"/>
        </w:rPr>
        <w:t xml:space="preserve"> </w:t>
      </w:r>
      <w:r w:rsidR="00827546">
        <w:rPr>
          <w:sz w:val="20"/>
          <w:szCs w:val="20"/>
        </w:rPr>
        <w:t>values</w:t>
      </w:r>
      <w:r w:rsidR="00827546" w:rsidRPr="00827546">
        <w:rPr>
          <w:sz w:val="20"/>
          <w:szCs w:val="20"/>
        </w:rPr>
        <w:t xml:space="preserve"> </w:t>
      </w:r>
      <w:r w:rsidR="00827546">
        <w:rPr>
          <w:sz w:val="20"/>
          <w:szCs w:val="20"/>
        </w:rPr>
        <w:t>may</w:t>
      </w:r>
      <w:r w:rsidR="00827546" w:rsidRPr="00827546">
        <w:rPr>
          <w:sz w:val="20"/>
          <w:szCs w:val="20"/>
        </w:rPr>
        <w:t xml:space="preserve"> </w:t>
      </w:r>
      <w:r w:rsidR="00827546">
        <w:rPr>
          <w:sz w:val="20"/>
          <w:szCs w:val="20"/>
        </w:rPr>
        <w:t>be</w:t>
      </w:r>
      <w:r w:rsidR="00827546" w:rsidRPr="00827546">
        <w:rPr>
          <w:sz w:val="20"/>
          <w:szCs w:val="20"/>
        </w:rPr>
        <w:t xml:space="preserve"> </w:t>
      </w:r>
      <w:r w:rsidR="00827546">
        <w:rPr>
          <w:sz w:val="20"/>
          <w:szCs w:val="20"/>
        </w:rPr>
        <w:t xml:space="preserve">in </w:t>
      </w:r>
      <w:r w:rsidR="00E63050">
        <w:rPr>
          <w:sz w:val="20"/>
          <w:szCs w:val="20"/>
        </w:rPr>
        <w:t>DOCVAR</w:t>
      </w:r>
      <w:r w:rsidR="00827546">
        <w:rPr>
          <w:sz w:val="20"/>
          <w:szCs w:val="20"/>
        </w:rPr>
        <w:t xml:space="preserve"> variable</w:t>
      </w:r>
      <w:r w:rsidR="008709E5" w:rsidRPr="00827546">
        <w:rPr>
          <w:sz w:val="20"/>
          <w:szCs w:val="20"/>
        </w:rPr>
        <w:t>.</w:t>
      </w:r>
    </w:p>
    <w:p w14:paraId="1685408A" w14:textId="77777777" w:rsidR="00B672CB" w:rsidRPr="00827546" w:rsidRDefault="00B672CB" w:rsidP="00372443">
      <w:pPr>
        <w:autoSpaceDE w:val="0"/>
        <w:autoSpaceDN w:val="0"/>
        <w:adjustRightInd w:val="0"/>
        <w:rPr>
          <w:sz w:val="20"/>
        </w:rPr>
      </w:pPr>
    </w:p>
    <w:p w14:paraId="5D738F1B" w14:textId="7BE0BF39" w:rsidR="00B672CB" w:rsidRPr="00747431" w:rsidRDefault="00B672CB" w:rsidP="00372443">
      <w:pPr>
        <w:autoSpaceDE w:val="0"/>
        <w:autoSpaceDN w:val="0"/>
        <w:adjustRightInd w:val="0"/>
        <w:rPr>
          <w:b/>
          <w:bCs/>
          <w:sz w:val="20"/>
        </w:rPr>
      </w:pPr>
      <w:r w:rsidRPr="00B672CB">
        <w:rPr>
          <w:b/>
          <w:bCs/>
          <w:sz w:val="20"/>
        </w:rPr>
        <w:t>WORDVAR</w:t>
      </w:r>
    </w:p>
    <w:p w14:paraId="7D027D7A" w14:textId="07F77177" w:rsidR="00353000" w:rsidRPr="0091032F" w:rsidRDefault="00331996" w:rsidP="00353000">
      <w:pPr>
        <w:contextualSpacing/>
        <w:rPr>
          <w:rFonts w:eastAsiaTheme="minorHAnsi"/>
          <w:sz w:val="20"/>
          <w:szCs w:val="20"/>
          <w:lang w:eastAsia="ru-RU"/>
        </w:rPr>
      </w:pPr>
      <w:r>
        <w:rPr>
          <w:rFonts w:eastAsiaTheme="minorHAnsi"/>
          <w:sz w:val="20"/>
          <w:szCs w:val="20"/>
          <w:lang w:eastAsia="ru-RU"/>
        </w:rPr>
        <w:t>Indicate</w:t>
      </w:r>
      <w:r w:rsidRPr="00331996">
        <w:rPr>
          <w:rFonts w:eastAsiaTheme="minorHAnsi"/>
          <w:sz w:val="20"/>
          <w:szCs w:val="20"/>
          <w:lang w:eastAsia="ru-RU"/>
        </w:rPr>
        <w:t xml:space="preserve"> </w:t>
      </w:r>
      <w:r>
        <w:rPr>
          <w:rFonts w:eastAsiaTheme="minorHAnsi"/>
          <w:sz w:val="20"/>
          <w:szCs w:val="20"/>
          <w:lang w:eastAsia="ru-RU"/>
        </w:rPr>
        <w:t>string</w:t>
      </w:r>
      <w:r w:rsidRPr="00331996">
        <w:rPr>
          <w:rFonts w:eastAsiaTheme="minorHAnsi"/>
          <w:sz w:val="20"/>
          <w:szCs w:val="20"/>
          <w:lang w:eastAsia="ru-RU"/>
        </w:rPr>
        <w:t xml:space="preserve"> </w:t>
      </w:r>
      <w:r>
        <w:rPr>
          <w:rFonts w:eastAsiaTheme="minorHAnsi"/>
          <w:sz w:val="20"/>
          <w:szCs w:val="20"/>
          <w:lang w:eastAsia="ru-RU"/>
        </w:rPr>
        <w:t>or</w:t>
      </w:r>
      <w:r w:rsidRPr="00331996">
        <w:rPr>
          <w:rFonts w:eastAsiaTheme="minorHAnsi"/>
          <w:sz w:val="20"/>
          <w:szCs w:val="20"/>
          <w:lang w:eastAsia="ru-RU"/>
        </w:rPr>
        <w:t xml:space="preserve"> </w:t>
      </w:r>
      <w:r>
        <w:rPr>
          <w:rFonts w:eastAsiaTheme="minorHAnsi"/>
          <w:sz w:val="20"/>
          <w:szCs w:val="20"/>
          <w:lang w:eastAsia="ru-RU"/>
        </w:rPr>
        <w:t>numeric</w:t>
      </w:r>
      <w:r w:rsidRPr="00331996">
        <w:rPr>
          <w:rFonts w:eastAsiaTheme="minorHAnsi"/>
          <w:sz w:val="20"/>
          <w:szCs w:val="20"/>
          <w:lang w:eastAsia="ru-RU"/>
        </w:rPr>
        <w:t xml:space="preserve"> </w:t>
      </w:r>
      <w:r>
        <w:rPr>
          <w:rFonts w:eastAsiaTheme="minorHAnsi"/>
          <w:sz w:val="20"/>
          <w:szCs w:val="20"/>
          <w:lang w:eastAsia="ru-RU"/>
        </w:rPr>
        <w:t>variable</w:t>
      </w:r>
      <w:r w:rsidRPr="00331996">
        <w:rPr>
          <w:rFonts w:eastAsiaTheme="minorHAnsi"/>
          <w:sz w:val="20"/>
          <w:szCs w:val="20"/>
          <w:lang w:eastAsia="ru-RU"/>
        </w:rPr>
        <w:t xml:space="preserve"> </w:t>
      </w:r>
      <w:r>
        <w:rPr>
          <w:rFonts w:eastAsiaTheme="minorHAnsi"/>
          <w:sz w:val="20"/>
          <w:szCs w:val="20"/>
          <w:lang w:eastAsia="ru-RU"/>
        </w:rPr>
        <w:t>which</w:t>
      </w:r>
      <w:r w:rsidRPr="00331996">
        <w:rPr>
          <w:rFonts w:eastAsiaTheme="minorHAnsi"/>
          <w:sz w:val="20"/>
          <w:szCs w:val="20"/>
          <w:lang w:eastAsia="ru-RU"/>
        </w:rPr>
        <w:t xml:space="preserve"> </w:t>
      </w:r>
      <w:r>
        <w:rPr>
          <w:rFonts w:eastAsiaTheme="minorHAnsi"/>
          <w:sz w:val="20"/>
          <w:szCs w:val="20"/>
          <w:lang w:eastAsia="ru-RU"/>
        </w:rPr>
        <w:t>values are the sequences’ elements</w:t>
      </w:r>
      <w:r w:rsidR="00353000" w:rsidRPr="00331996">
        <w:rPr>
          <w:rFonts w:eastAsiaTheme="minorHAnsi"/>
          <w:sz w:val="20"/>
          <w:szCs w:val="20"/>
          <w:lang w:eastAsia="ru-RU"/>
        </w:rPr>
        <w:t xml:space="preserve"> </w:t>
      </w:r>
      <w:r w:rsidR="00885E80" w:rsidRPr="00331996">
        <w:rPr>
          <w:rFonts w:eastAsiaTheme="minorHAnsi"/>
          <w:sz w:val="20"/>
          <w:szCs w:val="20"/>
          <w:lang w:eastAsia="ru-RU"/>
        </w:rPr>
        <w:t>(</w:t>
      </w:r>
      <w:r>
        <w:rPr>
          <w:rFonts w:eastAsiaTheme="minorHAnsi"/>
          <w:sz w:val="20"/>
          <w:szCs w:val="20"/>
          <w:lang w:eastAsia="ru-RU"/>
        </w:rPr>
        <w:t>document “words”</w:t>
      </w:r>
      <w:r w:rsidR="00885E80" w:rsidRPr="00331996">
        <w:rPr>
          <w:rFonts w:eastAsiaTheme="minorHAnsi"/>
          <w:sz w:val="20"/>
          <w:szCs w:val="20"/>
          <w:lang w:eastAsia="ru-RU"/>
        </w:rPr>
        <w:t>)</w:t>
      </w:r>
      <w:r w:rsidR="00353000" w:rsidRPr="00331996">
        <w:rPr>
          <w:rFonts w:eastAsiaTheme="minorHAnsi"/>
          <w:sz w:val="20"/>
          <w:szCs w:val="20"/>
          <w:lang w:eastAsia="ru-RU"/>
        </w:rPr>
        <w:t xml:space="preserve">. </w:t>
      </w:r>
      <w:r>
        <w:rPr>
          <w:rFonts w:eastAsiaTheme="minorHAnsi"/>
          <w:sz w:val="20"/>
          <w:szCs w:val="20"/>
          <w:lang w:eastAsia="ru-RU"/>
        </w:rPr>
        <w:t>Each</w:t>
      </w:r>
      <w:r w:rsidRPr="00747431">
        <w:rPr>
          <w:rFonts w:eastAsiaTheme="minorHAnsi"/>
          <w:sz w:val="20"/>
          <w:szCs w:val="20"/>
          <w:lang w:eastAsia="ru-RU"/>
        </w:rPr>
        <w:t xml:space="preserve"> </w:t>
      </w:r>
      <w:r>
        <w:rPr>
          <w:rFonts w:eastAsiaTheme="minorHAnsi"/>
          <w:sz w:val="20"/>
          <w:szCs w:val="20"/>
          <w:lang w:eastAsia="ru-RU"/>
        </w:rPr>
        <w:t>dataset</w:t>
      </w:r>
      <w:r w:rsidRPr="00747431">
        <w:rPr>
          <w:rFonts w:eastAsiaTheme="minorHAnsi"/>
          <w:sz w:val="20"/>
          <w:szCs w:val="20"/>
          <w:lang w:eastAsia="ru-RU"/>
        </w:rPr>
        <w:t xml:space="preserve"> </w:t>
      </w:r>
      <w:r>
        <w:rPr>
          <w:rFonts w:eastAsiaTheme="minorHAnsi"/>
          <w:sz w:val="20"/>
          <w:szCs w:val="20"/>
          <w:lang w:eastAsia="ru-RU"/>
        </w:rPr>
        <w:t>case</w:t>
      </w:r>
      <w:r w:rsidRPr="00747431">
        <w:rPr>
          <w:rFonts w:eastAsiaTheme="minorHAnsi"/>
          <w:sz w:val="20"/>
          <w:szCs w:val="20"/>
          <w:lang w:eastAsia="ru-RU"/>
        </w:rPr>
        <w:t xml:space="preserve"> </w:t>
      </w:r>
      <w:r>
        <w:rPr>
          <w:rFonts w:eastAsiaTheme="minorHAnsi"/>
          <w:sz w:val="20"/>
          <w:szCs w:val="20"/>
          <w:lang w:eastAsia="ru-RU"/>
        </w:rPr>
        <w:t>is</w:t>
      </w:r>
      <w:r w:rsidRPr="00747431">
        <w:rPr>
          <w:rFonts w:eastAsiaTheme="minorHAnsi"/>
          <w:sz w:val="20"/>
          <w:szCs w:val="20"/>
          <w:lang w:eastAsia="ru-RU"/>
        </w:rPr>
        <w:t xml:space="preserve"> </w:t>
      </w:r>
      <w:r>
        <w:rPr>
          <w:rFonts w:eastAsiaTheme="minorHAnsi"/>
          <w:sz w:val="20"/>
          <w:szCs w:val="20"/>
          <w:lang w:eastAsia="ru-RU"/>
        </w:rPr>
        <w:t>an</w:t>
      </w:r>
      <w:r w:rsidRPr="00747431">
        <w:rPr>
          <w:rFonts w:eastAsiaTheme="minorHAnsi"/>
          <w:sz w:val="20"/>
          <w:szCs w:val="20"/>
          <w:lang w:eastAsia="ru-RU"/>
        </w:rPr>
        <w:t xml:space="preserve"> </w:t>
      </w:r>
      <w:r>
        <w:rPr>
          <w:rFonts w:eastAsiaTheme="minorHAnsi"/>
          <w:sz w:val="20"/>
          <w:szCs w:val="20"/>
          <w:lang w:eastAsia="ru-RU"/>
        </w:rPr>
        <w:t>element</w:t>
      </w:r>
      <w:r w:rsidRPr="00747431">
        <w:rPr>
          <w:rFonts w:eastAsiaTheme="minorHAnsi"/>
          <w:sz w:val="20"/>
          <w:szCs w:val="20"/>
          <w:lang w:eastAsia="ru-RU"/>
        </w:rPr>
        <w:t xml:space="preserve">, </w:t>
      </w:r>
      <w:r>
        <w:rPr>
          <w:rFonts w:eastAsiaTheme="minorHAnsi"/>
          <w:sz w:val="20"/>
          <w:szCs w:val="20"/>
          <w:lang w:eastAsia="ru-RU"/>
        </w:rPr>
        <w:t>or</w:t>
      </w:r>
      <w:r w:rsidRPr="00747431">
        <w:rPr>
          <w:rFonts w:eastAsiaTheme="minorHAnsi"/>
          <w:sz w:val="20"/>
          <w:szCs w:val="20"/>
          <w:lang w:eastAsia="ru-RU"/>
        </w:rPr>
        <w:t xml:space="preserve"> </w:t>
      </w:r>
      <w:r>
        <w:rPr>
          <w:rFonts w:eastAsiaTheme="minorHAnsi"/>
          <w:sz w:val="20"/>
          <w:szCs w:val="20"/>
          <w:lang w:eastAsia="ru-RU"/>
        </w:rPr>
        <w:t>word</w:t>
      </w:r>
      <w:r w:rsidR="00353000" w:rsidRPr="00747431">
        <w:rPr>
          <w:rFonts w:eastAsiaTheme="minorHAnsi"/>
          <w:sz w:val="20"/>
          <w:szCs w:val="20"/>
          <w:lang w:eastAsia="ru-RU"/>
        </w:rPr>
        <w:t xml:space="preserve">. </w:t>
      </w:r>
      <w:r w:rsidR="0049768D">
        <w:rPr>
          <w:rFonts w:eastAsiaTheme="minorHAnsi"/>
          <w:sz w:val="20"/>
          <w:szCs w:val="20"/>
          <w:lang w:eastAsia="ru-RU"/>
        </w:rPr>
        <w:t>WORDVAR</w:t>
      </w:r>
      <w:r w:rsidRPr="0091032F">
        <w:rPr>
          <w:rFonts w:eastAsiaTheme="minorHAnsi"/>
          <w:sz w:val="20"/>
          <w:szCs w:val="20"/>
          <w:lang w:eastAsia="ru-RU"/>
        </w:rPr>
        <w:t xml:space="preserve"> </w:t>
      </w:r>
      <w:r>
        <w:rPr>
          <w:rFonts w:eastAsiaTheme="minorHAnsi"/>
          <w:sz w:val="20"/>
          <w:szCs w:val="20"/>
          <w:lang w:eastAsia="ru-RU"/>
        </w:rPr>
        <w:t>variable</w:t>
      </w:r>
      <w:r w:rsidRPr="0091032F">
        <w:rPr>
          <w:rFonts w:eastAsiaTheme="minorHAnsi"/>
          <w:sz w:val="20"/>
          <w:szCs w:val="20"/>
          <w:lang w:eastAsia="ru-RU"/>
        </w:rPr>
        <w:t xml:space="preserve"> </w:t>
      </w:r>
      <w:r>
        <w:rPr>
          <w:rFonts w:eastAsiaTheme="minorHAnsi"/>
          <w:sz w:val="20"/>
          <w:szCs w:val="20"/>
          <w:lang w:eastAsia="ru-RU"/>
        </w:rPr>
        <w:t>will</w:t>
      </w:r>
      <w:r w:rsidRPr="0091032F">
        <w:rPr>
          <w:rFonts w:eastAsiaTheme="minorHAnsi"/>
          <w:sz w:val="20"/>
          <w:szCs w:val="20"/>
          <w:lang w:eastAsia="ru-RU"/>
        </w:rPr>
        <w:t xml:space="preserve"> </w:t>
      </w:r>
      <w:r w:rsidR="0091032F">
        <w:rPr>
          <w:rFonts w:eastAsiaTheme="minorHAnsi"/>
          <w:sz w:val="20"/>
          <w:szCs w:val="20"/>
          <w:lang w:eastAsia="ru-RU"/>
        </w:rPr>
        <w:t>on</w:t>
      </w:r>
      <w:r w:rsidR="0091032F" w:rsidRPr="0091032F">
        <w:rPr>
          <w:rFonts w:eastAsiaTheme="minorHAnsi"/>
          <w:sz w:val="20"/>
          <w:szCs w:val="20"/>
          <w:lang w:eastAsia="ru-RU"/>
        </w:rPr>
        <w:t xml:space="preserve"> </w:t>
      </w:r>
      <w:r w:rsidR="0091032F">
        <w:rPr>
          <w:rFonts w:eastAsiaTheme="minorHAnsi"/>
          <w:sz w:val="20"/>
          <w:szCs w:val="20"/>
          <w:lang w:eastAsia="ru-RU"/>
        </w:rPr>
        <w:t>input</w:t>
      </w:r>
      <w:r w:rsidR="0091032F" w:rsidRPr="0091032F">
        <w:rPr>
          <w:rFonts w:eastAsiaTheme="minorHAnsi"/>
          <w:sz w:val="20"/>
          <w:szCs w:val="20"/>
          <w:lang w:eastAsia="ru-RU"/>
        </w:rPr>
        <w:t xml:space="preserve"> </w:t>
      </w:r>
      <w:r>
        <w:rPr>
          <w:rFonts w:eastAsiaTheme="minorHAnsi"/>
          <w:sz w:val="20"/>
          <w:szCs w:val="20"/>
          <w:lang w:eastAsia="ru-RU"/>
        </w:rPr>
        <w:t>be</w:t>
      </w:r>
      <w:r w:rsidRPr="0091032F">
        <w:rPr>
          <w:rFonts w:eastAsiaTheme="minorHAnsi"/>
          <w:sz w:val="20"/>
          <w:szCs w:val="20"/>
          <w:lang w:eastAsia="ru-RU"/>
        </w:rPr>
        <w:t xml:space="preserve"> </w:t>
      </w:r>
      <w:r>
        <w:rPr>
          <w:rFonts w:eastAsiaTheme="minorHAnsi"/>
          <w:sz w:val="20"/>
          <w:szCs w:val="20"/>
          <w:lang w:eastAsia="ru-RU"/>
        </w:rPr>
        <w:t>subject</w:t>
      </w:r>
      <w:r w:rsidR="0091032F" w:rsidRPr="0091032F">
        <w:rPr>
          <w:rFonts w:eastAsiaTheme="minorHAnsi"/>
          <w:sz w:val="20"/>
          <w:szCs w:val="20"/>
          <w:lang w:eastAsia="ru-RU"/>
        </w:rPr>
        <w:t xml:space="preserve"> </w:t>
      </w:r>
      <w:r>
        <w:rPr>
          <w:rFonts w:eastAsiaTheme="minorHAnsi"/>
          <w:sz w:val="20"/>
          <w:szCs w:val="20"/>
          <w:lang w:eastAsia="ru-RU"/>
        </w:rPr>
        <w:t>by</w:t>
      </w:r>
      <w:r w:rsidRPr="0091032F">
        <w:rPr>
          <w:rFonts w:eastAsiaTheme="minorHAnsi"/>
          <w:sz w:val="20"/>
          <w:szCs w:val="20"/>
          <w:lang w:eastAsia="ru-RU"/>
        </w:rPr>
        <w:t xml:space="preserve"> </w:t>
      </w:r>
      <w:r>
        <w:rPr>
          <w:rFonts w:eastAsiaTheme="minorHAnsi"/>
          <w:sz w:val="20"/>
          <w:szCs w:val="20"/>
          <w:lang w:eastAsia="ru-RU"/>
        </w:rPr>
        <w:t>the</w:t>
      </w:r>
      <w:r w:rsidRPr="0091032F">
        <w:rPr>
          <w:rFonts w:eastAsiaTheme="minorHAnsi"/>
          <w:sz w:val="20"/>
          <w:szCs w:val="20"/>
          <w:lang w:eastAsia="ru-RU"/>
        </w:rPr>
        <w:t xml:space="preserve"> </w:t>
      </w:r>
      <w:r>
        <w:rPr>
          <w:rFonts w:eastAsiaTheme="minorHAnsi"/>
          <w:sz w:val="20"/>
          <w:szCs w:val="20"/>
          <w:lang w:eastAsia="ru-RU"/>
        </w:rPr>
        <w:t>macro</w:t>
      </w:r>
      <w:r w:rsidRPr="0091032F">
        <w:rPr>
          <w:rFonts w:eastAsiaTheme="minorHAnsi"/>
          <w:sz w:val="20"/>
          <w:szCs w:val="20"/>
          <w:lang w:eastAsia="ru-RU"/>
        </w:rPr>
        <w:t xml:space="preserve"> </w:t>
      </w:r>
      <w:r w:rsidR="0091032F">
        <w:rPr>
          <w:rFonts w:eastAsiaTheme="minorHAnsi"/>
          <w:sz w:val="20"/>
          <w:szCs w:val="20"/>
          <w:lang w:eastAsia="ru-RU"/>
        </w:rPr>
        <w:t>to</w:t>
      </w:r>
      <w:r w:rsidR="0091032F" w:rsidRPr="0091032F">
        <w:rPr>
          <w:rFonts w:eastAsiaTheme="minorHAnsi"/>
          <w:sz w:val="20"/>
          <w:szCs w:val="20"/>
          <w:lang w:eastAsia="ru-RU"/>
        </w:rPr>
        <w:t xml:space="preserve"> </w:t>
      </w:r>
      <w:r w:rsidR="0091032F">
        <w:rPr>
          <w:rFonts w:eastAsiaTheme="minorHAnsi"/>
          <w:sz w:val="20"/>
          <w:szCs w:val="20"/>
          <w:lang w:eastAsia="ru-RU"/>
        </w:rPr>
        <w:t>autorecoding</w:t>
      </w:r>
      <w:r w:rsidR="00DC5698">
        <w:rPr>
          <w:rFonts w:eastAsiaTheme="minorHAnsi"/>
          <w:sz w:val="20"/>
          <w:szCs w:val="20"/>
          <w:lang w:eastAsia="ru-RU"/>
        </w:rPr>
        <w:t>,</w:t>
      </w:r>
      <w:r w:rsidR="0091032F" w:rsidRPr="0091032F">
        <w:rPr>
          <w:rFonts w:eastAsiaTheme="minorHAnsi"/>
          <w:sz w:val="20"/>
          <w:szCs w:val="20"/>
          <w:lang w:eastAsia="ru-RU"/>
        </w:rPr>
        <w:t xml:space="preserve"> </w:t>
      </w:r>
      <w:r w:rsidR="0091032F">
        <w:rPr>
          <w:rFonts w:eastAsiaTheme="minorHAnsi"/>
          <w:sz w:val="20"/>
          <w:szCs w:val="20"/>
          <w:lang w:eastAsia="ru-RU"/>
        </w:rPr>
        <w:t>by</w:t>
      </w:r>
      <w:r w:rsidR="0049768D" w:rsidRPr="0091032F">
        <w:rPr>
          <w:rFonts w:eastAsiaTheme="minorHAnsi"/>
          <w:sz w:val="20"/>
          <w:szCs w:val="20"/>
          <w:lang w:eastAsia="ru-RU"/>
        </w:rPr>
        <w:t xml:space="preserve"> </w:t>
      </w:r>
      <w:r w:rsidR="00E41AFB">
        <w:rPr>
          <w:rFonts w:eastAsiaTheme="minorHAnsi"/>
          <w:sz w:val="20"/>
          <w:szCs w:val="20"/>
          <w:lang w:eastAsia="ru-RU"/>
        </w:rPr>
        <w:t>SPSS</w:t>
      </w:r>
      <w:r w:rsidR="0091032F">
        <w:rPr>
          <w:rFonts w:eastAsiaTheme="minorHAnsi"/>
          <w:sz w:val="20"/>
          <w:szCs w:val="20"/>
          <w:lang w:eastAsia="ru-RU"/>
        </w:rPr>
        <w:t xml:space="preserve"> command </w:t>
      </w:r>
      <w:r w:rsidR="0049768D">
        <w:rPr>
          <w:rFonts w:eastAsiaTheme="minorHAnsi"/>
          <w:sz w:val="20"/>
          <w:szCs w:val="20"/>
          <w:lang w:eastAsia="ru-RU"/>
        </w:rPr>
        <w:t>AUTORECODE</w:t>
      </w:r>
      <w:r w:rsidR="00DC5698">
        <w:rPr>
          <w:rFonts w:eastAsiaTheme="minorHAnsi"/>
          <w:sz w:val="20"/>
          <w:szCs w:val="20"/>
          <w:lang w:eastAsia="ru-RU"/>
        </w:rPr>
        <w:t>,</w:t>
      </w:r>
      <w:r w:rsidR="0049768D" w:rsidRPr="0091032F">
        <w:rPr>
          <w:rFonts w:eastAsiaTheme="minorHAnsi"/>
          <w:sz w:val="20"/>
          <w:szCs w:val="20"/>
          <w:lang w:eastAsia="ru-RU"/>
        </w:rPr>
        <w:t xml:space="preserve"> </w:t>
      </w:r>
      <w:r w:rsidR="0091032F">
        <w:rPr>
          <w:rFonts w:eastAsiaTheme="minorHAnsi"/>
          <w:sz w:val="20"/>
          <w:szCs w:val="20"/>
          <w:lang w:eastAsia="ru-RU"/>
        </w:rPr>
        <w:t>into integer codes</w:t>
      </w:r>
      <w:r w:rsidR="0049768D" w:rsidRPr="0091032F">
        <w:rPr>
          <w:rFonts w:eastAsiaTheme="minorHAnsi"/>
          <w:sz w:val="20"/>
          <w:szCs w:val="20"/>
          <w:lang w:eastAsia="ru-RU"/>
        </w:rPr>
        <w:t xml:space="preserve"> 1, 2, 3, ..., </w:t>
      </w:r>
      <w:r w:rsidR="0091032F">
        <w:rPr>
          <w:rFonts w:eastAsiaTheme="minorHAnsi"/>
          <w:sz w:val="20"/>
          <w:szCs w:val="20"/>
          <w:lang w:eastAsia="ru-RU"/>
        </w:rPr>
        <w:t>and the analysis will be cond</w:t>
      </w:r>
      <w:r w:rsidR="00DC5698">
        <w:rPr>
          <w:rFonts w:eastAsiaTheme="minorHAnsi"/>
          <w:sz w:val="20"/>
          <w:szCs w:val="20"/>
          <w:lang w:eastAsia="ru-RU"/>
        </w:rPr>
        <w:t>u</w:t>
      </w:r>
      <w:r w:rsidR="0091032F">
        <w:rPr>
          <w:rFonts w:eastAsiaTheme="minorHAnsi"/>
          <w:sz w:val="20"/>
          <w:szCs w:val="20"/>
          <w:lang w:eastAsia="ru-RU"/>
        </w:rPr>
        <w:t>cted already with those</w:t>
      </w:r>
      <w:r w:rsidR="0049768D" w:rsidRPr="0091032F">
        <w:rPr>
          <w:rFonts w:eastAsiaTheme="minorHAnsi"/>
          <w:sz w:val="20"/>
          <w:szCs w:val="20"/>
          <w:lang w:eastAsia="ru-RU"/>
        </w:rPr>
        <w:t xml:space="preserve">. </w:t>
      </w:r>
      <w:r w:rsidR="0091032F">
        <w:rPr>
          <w:rFonts w:eastAsiaTheme="minorHAnsi"/>
          <w:sz w:val="20"/>
          <w:szCs w:val="20"/>
          <w:lang w:eastAsia="ru-RU"/>
        </w:rPr>
        <w:t>The</w:t>
      </w:r>
      <w:r w:rsidR="0091032F" w:rsidRPr="0091032F">
        <w:rPr>
          <w:rFonts w:eastAsiaTheme="minorHAnsi"/>
          <w:sz w:val="20"/>
          <w:szCs w:val="20"/>
          <w:lang w:eastAsia="ru-RU"/>
        </w:rPr>
        <w:t xml:space="preserve"> </w:t>
      </w:r>
      <w:r w:rsidR="0091032F">
        <w:rPr>
          <w:rFonts w:eastAsiaTheme="minorHAnsi"/>
          <w:sz w:val="20"/>
          <w:szCs w:val="20"/>
          <w:lang w:eastAsia="ru-RU"/>
        </w:rPr>
        <w:t>autorecode</w:t>
      </w:r>
      <w:r w:rsidR="0091032F" w:rsidRPr="0091032F">
        <w:rPr>
          <w:rFonts w:eastAsiaTheme="minorHAnsi"/>
          <w:sz w:val="20"/>
          <w:szCs w:val="20"/>
          <w:lang w:eastAsia="ru-RU"/>
        </w:rPr>
        <w:t xml:space="preserve"> </w:t>
      </w:r>
      <w:r w:rsidR="0091032F">
        <w:rPr>
          <w:rFonts w:eastAsiaTheme="minorHAnsi"/>
          <w:sz w:val="20"/>
          <w:szCs w:val="20"/>
          <w:lang w:eastAsia="ru-RU"/>
        </w:rPr>
        <w:t>variable</w:t>
      </w:r>
      <w:r w:rsidR="0049768D" w:rsidRPr="0091032F">
        <w:rPr>
          <w:rFonts w:eastAsiaTheme="minorHAnsi"/>
          <w:sz w:val="20"/>
          <w:szCs w:val="20"/>
          <w:lang w:eastAsia="ru-RU"/>
        </w:rPr>
        <w:t xml:space="preserve"> </w:t>
      </w:r>
      <w:r w:rsidR="00E41AFB" w:rsidRPr="0091032F">
        <w:rPr>
          <w:rFonts w:eastAsiaTheme="minorHAnsi"/>
          <w:sz w:val="20"/>
          <w:szCs w:val="20"/>
          <w:lang w:eastAsia="ru-RU"/>
        </w:rPr>
        <w:t xml:space="preserve">– </w:t>
      </w:r>
      <w:r w:rsidR="0091032F">
        <w:rPr>
          <w:rFonts w:eastAsiaTheme="minorHAnsi"/>
          <w:sz w:val="20"/>
          <w:szCs w:val="20"/>
          <w:lang w:eastAsia="ru-RU"/>
        </w:rPr>
        <w:t>its name is</w:t>
      </w:r>
      <w:r w:rsidR="0049768D" w:rsidRPr="0091032F">
        <w:rPr>
          <w:rFonts w:eastAsiaTheme="minorHAnsi"/>
          <w:sz w:val="20"/>
          <w:szCs w:val="20"/>
          <w:lang w:eastAsia="ru-RU"/>
        </w:rPr>
        <w:t xml:space="preserve"> </w:t>
      </w:r>
      <w:r w:rsidR="0049768D" w:rsidRPr="0049768D">
        <w:rPr>
          <w:rFonts w:eastAsiaTheme="minorHAnsi"/>
          <w:i/>
          <w:iCs/>
          <w:sz w:val="20"/>
          <w:szCs w:val="20"/>
          <w:lang w:eastAsia="ru-RU"/>
        </w:rPr>
        <w:t>WORD</w:t>
      </w:r>
      <w:r w:rsidR="0049768D" w:rsidRPr="0091032F">
        <w:rPr>
          <w:rFonts w:eastAsiaTheme="minorHAnsi"/>
          <w:i/>
          <w:iCs/>
          <w:sz w:val="20"/>
          <w:szCs w:val="20"/>
          <w:lang w:eastAsia="ru-RU"/>
        </w:rPr>
        <w:t>_.#$</w:t>
      </w:r>
      <w:r w:rsidR="00E41AFB" w:rsidRPr="0091032F">
        <w:rPr>
          <w:rFonts w:eastAsiaTheme="minorHAnsi"/>
          <w:sz w:val="20"/>
          <w:szCs w:val="20"/>
          <w:lang w:eastAsia="ru-RU"/>
        </w:rPr>
        <w:t xml:space="preserve"> – </w:t>
      </w:r>
      <w:r w:rsidR="0091032F">
        <w:rPr>
          <w:rFonts w:eastAsiaTheme="minorHAnsi"/>
          <w:sz w:val="20"/>
          <w:szCs w:val="20"/>
          <w:lang w:eastAsia="ru-RU"/>
        </w:rPr>
        <w:t>will be saved in the input dataset</w:t>
      </w:r>
      <w:r w:rsidR="0049768D" w:rsidRPr="0091032F">
        <w:rPr>
          <w:rFonts w:eastAsiaTheme="minorHAnsi"/>
          <w:sz w:val="20"/>
          <w:szCs w:val="20"/>
          <w:lang w:eastAsia="ru-RU"/>
        </w:rPr>
        <w:t>.</w:t>
      </w:r>
      <w:r w:rsidR="0022308A" w:rsidRPr="0091032F">
        <w:rPr>
          <w:rFonts w:eastAsiaTheme="minorHAnsi"/>
          <w:sz w:val="20"/>
          <w:szCs w:val="20"/>
          <w:lang w:eastAsia="ru-RU"/>
        </w:rPr>
        <w:t xml:space="preserve"> </w:t>
      </w:r>
      <w:r w:rsidR="0091032F">
        <w:rPr>
          <w:rFonts w:eastAsiaTheme="minorHAnsi"/>
          <w:sz w:val="20"/>
          <w:szCs w:val="20"/>
          <w:lang w:eastAsia="ru-RU"/>
        </w:rPr>
        <w:t>A</w:t>
      </w:r>
      <w:r w:rsidR="0091032F" w:rsidRPr="0091032F">
        <w:rPr>
          <w:rFonts w:eastAsiaTheme="minorHAnsi"/>
          <w:sz w:val="20"/>
          <w:szCs w:val="20"/>
          <w:lang w:eastAsia="ru-RU"/>
        </w:rPr>
        <w:t xml:space="preserve"> </w:t>
      </w:r>
      <w:r w:rsidR="0091032F">
        <w:rPr>
          <w:rFonts w:eastAsiaTheme="minorHAnsi"/>
          <w:sz w:val="20"/>
          <w:szCs w:val="20"/>
          <w:lang w:eastAsia="ru-RU"/>
        </w:rPr>
        <w:t>next</w:t>
      </w:r>
      <w:r w:rsidR="0091032F" w:rsidRPr="0091032F">
        <w:rPr>
          <w:rFonts w:eastAsiaTheme="minorHAnsi"/>
          <w:sz w:val="20"/>
          <w:szCs w:val="20"/>
          <w:lang w:eastAsia="ru-RU"/>
        </w:rPr>
        <w:t xml:space="preserve"> </w:t>
      </w:r>
      <w:r w:rsidR="0091032F">
        <w:rPr>
          <w:rFonts w:eastAsiaTheme="minorHAnsi"/>
          <w:sz w:val="20"/>
          <w:szCs w:val="20"/>
          <w:lang w:eastAsia="ru-RU"/>
        </w:rPr>
        <w:t>call</w:t>
      </w:r>
      <w:r w:rsidR="0091032F" w:rsidRPr="0091032F">
        <w:rPr>
          <w:rFonts w:eastAsiaTheme="minorHAnsi"/>
          <w:sz w:val="20"/>
          <w:szCs w:val="20"/>
          <w:lang w:eastAsia="ru-RU"/>
        </w:rPr>
        <w:t xml:space="preserve"> </w:t>
      </w:r>
      <w:r w:rsidR="0091032F">
        <w:rPr>
          <w:rFonts w:eastAsiaTheme="minorHAnsi"/>
          <w:sz w:val="20"/>
          <w:szCs w:val="20"/>
          <w:lang w:eastAsia="ru-RU"/>
        </w:rPr>
        <w:t>of</w:t>
      </w:r>
      <w:r w:rsidR="0091032F" w:rsidRPr="0091032F">
        <w:rPr>
          <w:rFonts w:eastAsiaTheme="minorHAnsi"/>
          <w:sz w:val="20"/>
          <w:szCs w:val="20"/>
          <w:lang w:eastAsia="ru-RU"/>
        </w:rPr>
        <w:t xml:space="preserve"> </w:t>
      </w:r>
      <w:r w:rsidR="0091032F">
        <w:rPr>
          <w:rFonts w:eastAsiaTheme="minorHAnsi"/>
          <w:sz w:val="20"/>
          <w:szCs w:val="20"/>
          <w:lang w:eastAsia="ru-RU"/>
        </w:rPr>
        <w:t>the</w:t>
      </w:r>
      <w:r w:rsidR="0091032F" w:rsidRPr="0091032F">
        <w:rPr>
          <w:rFonts w:eastAsiaTheme="minorHAnsi"/>
          <w:sz w:val="20"/>
          <w:szCs w:val="20"/>
          <w:lang w:eastAsia="ru-RU"/>
        </w:rPr>
        <w:t xml:space="preserve"> </w:t>
      </w:r>
      <w:r w:rsidR="0091032F">
        <w:rPr>
          <w:rFonts w:eastAsiaTheme="minorHAnsi"/>
          <w:sz w:val="20"/>
          <w:szCs w:val="20"/>
          <w:lang w:eastAsia="ru-RU"/>
        </w:rPr>
        <w:t>macro</w:t>
      </w:r>
      <w:r w:rsidR="0091032F" w:rsidRPr="0091032F">
        <w:rPr>
          <w:rFonts w:eastAsiaTheme="minorHAnsi"/>
          <w:sz w:val="20"/>
          <w:szCs w:val="20"/>
          <w:lang w:eastAsia="ru-RU"/>
        </w:rPr>
        <w:t xml:space="preserve"> </w:t>
      </w:r>
      <w:r w:rsidR="0091032F">
        <w:rPr>
          <w:rFonts w:eastAsiaTheme="minorHAnsi"/>
          <w:sz w:val="20"/>
          <w:szCs w:val="20"/>
          <w:lang w:eastAsia="ru-RU"/>
        </w:rPr>
        <w:t>overwrites it</w:t>
      </w:r>
      <w:r w:rsidR="0022308A" w:rsidRPr="0091032F">
        <w:rPr>
          <w:rFonts w:eastAsiaTheme="minorHAnsi"/>
          <w:sz w:val="20"/>
          <w:szCs w:val="20"/>
          <w:lang w:eastAsia="ru-RU"/>
        </w:rPr>
        <w:t>.</w:t>
      </w:r>
      <w:r w:rsidR="00E41AFB" w:rsidRPr="0091032F">
        <w:rPr>
          <w:rFonts w:eastAsiaTheme="minorHAnsi"/>
          <w:sz w:val="20"/>
          <w:szCs w:val="20"/>
          <w:lang w:eastAsia="ru-RU"/>
        </w:rPr>
        <w:t xml:space="preserve"> </w:t>
      </w:r>
      <w:r w:rsidR="0091032F">
        <w:rPr>
          <w:rFonts w:eastAsiaTheme="minorHAnsi"/>
          <w:sz w:val="20"/>
          <w:szCs w:val="20"/>
          <w:lang w:eastAsia="ru-RU"/>
        </w:rPr>
        <w:t>Use</w:t>
      </w:r>
      <w:r w:rsidR="00E41AFB" w:rsidRPr="0091032F">
        <w:rPr>
          <w:rFonts w:eastAsiaTheme="minorHAnsi"/>
          <w:sz w:val="20"/>
          <w:szCs w:val="20"/>
          <w:lang w:eastAsia="ru-RU"/>
        </w:rPr>
        <w:t xml:space="preserve"> </w:t>
      </w:r>
      <w:r w:rsidR="0091032F">
        <w:rPr>
          <w:rFonts w:eastAsiaTheme="minorHAnsi"/>
          <w:sz w:val="20"/>
          <w:szCs w:val="20"/>
          <w:lang w:eastAsia="ru-RU"/>
        </w:rPr>
        <w:t>s</w:t>
      </w:r>
      <w:r w:rsidR="00E41AFB" w:rsidRPr="0091032F">
        <w:rPr>
          <w:rFonts w:eastAsiaTheme="minorHAnsi"/>
          <w:sz w:val="20"/>
          <w:szCs w:val="20"/>
          <w:lang w:eastAsia="ru-RU"/>
        </w:rPr>
        <w:t>/</w:t>
      </w:r>
      <w:r w:rsidR="0091032F">
        <w:rPr>
          <w:rFonts w:eastAsiaTheme="minorHAnsi"/>
          <w:sz w:val="20"/>
          <w:szCs w:val="20"/>
          <w:lang w:eastAsia="ru-RU"/>
        </w:rPr>
        <w:t>c</w:t>
      </w:r>
      <w:r w:rsidR="00E41AFB" w:rsidRPr="0091032F">
        <w:rPr>
          <w:rFonts w:eastAsiaTheme="minorHAnsi"/>
          <w:sz w:val="20"/>
          <w:szCs w:val="20"/>
          <w:lang w:eastAsia="ru-RU"/>
        </w:rPr>
        <w:t xml:space="preserve"> </w:t>
      </w:r>
      <w:r w:rsidR="00E41AFB">
        <w:rPr>
          <w:rFonts w:eastAsiaTheme="minorHAnsi"/>
          <w:sz w:val="20"/>
          <w:szCs w:val="20"/>
          <w:lang w:eastAsia="ru-RU"/>
        </w:rPr>
        <w:t>PRINT</w:t>
      </w:r>
      <w:r w:rsidR="00E41AFB" w:rsidRPr="0091032F">
        <w:rPr>
          <w:rFonts w:eastAsiaTheme="minorHAnsi"/>
          <w:sz w:val="20"/>
          <w:szCs w:val="20"/>
          <w:lang w:eastAsia="ru-RU"/>
        </w:rPr>
        <w:t xml:space="preserve"> (</w:t>
      </w:r>
      <w:r w:rsidR="0091032F">
        <w:rPr>
          <w:rFonts w:eastAsiaTheme="minorHAnsi"/>
          <w:sz w:val="20"/>
          <w:szCs w:val="20"/>
          <w:lang w:eastAsia="ru-RU"/>
        </w:rPr>
        <w:t>see</w:t>
      </w:r>
      <w:r w:rsidR="00E41AFB" w:rsidRPr="0091032F">
        <w:rPr>
          <w:rFonts w:eastAsiaTheme="minorHAnsi"/>
          <w:sz w:val="20"/>
          <w:szCs w:val="20"/>
          <w:lang w:eastAsia="ru-RU"/>
        </w:rPr>
        <w:t>)</w:t>
      </w:r>
      <w:r w:rsidR="0091032F" w:rsidRPr="0091032F">
        <w:rPr>
          <w:rFonts w:eastAsiaTheme="minorHAnsi"/>
          <w:sz w:val="20"/>
          <w:szCs w:val="20"/>
          <w:lang w:eastAsia="ru-RU"/>
        </w:rPr>
        <w:t xml:space="preserve"> </w:t>
      </w:r>
      <w:r w:rsidR="0091032F">
        <w:rPr>
          <w:rFonts w:eastAsiaTheme="minorHAnsi"/>
          <w:sz w:val="20"/>
          <w:szCs w:val="20"/>
          <w:lang w:eastAsia="ru-RU"/>
        </w:rPr>
        <w:t>to</w:t>
      </w:r>
      <w:r w:rsidR="0091032F" w:rsidRPr="0091032F">
        <w:rPr>
          <w:rFonts w:eastAsiaTheme="minorHAnsi"/>
          <w:sz w:val="20"/>
          <w:szCs w:val="20"/>
          <w:lang w:eastAsia="ru-RU"/>
        </w:rPr>
        <w:t xml:space="preserve"> </w:t>
      </w:r>
      <w:r w:rsidR="00DC5698">
        <w:rPr>
          <w:rFonts w:eastAsiaTheme="minorHAnsi"/>
          <w:sz w:val="20"/>
          <w:szCs w:val="20"/>
          <w:lang w:eastAsia="ru-RU"/>
        </w:rPr>
        <w:t>get</w:t>
      </w:r>
      <w:r w:rsidR="0091032F">
        <w:rPr>
          <w:rFonts w:eastAsiaTheme="minorHAnsi"/>
          <w:sz w:val="20"/>
          <w:szCs w:val="20"/>
          <w:lang w:eastAsia="ru-RU"/>
        </w:rPr>
        <w:t xml:space="preserve"> the autorecode protocol in Output</w:t>
      </w:r>
      <w:r w:rsidR="00E41AFB" w:rsidRPr="0091032F">
        <w:rPr>
          <w:rFonts w:eastAsiaTheme="minorHAnsi"/>
          <w:sz w:val="20"/>
          <w:szCs w:val="20"/>
          <w:lang w:eastAsia="ru-RU"/>
        </w:rPr>
        <w:t xml:space="preserve"> </w:t>
      </w:r>
      <w:r w:rsidR="00E41AFB">
        <w:rPr>
          <w:rFonts w:eastAsiaTheme="minorHAnsi"/>
          <w:sz w:val="20"/>
          <w:szCs w:val="20"/>
          <w:lang w:eastAsia="ru-RU"/>
        </w:rPr>
        <w:t>Viewer</w:t>
      </w:r>
      <w:r w:rsidR="00E41AFB" w:rsidRPr="0091032F">
        <w:rPr>
          <w:rFonts w:eastAsiaTheme="minorHAnsi"/>
          <w:sz w:val="20"/>
          <w:szCs w:val="20"/>
          <w:lang w:eastAsia="ru-RU"/>
        </w:rPr>
        <w:t>.</w:t>
      </w:r>
    </w:p>
    <w:p w14:paraId="7814EA29" w14:textId="09209A52" w:rsidR="00B672CB" w:rsidRPr="0091032F" w:rsidRDefault="00B672CB" w:rsidP="00372443">
      <w:pPr>
        <w:autoSpaceDE w:val="0"/>
        <w:autoSpaceDN w:val="0"/>
        <w:adjustRightInd w:val="0"/>
        <w:rPr>
          <w:rFonts w:eastAsiaTheme="minorHAnsi"/>
          <w:sz w:val="20"/>
          <w:szCs w:val="20"/>
          <w:lang w:eastAsia="ru-RU"/>
        </w:rPr>
      </w:pPr>
    </w:p>
    <w:p w14:paraId="4BA208B9" w14:textId="494FABB0" w:rsidR="00E762AF" w:rsidRPr="009D4073" w:rsidRDefault="00534297" w:rsidP="00372443">
      <w:pPr>
        <w:autoSpaceDE w:val="0"/>
        <w:autoSpaceDN w:val="0"/>
        <w:adjustRightInd w:val="0"/>
        <w:rPr>
          <w:sz w:val="20"/>
        </w:rPr>
      </w:pPr>
      <w:r>
        <w:rPr>
          <w:rFonts w:eastAsiaTheme="minorHAnsi"/>
          <w:i/>
          <w:sz w:val="20"/>
          <w:szCs w:val="20"/>
          <w:lang w:eastAsia="ru-RU"/>
        </w:rPr>
        <w:t>Gap</w:t>
      </w:r>
      <w:r w:rsidR="001B6540" w:rsidRPr="00747431">
        <w:rPr>
          <w:rFonts w:eastAsiaTheme="minorHAnsi"/>
          <w:i/>
          <w:sz w:val="20"/>
          <w:szCs w:val="20"/>
          <w:lang w:eastAsia="ru-RU"/>
        </w:rPr>
        <w:t xml:space="preserve"> </w:t>
      </w:r>
      <w:r w:rsidR="001B6540" w:rsidRPr="001B6540">
        <w:rPr>
          <w:rFonts w:eastAsiaTheme="minorHAnsi"/>
          <w:i/>
          <w:sz w:val="20"/>
          <w:szCs w:val="20"/>
          <w:lang w:eastAsia="ru-RU"/>
        </w:rPr>
        <w:t>vs</w:t>
      </w:r>
      <w:r w:rsidR="001B6540" w:rsidRPr="00747431">
        <w:rPr>
          <w:rFonts w:eastAsiaTheme="minorHAnsi"/>
          <w:i/>
          <w:sz w:val="20"/>
          <w:szCs w:val="20"/>
          <w:lang w:eastAsia="ru-RU"/>
        </w:rPr>
        <w:t xml:space="preserve"> </w:t>
      </w:r>
      <w:r>
        <w:rPr>
          <w:rFonts w:eastAsiaTheme="minorHAnsi"/>
          <w:i/>
          <w:sz w:val="20"/>
          <w:szCs w:val="20"/>
          <w:lang w:eastAsia="ru-RU"/>
        </w:rPr>
        <w:t>word</w:t>
      </w:r>
      <w:r w:rsidRPr="00747431">
        <w:rPr>
          <w:rFonts w:eastAsiaTheme="minorHAnsi"/>
          <w:i/>
          <w:sz w:val="20"/>
          <w:szCs w:val="20"/>
          <w:lang w:eastAsia="ru-RU"/>
        </w:rPr>
        <w:t xml:space="preserve"> </w:t>
      </w:r>
      <w:r>
        <w:rPr>
          <w:rFonts w:eastAsiaTheme="minorHAnsi"/>
          <w:i/>
          <w:sz w:val="20"/>
          <w:szCs w:val="20"/>
          <w:lang w:eastAsia="ru-RU"/>
        </w:rPr>
        <w:t>removal</w:t>
      </w:r>
      <w:r w:rsidR="001B6540" w:rsidRPr="00747431">
        <w:rPr>
          <w:rFonts w:eastAsiaTheme="minorHAnsi"/>
          <w:sz w:val="20"/>
          <w:szCs w:val="20"/>
          <w:lang w:eastAsia="ru-RU"/>
        </w:rPr>
        <w:t xml:space="preserve">. </w:t>
      </w:r>
      <w:r>
        <w:rPr>
          <w:rFonts w:eastAsiaTheme="minorHAnsi"/>
          <w:sz w:val="20"/>
          <w:szCs w:val="20"/>
          <w:lang w:eastAsia="ru-RU"/>
        </w:rPr>
        <w:t>A</w:t>
      </w:r>
      <w:r w:rsidRPr="00534297">
        <w:rPr>
          <w:rFonts w:eastAsiaTheme="minorHAnsi"/>
          <w:sz w:val="20"/>
          <w:szCs w:val="20"/>
          <w:lang w:eastAsia="ru-RU"/>
        </w:rPr>
        <w:t xml:space="preserve"> </w:t>
      </w:r>
      <w:r>
        <w:rPr>
          <w:rFonts w:eastAsiaTheme="minorHAnsi"/>
          <w:sz w:val="20"/>
          <w:szCs w:val="20"/>
          <w:lang w:eastAsia="ru-RU"/>
        </w:rPr>
        <w:t>missing</w:t>
      </w:r>
      <w:r w:rsidRPr="00534297">
        <w:rPr>
          <w:rFonts w:eastAsiaTheme="minorHAnsi"/>
          <w:sz w:val="20"/>
          <w:szCs w:val="20"/>
          <w:lang w:eastAsia="ru-RU"/>
        </w:rPr>
        <w:t xml:space="preserve"> </w:t>
      </w:r>
      <w:r>
        <w:rPr>
          <w:rFonts w:eastAsiaTheme="minorHAnsi"/>
          <w:sz w:val="20"/>
          <w:szCs w:val="20"/>
          <w:lang w:eastAsia="ru-RU"/>
        </w:rPr>
        <w:t>value</w:t>
      </w:r>
      <w:r w:rsidRPr="00534297">
        <w:rPr>
          <w:rFonts w:eastAsiaTheme="minorHAnsi"/>
          <w:sz w:val="20"/>
          <w:szCs w:val="20"/>
          <w:lang w:eastAsia="ru-RU"/>
        </w:rPr>
        <w:t xml:space="preserve"> </w:t>
      </w:r>
      <w:r>
        <w:rPr>
          <w:rFonts w:eastAsiaTheme="minorHAnsi"/>
          <w:sz w:val="20"/>
          <w:szCs w:val="20"/>
          <w:lang w:eastAsia="ru-RU"/>
        </w:rPr>
        <w:t>or</w:t>
      </w:r>
      <w:r w:rsidRPr="00534297">
        <w:rPr>
          <w:rFonts w:eastAsiaTheme="minorHAnsi"/>
          <w:sz w:val="20"/>
          <w:szCs w:val="20"/>
          <w:lang w:eastAsia="ru-RU"/>
        </w:rPr>
        <w:t xml:space="preserve"> </w:t>
      </w:r>
      <w:r>
        <w:rPr>
          <w:rFonts w:eastAsiaTheme="minorHAnsi"/>
          <w:sz w:val="20"/>
          <w:szCs w:val="20"/>
          <w:lang w:eastAsia="ru-RU"/>
        </w:rPr>
        <w:t>a</w:t>
      </w:r>
      <w:r w:rsidRPr="00534297">
        <w:rPr>
          <w:rFonts w:eastAsiaTheme="minorHAnsi"/>
          <w:sz w:val="20"/>
          <w:szCs w:val="20"/>
          <w:lang w:eastAsia="ru-RU"/>
        </w:rPr>
        <w:t xml:space="preserve"> </w:t>
      </w:r>
      <w:r>
        <w:rPr>
          <w:rFonts w:eastAsiaTheme="minorHAnsi"/>
          <w:sz w:val="20"/>
          <w:szCs w:val="20"/>
          <w:lang w:eastAsia="ru-RU"/>
        </w:rPr>
        <w:t>blank</w:t>
      </w:r>
      <w:r w:rsidRPr="00534297">
        <w:rPr>
          <w:rFonts w:eastAsiaTheme="minorHAnsi"/>
          <w:sz w:val="20"/>
          <w:szCs w:val="20"/>
          <w:lang w:eastAsia="ru-RU"/>
        </w:rPr>
        <w:t xml:space="preserve"> </w:t>
      </w:r>
      <w:r>
        <w:rPr>
          <w:rFonts w:eastAsiaTheme="minorHAnsi"/>
          <w:sz w:val="20"/>
          <w:szCs w:val="20"/>
          <w:lang w:eastAsia="ru-RU"/>
        </w:rPr>
        <w:t>in</w:t>
      </w:r>
      <w:r w:rsidRPr="00534297">
        <w:rPr>
          <w:rFonts w:eastAsiaTheme="minorHAnsi"/>
          <w:sz w:val="20"/>
          <w:szCs w:val="20"/>
          <w:lang w:eastAsia="ru-RU"/>
        </w:rPr>
        <w:t xml:space="preserve"> </w:t>
      </w:r>
      <w:r w:rsidR="001376E4" w:rsidRPr="00F572BC">
        <w:rPr>
          <w:sz w:val="20"/>
          <w:szCs w:val="20"/>
        </w:rPr>
        <w:t>WORDVAR</w:t>
      </w:r>
      <w:r w:rsidRPr="00534297">
        <w:rPr>
          <w:sz w:val="20"/>
          <w:szCs w:val="20"/>
        </w:rPr>
        <w:t xml:space="preserve"> </w:t>
      </w:r>
      <w:r>
        <w:rPr>
          <w:sz w:val="20"/>
          <w:szCs w:val="20"/>
        </w:rPr>
        <w:t xml:space="preserve">variable </w:t>
      </w:r>
      <w:r w:rsidR="002624D6">
        <w:rPr>
          <w:sz w:val="20"/>
          <w:szCs w:val="20"/>
        </w:rPr>
        <w:t>is</w:t>
      </w:r>
      <w:r>
        <w:rPr>
          <w:sz w:val="20"/>
          <w:szCs w:val="20"/>
        </w:rPr>
        <w:t xml:space="preserve"> </w:t>
      </w:r>
      <w:r w:rsidR="0098788E">
        <w:rPr>
          <w:sz w:val="20"/>
          <w:szCs w:val="20"/>
        </w:rPr>
        <w:t xml:space="preserve">interpreted as </w:t>
      </w:r>
      <w:r w:rsidR="002624D6">
        <w:rPr>
          <w:sz w:val="20"/>
          <w:szCs w:val="20"/>
        </w:rPr>
        <w:t xml:space="preserve">the </w:t>
      </w:r>
      <w:r w:rsidR="0098788E">
        <w:rPr>
          <w:sz w:val="20"/>
          <w:szCs w:val="20"/>
        </w:rPr>
        <w:t>“gap”</w:t>
      </w:r>
      <w:r w:rsidR="00B345CE" w:rsidRPr="00534297">
        <w:rPr>
          <w:rFonts w:eastAsiaTheme="minorHAnsi"/>
          <w:sz w:val="20"/>
          <w:szCs w:val="20"/>
          <w:lang w:eastAsia="ru-RU"/>
        </w:rPr>
        <w:t xml:space="preserve">, </w:t>
      </w:r>
      <w:r w:rsidR="0098788E">
        <w:rPr>
          <w:rFonts w:eastAsiaTheme="minorHAnsi"/>
          <w:sz w:val="20"/>
          <w:szCs w:val="20"/>
          <w:lang w:eastAsia="ru-RU"/>
        </w:rPr>
        <w:t>not a word</w:t>
      </w:r>
      <w:r w:rsidR="00885E80" w:rsidRPr="00534297">
        <w:rPr>
          <w:rFonts w:eastAsiaTheme="minorHAnsi"/>
          <w:sz w:val="20"/>
          <w:szCs w:val="20"/>
          <w:lang w:eastAsia="ru-RU"/>
        </w:rPr>
        <w:t>.</w:t>
      </w:r>
      <w:r w:rsidR="00281CA1" w:rsidRPr="00534297">
        <w:rPr>
          <w:sz w:val="20"/>
        </w:rPr>
        <w:t xml:space="preserve"> </w:t>
      </w:r>
      <w:r w:rsidR="0098788E">
        <w:rPr>
          <w:sz w:val="20"/>
        </w:rPr>
        <w:t>It</w:t>
      </w:r>
      <w:r w:rsidR="0098788E" w:rsidRPr="0098788E">
        <w:rPr>
          <w:sz w:val="20"/>
        </w:rPr>
        <w:t xml:space="preserve"> </w:t>
      </w:r>
      <w:r w:rsidR="0098788E">
        <w:rPr>
          <w:sz w:val="20"/>
        </w:rPr>
        <w:t>means</w:t>
      </w:r>
      <w:r w:rsidR="00281CA1" w:rsidRPr="0098788E">
        <w:rPr>
          <w:sz w:val="20"/>
        </w:rPr>
        <w:t xml:space="preserve">: </w:t>
      </w:r>
      <w:r w:rsidR="0098788E">
        <w:rPr>
          <w:sz w:val="20"/>
        </w:rPr>
        <w:t>document</w:t>
      </w:r>
      <w:r w:rsidR="0098788E" w:rsidRPr="0098788E">
        <w:rPr>
          <w:sz w:val="20"/>
        </w:rPr>
        <w:t xml:space="preserve"> </w:t>
      </w:r>
      <w:r w:rsidR="0098788E">
        <w:rPr>
          <w:sz w:val="20"/>
        </w:rPr>
        <w:t>words</w:t>
      </w:r>
      <w:r w:rsidR="0098788E" w:rsidRPr="0098788E">
        <w:rPr>
          <w:sz w:val="20"/>
        </w:rPr>
        <w:t xml:space="preserve"> </w:t>
      </w:r>
      <w:r w:rsidR="0098788E">
        <w:rPr>
          <w:sz w:val="20"/>
        </w:rPr>
        <w:t>separated</w:t>
      </w:r>
      <w:r w:rsidR="0098788E" w:rsidRPr="0098788E">
        <w:rPr>
          <w:sz w:val="20"/>
        </w:rPr>
        <w:t xml:space="preserve"> </w:t>
      </w:r>
      <w:r w:rsidR="0098788E">
        <w:rPr>
          <w:sz w:val="20"/>
        </w:rPr>
        <w:t>by</w:t>
      </w:r>
      <w:r w:rsidR="0098788E" w:rsidRPr="0098788E">
        <w:rPr>
          <w:sz w:val="20"/>
        </w:rPr>
        <w:t xml:space="preserve"> </w:t>
      </w:r>
      <w:r w:rsidR="0098788E">
        <w:rPr>
          <w:sz w:val="20"/>
        </w:rPr>
        <w:t>gap</w:t>
      </w:r>
      <w:r w:rsidR="0098788E" w:rsidRPr="0098788E">
        <w:rPr>
          <w:sz w:val="20"/>
        </w:rPr>
        <w:t xml:space="preserve"> </w:t>
      </w:r>
      <w:r w:rsidR="0098788E">
        <w:rPr>
          <w:sz w:val="20"/>
        </w:rPr>
        <w:t>won</w:t>
      </w:r>
      <w:r w:rsidR="0098788E" w:rsidRPr="0098788E">
        <w:rPr>
          <w:sz w:val="20"/>
        </w:rPr>
        <w:t>’</w:t>
      </w:r>
      <w:r w:rsidR="0098788E">
        <w:rPr>
          <w:sz w:val="20"/>
        </w:rPr>
        <w:t>t</w:t>
      </w:r>
      <w:r w:rsidR="0098788E" w:rsidRPr="0098788E">
        <w:rPr>
          <w:sz w:val="20"/>
        </w:rPr>
        <w:t xml:space="preserve"> </w:t>
      </w:r>
      <w:r w:rsidR="0098788E">
        <w:rPr>
          <w:sz w:val="20"/>
        </w:rPr>
        <w:t xml:space="preserve">be able </w:t>
      </w:r>
      <w:r w:rsidR="002624D6">
        <w:rPr>
          <w:sz w:val="20"/>
        </w:rPr>
        <w:t>to play</w:t>
      </w:r>
      <w:r w:rsidR="0098788E">
        <w:rPr>
          <w:sz w:val="20"/>
        </w:rPr>
        <w:t xml:space="preserve"> as adjacent, as members of a chain</w:t>
      </w:r>
      <w:r w:rsidR="00AA6CDA" w:rsidRPr="0098788E">
        <w:rPr>
          <w:sz w:val="20"/>
        </w:rPr>
        <w:t xml:space="preserve">. </w:t>
      </w:r>
      <w:r w:rsidR="0098788E">
        <w:rPr>
          <w:sz w:val="20"/>
        </w:rPr>
        <w:t>A</w:t>
      </w:r>
      <w:r w:rsidR="0098788E" w:rsidRPr="0098788E">
        <w:rPr>
          <w:sz w:val="20"/>
        </w:rPr>
        <w:t xml:space="preserve"> </w:t>
      </w:r>
      <w:r w:rsidR="0098788E">
        <w:rPr>
          <w:sz w:val="20"/>
        </w:rPr>
        <w:t>gap</w:t>
      </w:r>
      <w:r w:rsidR="0098788E" w:rsidRPr="0098788E">
        <w:rPr>
          <w:sz w:val="20"/>
        </w:rPr>
        <w:t xml:space="preserve"> </w:t>
      </w:r>
      <w:r w:rsidR="0098788E">
        <w:rPr>
          <w:sz w:val="20"/>
        </w:rPr>
        <w:t>is</w:t>
      </w:r>
      <w:r w:rsidR="0098788E" w:rsidRPr="0098788E">
        <w:rPr>
          <w:sz w:val="20"/>
        </w:rPr>
        <w:t xml:space="preserve"> </w:t>
      </w:r>
      <w:r w:rsidR="0098788E">
        <w:rPr>
          <w:sz w:val="20"/>
        </w:rPr>
        <w:t>like</w:t>
      </w:r>
      <w:r w:rsidR="0098788E" w:rsidRPr="0098788E">
        <w:rPr>
          <w:sz w:val="20"/>
        </w:rPr>
        <w:t xml:space="preserve"> </w:t>
      </w:r>
      <w:r w:rsidR="0098788E">
        <w:rPr>
          <w:sz w:val="20"/>
        </w:rPr>
        <w:t>a</w:t>
      </w:r>
      <w:r w:rsidR="0098788E" w:rsidRPr="0098788E">
        <w:rPr>
          <w:sz w:val="20"/>
        </w:rPr>
        <w:t xml:space="preserve"> </w:t>
      </w:r>
      <w:r w:rsidR="0098788E">
        <w:rPr>
          <w:sz w:val="20"/>
        </w:rPr>
        <w:t>word</w:t>
      </w:r>
      <w:r w:rsidR="0098788E" w:rsidRPr="0098788E">
        <w:rPr>
          <w:sz w:val="20"/>
        </w:rPr>
        <w:t xml:space="preserve"> </w:t>
      </w:r>
      <w:r w:rsidR="0098788E">
        <w:rPr>
          <w:sz w:val="20"/>
        </w:rPr>
        <w:t>dividing</w:t>
      </w:r>
      <w:r w:rsidR="0098788E" w:rsidRPr="0098788E">
        <w:rPr>
          <w:sz w:val="20"/>
        </w:rPr>
        <w:t xml:space="preserve"> </w:t>
      </w:r>
      <w:r w:rsidR="0098788E">
        <w:rPr>
          <w:sz w:val="20"/>
        </w:rPr>
        <w:t>neighbouring</w:t>
      </w:r>
      <w:r w:rsidR="0098788E" w:rsidRPr="0098788E">
        <w:rPr>
          <w:sz w:val="20"/>
        </w:rPr>
        <w:t xml:space="preserve"> </w:t>
      </w:r>
      <w:r w:rsidR="0098788E">
        <w:rPr>
          <w:sz w:val="20"/>
        </w:rPr>
        <w:t>words</w:t>
      </w:r>
      <w:r w:rsidR="0098788E" w:rsidRPr="0098788E">
        <w:rPr>
          <w:sz w:val="20"/>
        </w:rPr>
        <w:t xml:space="preserve"> </w:t>
      </w:r>
      <w:r w:rsidR="0098788E">
        <w:rPr>
          <w:sz w:val="20"/>
        </w:rPr>
        <w:t>and</w:t>
      </w:r>
      <w:r w:rsidR="0098788E" w:rsidRPr="0098788E">
        <w:rPr>
          <w:sz w:val="20"/>
        </w:rPr>
        <w:t xml:space="preserve"> </w:t>
      </w:r>
      <w:r w:rsidR="0098788E">
        <w:rPr>
          <w:sz w:val="20"/>
        </w:rPr>
        <w:t>itself</w:t>
      </w:r>
      <w:r w:rsidR="0098788E" w:rsidRPr="0098788E">
        <w:rPr>
          <w:sz w:val="20"/>
        </w:rPr>
        <w:t xml:space="preserve"> </w:t>
      </w:r>
      <w:r w:rsidR="0098788E">
        <w:rPr>
          <w:sz w:val="20"/>
        </w:rPr>
        <w:t>not</w:t>
      </w:r>
      <w:r w:rsidR="0098788E" w:rsidRPr="0098788E">
        <w:rPr>
          <w:sz w:val="20"/>
        </w:rPr>
        <w:t xml:space="preserve"> </w:t>
      </w:r>
      <w:r w:rsidR="006D0F05">
        <w:rPr>
          <w:sz w:val="20"/>
        </w:rPr>
        <w:t>participating</w:t>
      </w:r>
      <w:r w:rsidR="0098788E">
        <w:rPr>
          <w:sz w:val="20"/>
        </w:rPr>
        <w:t xml:space="preserve"> in the analysis anyhow</w:t>
      </w:r>
      <w:r w:rsidR="00722685" w:rsidRPr="0098788E">
        <w:rPr>
          <w:sz w:val="20"/>
        </w:rPr>
        <w:t xml:space="preserve">, </w:t>
      </w:r>
      <w:r w:rsidR="0098788E">
        <w:rPr>
          <w:sz w:val="20"/>
        </w:rPr>
        <w:t>it does</w:t>
      </w:r>
      <w:r w:rsidR="002624D6">
        <w:rPr>
          <w:sz w:val="20"/>
        </w:rPr>
        <w:t>n’</w:t>
      </w:r>
      <w:r w:rsidR="0098788E">
        <w:rPr>
          <w:sz w:val="20"/>
        </w:rPr>
        <w:t>t even enter the length of the document</w:t>
      </w:r>
      <w:r w:rsidR="00722685" w:rsidRPr="0098788E">
        <w:rPr>
          <w:sz w:val="20"/>
        </w:rPr>
        <w:t xml:space="preserve">. </w:t>
      </w:r>
      <w:r w:rsidR="0098788E">
        <w:rPr>
          <w:sz w:val="20"/>
        </w:rPr>
        <w:t>Presence</w:t>
      </w:r>
      <w:r w:rsidR="0098788E" w:rsidRPr="0098788E">
        <w:rPr>
          <w:sz w:val="20"/>
        </w:rPr>
        <w:t xml:space="preserve"> </w:t>
      </w:r>
      <w:r w:rsidR="0098788E">
        <w:rPr>
          <w:sz w:val="20"/>
        </w:rPr>
        <w:t>or</w:t>
      </w:r>
      <w:r w:rsidR="0098788E" w:rsidRPr="0098788E">
        <w:rPr>
          <w:sz w:val="20"/>
        </w:rPr>
        <w:t xml:space="preserve"> </w:t>
      </w:r>
      <w:r w:rsidR="0098788E">
        <w:rPr>
          <w:sz w:val="20"/>
        </w:rPr>
        <w:t>absence</w:t>
      </w:r>
      <w:r w:rsidR="0098788E" w:rsidRPr="0098788E">
        <w:rPr>
          <w:sz w:val="20"/>
        </w:rPr>
        <w:t xml:space="preserve"> </w:t>
      </w:r>
      <w:r w:rsidR="0098788E">
        <w:rPr>
          <w:sz w:val="20"/>
        </w:rPr>
        <w:t>of</w:t>
      </w:r>
      <w:r w:rsidR="0098788E" w:rsidRPr="0098788E">
        <w:rPr>
          <w:sz w:val="20"/>
        </w:rPr>
        <w:t xml:space="preserve"> </w:t>
      </w:r>
      <w:r w:rsidR="0098788E">
        <w:rPr>
          <w:sz w:val="20"/>
        </w:rPr>
        <w:t>gaps</w:t>
      </w:r>
      <w:r w:rsidR="0098788E" w:rsidRPr="0098788E">
        <w:rPr>
          <w:sz w:val="20"/>
        </w:rPr>
        <w:t xml:space="preserve"> </w:t>
      </w:r>
      <w:r w:rsidR="0098788E">
        <w:rPr>
          <w:sz w:val="20"/>
        </w:rPr>
        <w:t>matters</w:t>
      </w:r>
      <w:r w:rsidR="0098788E" w:rsidRPr="0098788E">
        <w:rPr>
          <w:sz w:val="20"/>
        </w:rPr>
        <w:t xml:space="preserve"> </w:t>
      </w:r>
      <w:r w:rsidR="0098788E">
        <w:rPr>
          <w:sz w:val="20"/>
        </w:rPr>
        <w:t>only</w:t>
      </w:r>
      <w:r w:rsidR="0098788E" w:rsidRPr="0098788E">
        <w:rPr>
          <w:sz w:val="20"/>
        </w:rPr>
        <w:t xml:space="preserve"> </w:t>
      </w:r>
      <w:r w:rsidR="0098788E">
        <w:rPr>
          <w:sz w:val="20"/>
        </w:rPr>
        <w:t xml:space="preserve">when </w:t>
      </w:r>
      <w:r w:rsidR="00E41AFB">
        <w:rPr>
          <w:sz w:val="20"/>
        </w:rPr>
        <w:t>CH</w:t>
      </w:r>
      <w:r w:rsidR="00281CA1" w:rsidRPr="0098788E">
        <w:rPr>
          <w:sz w:val="20"/>
        </w:rPr>
        <w:t xml:space="preserve">MAXW </w:t>
      </w:r>
      <w:r w:rsidR="0098788E">
        <w:rPr>
          <w:sz w:val="20"/>
        </w:rPr>
        <w:t>parameter is not</w:t>
      </w:r>
      <w:r w:rsidR="00281CA1" w:rsidRPr="0098788E">
        <w:rPr>
          <w:sz w:val="20"/>
        </w:rPr>
        <w:t xml:space="preserve"> 1</w:t>
      </w:r>
      <w:r w:rsidR="00722685" w:rsidRPr="0098788E">
        <w:rPr>
          <w:sz w:val="20"/>
        </w:rPr>
        <w:t xml:space="preserve">, </w:t>
      </w:r>
      <w:r w:rsidR="0098788E">
        <w:rPr>
          <w:sz w:val="20"/>
        </w:rPr>
        <w:t>i.e., when the issue of succession of adjacent words is raised</w:t>
      </w:r>
      <w:r w:rsidR="00281CA1" w:rsidRPr="0098788E">
        <w:rPr>
          <w:sz w:val="20"/>
        </w:rPr>
        <w:t>.</w:t>
      </w:r>
      <w:r w:rsidR="00FF64A0" w:rsidRPr="0098788E">
        <w:rPr>
          <w:sz w:val="20"/>
        </w:rPr>
        <w:t xml:space="preserve"> </w:t>
      </w:r>
      <w:r w:rsidR="002624D6">
        <w:rPr>
          <w:sz w:val="20"/>
        </w:rPr>
        <w:t>I</w:t>
      </w:r>
      <w:r w:rsidR="009D4073">
        <w:rPr>
          <w:sz w:val="20"/>
        </w:rPr>
        <w:t>f</w:t>
      </w:r>
      <w:r w:rsidR="001B6540" w:rsidRPr="009D4073">
        <w:rPr>
          <w:sz w:val="20"/>
        </w:rPr>
        <w:t xml:space="preserve"> </w:t>
      </w:r>
      <w:r w:rsidR="00FF64A0">
        <w:rPr>
          <w:sz w:val="20"/>
        </w:rPr>
        <w:t>CHMAXW</w:t>
      </w:r>
      <w:r w:rsidR="00FF64A0" w:rsidRPr="009D4073">
        <w:rPr>
          <w:sz w:val="20"/>
        </w:rPr>
        <w:t>=1</w:t>
      </w:r>
      <w:r w:rsidR="001B6540" w:rsidRPr="009D4073">
        <w:rPr>
          <w:sz w:val="20"/>
        </w:rPr>
        <w:t xml:space="preserve"> (</w:t>
      </w:r>
      <w:r w:rsidR="009D4073">
        <w:rPr>
          <w:sz w:val="20"/>
        </w:rPr>
        <w:t>which</w:t>
      </w:r>
      <w:r w:rsidR="009D4073" w:rsidRPr="009D4073">
        <w:rPr>
          <w:sz w:val="20"/>
        </w:rPr>
        <w:t xml:space="preserve"> </w:t>
      </w:r>
      <w:r w:rsidR="009D4073">
        <w:rPr>
          <w:sz w:val="20"/>
        </w:rPr>
        <w:t>is</w:t>
      </w:r>
      <w:r w:rsidR="009D4073" w:rsidRPr="009D4073">
        <w:rPr>
          <w:sz w:val="20"/>
        </w:rPr>
        <w:t xml:space="preserve"> </w:t>
      </w:r>
      <w:r w:rsidR="009D4073">
        <w:rPr>
          <w:sz w:val="20"/>
        </w:rPr>
        <w:t>the</w:t>
      </w:r>
      <w:r w:rsidR="009D4073" w:rsidRPr="009D4073">
        <w:rPr>
          <w:sz w:val="20"/>
        </w:rPr>
        <w:t xml:space="preserve"> </w:t>
      </w:r>
      <w:r w:rsidR="009D4073">
        <w:rPr>
          <w:sz w:val="20"/>
        </w:rPr>
        <w:t>default</w:t>
      </w:r>
      <w:r w:rsidR="001B6540" w:rsidRPr="009D4073">
        <w:rPr>
          <w:sz w:val="20"/>
        </w:rPr>
        <w:t xml:space="preserve">), </w:t>
      </w:r>
      <w:r w:rsidR="009D4073">
        <w:rPr>
          <w:sz w:val="20"/>
        </w:rPr>
        <w:t>a</w:t>
      </w:r>
      <w:r w:rsidR="009D4073" w:rsidRPr="009D4073">
        <w:rPr>
          <w:sz w:val="20"/>
        </w:rPr>
        <w:t xml:space="preserve"> </w:t>
      </w:r>
      <w:r w:rsidR="009D4073">
        <w:rPr>
          <w:sz w:val="20"/>
        </w:rPr>
        <w:t xml:space="preserve">gap is equivalent to deletion </w:t>
      </w:r>
      <w:r w:rsidR="00841C6E" w:rsidRPr="009D4073">
        <w:rPr>
          <w:sz w:val="20"/>
        </w:rPr>
        <w:t>(</w:t>
      </w:r>
      <w:r w:rsidR="009D4073">
        <w:rPr>
          <w:sz w:val="20"/>
        </w:rPr>
        <w:t>or filtering off</w:t>
      </w:r>
      <w:r w:rsidR="00841C6E" w:rsidRPr="009D4073">
        <w:rPr>
          <w:sz w:val="20"/>
        </w:rPr>
        <w:t xml:space="preserve">) </w:t>
      </w:r>
      <w:r w:rsidR="009D4073">
        <w:rPr>
          <w:sz w:val="20"/>
        </w:rPr>
        <w:t xml:space="preserve">of </w:t>
      </w:r>
      <w:r w:rsidR="002624D6">
        <w:rPr>
          <w:sz w:val="20"/>
        </w:rPr>
        <w:t>a</w:t>
      </w:r>
      <w:r w:rsidR="009D4073">
        <w:rPr>
          <w:sz w:val="20"/>
        </w:rPr>
        <w:t xml:space="preserve"> word</w:t>
      </w:r>
      <w:r w:rsidR="001B6540" w:rsidRPr="009D4073">
        <w:rPr>
          <w:sz w:val="20"/>
        </w:rPr>
        <w:t xml:space="preserve"> </w:t>
      </w:r>
      <w:r w:rsidR="009D4073">
        <w:rPr>
          <w:sz w:val="20"/>
        </w:rPr>
        <w:t>from input data</w:t>
      </w:r>
      <w:r w:rsidR="001B6540" w:rsidRPr="009D4073">
        <w:rPr>
          <w:sz w:val="20"/>
        </w:rPr>
        <w:t xml:space="preserve">. </w:t>
      </w:r>
      <w:r w:rsidR="009D4073">
        <w:rPr>
          <w:sz w:val="20"/>
        </w:rPr>
        <w:t>Deletion</w:t>
      </w:r>
      <w:r w:rsidR="009D4073" w:rsidRPr="009D4073">
        <w:rPr>
          <w:sz w:val="20"/>
        </w:rPr>
        <w:t xml:space="preserve"> </w:t>
      </w:r>
      <w:r w:rsidR="009D4073">
        <w:rPr>
          <w:sz w:val="20"/>
        </w:rPr>
        <w:t>of</w:t>
      </w:r>
      <w:r w:rsidR="009D4073" w:rsidRPr="009D4073">
        <w:rPr>
          <w:sz w:val="20"/>
        </w:rPr>
        <w:t xml:space="preserve"> </w:t>
      </w:r>
      <w:r w:rsidR="009D4073">
        <w:rPr>
          <w:sz w:val="20"/>
        </w:rPr>
        <w:t>a</w:t>
      </w:r>
      <w:r w:rsidR="009D4073" w:rsidRPr="009D4073">
        <w:rPr>
          <w:sz w:val="20"/>
        </w:rPr>
        <w:t xml:space="preserve"> </w:t>
      </w:r>
      <w:r w:rsidR="009D4073">
        <w:rPr>
          <w:sz w:val="20"/>
        </w:rPr>
        <w:t>word</w:t>
      </w:r>
      <w:r w:rsidR="009D4073" w:rsidRPr="009D4073">
        <w:rPr>
          <w:sz w:val="20"/>
        </w:rPr>
        <w:t xml:space="preserve"> </w:t>
      </w:r>
      <w:r w:rsidR="009D4073">
        <w:rPr>
          <w:sz w:val="20"/>
        </w:rPr>
        <w:t>links</w:t>
      </w:r>
      <w:r w:rsidR="009D4073" w:rsidRPr="009D4073">
        <w:rPr>
          <w:sz w:val="20"/>
        </w:rPr>
        <w:t xml:space="preserve"> </w:t>
      </w:r>
      <w:r w:rsidR="009D4073">
        <w:rPr>
          <w:sz w:val="20"/>
        </w:rPr>
        <w:t>the</w:t>
      </w:r>
      <w:r w:rsidR="009D4073" w:rsidRPr="009D4073">
        <w:rPr>
          <w:sz w:val="20"/>
        </w:rPr>
        <w:t xml:space="preserve"> </w:t>
      </w:r>
      <w:r w:rsidR="009D4073">
        <w:rPr>
          <w:sz w:val="20"/>
        </w:rPr>
        <w:t>words</w:t>
      </w:r>
      <w:r w:rsidR="009D4073" w:rsidRPr="009D4073">
        <w:rPr>
          <w:sz w:val="20"/>
        </w:rPr>
        <w:t xml:space="preserve"> </w:t>
      </w:r>
      <w:r w:rsidR="009D4073">
        <w:rPr>
          <w:sz w:val="20"/>
        </w:rPr>
        <w:t>surrounding</w:t>
      </w:r>
      <w:r w:rsidR="009D4073" w:rsidRPr="009D4073">
        <w:rPr>
          <w:sz w:val="20"/>
        </w:rPr>
        <w:t xml:space="preserve"> </w:t>
      </w:r>
      <w:r w:rsidR="009D4073">
        <w:rPr>
          <w:sz w:val="20"/>
        </w:rPr>
        <w:t>it</w:t>
      </w:r>
      <w:r w:rsidR="009D4073" w:rsidRPr="009D4073">
        <w:rPr>
          <w:sz w:val="20"/>
        </w:rPr>
        <w:t xml:space="preserve">, </w:t>
      </w:r>
      <w:r w:rsidR="009D4073">
        <w:rPr>
          <w:sz w:val="20"/>
        </w:rPr>
        <w:t>making</w:t>
      </w:r>
      <w:r w:rsidR="009D4073" w:rsidRPr="009D4073">
        <w:rPr>
          <w:sz w:val="20"/>
        </w:rPr>
        <w:t xml:space="preserve"> </w:t>
      </w:r>
      <w:r w:rsidR="009D4073">
        <w:rPr>
          <w:sz w:val="20"/>
        </w:rPr>
        <w:t>them</w:t>
      </w:r>
      <w:r w:rsidR="009D4073" w:rsidRPr="009D4073">
        <w:rPr>
          <w:sz w:val="20"/>
        </w:rPr>
        <w:t xml:space="preserve"> </w:t>
      </w:r>
      <w:r w:rsidR="009D4073">
        <w:rPr>
          <w:sz w:val="20"/>
        </w:rPr>
        <w:t>adjacent</w:t>
      </w:r>
      <w:r w:rsidR="001B6540" w:rsidRPr="009D4073">
        <w:rPr>
          <w:sz w:val="20"/>
        </w:rPr>
        <w:t xml:space="preserve">, </w:t>
      </w:r>
      <w:r w:rsidR="009D4073">
        <w:rPr>
          <w:sz w:val="20"/>
        </w:rPr>
        <w:t>however under</w:t>
      </w:r>
      <w:r w:rsidR="001B6540" w:rsidRPr="009D4073">
        <w:rPr>
          <w:sz w:val="20"/>
        </w:rPr>
        <w:t xml:space="preserve"> </w:t>
      </w:r>
      <w:r w:rsidR="001B6540">
        <w:rPr>
          <w:sz w:val="20"/>
        </w:rPr>
        <w:t>CHMAXW</w:t>
      </w:r>
      <w:r w:rsidR="001B6540" w:rsidRPr="009D4073">
        <w:rPr>
          <w:sz w:val="20"/>
        </w:rPr>
        <w:t xml:space="preserve">=1 </w:t>
      </w:r>
      <w:r w:rsidR="009D4073">
        <w:rPr>
          <w:sz w:val="20"/>
        </w:rPr>
        <w:t>the issue of adjacency</w:t>
      </w:r>
      <w:r w:rsidR="001B6540" w:rsidRPr="009D4073">
        <w:rPr>
          <w:sz w:val="20"/>
        </w:rPr>
        <w:t xml:space="preserve">, </w:t>
      </w:r>
      <w:r w:rsidR="009D4073">
        <w:rPr>
          <w:sz w:val="20"/>
        </w:rPr>
        <w:t>of chains</w:t>
      </w:r>
      <w:r w:rsidR="001B6540" w:rsidRPr="009D4073">
        <w:rPr>
          <w:sz w:val="20"/>
        </w:rPr>
        <w:t xml:space="preserve">, </w:t>
      </w:r>
      <w:r w:rsidR="009D4073">
        <w:rPr>
          <w:sz w:val="20"/>
        </w:rPr>
        <w:t>simply does not arise</w:t>
      </w:r>
      <w:r w:rsidR="001B6540" w:rsidRPr="009D4073">
        <w:rPr>
          <w:sz w:val="20"/>
        </w:rPr>
        <w:t>.</w:t>
      </w:r>
      <w:r w:rsidR="00E762AF" w:rsidRPr="009D4073">
        <w:rPr>
          <w:sz w:val="20"/>
        </w:rPr>
        <w:t xml:space="preserve"> </w:t>
      </w:r>
      <w:r w:rsidR="009D4073">
        <w:rPr>
          <w:sz w:val="20"/>
        </w:rPr>
        <w:t>About</w:t>
      </w:r>
      <w:r w:rsidR="009D4073" w:rsidRPr="009D4073">
        <w:rPr>
          <w:sz w:val="20"/>
        </w:rPr>
        <w:t xml:space="preserve"> </w:t>
      </w:r>
      <w:r w:rsidR="009D4073">
        <w:rPr>
          <w:sz w:val="20"/>
        </w:rPr>
        <w:t>setting</w:t>
      </w:r>
      <w:r w:rsidR="009D4073" w:rsidRPr="009D4073">
        <w:rPr>
          <w:sz w:val="20"/>
        </w:rPr>
        <w:t xml:space="preserve"> </w:t>
      </w:r>
      <w:r w:rsidR="009D4073">
        <w:rPr>
          <w:sz w:val="20"/>
        </w:rPr>
        <w:t>zero</w:t>
      </w:r>
      <w:r w:rsidR="009D4073" w:rsidRPr="009D4073">
        <w:rPr>
          <w:sz w:val="20"/>
        </w:rPr>
        <w:t xml:space="preserve"> </w:t>
      </w:r>
      <w:r w:rsidR="009D4073">
        <w:rPr>
          <w:sz w:val="20"/>
        </w:rPr>
        <w:t>relevance</w:t>
      </w:r>
      <w:r w:rsidR="009D4073" w:rsidRPr="009D4073">
        <w:rPr>
          <w:sz w:val="20"/>
        </w:rPr>
        <w:t xml:space="preserve"> </w:t>
      </w:r>
      <w:r w:rsidR="002624D6">
        <w:rPr>
          <w:sz w:val="20"/>
        </w:rPr>
        <w:t>f</w:t>
      </w:r>
      <w:r w:rsidR="009D4073">
        <w:rPr>
          <w:sz w:val="20"/>
        </w:rPr>
        <w:t>o</w:t>
      </w:r>
      <w:r w:rsidR="002624D6">
        <w:rPr>
          <w:sz w:val="20"/>
        </w:rPr>
        <w:t>r</w:t>
      </w:r>
      <w:r w:rsidR="009D4073" w:rsidRPr="009D4073">
        <w:rPr>
          <w:sz w:val="20"/>
        </w:rPr>
        <w:t xml:space="preserve"> </w:t>
      </w:r>
      <w:r w:rsidR="009D4073">
        <w:rPr>
          <w:sz w:val="20"/>
        </w:rPr>
        <w:t>a</w:t>
      </w:r>
      <w:r w:rsidR="009D4073" w:rsidRPr="009D4073">
        <w:rPr>
          <w:sz w:val="20"/>
        </w:rPr>
        <w:t xml:space="preserve"> </w:t>
      </w:r>
      <w:r w:rsidR="009D4073">
        <w:rPr>
          <w:sz w:val="20"/>
        </w:rPr>
        <w:t>term</w:t>
      </w:r>
      <w:r w:rsidR="00E762AF" w:rsidRPr="009D4073">
        <w:rPr>
          <w:sz w:val="20"/>
        </w:rPr>
        <w:t xml:space="preserve"> (</w:t>
      </w:r>
      <w:r w:rsidR="009D4073">
        <w:rPr>
          <w:sz w:val="20"/>
        </w:rPr>
        <w:t>one more option</w:t>
      </w:r>
      <w:r w:rsidR="00E762AF" w:rsidRPr="009D4073">
        <w:rPr>
          <w:sz w:val="20"/>
        </w:rPr>
        <w:t xml:space="preserve">) – </w:t>
      </w:r>
      <w:r w:rsidR="009D4073">
        <w:rPr>
          <w:sz w:val="20"/>
        </w:rPr>
        <w:t>see in</w:t>
      </w:r>
      <w:r w:rsidR="00E762AF" w:rsidRPr="009D4073">
        <w:rPr>
          <w:sz w:val="20"/>
        </w:rPr>
        <w:t xml:space="preserve"> </w:t>
      </w:r>
      <w:r w:rsidR="009D4073">
        <w:rPr>
          <w:sz w:val="20"/>
        </w:rPr>
        <w:t>s</w:t>
      </w:r>
      <w:r w:rsidR="00E762AF" w:rsidRPr="009D4073">
        <w:rPr>
          <w:sz w:val="20"/>
        </w:rPr>
        <w:t>/</w:t>
      </w:r>
      <w:r w:rsidR="009D4073">
        <w:rPr>
          <w:sz w:val="20"/>
        </w:rPr>
        <w:t>c</w:t>
      </w:r>
      <w:r w:rsidR="00E762AF" w:rsidRPr="009D4073">
        <w:rPr>
          <w:sz w:val="20"/>
        </w:rPr>
        <w:t xml:space="preserve"> </w:t>
      </w:r>
      <w:r w:rsidR="00E762AF">
        <w:rPr>
          <w:sz w:val="20"/>
        </w:rPr>
        <w:t>TROTR</w:t>
      </w:r>
      <w:r w:rsidR="00E762AF" w:rsidRPr="009D4073">
        <w:rPr>
          <w:sz w:val="20"/>
        </w:rPr>
        <w:t>.</w:t>
      </w:r>
    </w:p>
    <w:p w14:paraId="16018F3B" w14:textId="77777777" w:rsidR="00B672CB" w:rsidRPr="009D4073" w:rsidRDefault="00B672CB" w:rsidP="00372443">
      <w:pPr>
        <w:autoSpaceDE w:val="0"/>
        <w:autoSpaceDN w:val="0"/>
        <w:adjustRightInd w:val="0"/>
        <w:rPr>
          <w:sz w:val="20"/>
        </w:rPr>
      </w:pPr>
    </w:p>
    <w:p w14:paraId="540824CD" w14:textId="60965A5E" w:rsidR="00B672CB" w:rsidRPr="00747431" w:rsidRDefault="00B672CB" w:rsidP="00372443">
      <w:pPr>
        <w:autoSpaceDE w:val="0"/>
        <w:autoSpaceDN w:val="0"/>
        <w:adjustRightInd w:val="0"/>
        <w:rPr>
          <w:b/>
          <w:bCs/>
          <w:sz w:val="20"/>
        </w:rPr>
      </w:pPr>
      <w:bookmarkStart w:id="35" w:name="_Hlk103469673"/>
      <w:r w:rsidRPr="00B672CB">
        <w:rPr>
          <w:b/>
          <w:bCs/>
          <w:sz w:val="20"/>
        </w:rPr>
        <w:t>COMPARE</w:t>
      </w:r>
    </w:p>
    <w:bookmarkEnd w:id="35"/>
    <w:p w14:paraId="0315B4A6" w14:textId="2B218F92" w:rsidR="00B672CB" w:rsidRPr="006560CC" w:rsidRDefault="00311735" w:rsidP="00372443">
      <w:pPr>
        <w:autoSpaceDE w:val="0"/>
        <w:autoSpaceDN w:val="0"/>
        <w:adjustRightInd w:val="0"/>
        <w:rPr>
          <w:sz w:val="20"/>
        </w:rPr>
      </w:pPr>
      <w:r>
        <w:rPr>
          <w:sz w:val="20"/>
        </w:rPr>
        <w:t>Set</w:t>
      </w:r>
      <w:r w:rsidR="006560CC">
        <w:rPr>
          <w:sz w:val="20"/>
        </w:rPr>
        <w:t xml:space="preserve"> the work for the macro</w:t>
      </w:r>
      <w:r w:rsidR="00941DFD" w:rsidRPr="006560CC">
        <w:rPr>
          <w:sz w:val="20"/>
        </w:rPr>
        <w:t>:</w:t>
      </w:r>
    </w:p>
    <w:p w14:paraId="631AEAC5" w14:textId="3F60EB76" w:rsidR="00B64149" w:rsidRPr="006560CC" w:rsidRDefault="00B64149" w:rsidP="007C1373">
      <w:pPr>
        <w:autoSpaceDE w:val="0"/>
        <w:autoSpaceDN w:val="0"/>
        <w:adjustRightInd w:val="0"/>
        <w:ind w:left="2552" w:hanging="1985"/>
        <w:rPr>
          <w:sz w:val="20"/>
          <w:szCs w:val="20"/>
          <w:lang w:eastAsia="ru-RU"/>
        </w:rPr>
      </w:pPr>
      <w:r>
        <w:rPr>
          <w:sz w:val="20"/>
          <w:szCs w:val="17"/>
          <w:lang w:eastAsia="ru-RU"/>
        </w:rPr>
        <w:t>ALLPAIRS</w:t>
      </w:r>
      <w:r w:rsidRPr="006560CC">
        <w:rPr>
          <w:sz w:val="20"/>
          <w:szCs w:val="17"/>
          <w:lang w:eastAsia="ru-RU"/>
        </w:rPr>
        <w:tab/>
        <w:t xml:space="preserve">- </w:t>
      </w:r>
      <w:bookmarkStart w:id="36" w:name="_Hlk103514509"/>
      <w:r w:rsidRPr="006560CC">
        <w:rPr>
          <w:sz w:val="20"/>
          <w:szCs w:val="17"/>
          <w:lang w:eastAsia="ru-RU"/>
        </w:rPr>
        <w:t>(</w:t>
      </w:r>
      <w:r w:rsidR="006560CC">
        <w:rPr>
          <w:sz w:val="20"/>
          <w:szCs w:val="17"/>
          <w:lang w:eastAsia="ru-RU"/>
        </w:rPr>
        <w:t>default</w:t>
      </w:r>
      <w:r w:rsidRPr="006560CC">
        <w:rPr>
          <w:sz w:val="20"/>
          <w:szCs w:val="17"/>
          <w:lang w:eastAsia="ru-RU"/>
        </w:rPr>
        <w:t>/</w:t>
      </w:r>
      <w:r w:rsidR="006560CC">
        <w:rPr>
          <w:sz w:val="20"/>
          <w:szCs w:val="17"/>
          <w:lang w:eastAsia="ru-RU"/>
        </w:rPr>
        <w:t>unspecifying</w:t>
      </w:r>
      <w:r w:rsidRPr="006560CC">
        <w:rPr>
          <w:sz w:val="20"/>
          <w:szCs w:val="17"/>
          <w:lang w:eastAsia="ru-RU"/>
        </w:rPr>
        <w:t xml:space="preserve">) </w:t>
      </w:r>
      <w:bookmarkEnd w:id="36"/>
      <w:r w:rsidR="006560CC">
        <w:rPr>
          <w:sz w:val="20"/>
          <w:szCs w:val="17"/>
          <w:lang w:eastAsia="ru-RU"/>
        </w:rPr>
        <w:t>return</w:t>
      </w:r>
      <w:r w:rsidR="006560CC" w:rsidRPr="006560CC">
        <w:rPr>
          <w:sz w:val="20"/>
          <w:szCs w:val="17"/>
          <w:lang w:eastAsia="ru-RU"/>
        </w:rPr>
        <w:t xml:space="preserve"> </w:t>
      </w:r>
      <w:r w:rsidR="006560CC">
        <w:rPr>
          <w:sz w:val="20"/>
          <w:szCs w:val="17"/>
          <w:lang w:eastAsia="ru-RU"/>
        </w:rPr>
        <w:t>square symmetric similarity matrix between all the documents, pairwise</w:t>
      </w:r>
      <w:r w:rsidRPr="006560CC">
        <w:rPr>
          <w:sz w:val="20"/>
          <w:szCs w:val="20"/>
          <w:lang w:eastAsia="ru-RU"/>
        </w:rPr>
        <w:t>.</w:t>
      </w:r>
    </w:p>
    <w:p w14:paraId="1AAD62C2" w14:textId="34ECCA40" w:rsidR="00B64149" w:rsidRPr="006560CC" w:rsidRDefault="00B64149" w:rsidP="007C1373">
      <w:pPr>
        <w:autoSpaceDE w:val="0"/>
        <w:autoSpaceDN w:val="0"/>
        <w:adjustRightInd w:val="0"/>
        <w:ind w:left="2552" w:hanging="1985"/>
        <w:rPr>
          <w:sz w:val="20"/>
          <w:szCs w:val="20"/>
          <w:lang w:eastAsia="ru-RU"/>
        </w:rPr>
      </w:pPr>
      <w:r>
        <w:rPr>
          <w:sz w:val="20"/>
          <w:szCs w:val="20"/>
          <w:lang w:eastAsia="ru-RU"/>
        </w:rPr>
        <w:t>FIRST</w:t>
      </w:r>
      <w:r w:rsidRPr="006560CC">
        <w:rPr>
          <w:sz w:val="20"/>
          <w:szCs w:val="20"/>
          <w:lang w:eastAsia="ru-RU"/>
        </w:rPr>
        <w:tab/>
        <w:t xml:space="preserve">- </w:t>
      </w:r>
      <w:r w:rsidR="006560CC">
        <w:rPr>
          <w:sz w:val="20"/>
          <w:szCs w:val="20"/>
          <w:lang w:eastAsia="ru-RU"/>
        </w:rPr>
        <w:t>return</w:t>
      </w:r>
      <w:r w:rsidR="006560CC" w:rsidRPr="006560CC">
        <w:rPr>
          <w:sz w:val="20"/>
          <w:szCs w:val="20"/>
          <w:lang w:eastAsia="ru-RU"/>
        </w:rPr>
        <w:t xml:space="preserve"> </w:t>
      </w:r>
      <w:r w:rsidR="006560CC">
        <w:rPr>
          <w:sz w:val="20"/>
          <w:szCs w:val="20"/>
          <w:lang w:eastAsia="ru-RU"/>
        </w:rPr>
        <w:t>similarity</w:t>
      </w:r>
      <w:r w:rsidR="006560CC" w:rsidRPr="006560CC">
        <w:rPr>
          <w:sz w:val="20"/>
          <w:szCs w:val="20"/>
          <w:lang w:eastAsia="ru-RU"/>
        </w:rPr>
        <w:t xml:space="preserve"> </w:t>
      </w:r>
      <w:r w:rsidR="006560CC">
        <w:rPr>
          <w:sz w:val="20"/>
          <w:szCs w:val="20"/>
          <w:lang w:eastAsia="ru-RU"/>
        </w:rPr>
        <w:t>vector</w:t>
      </w:r>
      <w:r w:rsidR="006560CC" w:rsidRPr="006560CC">
        <w:rPr>
          <w:sz w:val="20"/>
          <w:szCs w:val="20"/>
          <w:lang w:eastAsia="ru-RU"/>
        </w:rPr>
        <w:t xml:space="preserve"> </w:t>
      </w:r>
      <w:r w:rsidR="006560CC">
        <w:rPr>
          <w:sz w:val="20"/>
          <w:szCs w:val="20"/>
          <w:lang w:eastAsia="ru-RU"/>
        </w:rPr>
        <w:t>between the</w:t>
      </w:r>
      <w:r w:rsidR="00941DFD" w:rsidRPr="006560CC">
        <w:rPr>
          <w:sz w:val="20"/>
          <w:szCs w:val="20"/>
          <w:lang w:eastAsia="ru-RU"/>
        </w:rPr>
        <w:t xml:space="preserve"> 1</w:t>
      </w:r>
      <w:r w:rsidR="006560CC" w:rsidRPr="006560CC">
        <w:rPr>
          <w:sz w:val="20"/>
          <w:szCs w:val="20"/>
          <w:vertAlign w:val="superscript"/>
          <w:lang w:eastAsia="ru-RU"/>
        </w:rPr>
        <w:t>st</w:t>
      </w:r>
      <w:r w:rsidR="006560CC">
        <w:rPr>
          <w:sz w:val="20"/>
          <w:szCs w:val="20"/>
          <w:lang w:eastAsia="ru-RU"/>
        </w:rPr>
        <w:t xml:space="preserve"> document and </w:t>
      </w:r>
      <w:r w:rsidR="00747431">
        <w:rPr>
          <w:sz w:val="20"/>
          <w:szCs w:val="20"/>
          <w:lang w:eastAsia="ru-RU"/>
        </w:rPr>
        <w:t>each of</w:t>
      </w:r>
      <w:r w:rsidR="006560CC">
        <w:rPr>
          <w:sz w:val="20"/>
          <w:szCs w:val="20"/>
          <w:lang w:eastAsia="ru-RU"/>
        </w:rPr>
        <w:t xml:space="preserve"> </w:t>
      </w:r>
      <w:r w:rsidR="00311735">
        <w:rPr>
          <w:sz w:val="20"/>
          <w:szCs w:val="20"/>
          <w:lang w:eastAsia="ru-RU"/>
        </w:rPr>
        <w:t xml:space="preserve">the </w:t>
      </w:r>
      <w:r w:rsidR="006560CC">
        <w:rPr>
          <w:sz w:val="20"/>
          <w:szCs w:val="20"/>
          <w:lang w:eastAsia="ru-RU"/>
        </w:rPr>
        <w:t>other document</w:t>
      </w:r>
      <w:r w:rsidR="00747431">
        <w:rPr>
          <w:sz w:val="20"/>
          <w:szCs w:val="20"/>
          <w:lang w:eastAsia="ru-RU"/>
        </w:rPr>
        <w:t>s</w:t>
      </w:r>
      <w:r w:rsidRPr="006560CC">
        <w:rPr>
          <w:sz w:val="20"/>
        </w:rPr>
        <w:t>.</w:t>
      </w:r>
    </w:p>
    <w:p w14:paraId="08B26221" w14:textId="04E9C45F" w:rsidR="00B64149" w:rsidRPr="00B66AD5" w:rsidRDefault="00B64149" w:rsidP="00E41AFB">
      <w:pPr>
        <w:autoSpaceDE w:val="0"/>
        <w:autoSpaceDN w:val="0"/>
        <w:adjustRightInd w:val="0"/>
        <w:ind w:left="2552" w:hanging="1985"/>
        <w:rPr>
          <w:sz w:val="20"/>
          <w:szCs w:val="20"/>
          <w:lang w:eastAsia="ru-RU"/>
        </w:rPr>
      </w:pPr>
      <w:r>
        <w:rPr>
          <w:sz w:val="20"/>
          <w:szCs w:val="20"/>
          <w:lang w:eastAsia="ru-RU"/>
        </w:rPr>
        <w:t>FIRSTEXT</w:t>
      </w:r>
      <w:r w:rsidRPr="00C17846">
        <w:rPr>
          <w:sz w:val="20"/>
          <w:szCs w:val="20"/>
          <w:lang w:eastAsia="ru-RU"/>
        </w:rPr>
        <w:tab/>
        <w:t xml:space="preserve">- </w:t>
      </w:r>
      <w:r w:rsidR="006560CC">
        <w:rPr>
          <w:sz w:val="20"/>
          <w:szCs w:val="20"/>
          <w:lang w:eastAsia="ru-RU"/>
        </w:rPr>
        <w:t>extract</w:t>
      </w:r>
      <w:r w:rsidR="006560CC" w:rsidRPr="00C17846">
        <w:rPr>
          <w:sz w:val="20"/>
          <w:szCs w:val="20"/>
          <w:lang w:eastAsia="ru-RU"/>
        </w:rPr>
        <w:t xml:space="preserve"> </w:t>
      </w:r>
      <w:r w:rsidR="006560CC">
        <w:rPr>
          <w:sz w:val="20"/>
          <w:szCs w:val="20"/>
          <w:lang w:eastAsia="ru-RU"/>
        </w:rPr>
        <w:t>the</w:t>
      </w:r>
      <w:r w:rsidR="006560CC" w:rsidRPr="00C17846">
        <w:rPr>
          <w:sz w:val="20"/>
          <w:szCs w:val="20"/>
          <w:lang w:eastAsia="ru-RU"/>
        </w:rPr>
        <w:t xml:space="preserve"> </w:t>
      </w:r>
      <w:r w:rsidR="006560CC">
        <w:rPr>
          <w:sz w:val="20"/>
          <w:szCs w:val="20"/>
          <w:lang w:eastAsia="ru-RU"/>
        </w:rPr>
        <w:t>longest</w:t>
      </w:r>
      <w:r w:rsidR="006560CC" w:rsidRPr="00C17846">
        <w:rPr>
          <w:sz w:val="20"/>
          <w:szCs w:val="20"/>
          <w:lang w:eastAsia="ru-RU"/>
        </w:rPr>
        <w:t xml:space="preserve"> </w:t>
      </w:r>
      <w:r w:rsidR="006560CC">
        <w:rPr>
          <w:sz w:val="20"/>
          <w:szCs w:val="20"/>
          <w:lang w:eastAsia="ru-RU"/>
        </w:rPr>
        <w:t>chain</w:t>
      </w:r>
      <w:r w:rsidR="006560CC" w:rsidRPr="00C17846">
        <w:rPr>
          <w:sz w:val="20"/>
          <w:szCs w:val="20"/>
          <w:lang w:eastAsia="ru-RU"/>
        </w:rPr>
        <w:t xml:space="preserve"> </w:t>
      </w:r>
      <w:r w:rsidR="00AC0531" w:rsidRPr="00C17846">
        <w:rPr>
          <w:sz w:val="20"/>
          <w:szCs w:val="20"/>
          <w:lang w:eastAsia="ru-RU"/>
        </w:rPr>
        <w:t>(</w:t>
      </w:r>
      <w:r w:rsidR="00AC0531">
        <w:rPr>
          <w:sz w:val="20"/>
          <w:szCs w:val="20"/>
          <w:lang w:eastAsia="ru-RU"/>
        </w:rPr>
        <w:t xml:space="preserve">continuous subsequences of </w:t>
      </w:r>
      <w:r w:rsidR="00AC0531" w:rsidRPr="00326673">
        <w:rPr>
          <w:sz w:val="20"/>
          <w:szCs w:val="20"/>
          <w:lang w:eastAsia="ru-RU"/>
        </w:rPr>
        <w:t>elements)</w:t>
      </w:r>
      <w:r w:rsidR="00AC0531">
        <w:rPr>
          <w:sz w:val="20"/>
          <w:szCs w:val="20"/>
          <w:lang w:eastAsia="ru-RU"/>
        </w:rPr>
        <w:t xml:space="preserve"> </w:t>
      </w:r>
      <w:r w:rsidR="006560CC">
        <w:rPr>
          <w:sz w:val="20"/>
          <w:szCs w:val="20"/>
          <w:lang w:eastAsia="ru-RU"/>
        </w:rPr>
        <w:t>of</w:t>
      </w:r>
      <w:r w:rsidR="006560CC" w:rsidRPr="00C17846">
        <w:rPr>
          <w:sz w:val="20"/>
          <w:szCs w:val="20"/>
          <w:lang w:eastAsia="ru-RU"/>
        </w:rPr>
        <w:t xml:space="preserve"> </w:t>
      </w:r>
      <w:r w:rsidR="006560CC">
        <w:rPr>
          <w:sz w:val="20"/>
          <w:szCs w:val="20"/>
          <w:lang w:eastAsia="ru-RU"/>
        </w:rPr>
        <w:t>words</w:t>
      </w:r>
      <w:r w:rsidR="00C17846" w:rsidRPr="00C17846">
        <w:rPr>
          <w:sz w:val="20"/>
          <w:szCs w:val="20"/>
          <w:lang w:eastAsia="ru-RU"/>
        </w:rPr>
        <w:t xml:space="preserve"> </w:t>
      </w:r>
      <w:r w:rsidR="00C17846">
        <w:rPr>
          <w:sz w:val="20"/>
          <w:szCs w:val="20"/>
          <w:lang w:eastAsia="ru-RU"/>
        </w:rPr>
        <w:t>coinciding between the documents</w:t>
      </w:r>
      <w:r w:rsidRPr="00326673">
        <w:rPr>
          <w:sz w:val="20"/>
        </w:rPr>
        <w:t>.</w:t>
      </w:r>
      <w:r w:rsidR="00941DFD" w:rsidRPr="00326673">
        <w:rPr>
          <w:sz w:val="20"/>
        </w:rPr>
        <w:t xml:space="preserve"> </w:t>
      </w:r>
      <w:r w:rsidR="00C17846" w:rsidRPr="00326673">
        <w:rPr>
          <w:sz w:val="20"/>
        </w:rPr>
        <w:t>One chain is extracted from the comparison of the 1</w:t>
      </w:r>
      <w:r w:rsidR="00C17846" w:rsidRPr="00326673">
        <w:rPr>
          <w:sz w:val="20"/>
          <w:vertAlign w:val="superscript"/>
        </w:rPr>
        <w:t>st</w:t>
      </w:r>
      <w:r w:rsidR="00C17846" w:rsidRPr="00326673">
        <w:rPr>
          <w:sz w:val="20"/>
        </w:rPr>
        <w:t xml:space="preserve"> document with </w:t>
      </w:r>
      <w:r w:rsidR="00747431" w:rsidRPr="00326673">
        <w:rPr>
          <w:sz w:val="20"/>
          <w:szCs w:val="20"/>
          <w:lang w:eastAsia="ru-RU"/>
        </w:rPr>
        <w:t xml:space="preserve">each of </w:t>
      </w:r>
      <w:r w:rsidR="00311735" w:rsidRPr="00326673">
        <w:rPr>
          <w:sz w:val="20"/>
          <w:szCs w:val="20"/>
          <w:lang w:eastAsia="ru-RU"/>
        </w:rPr>
        <w:t xml:space="preserve">the </w:t>
      </w:r>
      <w:r w:rsidR="00747431" w:rsidRPr="00326673">
        <w:rPr>
          <w:sz w:val="20"/>
          <w:szCs w:val="20"/>
          <w:lang w:eastAsia="ru-RU"/>
        </w:rPr>
        <w:t>other</w:t>
      </w:r>
      <w:r w:rsidR="00C17846" w:rsidRPr="00326673">
        <w:rPr>
          <w:sz w:val="20"/>
        </w:rPr>
        <w:t xml:space="preserve"> document</w:t>
      </w:r>
      <w:r w:rsidR="00747431" w:rsidRPr="00326673">
        <w:rPr>
          <w:sz w:val="20"/>
        </w:rPr>
        <w:t>s</w:t>
      </w:r>
      <w:r w:rsidR="00B83682" w:rsidRPr="00326673">
        <w:rPr>
          <w:sz w:val="20"/>
          <w:szCs w:val="20"/>
          <w:lang w:eastAsia="ru-RU"/>
        </w:rPr>
        <w:t xml:space="preserve">. </w:t>
      </w:r>
      <w:r w:rsidR="00C17846" w:rsidRPr="00326673">
        <w:rPr>
          <w:sz w:val="20"/>
          <w:szCs w:val="20"/>
          <w:lang w:eastAsia="ru-RU"/>
        </w:rPr>
        <w:t>This option ignores subcommands</w:t>
      </w:r>
      <w:r w:rsidR="00633339" w:rsidRPr="00326673">
        <w:rPr>
          <w:sz w:val="20"/>
          <w:szCs w:val="20"/>
          <w:lang w:eastAsia="ru-RU"/>
        </w:rPr>
        <w:t xml:space="preserve"> </w:t>
      </w:r>
      <w:r w:rsidR="00E41AFB" w:rsidRPr="00326673">
        <w:rPr>
          <w:sz w:val="20"/>
          <w:szCs w:val="20"/>
          <w:lang w:eastAsia="ru-RU"/>
        </w:rPr>
        <w:t>CHMAXW/CHMINW, CHBWARD, TRV/TRSM/TROTR, DIAG</w:t>
      </w:r>
      <w:r w:rsidR="00304BF5">
        <w:rPr>
          <w:sz w:val="20"/>
          <w:szCs w:val="20"/>
          <w:lang w:eastAsia="ru-RU"/>
        </w:rPr>
        <w:t>/DIAGLS</w:t>
      </w:r>
      <w:r w:rsidR="00E41AFB" w:rsidRPr="00326673">
        <w:rPr>
          <w:sz w:val="20"/>
          <w:szCs w:val="20"/>
          <w:lang w:eastAsia="ru-RU"/>
        </w:rPr>
        <w:t>, RESCRND, METHOD,</w:t>
      </w:r>
      <w:r w:rsidR="002566E2" w:rsidRPr="00326673">
        <w:rPr>
          <w:sz w:val="20"/>
          <w:szCs w:val="20"/>
          <w:lang w:eastAsia="ru-RU"/>
        </w:rPr>
        <w:t xml:space="preserve"> </w:t>
      </w:r>
      <w:r w:rsidR="00326673" w:rsidRPr="00326673">
        <w:rPr>
          <w:sz w:val="20"/>
          <w:szCs w:val="20"/>
          <w:lang w:eastAsia="ru-RU"/>
        </w:rPr>
        <w:t>DLEN/DIVISOR/WMAX</w:t>
      </w:r>
      <w:r w:rsidR="00E41AFB" w:rsidRPr="00326673">
        <w:rPr>
          <w:sz w:val="20"/>
          <w:szCs w:val="20"/>
          <w:lang w:eastAsia="ru-RU"/>
        </w:rPr>
        <w:t>, PRINT</w:t>
      </w:r>
      <w:r w:rsidR="00710E6E" w:rsidRPr="00326673">
        <w:rPr>
          <w:sz w:val="20"/>
          <w:szCs w:val="20"/>
          <w:lang w:eastAsia="ru-RU"/>
        </w:rPr>
        <w:t>,</w:t>
      </w:r>
      <w:r w:rsidR="00B83682" w:rsidRPr="00326673">
        <w:rPr>
          <w:sz w:val="20"/>
          <w:szCs w:val="20"/>
          <w:lang w:eastAsia="ru-RU"/>
        </w:rPr>
        <w:t xml:space="preserve"> </w:t>
      </w:r>
      <w:r w:rsidR="00C17846" w:rsidRPr="00326673">
        <w:rPr>
          <w:sz w:val="20"/>
          <w:szCs w:val="20"/>
          <w:lang w:eastAsia="ru-RU"/>
        </w:rPr>
        <w:t>because it does not compute the similarity measure</w:t>
      </w:r>
      <w:r w:rsidR="00B83682" w:rsidRPr="00326673">
        <w:rPr>
          <w:sz w:val="20"/>
          <w:szCs w:val="20"/>
          <w:lang w:eastAsia="ru-RU"/>
        </w:rPr>
        <w:t>.</w:t>
      </w:r>
      <w:r w:rsidR="003242F2" w:rsidRPr="00326673">
        <w:rPr>
          <w:sz w:val="20"/>
          <w:szCs w:val="20"/>
          <w:lang w:eastAsia="ru-RU"/>
        </w:rPr>
        <w:t xml:space="preserve"> COMPARE=FIRSTEXT </w:t>
      </w:r>
      <w:r w:rsidR="00C17846" w:rsidRPr="00326673">
        <w:rPr>
          <w:sz w:val="20"/>
          <w:szCs w:val="20"/>
          <w:lang w:eastAsia="ru-RU"/>
        </w:rPr>
        <w:t>requires</w:t>
      </w:r>
      <w:r w:rsidR="003242F2" w:rsidRPr="00326673">
        <w:rPr>
          <w:sz w:val="20"/>
          <w:szCs w:val="20"/>
          <w:lang w:eastAsia="ru-RU"/>
        </w:rPr>
        <w:t xml:space="preserve"> </w:t>
      </w:r>
      <w:r w:rsidR="00C17846" w:rsidRPr="00326673">
        <w:rPr>
          <w:sz w:val="20"/>
          <w:szCs w:val="20"/>
          <w:lang w:eastAsia="ru-RU"/>
        </w:rPr>
        <w:t>s</w:t>
      </w:r>
      <w:r w:rsidR="003242F2" w:rsidRPr="00326673">
        <w:rPr>
          <w:sz w:val="20"/>
          <w:szCs w:val="20"/>
          <w:lang w:eastAsia="ru-RU"/>
        </w:rPr>
        <w:t>/</w:t>
      </w:r>
      <w:r w:rsidR="00C17846" w:rsidRPr="00326673">
        <w:rPr>
          <w:sz w:val="20"/>
          <w:szCs w:val="20"/>
          <w:lang w:eastAsia="ru-RU"/>
        </w:rPr>
        <w:t>c</w:t>
      </w:r>
      <w:r w:rsidR="003242F2" w:rsidRPr="00B66AD5">
        <w:rPr>
          <w:sz w:val="20"/>
          <w:szCs w:val="20"/>
          <w:lang w:eastAsia="ru-RU"/>
        </w:rPr>
        <w:t xml:space="preserve"> </w:t>
      </w:r>
      <w:r w:rsidR="003242F2">
        <w:rPr>
          <w:sz w:val="20"/>
          <w:szCs w:val="20"/>
          <w:lang w:eastAsia="ru-RU"/>
        </w:rPr>
        <w:t>DATASET</w:t>
      </w:r>
      <w:r w:rsidR="003242F2" w:rsidRPr="00B66AD5">
        <w:rPr>
          <w:sz w:val="20"/>
          <w:szCs w:val="20"/>
          <w:lang w:eastAsia="ru-RU"/>
        </w:rPr>
        <w:t xml:space="preserve"> (</w:t>
      </w:r>
      <w:r w:rsidR="00C17846">
        <w:rPr>
          <w:sz w:val="20"/>
          <w:szCs w:val="20"/>
          <w:lang w:eastAsia="ru-RU"/>
        </w:rPr>
        <w:t>see</w:t>
      </w:r>
      <w:r w:rsidR="003242F2" w:rsidRPr="00B66AD5">
        <w:rPr>
          <w:sz w:val="20"/>
          <w:szCs w:val="20"/>
          <w:lang w:eastAsia="ru-RU"/>
        </w:rPr>
        <w:t>)</w:t>
      </w:r>
      <w:r w:rsidR="00C17846">
        <w:rPr>
          <w:sz w:val="20"/>
          <w:szCs w:val="20"/>
          <w:lang w:eastAsia="ru-RU"/>
        </w:rPr>
        <w:t xml:space="preserve"> be specified</w:t>
      </w:r>
      <w:r w:rsidR="003242F2" w:rsidRPr="00B66AD5">
        <w:rPr>
          <w:sz w:val="20"/>
          <w:szCs w:val="20"/>
          <w:lang w:eastAsia="ru-RU"/>
        </w:rPr>
        <w:t>.</w:t>
      </w:r>
    </w:p>
    <w:p w14:paraId="41DCCA6B" w14:textId="77777777" w:rsidR="00D2007D" w:rsidRPr="00B66AD5" w:rsidRDefault="00D2007D" w:rsidP="00372443">
      <w:pPr>
        <w:autoSpaceDE w:val="0"/>
        <w:autoSpaceDN w:val="0"/>
        <w:adjustRightInd w:val="0"/>
        <w:rPr>
          <w:sz w:val="20"/>
        </w:rPr>
      </w:pPr>
    </w:p>
    <w:p w14:paraId="17103055" w14:textId="7E7D194B" w:rsidR="00B64149" w:rsidRPr="00B66AD5" w:rsidRDefault="00742227" w:rsidP="00372443">
      <w:pPr>
        <w:autoSpaceDE w:val="0"/>
        <w:autoSpaceDN w:val="0"/>
        <w:adjustRightInd w:val="0"/>
        <w:rPr>
          <w:sz w:val="20"/>
        </w:rPr>
      </w:pPr>
      <w:r>
        <w:rPr>
          <w:sz w:val="20"/>
        </w:rPr>
        <w:t>COMPARE</w:t>
      </w:r>
      <w:r w:rsidRPr="00B66AD5">
        <w:rPr>
          <w:sz w:val="20"/>
        </w:rPr>
        <w:t>=</w:t>
      </w:r>
      <w:r w:rsidRPr="00742227">
        <w:rPr>
          <w:sz w:val="20"/>
        </w:rPr>
        <w:t>FIRSTEXT</w:t>
      </w:r>
      <w:r w:rsidRPr="00B66AD5">
        <w:rPr>
          <w:sz w:val="20"/>
        </w:rPr>
        <w:t xml:space="preserve"> </w:t>
      </w:r>
      <w:r w:rsidR="00B66AD5">
        <w:rPr>
          <w:sz w:val="20"/>
        </w:rPr>
        <w:t>extracts</w:t>
      </w:r>
      <w:r w:rsidRPr="00B66AD5">
        <w:rPr>
          <w:sz w:val="20"/>
        </w:rPr>
        <w:t xml:space="preserve"> (</w:t>
      </w:r>
      <w:r w:rsidR="00B66AD5">
        <w:rPr>
          <w:sz w:val="20"/>
        </w:rPr>
        <w:t>shows</w:t>
      </w:r>
      <w:r w:rsidRPr="00B66AD5">
        <w:rPr>
          <w:sz w:val="20"/>
        </w:rPr>
        <w:t xml:space="preserve">) </w:t>
      </w:r>
      <w:r w:rsidR="00B66AD5">
        <w:rPr>
          <w:sz w:val="20"/>
        </w:rPr>
        <w:t>just</w:t>
      </w:r>
      <w:r w:rsidR="00B66AD5" w:rsidRPr="00B66AD5">
        <w:rPr>
          <w:sz w:val="20"/>
        </w:rPr>
        <w:t xml:space="preserve"> </w:t>
      </w:r>
      <w:r w:rsidR="00B66AD5">
        <w:rPr>
          <w:sz w:val="20"/>
        </w:rPr>
        <w:t>one longest chain of concurrence from each comparison</w:t>
      </w:r>
      <w:r w:rsidRPr="00B66AD5">
        <w:rPr>
          <w:sz w:val="20"/>
        </w:rPr>
        <w:t xml:space="preserve">. </w:t>
      </w:r>
      <w:r w:rsidR="00B66AD5">
        <w:rPr>
          <w:sz w:val="20"/>
        </w:rPr>
        <w:t>If</w:t>
      </w:r>
      <w:r w:rsidR="00B66AD5" w:rsidRPr="00B66AD5">
        <w:rPr>
          <w:sz w:val="20"/>
        </w:rPr>
        <w:t xml:space="preserve"> </w:t>
      </w:r>
      <w:r w:rsidR="00B66AD5">
        <w:rPr>
          <w:sz w:val="20"/>
        </w:rPr>
        <w:t>there</w:t>
      </w:r>
      <w:r w:rsidR="00B66AD5" w:rsidRPr="00B66AD5">
        <w:rPr>
          <w:sz w:val="20"/>
        </w:rPr>
        <w:t xml:space="preserve"> </w:t>
      </w:r>
      <w:r w:rsidR="00B66AD5">
        <w:rPr>
          <w:sz w:val="20"/>
        </w:rPr>
        <w:t>are</w:t>
      </w:r>
      <w:r w:rsidR="00B66AD5" w:rsidRPr="00B66AD5">
        <w:rPr>
          <w:sz w:val="20"/>
        </w:rPr>
        <w:t xml:space="preserve"> </w:t>
      </w:r>
      <w:r w:rsidR="00B66AD5">
        <w:rPr>
          <w:sz w:val="20"/>
        </w:rPr>
        <w:t>more</w:t>
      </w:r>
      <w:r w:rsidR="00B66AD5" w:rsidRPr="00B66AD5">
        <w:rPr>
          <w:sz w:val="20"/>
        </w:rPr>
        <w:t xml:space="preserve"> </w:t>
      </w:r>
      <w:r w:rsidR="00B66AD5">
        <w:rPr>
          <w:sz w:val="20"/>
        </w:rPr>
        <w:t>than</w:t>
      </w:r>
      <w:r w:rsidR="00B66AD5" w:rsidRPr="00B66AD5">
        <w:rPr>
          <w:sz w:val="20"/>
        </w:rPr>
        <w:t xml:space="preserve"> </w:t>
      </w:r>
      <w:r w:rsidR="00B66AD5">
        <w:rPr>
          <w:sz w:val="20"/>
        </w:rPr>
        <w:t>one</w:t>
      </w:r>
      <w:r w:rsidR="00B66AD5" w:rsidRPr="00B66AD5">
        <w:rPr>
          <w:sz w:val="20"/>
        </w:rPr>
        <w:t xml:space="preserve"> </w:t>
      </w:r>
      <w:r w:rsidR="00976BA4">
        <w:rPr>
          <w:sz w:val="20"/>
        </w:rPr>
        <w:t>chain</w:t>
      </w:r>
      <w:r w:rsidR="00B66AD5" w:rsidRPr="00B66AD5">
        <w:rPr>
          <w:sz w:val="20"/>
        </w:rPr>
        <w:t xml:space="preserve"> </w:t>
      </w:r>
      <w:r w:rsidR="00B66AD5">
        <w:rPr>
          <w:sz w:val="20"/>
        </w:rPr>
        <w:t>of</w:t>
      </w:r>
      <w:r w:rsidR="00B66AD5" w:rsidRPr="00B66AD5">
        <w:rPr>
          <w:sz w:val="20"/>
        </w:rPr>
        <w:t xml:space="preserve"> </w:t>
      </w:r>
      <w:r w:rsidR="00B66AD5">
        <w:rPr>
          <w:sz w:val="20"/>
        </w:rPr>
        <w:t>the</w:t>
      </w:r>
      <w:r w:rsidR="00B66AD5" w:rsidRPr="00B66AD5">
        <w:rPr>
          <w:sz w:val="20"/>
        </w:rPr>
        <w:t xml:space="preserve"> </w:t>
      </w:r>
      <w:r w:rsidR="00B66AD5">
        <w:rPr>
          <w:sz w:val="20"/>
        </w:rPr>
        <w:t>same</w:t>
      </w:r>
      <w:r w:rsidR="00B66AD5" w:rsidRPr="00B66AD5">
        <w:rPr>
          <w:sz w:val="20"/>
        </w:rPr>
        <w:t xml:space="preserve"> </w:t>
      </w:r>
      <w:r w:rsidR="00B66AD5">
        <w:rPr>
          <w:sz w:val="20"/>
        </w:rPr>
        <w:t>length</w:t>
      </w:r>
      <w:r w:rsidRPr="00B66AD5">
        <w:rPr>
          <w:sz w:val="20"/>
        </w:rPr>
        <w:t xml:space="preserve">, </w:t>
      </w:r>
      <w:r w:rsidR="00B66AD5">
        <w:rPr>
          <w:sz w:val="20"/>
        </w:rPr>
        <w:t>the macro informs of that</w:t>
      </w:r>
      <w:r w:rsidRPr="00B66AD5">
        <w:rPr>
          <w:sz w:val="20"/>
        </w:rPr>
        <w:t xml:space="preserve">. </w:t>
      </w:r>
      <w:r w:rsidR="00B66AD5">
        <w:rPr>
          <w:sz w:val="20"/>
        </w:rPr>
        <w:t>You</w:t>
      </w:r>
      <w:r w:rsidR="00B66AD5" w:rsidRPr="00B66AD5">
        <w:rPr>
          <w:sz w:val="20"/>
        </w:rPr>
        <w:t xml:space="preserve"> </w:t>
      </w:r>
      <w:r w:rsidR="00B66AD5">
        <w:rPr>
          <w:sz w:val="20"/>
        </w:rPr>
        <w:t>can</w:t>
      </w:r>
      <w:r w:rsidR="00B66AD5" w:rsidRPr="00B66AD5">
        <w:rPr>
          <w:sz w:val="20"/>
        </w:rPr>
        <w:t xml:space="preserve"> </w:t>
      </w:r>
      <w:r w:rsidR="00B66AD5">
        <w:rPr>
          <w:sz w:val="20"/>
        </w:rPr>
        <w:t>see</w:t>
      </w:r>
      <w:r w:rsidR="00B66AD5" w:rsidRPr="00B66AD5">
        <w:rPr>
          <w:sz w:val="20"/>
        </w:rPr>
        <w:t xml:space="preserve"> </w:t>
      </w:r>
      <w:r w:rsidR="00B66AD5">
        <w:rPr>
          <w:sz w:val="20"/>
        </w:rPr>
        <w:t>all</w:t>
      </w:r>
      <w:r w:rsidR="00B66AD5" w:rsidRPr="00B66AD5">
        <w:rPr>
          <w:sz w:val="20"/>
        </w:rPr>
        <w:t xml:space="preserve"> </w:t>
      </w:r>
      <w:r w:rsidR="00B66AD5">
        <w:rPr>
          <w:sz w:val="20"/>
        </w:rPr>
        <w:t>concurrence</w:t>
      </w:r>
      <w:r w:rsidR="00B66AD5" w:rsidRPr="00B66AD5">
        <w:rPr>
          <w:sz w:val="20"/>
        </w:rPr>
        <w:t xml:space="preserve"> </w:t>
      </w:r>
      <w:r w:rsidR="00B66AD5">
        <w:rPr>
          <w:sz w:val="20"/>
        </w:rPr>
        <w:t>chains</w:t>
      </w:r>
      <w:r w:rsidR="0017364C" w:rsidRPr="00B66AD5">
        <w:rPr>
          <w:sz w:val="20"/>
        </w:rPr>
        <w:t xml:space="preserve"> </w:t>
      </w:r>
      <w:r w:rsidR="00B66AD5">
        <w:rPr>
          <w:sz w:val="20"/>
        </w:rPr>
        <w:t>existing between two documents</w:t>
      </w:r>
      <w:r w:rsidR="00AD4086">
        <w:rPr>
          <w:sz w:val="20"/>
        </w:rPr>
        <w:t>, using s</w:t>
      </w:r>
      <w:r w:rsidR="0017364C" w:rsidRPr="00B66AD5">
        <w:rPr>
          <w:sz w:val="20"/>
        </w:rPr>
        <w:t>/</w:t>
      </w:r>
      <w:r w:rsidR="00AD4086">
        <w:rPr>
          <w:sz w:val="20"/>
        </w:rPr>
        <w:t>c</w:t>
      </w:r>
      <w:r w:rsidR="0017364C" w:rsidRPr="00B66AD5">
        <w:rPr>
          <w:sz w:val="20"/>
        </w:rPr>
        <w:t xml:space="preserve"> </w:t>
      </w:r>
      <w:r w:rsidR="0017364C">
        <w:rPr>
          <w:sz w:val="20"/>
        </w:rPr>
        <w:t>SAVE</w:t>
      </w:r>
      <w:r w:rsidR="0012075E">
        <w:rPr>
          <w:sz w:val="20"/>
        </w:rPr>
        <w:t>M</w:t>
      </w:r>
      <w:r w:rsidR="002566E2" w:rsidRPr="00B66AD5">
        <w:rPr>
          <w:sz w:val="20"/>
        </w:rPr>
        <w:t>1</w:t>
      </w:r>
      <w:r w:rsidR="0017364C" w:rsidRPr="00B66AD5">
        <w:rPr>
          <w:sz w:val="20"/>
        </w:rPr>
        <w:t>.</w:t>
      </w:r>
    </w:p>
    <w:p w14:paraId="5E367B2B" w14:textId="04E70988" w:rsidR="00E674D5" w:rsidRPr="00B66AD5" w:rsidRDefault="00E674D5" w:rsidP="00372443">
      <w:pPr>
        <w:autoSpaceDE w:val="0"/>
        <w:autoSpaceDN w:val="0"/>
        <w:adjustRightInd w:val="0"/>
        <w:rPr>
          <w:sz w:val="20"/>
        </w:rPr>
      </w:pPr>
    </w:p>
    <w:p w14:paraId="2E655CE1" w14:textId="44CE66B0" w:rsidR="001600CB" w:rsidRPr="00F971ED" w:rsidRDefault="00747431" w:rsidP="00372443">
      <w:pPr>
        <w:autoSpaceDE w:val="0"/>
        <w:autoSpaceDN w:val="0"/>
        <w:adjustRightInd w:val="0"/>
        <w:rPr>
          <w:bCs/>
          <w:color w:val="0000FF"/>
          <w:sz w:val="20"/>
          <w:szCs w:val="20"/>
        </w:rPr>
      </w:pPr>
      <w:r>
        <w:rPr>
          <w:bCs/>
          <w:color w:val="0000FF"/>
          <w:sz w:val="20"/>
          <w:szCs w:val="20"/>
        </w:rPr>
        <w:t>EXAMPLE</w:t>
      </w:r>
      <w:r w:rsidR="001600CB" w:rsidRPr="00F971ED">
        <w:rPr>
          <w:bCs/>
          <w:color w:val="0000FF"/>
          <w:sz w:val="20"/>
          <w:szCs w:val="20"/>
        </w:rPr>
        <w:t xml:space="preserve"> </w:t>
      </w:r>
      <w:r w:rsidR="003C2BA0" w:rsidRPr="00A33E45">
        <w:rPr>
          <w:bCs/>
          <w:color w:val="0000FF"/>
          <w:sz w:val="20"/>
          <w:szCs w:val="20"/>
        </w:rPr>
        <w:t>2</w:t>
      </w:r>
      <w:r w:rsidR="001600CB" w:rsidRPr="00F971ED">
        <w:rPr>
          <w:bCs/>
          <w:color w:val="0000FF"/>
          <w:sz w:val="20"/>
          <w:szCs w:val="20"/>
        </w:rPr>
        <w:t>.</w:t>
      </w:r>
      <w:r w:rsidR="00AD1EAC" w:rsidRPr="00F971ED">
        <w:rPr>
          <w:bCs/>
          <w:color w:val="0000FF"/>
          <w:sz w:val="20"/>
          <w:szCs w:val="20"/>
        </w:rPr>
        <w:t xml:space="preserve"> </w:t>
      </w:r>
      <w:r>
        <w:rPr>
          <w:bCs/>
          <w:color w:val="0000FF"/>
          <w:sz w:val="20"/>
          <w:szCs w:val="20"/>
        </w:rPr>
        <w:t xml:space="preserve">Search </w:t>
      </w:r>
      <w:r w:rsidRPr="00747431">
        <w:rPr>
          <w:bCs/>
          <w:color w:val="0000FF"/>
          <w:sz w:val="20"/>
          <w:szCs w:val="20"/>
        </w:rPr>
        <w:t>query</w:t>
      </w:r>
      <w:r w:rsidR="00AD1EAC" w:rsidRPr="00F971ED">
        <w:rPr>
          <w:bCs/>
          <w:color w:val="0000FF"/>
          <w:sz w:val="20"/>
          <w:szCs w:val="20"/>
        </w:rPr>
        <w:t>.</w:t>
      </w:r>
    </w:p>
    <w:p w14:paraId="6A475986" w14:textId="77777777" w:rsidR="001600CB" w:rsidRPr="00F971ED" w:rsidRDefault="001600CB" w:rsidP="00372443">
      <w:pPr>
        <w:autoSpaceDE w:val="0"/>
        <w:autoSpaceDN w:val="0"/>
        <w:adjustRightInd w:val="0"/>
        <w:rPr>
          <w:sz w:val="20"/>
        </w:rPr>
      </w:pPr>
    </w:p>
    <w:p w14:paraId="2BCD5BE1"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data list free /content (a8).</w:t>
      </w:r>
    </w:p>
    <w:p w14:paraId="004A817C" w14:textId="77777777" w:rsidR="00F971ED" w:rsidRPr="00DA205C" w:rsidRDefault="00F971ED" w:rsidP="00F971ED">
      <w:pPr>
        <w:rPr>
          <w:rFonts w:ascii="Courier New" w:hAnsi="Courier New" w:cs="Courier New"/>
          <w:bCs/>
          <w:color w:val="0000FF"/>
          <w:sz w:val="16"/>
          <w:szCs w:val="16"/>
        </w:rPr>
      </w:pPr>
      <w:r w:rsidRPr="00DA205C">
        <w:rPr>
          <w:rFonts w:ascii="Courier New" w:hAnsi="Courier New" w:cs="Courier New"/>
          <w:bCs/>
          <w:color w:val="0000FF"/>
          <w:sz w:val="16"/>
          <w:szCs w:val="16"/>
        </w:rPr>
        <w:t>begin data</w:t>
      </w:r>
    </w:p>
    <w:p w14:paraId="70BCB584" w14:textId="77777777" w:rsidR="00DA205C" w:rsidRPr="00DA205C" w:rsidRDefault="00DA205C" w:rsidP="00DA205C">
      <w:pPr>
        <w:rPr>
          <w:rFonts w:ascii="Courier New" w:hAnsi="Courier New" w:cs="Courier New"/>
          <w:bCs/>
          <w:color w:val="0000FF"/>
          <w:sz w:val="16"/>
          <w:szCs w:val="16"/>
        </w:rPr>
      </w:pPr>
      <w:r w:rsidRPr="00DA205C">
        <w:rPr>
          <w:rFonts w:ascii="Courier New" w:hAnsi="Courier New" w:cs="Courier New"/>
          <w:bCs/>
          <w:color w:val="0000FF"/>
          <w:sz w:val="16"/>
          <w:szCs w:val="16"/>
        </w:rPr>
        <w:t>A B C D E F G H</w:t>
      </w:r>
    </w:p>
    <w:p w14:paraId="128C7EAB" w14:textId="77777777" w:rsidR="00DA205C" w:rsidRPr="00DA205C" w:rsidRDefault="00DA205C" w:rsidP="00DA205C">
      <w:pPr>
        <w:rPr>
          <w:rFonts w:ascii="Courier New" w:hAnsi="Courier New" w:cs="Courier New"/>
          <w:bCs/>
          <w:color w:val="0000FF"/>
          <w:sz w:val="16"/>
          <w:szCs w:val="16"/>
        </w:rPr>
      </w:pPr>
      <w:r w:rsidRPr="00DA205C">
        <w:rPr>
          <w:rFonts w:ascii="Courier New" w:hAnsi="Courier New" w:cs="Courier New"/>
          <w:bCs/>
          <w:color w:val="0000FF"/>
          <w:sz w:val="16"/>
          <w:szCs w:val="16"/>
        </w:rPr>
        <w:t>C B M A D B B M L J A D C J</w:t>
      </w:r>
    </w:p>
    <w:p w14:paraId="32E42762" w14:textId="77777777" w:rsidR="00DA205C" w:rsidRPr="00DA205C" w:rsidRDefault="00DA205C" w:rsidP="00DA205C">
      <w:pPr>
        <w:rPr>
          <w:rFonts w:ascii="Courier New" w:hAnsi="Courier New" w:cs="Courier New"/>
          <w:bCs/>
          <w:color w:val="0000FF"/>
          <w:sz w:val="16"/>
          <w:szCs w:val="16"/>
        </w:rPr>
      </w:pPr>
      <w:r w:rsidRPr="00DA205C">
        <w:rPr>
          <w:rFonts w:ascii="Courier New" w:hAnsi="Courier New" w:cs="Courier New"/>
          <w:bCs/>
          <w:color w:val="0000FF"/>
          <w:sz w:val="16"/>
          <w:szCs w:val="16"/>
        </w:rPr>
        <w:t>C B L N B C D E F K D M M C D</w:t>
      </w:r>
    </w:p>
    <w:p w14:paraId="75C7BC74" w14:textId="77777777" w:rsidR="00DA205C" w:rsidRPr="00DA205C" w:rsidRDefault="00DA205C" w:rsidP="00DA205C">
      <w:pPr>
        <w:rPr>
          <w:rFonts w:ascii="Courier New" w:hAnsi="Courier New" w:cs="Courier New"/>
          <w:bCs/>
          <w:color w:val="0000FF"/>
          <w:sz w:val="16"/>
          <w:szCs w:val="16"/>
        </w:rPr>
      </w:pPr>
      <w:r w:rsidRPr="00DA205C">
        <w:rPr>
          <w:rFonts w:ascii="Courier New" w:hAnsi="Courier New" w:cs="Courier New"/>
          <w:bCs/>
          <w:color w:val="0000FF"/>
          <w:sz w:val="16"/>
          <w:szCs w:val="16"/>
        </w:rPr>
        <w:t>A K A A B C D E F G H J J A A C D L M K A B C D E F G H H</w:t>
      </w:r>
    </w:p>
    <w:p w14:paraId="0A95B6E3" w14:textId="77777777" w:rsidR="00DA205C" w:rsidRPr="00DA205C" w:rsidRDefault="00DA205C" w:rsidP="00DA205C">
      <w:pPr>
        <w:rPr>
          <w:rFonts w:ascii="Courier New" w:hAnsi="Courier New" w:cs="Courier New"/>
          <w:bCs/>
          <w:color w:val="0000FF"/>
          <w:sz w:val="16"/>
          <w:szCs w:val="16"/>
        </w:rPr>
      </w:pPr>
      <w:r w:rsidRPr="00DA205C">
        <w:rPr>
          <w:rFonts w:ascii="Courier New" w:hAnsi="Courier New" w:cs="Courier New"/>
          <w:bCs/>
          <w:color w:val="0000FF"/>
          <w:sz w:val="16"/>
          <w:szCs w:val="16"/>
        </w:rPr>
        <w:t>E A B C D E F G J C D E F G H A K F</w:t>
      </w:r>
    </w:p>
    <w:p w14:paraId="25119D88" w14:textId="77777777" w:rsidR="00F971ED" w:rsidRPr="00F971ED" w:rsidRDefault="00F971ED" w:rsidP="00F971ED">
      <w:pPr>
        <w:rPr>
          <w:rFonts w:ascii="Courier New" w:hAnsi="Courier New" w:cs="Courier New"/>
          <w:bCs/>
          <w:color w:val="0000FF"/>
          <w:sz w:val="16"/>
          <w:szCs w:val="16"/>
        </w:rPr>
      </w:pPr>
      <w:r w:rsidRPr="00DA205C">
        <w:rPr>
          <w:rFonts w:ascii="Courier New" w:hAnsi="Courier New" w:cs="Courier New"/>
          <w:bCs/>
          <w:color w:val="0000FF"/>
          <w:sz w:val="16"/>
          <w:szCs w:val="16"/>
        </w:rPr>
        <w:t>end data.</w:t>
      </w:r>
    </w:p>
    <w:p w14:paraId="2FD5394F"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string seq (a8).</w:t>
      </w:r>
    </w:p>
    <w:p w14:paraId="2204573B"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lastRenderedPageBreak/>
        <w:t>do if $casenum&lt;9.</w:t>
      </w:r>
    </w:p>
    <w:p w14:paraId="1B932982" w14:textId="0C8ED927" w:rsidR="00F971ED" w:rsidRPr="00F971ED" w:rsidRDefault="006B4183" w:rsidP="00F971ED">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971ED" w:rsidRPr="00F971ED">
        <w:rPr>
          <w:rFonts w:ascii="Courier New" w:hAnsi="Courier New" w:cs="Courier New"/>
          <w:bCs/>
          <w:color w:val="0000FF"/>
          <w:sz w:val="16"/>
          <w:szCs w:val="16"/>
        </w:rPr>
        <w:t>compute seq= 'seq0'.</w:t>
      </w:r>
    </w:p>
    <w:p w14:paraId="77AC271B"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else if $casenum&lt;23.</w:t>
      </w:r>
    </w:p>
    <w:p w14:paraId="22653092" w14:textId="5F2D6909" w:rsidR="00F971ED" w:rsidRPr="00F971ED" w:rsidRDefault="006B4183" w:rsidP="00F971ED">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971ED" w:rsidRPr="00F971ED">
        <w:rPr>
          <w:rFonts w:ascii="Courier New" w:hAnsi="Courier New" w:cs="Courier New"/>
          <w:bCs/>
          <w:color w:val="0000FF"/>
          <w:sz w:val="16"/>
          <w:szCs w:val="16"/>
        </w:rPr>
        <w:t>compute seq= 'seq1'.</w:t>
      </w:r>
    </w:p>
    <w:p w14:paraId="1F050AF6"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else if $casenum&lt;38.</w:t>
      </w:r>
    </w:p>
    <w:p w14:paraId="1F824281" w14:textId="6C235D20" w:rsidR="00F971ED" w:rsidRPr="00F971ED" w:rsidRDefault="006B4183" w:rsidP="00F971ED">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971ED" w:rsidRPr="00F971ED">
        <w:rPr>
          <w:rFonts w:ascii="Courier New" w:hAnsi="Courier New" w:cs="Courier New"/>
          <w:bCs/>
          <w:color w:val="0000FF"/>
          <w:sz w:val="16"/>
          <w:szCs w:val="16"/>
        </w:rPr>
        <w:t>compute seq= 'seq2'.</w:t>
      </w:r>
    </w:p>
    <w:p w14:paraId="633E1F1C"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else if $casenum&lt;67.</w:t>
      </w:r>
    </w:p>
    <w:p w14:paraId="613C639D" w14:textId="23B8932E" w:rsidR="00F971ED" w:rsidRPr="00F971ED" w:rsidRDefault="006B4183" w:rsidP="00F971ED">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971ED" w:rsidRPr="00F971ED">
        <w:rPr>
          <w:rFonts w:ascii="Courier New" w:hAnsi="Courier New" w:cs="Courier New"/>
          <w:bCs/>
          <w:color w:val="0000FF"/>
          <w:sz w:val="16"/>
          <w:szCs w:val="16"/>
        </w:rPr>
        <w:t>compute seq= 'seq3'.</w:t>
      </w:r>
    </w:p>
    <w:p w14:paraId="64C67432"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else.</w:t>
      </w:r>
    </w:p>
    <w:p w14:paraId="2C648D2A" w14:textId="7AF31D9B" w:rsidR="00F971ED" w:rsidRPr="00F971ED" w:rsidRDefault="006B4183" w:rsidP="00F971ED">
      <w:pPr>
        <w:rPr>
          <w:rFonts w:ascii="Courier New" w:hAnsi="Courier New" w:cs="Courier New"/>
          <w:bCs/>
          <w:color w:val="0000FF"/>
          <w:sz w:val="16"/>
          <w:szCs w:val="16"/>
        </w:rPr>
      </w:pPr>
      <w:r w:rsidRPr="00A33E45">
        <w:rPr>
          <w:rFonts w:ascii="Courier New" w:hAnsi="Courier New" w:cs="Courier New"/>
          <w:bCs/>
          <w:color w:val="0000FF"/>
          <w:sz w:val="16"/>
          <w:szCs w:val="16"/>
        </w:rPr>
        <w:t xml:space="preserve"> </w:t>
      </w:r>
      <w:r w:rsidR="00F971ED" w:rsidRPr="00F971ED">
        <w:rPr>
          <w:rFonts w:ascii="Courier New" w:hAnsi="Courier New" w:cs="Courier New"/>
          <w:bCs/>
          <w:color w:val="0000FF"/>
          <w:sz w:val="16"/>
          <w:szCs w:val="16"/>
        </w:rPr>
        <w:t>compute seq= 'seq4'.</w:t>
      </w:r>
    </w:p>
    <w:p w14:paraId="2888466C"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end if.</w:t>
      </w:r>
    </w:p>
    <w:p w14:paraId="0F025FA0" w14:textId="77777777" w:rsidR="00F971ED" w:rsidRP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execute.</w:t>
      </w:r>
    </w:p>
    <w:p w14:paraId="6372D6C1" w14:textId="691B2E0D" w:rsidR="00F971ED" w:rsidRDefault="00F971ED" w:rsidP="00F971ED">
      <w:pPr>
        <w:rPr>
          <w:rFonts w:ascii="Courier New" w:hAnsi="Courier New" w:cs="Courier New"/>
          <w:bCs/>
          <w:color w:val="0000FF"/>
          <w:sz w:val="16"/>
          <w:szCs w:val="16"/>
        </w:rPr>
      </w:pPr>
      <w:r w:rsidRPr="00F971ED">
        <w:rPr>
          <w:rFonts w:ascii="Courier New" w:hAnsi="Courier New" w:cs="Courier New"/>
          <w:bCs/>
          <w:color w:val="0000FF"/>
          <w:sz w:val="16"/>
          <w:szCs w:val="16"/>
        </w:rPr>
        <w:t>dataset name data.</w:t>
      </w:r>
    </w:p>
    <w:p w14:paraId="3598843C" w14:textId="6384299B" w:rsidR="00F971ED" w:rsidRDefault="00F971ED" w:rsidP="001600CB">
      <w:pPr>
        <w:rPr>
          <w:rFonts w:ascii="Courier New" w:hAnsi="Courier New" w:cs="Courier New"/>
          <w:bCs/>
          <w:color w:val="0000FF"/>
          <w:sz w:val="16"/>
          <w:szCs w:val="16"/>
        </w:rPr>
      </w:pPr>
    </w:p>
    <w:p w14:paraId="22A70502" w14:textId="74CBC95D" w:rsidR="00F971ED" w:rsidRPr="00FE21D5" w:rsidRDefault="00747431" w:rsidP="00F971ED">
      <w:pPr>
        <w:pStyle w:val="af4"/>
        <w:numPr>
          <w:ilvl w:val="0"/>
          <w:numId w:val="31"/>
        </w:numPr>
        <w:rPr>
          <w:bCs/>
          <w:color w:val="0000FF"/>
          <w:sz w:val="20"/>
          <w:szCs w:val="20"/>
          <w:lang w:val="ru-RU"/>
        </w:rPr>
      </w:pPr>
      <w:r>
        <w:rPr>
          <w:bCs/>
          <w:color w:val="0000FF"/>
          <w:sz w:val="20"/>
          <w:szCs w:val="20"/>
        </w:rPr>
        <w:t>Data entered</w:t>
      </w:r>
      <w:r w:rsidR="00F971ED">
        <w:rPr>
          <w:bCs/>
          <w:color w:val="0000FF"/>
          <w:sz w:val="20"/>
          <w:szCs w:val="20"/>
        </w:rPr>
        <w:t>.</w:t>
      </w:r>
    </w:p>
    <w:p w14:paraId="5732806A" w14:textId="77777777" w:rsidR="00F971ED" w:rsidRDefault="00F971ED" w:rsidP="001600CB">
      <w:pPr>
        <w:rPr>
          <w:rFonts w:ascii="Courier New" w:hAnsi="Courier New" w:cs="Courier New"/>
          <w:bCs/>
          <w:color w:val="0000FF"/>
          <w:sz w:val="16"/>
          <w:szCs w:val="16"/>
        </w:rPr>
      </w:pPr>
    </w:p>
    <w:p w14:paraId="255F53A5" w14:textId="77777777" w:rsidR="00DA205C" w:rsidRPr="00C72469" w:rsidRDefault="00DA205C" w:rsidP="00DA205C">
      <w:pPr>
        <w:rPr>
          <w:rFonts w:ascii="Courier New" w:hAnsi="Courier New" w:cs="Courier New"/>
          <w:bCs/>
          <w:color w:val="0000FF"/>
          <w:sz w:val="16"/>
          <w:szCs w:val="16"/>
        </w:rPr>
      </w:pPr>
      <w:r w:rsidRPr="00C72469">
        <w:rPr>
          <w:rFonts w:ascii="Courier New" w:hAnsi="Courier New" w:cs="Courier New"/>
          <w:bCs/>
          <w:color w:val="0000FF"/>
          <w:sz w:val="16"/>
          <w:szCs w:val="16"/>
        </w:rPr>
        <w:t>!KO_seqsim docvar= seq /wordvar= content /compare= FIRST /chmaxw= 8 /chminw= 8 /dlen= NONE</w:t>
      </w:r>
    </w:p>
    <w:p w14:paraId="5518A14E" w14:textId="77777777" w:rsidR="00DA205C" w:rsidRPr="00C72469" w:rsidRDefault="00DA205C" w:rsidP="00DA205C">
      <w:pPr>
        <w:rPr>
          <w:rFonts w:ascii="Courier New" w:hAnsi="Courier New" w:cs="Courier New"/>
          <w:bCs/>
          <w:color w:val="0000FF"/>
          <w:sz w:val="16"/>
          <w:szCs w:val="16"/>
        </w:rPr>
      </w:pPr>
      <w:r w:rsidRPr="00C72469">
        <w:rPr>
          <w:rFonts w:ascii="Courier New" w:hAnsi="Courier New" w:cs="Courier New"/>
          <w:bCs/>
          <w:color w:val="0000FF"/>
          <w:sz w:val="16"/>
          <w:szCs w:val="16"/>
        </w:rPr>
        <w:t xml:space="preserve">                  /method= SUM.</w:t>
      </w:r>
    </w:p>
    <w:p w14:paraId="4E64DA30" w14:textId="77777777" w:rsidR="00D730B1" w:rsidRPr="00C72469" w:rsidRDefault="00D730B1" w:rsidP="00F971ED">
      <w:pPr>
        <w:rPr>
          <w:bCs/>
          <w:color w:val="0000FF"/>
          <w:sz w:val="20"/>
          <w:szCs w:val="20"/>
        </w:rPr>
      </w:pPr>
    </w:p>
    <w:p w14:paraId="53DF80CF" w14:textId="3BE44B70" w:rsidR="00F971ED" w:rsidRPr="00C72469" w:rsidRDefault="006B485D" w:rsidP="001600CB">
      <w:pPr>
        <w:numPr>
          <w:ilvl w:val="0"/>
          <w:numId w:val="3"/>
        </w:numPr>
        <w:ind w:left="357" w:hanging="357"/>
        <w:rPr>
          <w:bCs/>
          <w:color w:val="0000FF"/>
          <w:sz w:val="20"/>
          <w:szCs w:val="20"/>
        </w:rPr>
      </w:pPr>
      <w:r w:rsidRPr="00C72469">
        <w:rPr>
          <w:bCs/>
          <w:color w:val="0000FF"/>
          <w:sz w:val="20"/>
          <w:szCs w:val="20"/>
        </w:rPr>
        <w:t xml:space="preserve">COMPARE=FIRST </w:t>
      </w:r>
      <w:r w:rsidR="00747431" w:rsidRPr="00C72469">
        <w:rPr>
          <w:bCs/>
          <w:color w:val="0000FF"/>
          <w:sz w:val="20"/>
          <w:szCs w:val="20"/>
        </w:rPr>
        <w:t>compares the 1</w:t>
      </w:r>
      <w:r w:rsidR="00747431" w:rsidRPr="00C72469">
        <w:rPr>
          <w:bCs/>
          <w:color w:val="0000FF"/>
          <w:sz w:val="20"/>
          <w:szCs w:val="20"/>
          <w:vertAlign w:val="superscript"/>
        </w:rPr>
        <w:t>st</w:t>
      </w:r>
      <w:r w:rsidR="00747431" w:rsidRPr="00C72469">
        <w:rPr>
          <w:bCs/>
          <w:color w:val="0000FF"/>
          <w:sz w:val="20"/>
          <w:szCs w:val="20"/>
        </w:rPr>
        <w:t xml:space="preserve"> document with every other</w:t>
      </w:r>
      <w:r w:rsidRPr="00C72469">
        <w:rPr>
          <w:bCs/>
          <w:color w:val="0000FF"/>
          <w:sz w:val="20"/>
          <w:szCs w:val="20"/>
        </w:rPr>
        <w:t xml:space="preserve">. </w:t>
      </w:r>
      <w:r w:rsidR="00747431" w:rsidRPr="00C72469">
        <w:rPr>
          <w:bCs/>
          <w:color w:val="0000FF"/>
          <w:sz w:val="20"/>
          <w:szCs w:val="20"/>
        </w:rPr>
        <w:t>This suits the task “search query”</w:t>
      </w:r>
      <w:r w:rsidRPr="00C72469">
        <w:rPr>
          <w:bCs/>
          <w:color w:val="0000FF"/>
          <w:sz w:val="20"/>
          <w:szCs w:val="20"/>
        </w:rPr>
        <w:t>.</w:t>
      </w:r>
    </w:p>
    <w:p w14:paraId="1A0F4351" w14:textId="5221B133" w:rsidR="001600CB" w:rsidRPr="00C72469" w:rsidRDefault="00747431" w:rsidP="00D8400C">
      <w:pPr>
        <w:pStyle w:val="af4"/>
        <w:numPr>
          <w:ilvl w:val="0"/>
          <w:numId w:val="3"/>
        </w:numPr>
        <w:rPr>
          <w:bCs/>
          <w:color w:val="0000FF"/>
          <w:sz w:val="20"/>
          <w:szCs w:val="20"/>
        </w:rPr>
      </w:pPr>
      <w:r w:rsidRPr="00C72469">
        <w:rPr>
          <w:bCs/>
          <w:color w:val="0000FF"/>
          <w:sz w:val="20"/>
          <w:szCs w:val="20"/>
        </w:rPr>
        <w:t>Here, the first sequence from</w:t>
      </w:r>
      <w:r w:rsidR="00AD1EAC" w:rsidRPr="00C72469">
        <w:rPr>
          <w:bCs/>
          <w:color w:val="0000FF"/>
          <w:sz w:val="20"/>
          <w:szCs w:val="20"/>
        </w:rPr>
        <w:t xml:space="preserve"> </w:t>
      </w:r>
      <w:r w:rsidR="00AD1EAC" w:rsidRPr="00C72469">
        <w:rPr>
          <w:bCs/>
          <w:i/>
          <w:iCs/>
          <w:color w:val="0000FF"/>
          <w:sz w:val="20"/>
          <w:szCs w:val="20"/>
        </w:rPr>
        <w:t>SEQ</w:t>
      </w:r>
      <w:r w:rsidR="00AD1EAC" w:rsidRPr="00C72469">
        <w:rPr>
          <w:bCs/>
          <w:color w:val="0000FF"/>
          <w:sz w:val="20"/>
          <w:szCs w:val="20"/>
        </w:rPr>
        <w:t xml:space="preserve"> </w:t>
      </w:r>
      <w:r w:rsidR="00F971ED" w:rsidRPr="00C72469">
        <w:rPr>
          <w:bCs/>
          <w:color w:val="0000FF"/>
          <w:sz w:val="20"/>
          <w:szCs w:val="20"/>
        </w:rPr>
        <w:t>(</w:t>
      </w:r>
      <w:r w:rsidRPr="00C72469">
        <w:rPr>
          <w:bCs/>
          <w:color w:val="0000FF"/>
          <w:sz w:val="20"/>
          <w:szCs w:val="20"/>
        </w:rPr>
        <w:t>its name is</w:t>
      </w:r>
      <w:r w:rsidR="00F971ED" w:rsidRPr="00C72469">
        <w:rPr>
          <w:bCs/>
          <w:color w:val="0000FF"/>
          <w:sz w:val="20"/>
          <w:szCs w:val="20"/>
        </w:rPr>
        <w:t xml:space="preserve"> seq0) </w:t>
      </w:r>
      <w:r w:rsidR="00585119" w:rsidRPr="00C72469">
        <w:rPr>
          <w:bCs/>
          <w:color w:val="0000FF"/>
          <w:sz w:val="20"/>
          <w:szCs w:val="20"/>
        </w:rPr>
        <w:t>is compared with each of the rest</w:t>
      </w:r>
      <w:r w:rsidR="001600CB" w:rsidRPr="00C72469">
        <w:rPr>
          <w:bCs/>
          <w:color w:val="0000FF"/>
          <w:sz w:val="20"/>
          <w:szCs w:val="20"/>
        </w:rPr>
        <w:t>.</w:t>
      </w:r>
      <w:r w:rsidR="00AD1EAC" w:rsidRPr="00C72469">
        <w:rPr>
          <w:bCs/>
          <w:color w:val="0000FF"/>
          <w:sz w:val="20"/>
          <w:szCs w:val="20"/>
        </w:rPr>
        <w:t xml:space="preserve"> </w:t>
      </w:r>
      <w:r w:rsidR="00585119" w:rsidRPr="00C72469">
        <w:rPr>
          <w:bCs/>
          <w:color w:val="0000FF"/>
          <w:sz w:val="20"/>
          <w:szCs w:val="20"/>
        </w:rPr>
        <w:t xml:space="preserve">The researcher made the first sequence to be </w:t>
      </w:r>
      <w:r w:rsidR="00F87A9E" w:rsidRPr="00C72469">
        <w:rPr>
          <w:bCs/>
          <w:color w:val="0000FF"/>
          <w:sz w:val="20"/>
          <w:szCs w:val="20"/>
        </w:rPr>
        <w:t>his</w:t>
      </w:r>
      <w:r w:rsidR="00585119" w:rsidRPr="00C72469">
        <w:rPr>
          <w:bCs/>
          <w:color w:val="0000FF"/>
          <w:sz w:val="20"/>
          <w:szCs w:val="20"/>
        </w:rPr>
        <w:t xml:space="preserve"> search query</w:t>
      </w:r>
      <w:r w:rsidR="00AD1EAC" w:rsidRPr="00C72469">
        <w:rPr>
          <w:bCs/>
          <w:color w:val="0000FF"/>
          <w:sz w:val="20"/>
          <w:szCs w:val="20"/>
        </w:rPr>
        <w:t xml:space="preserve">: </w:t>
      </w:r>
      <w:r w:rsidR="00585119" w:rsidRPr="00C72469">
        <w:rPr>
          <w:bCs/>
          <w:color w:val="0000FF"/>
          <w:sz w:val="20"/>
          <w:szCs w:val="20"/>
        </w:rPr>
        <w:t xml:space="preserve">it all is the sought-for phrase </w:t>
      </w:r>
      <w:r w:rsidR="006E41E4" w:rsidRPr="00C72469">
        <w:rPr>
          <w:bCs/>
          <w:color w:val="0000FF"/>
          <w:sz w:val="20"/>
          <w:szCs w:val="20"/>
        </w:rPr>
        <w:t xml:space="preserve">‘A B C D E F G H’ </w:t>
      </w:r>
      <w:r w:rsidR="00585119" w:rsidRPr="00C72469">
        <w:rPr>
          <w:bCs/>
          <w:color w:val="0000FF"/>
          <w:sz w:val="20"/>
          <w:szCs w:val="20"/>
        </w:rPr>
        <w:t>of</w:t>
      </w:r>
      <w:r w:rsidR="000A7AEC" w:rsidRPr="00C72469">
        <w:rPr>
          <w:bCs/>
          <w:color w:val="0000FF"/>
          <w:sz w:val="20"/>
          <w:szCs w:val="20"/>
        </w:rPr>
        <w:t xml:space="preserve"> </w:t>
      </w:r>
      <w:r w:rsidR="00AD1EAC" w:rsidRPr="00C72469">
        <w:rPr>
          <w:bCs/>
          <w:color w:val="0000FF"/>
          <w:sz w:val="20"/>
          <w:szCs w:val="20"/>
        </w:rPr>
        <w:t xml:space="preserve">8 </w:t>
      </w:r>
      <w:r w:rsidR="00585119" w:rsidRPr="00C72469">
        <w:rPr>
          <w:bCs/>
          <w:color w:val="0000FF"/>
          <w:sz w:val="20"/>
          <w:szCs w:val="20"/>
        </w:rPr>
        <w:t>words</w:t>
      </w:r>
      <w:r w:rsidR="000A05B0" w:rsidRPr="00C72469">
        <w:rPr>
          <w:bCs/>
          <w:color w:val="0000FF"/>
          <w:sz w:val="20"/>
          <w:szCs w:val="20"/>
        </w:rPr>
        <w:t xml:space="preserve"> </w:t>
      </w:r>
      <w:r w:rsidR="00585119" w:rsidRPr="00C72469">
        <w:rPr>
          <w:bCs/>
          <w:color w:val="0000FF"/>
          <w:sz w:val="20"/>
          <w:szCs w:val="20"/>
        </w:rPr>
        <w:t xml:space="preserve">in </w:t>
      </w:r>
      <w:r w:rsidR="000A05B0" w:rsidRPr="00C72469">
        <w:rPr>
          <w:bCs/>
          <w:color w:val="0000FF"/>
          <w:sz w:val="20"/>
          <w:szCs w:val="20"/>
        </w:rPr>
        <w:t xml:space="preserve">the </w:t>
      </w:r>
      <w:r w:rsidR="00585119" w:rsidRPr="00C72469">
        <w:rPr>
          <w:bCs/>
          <w:color w:val="0000FF"/>
          <w:sz w:val="20"/>
          <w:szCs w:val="20"/>
        </w:rPr>
        <w:t>needed order</w:t>
      </w:r>
      <w:r w:rsidR="00AD1EAC" w:rsidRPr="00C72469">
        <w:rPr>
          <w:bCs/>
          <w:color w:val="0000FF"/>
          <w:sz w:val="20"/>
          <w:szCs w:val="20"/>
        </w:rPr>
        <w:t xml:space="preserve">, </w:t>
      </w:r>
      <w:r w:rsidR="00585119" w:rsidRPr="00C72469">
        <w:rPr>
          <w:bCs/>
          <w:color w:val="0000FF"/>
          <w:sz w:val="20"/>
          <w:szCs w:val="20"/>
        </w:rPr>
        <w:t>the researcher wants to know if the sequence encounters</w:t>
      </w:r>
      <w:r w:rsidR="00AD1EAC" w:rsidRPr="00C72469">
        <w:rPr>
          <w:bCs/>
          <w:color w:val="0000FF"/>
          <w:sz w:val="20"/>
          <w:szCs w:val="20"/>
        </w:rPr>
        <w:t xml:space="preserve"> </w:t>
      </w:r>
      <w:r w:rsidR="00585119" w:rsidRPr="00C72469">
        <w:rPr>
          <w:bCs/>
          <w:color w:val="0000FF"/>
          <w:sz w:val="20"/>
          <w:szCs w:val="20"/>
          <w:u w:val="single"/>
        </w:rPr>
        <w:t>in full</w:t>
      </w:r>
      <w:r w:rsidR="00256C03" w:rsidRPr="00C72469">
        <w:rPr>
          <w:bCs/>
          <w:color w:val="0000FF"/>
          <w:sz w:val="20"/>
          <w:szCs w:val="20"/>
        </w:rPr>
        <w:t xml:space="preserve"> </w:t>
      </w:r>
      <w:r w:rsidR="00585119" w:rsidRPr="00C72469">
        <w:rPr>
          <w:bCs/>
          <w:color w:val="0000FF"/>
          <w:sz w:val="20"/>
          <w:szCs w:val="20"/>
        </w:rPr>
        <w:t>inside the other</w:t>
      </w:r>
      <w:r w:rsidR="00AD1EAC" w:rsidRPr="00C72469">
        <w:rPr>
          <w:bCs/>
          <w:color w:val="0000FF"/>
          <w:sz w:val="20"/>
          <w:szCs w:val="20"/>
        </w:rPr>
        <w:t xml:space="preserve">, </w:t>
      </w:r>
      <w:r w:rsidR="00585119" w:rsidRPr="00C72469">
        <w:rPr>
          <w:bCs/>
          <w:color w:val="0000FF"/>
          <w:sz w:val="20"/>
          <w:szCs w:val="20"/>
        </w:rPr>
        <w:t>more lengthy documents</w:t>
      </w:r>
      <w:r w:rsidR="00AD1EAC" w:rsidRPr="00C72469">
        <w:rPr>
          <w:bCs/>
          <w:color w:val="0000FF"/>
          <w:sz w:val="20"/>
          <w:szCs w:val="20"/>
        </w:rPr>
        <w:t>.</w:t>
      </w:r>
    </w:p>
    <w:p w14:paraId="48E6F585" w14:textId="48118DB5" w:rsidR="00AD1EAC" w:rsidRPr="00C72469" w:rsidRDefault="00AD1EAC" w:rsidP="001600CB">
      <w:pPr>
        <w:numPr>
          <w:ilvl w:val="0"/>
          <w:numId w:val="3"/>
        </w:numPr>
        <w:ind w:left="357" w:hanging="357"/>
        <w:rPr>
          <w:bCs/>
          <w:color w:val="0000FF"/>
          <w:sz w:val="20"/>
          <w:szCs w:val="20"/>
        </w:rPr>
      </w:pPr>
      <w:r w:rsidRPr="00C72469">
        <w:rPr>
          <w:bCs/>
          <w:color w:val="0000FF"/>
          <w:sz w:val="20"/>
          <w:szCs w:val="20"/>
        </w:rPr>
        <w:t xml:space="preserve">CHMAXW=8 </w:t>
      </w:r>
      <w:r w:rsidR="00585119" w:rsidRPr="00C72469">
        <w:rPr>
          <w:bCs/>
          <w:color w:val="0000FF"/>
          <w:sz w:val="20"/>
          <w:szCs w:val="20"/>
        </w:rPr>
        <w:t>means that an encounter</w:t>
      </w:r>
      <w:r w:rsidR="00252ADE" w:rsidRPr="00C72469">
        <w:rPr>
          <w:bCs/>
          <w:color w:val="0000FF"/>
          <w:sz w:val="20"/>
          <w:szCs w:val="20"/>
        </w:rPr>
        <w:t xml:space="preserve"> </w:t>
      </w:r>
      <w:r w:rsidR="00585119" w:rsidRPr="00C72469">
        <w:rPr>
          <w:bCs/>
          <w:color w:val="0000FF"/>
          <w:sz w:val="20"/>
          <w:szCs w:val="20"/>
        </w:rPr>
        <w:t>(in the other documents</w:t>
      </w:r>
      <w:r w:rsidR="00F971ED" w:rsidRPr="00C72469">
        <w:rPr>
          <w:bCs/>
          <w:color w:val="0000FF"/>
          <w:sz w:val="20"/>
          <w:szCs w:val="20"/>
        </w:rPr>
        <w:t>)</w:t>
      </w:r>
      <w:r w:rsidR="00252ADE" w:rsidRPr="00C72469">
        <w:rPr>
          <w:bCs/>
          <w:color w:val="0000FF"/>
          <w:sz w:val="20"/>
          <w:szCs w:val="20"/>
        </w:rPr>
        <w:t xml:space="preserve"> </w:t>
      </w:r>
      <w:r w:rsidR="00585119" w:rsidRPr="00C72469">
        <w:rPr>
          <w:bCs/>
          <w:color w:val="0000FF"/>
          <w:sz w:val="20"/>
          <w:szCs w:val="20"/>
        </w:rPr>
        <w:t xml:space="preserve">of this chain of </w:t>
      </w:r>
      <w:r w:rsidR="00252ADE" w:rsidRPr="00C72469">
        <w:rPr>
          <w:bCs/>
          <w:color w:val="0000FF"/>
          <w:sz w:val="20"/>
          <w:szCs w:val="20"/>
        </w:rPr>
        <w:t xml:space="preserve">8 </w:t>
      </w:r>
      <w:r w:rsidR="00585119" w:rsidRPr="00C72469">
        <w:rPr>
          <w:bCs/>
          <w:color w:val="0000FF"/>
          <w:sz w:val="20"/>
          <w:szCs w:val="20"/>
        </w:rPr>
        <w:t>words will be 8-time rewarded</w:t>
      </w:r>
      <w:r w:rsidR="00252ADE" w:rsidRPr="00C72469">
        <w:rPr>
          <w:bCs/>
          <w:color w:val="0000FF"/>
          <w:sz w:val="20"/>
          <w:szCs w:val="20"/>
        </w:rPr>
        <w:t xml:space="preserve">, </w:t>
      </w:r>
      <w:r w:rsidR="00B315A5" w:rsidRPr="00C72469">
        <w:rPr>
          <w:bCs/>
          <w:color w:val="0000FF"/>
          <w:sz w:val="20"/>
          <w:szCs w:val="20"/>
        </w:rPr>
        <w:t>while</w:t>
      </w:r>
      <w:r w:rsidR="00252ADE" w:rsidRPr="00C72469">
        <w:rPr>
          <w:bCs/>
          <w:color w:val="0000FF"/>
          <w:sz w:val="20"/>
          <w:szCs w:val="20"/>
        </w:rPr>
        <w:t xml:space="preserve"> CHMINW=8 </w:t>
      </w:r>
      <w:r w:rsidR="00B315A5" w:rsidRPr="00C72469">
        <w:rPr>
          <w:bCs/>
          <w:color w:val="0000FF"/>
          <w:sz w:val="20"/>
          <w:szCs w:val="20"/>
        </w:rPr>
        <w:t>means that any partial concurrences</w:t>
      </w:r>
      <w:r w:rsidR="00252ADE" w:rsidRPr="00C72469">
        <w:rPr>
          <w:bCs/>
          <w:color w:val="0000FF"/>
          <w:sz w:val="20"/>
          <w:szCs w:val="20"/>
        </w:rPr>
        <w:t xml:space="preserve">, </w:t>
      </w:r>
      <w:r w:rsidR="00B315A5" w:rsidRPr="00C72469">
        <w:rPr>
          <w:bCs/>
          <w:color w:val="0000FF"/>
          <w:sz w:val="20"/>
          <w:szCs w:val="20"/>
        </w:rPr>
        <w:t>i.e. shorter than 8 words</w:t>
      </w:r>
      <w:r w:rsidR="00252ADE" w:rsidRPr="00C72469">
        <w:rPr>
          <w:bCs/>
          <w:color w:val="0000FF"/>
          <w:sz w:val="20"/>
          <w:szCs w:val="20"/>
        </w:rPr>
        <w:t xml:space="preserve">, </w:t>
      </w:r>
      <w:r w:rsidR="00B315A5" w:rsidRPr="00C72469">
        <w:rPr>
          <w:bCs/>
          <w:color w:val="0000FF"/>
          <w:sz w:val="20"/>
          <w:szCs w:val="20"/>
        </w:rPr>
        <w:t>won't be paid attention</w:t>
      </w:r>
      <w:r w:rsidR="00252ADE" w:rsidRPr="00C72469">
        <w:rPr>
          <w:bCs/>
          <w:color w:val="0000FF"/>
          <w:sz w:val="20"/>
          <w:szCs w:val="20"/>
        </w:rPr>
        <w:t xml:space="preserve">. </w:t>
      </w:r>
      <w:r w:rsidR="00B315A5" w:rsidRPr="00C72469">
        <w:rPr>
          <w:bCs/>
          <w:color w:val="0000FF"/>
          <w:sz w:val="20"/>
          <w:szCs w:val="20"/>
        </w:rPr>
        <w:t>Consequently</w:t>
      </w:r>
      <w:r w:rsidR="00252ADE" w:rsidRPr="00C72469">
        <w:rPr>
          <w:bCs/>
          <w:color w:val="0000FF"/>
          <w:sz w:val="20"/>
          <w:szCs w:val="20"/>
        </w:rPr>
        <w:t xml:space="preserve">, </w:t>
      </w:r>
      <w:r w:rsidR="00B315A5" w:rsidRPr="00C72469">
        <w:rPr>
          <w:bCs/>
          <w:color w:val="0000FF"/>
          <w:sz w:val="20"/>
          <w:szCs w:val="20"/>
        </w:rPr>
        <w:t>the raw</w:t>
      </w:r>
      <w:r w:rsidR="00252ADE" w:rsidRPr="00C72469">
        <w:rPr>
          <w:bCs/>
          <w:color w:val="0000FF"/>
          <w:sz w:val="20"/>
          <w:szCs w:val="20"/>
        </w:rPr>
        <w:t xml:space="preserve"> (</w:t>
      </w:r>
      <w:r w:rsidR="00B315A5" w:rsidRPr="00C72469">
        <w:rPr>
          <w:bCs/>
          <w:color w:val="0000FF"/>
          <w:sz w:val="20"/>
          <w:szCs w:val="20"/>
        </w:rPr>
        <w:t xml:space="preserve">not normalized by </w:t>
      </w:r>
      <w:r w:rsidR="00470C9E" w:rsidRPr="00C72469">
        <w:rPr>
          <w:bCs/>
          <w:color w:val="0000FF"/>
          <w:sz w:val="20"/>
          <w:szCs w:val="20"/>
        </w:rPr>
        <w:t>document</w:t>
      </w:r>
      <w:r w:rsidR="00B315A5" w:rsidRPr="00C72469">
        <w:rPr>
          <w:bCs/>
          <w:color w:val="0000FF"/>
          <w:sz w:val="20"/>
          <w:szCs w:val="20"/>
        </w:rPr>
        <w:t xml:space="preserve"> lengths</w:t>
      </w:r>
      <w:r w:rsidR="00252ADE" w:rsidRPr="00C72469">
        <w:rPr>
          <w:bCs/>
          <w:color w:val="0000FF"/>
          <w:sz w:val="20"/>
          <w:szCs w:val="20"/>
        </w:rPr>
        <w:t xml:space="preserve">) </w:t>
      </w:r>
      <w:r w:rsidR="00B315A5" w:rsidRPr="00C72469">
        <w:rPr>
          <w:bCs/>
          <w:color w:val="0000FF"/>
          <w:sz w:val="20"/>
          <w:szCs w:val="20"/>
        </w:rPr>
        <w:t>similarity</w:t>
      </w:r>
      <w:r w:rsidR="00DF79F8" w:rsidRPr="00C72469">
        <w:rPr>
          <w:bCs/>
          <w:color w:val="0000FF"/>
          <w:sz w:val="20"/>
          <w:szCs w:val="20"/>
        </w:rPr>
        <w:t xml:space="preserve"> </w:t>
      </w:r>
      <w:r w:rsidR="00B315A5" w:rsidRPr="00C72469">
        <w:rPr>
          <w:bCs/>
          <w:color w:val="0000FF"/>
          <w:sz w:val="20"/>
          <w:szCs w:val="20"/>
        </w:rPr>
        <w:t>between the search sequence</w:t>
      </w:r>
      <w:r w:rsidR="00DF79F8" w:rsidRPr="00C72469">
        <w:rPr>
          <w:bCs/>
          <w:color w:val="0000FF"/>
          <w:sz w:val="20"/>
          <w:szCs w:val="20"/>
        </w:rPr>
        <w:t xml:space="preserve"> </w:t>
      </w:r>
      <w:r w:rsidR="00D8400C" w:rsidRPr="00C72469">
        <w:rPr>
          <w:bCs/>
          <w:color w:val="0000FF"/>
          <w:sz w:val="20"/>
          <w:szCs w:val="20"/>
        </w:rPr>
        <w:t xml:space="preserve">seq0 </w:t>
      </w:r>
      <w:r w:rsidR="00B315A5" w:rsidRPr="00C72469">
        <w:rPr>
          <w:bCs/>
          <w:color w:val="0000FF"/>
          <w:sz w:val="20"/>
          <w:szCs w:val="20"/>
        </w:rPr>
        <w:t xml:space="preserve">and </w:t>
      </w:r>
      <w:r w:rsidR="006E41E4" w:rsidRPr="00C72469">
        <w:rPr>
          <w:bCs/>
          <w:color w:val="0000FF"/>
          <w:sz w:val="20"/>
          <w:szCs w:val="20"/>
        </w:rPr>
        <w:t>each</w:t>
      </w:r>
      <w:r w:rsidR="00B315A5" w:rsidRPr="00C72469">
        <w:rPr>
          <w:bCs/>
          <w:color w:val="0000FF"/>
          <w:sz w:val="20"/>
          <w:szCs w:val="20"/>
        </w:rPr>
        <w:t xml:space="preserve"> other document can</w:t>
      </w:r>
      <w:r w:rsidR="006E41E4" w:rsidRPr="00C72469">
        <w:rPr>
          <w:bCs/>
          <w:color w:val="0000FF"/>
          <w:sz w:val="20"/>
          <w:szCs w:val="20"/>
        </w:rPr>
        <w:t>, per METHOD=SUM (just the sum of elements in the co-occurrence matrix) be:</w:t>
      </w:r>
      <w:r w:rsidR="00B315A5" w:rsidRPr="00C72469">
        <w:rPr>
          <w:bCs/>
          <w:color w:val="0000FF"/>
          <w:sz w:val="20"/>
          <w:szCs w:val="20"/>
        </w:rPr>
        <w:t xml:space="preserve"> either</w:t>
      </w:r>
      <w:r w:rsidR="00DF79F8" w:rsidRPr="00C72469">
        <w:rPr>
          <w:bCs/>
          <w:color w:val="0000FF"/>
          <w:sz w:val="20"/>
          <w:szCs w:val="20"/>
        </w:rPr>
        <w:t xml:space="preserve"> </w:t>
      </w:r>
      <w:r w:rsidR="006E41E4" w:rsidRPr="00C72469">
        <w:rPr>
          <w:bCs/>
          <w:i/>
          <w:iCs/>
          <w:color w:val="0000FF"/>
          <w:sz w:val="20"/>
          <w:szCs w:val="20"/>
        </w:rPr>
        <w:t>k</w:t>
      </w:r>
      <w:r w:rsidR="006E41E4" w:rsidRPr="00C72469">
        <w:rPr>
          <w:bCs/>
          <w:color w:val="0000FF"/>
          <w:sz w:val="20"/>
          <w:szCs w:val="20"/>
        </w:rPr>
        <w:t>∙64</w:t>
      </w:r>
      <w:r w:rsidR="00DF79F8" w:rsidRPr="00C72469">
        <w:rPr>
          <w:bCs/>
          <w:color w:val="0000FF"/>
          <w:sz w:val="20"/>
          <w:szCs w:val="20"/>
        </w:rPr>
        <w:t xml:space="preserve"> (</w:t>
      </w:r>
      <w:r w:rsidR="00B315A5" w:rsidRPr="00C72469">
        <w:rPr>
          <w:bCs/>
          <w:color w:val="0000FF"/>
          <w:sz w:val="20"/>
          <w:szCs w:val="20"/>
        </w:rPr>
        <w:t>found</w:t>
      </w:r>
      <w:r w:rsidR="00DF79F8" w:rsidRPr="00C72469">
        <w:rPr>
          <w:bCs/>
          <w:color w:val="0000FF"/>
          <w:sz w:val="20"/>
          <w:szCs w:val="20"/>
        </w:rPr>
        <w:t xml:space="preserve">), </w:t>
      </w:r>
      <w:r w:rsidR="00B315A5" w:rsidRPr="00C72469">
        <w:rPr>
          <w:bCs/>
          <w:color w:val="0000FF"/>
          <w:sz w:val="20"/>
          <w:szCs w:val="20"/>
        </w:rPr>
        <w:t>or</w:t>
      </w:r>
      <w:r w:rsidR="00DF79F8" w:rsidRPr="00C72469">
        <w:rPr>
          <w:bCs/>
          <w:color w:val="0000FF"/>
          <w:sz w:val="20"/>
          <w:szCs w:val="20"/>
        </w:rPr>
        <w:t xml:space="preserve"> 0 (</w:t>
      </w:r>
      <w:r w:rsidR="00B315A5" w:rsidRPr="00C72469">
        <w:rPr>
          <w:bCs/>
          <w:color w:val="0000FF"/>
          <w:sz w:val="20"/>
          <w:szCs w:val="20"/>
        </w:rPr>
        <w:t>not found</w:t>
      </w:r>
      <w:r w:rsidR="00DF79F8" w:rsidRPr="00C72469">
        <w:rPr>
          <w:bCs/>
          <w:color w:val="0000FF"/>
          <w:sz w:val="20"/>
          <w:szCs w:val="20"/>
        </w:rPr>
        <w:t>).</w:t>
      </w:r>
      <w:r w:rsidR="006E41E4" w:rsidRPr="00C72469">
        <w:rPr>
          <w:bCs/>
          <w:color w:val="0000FF"/>
          <w:sz w:val="20"/>
          <w:szCs w:val="20"/>
        </w:rPr>
        <w:t xml:space="preserve"> </w:t>
      </w:r>
      <w:r w:rsidR="006E41E4" w:rsidRPr="00C72469">
        <w:rPr>
          <w:bCs/>
          <w:i/>
          <w:iCs/>
          <w:color w:val="0000FF"/>
          <w:sz w:val="20"/>
          <w:szCs w:val="20"/>
        </w:rPr>
        <w:t>k</w:t>
      </w:r>
      <w:r w:rsidR="006E41E4" w:rsidRPr="00C72469">
        <w:rPr>
          <w:bCs/>
          <w:color w:val="0000FF"/>
          <w:sz w:val="20"/>
          <w:szCs w:val="20"/>
        </w:rPr>
        <w:t xml:space="preserve"> is the number of instances</w:t>
      </w:r>
      <w:r w:rsidR="00C72469" w:rsidRPr="00C72469">
        <w:rPr>
          <w:bCs/>
          <w:color w:val="0000FF"/>
          <w:sz w:val="20"/>
          <w:szCs w:val="20"/>
        </w:rPr>
        <w:t xml:space="preserve"> of the subsequence found</w:t>
      </w:r>
      <w:r w:rsidR="006E41E4" w:rsidRPr="00C72469">
        <w:rPr>
          <w:bCs/>
          <w:color w:val="0000FF"/>
          <w:sz w:val="20"/>
          <w:szCs w:val="20"/>
        </w:rPr>
        <w:t>.</w:t>
      </w:r>
    </w:p>
    <w:p w14:paraId="4F4CD320" w14:textId="7C0CDF02" w:rsidR="00C72469" w:rsidRPr="00C72469" w:rsidRDefault="00C72469" w:rsidP="00C72469">
      <w:pPr>
        <w:numPr>
          <w:ilvl w:val="0"/>
          <w:numId w:val="3"/>
        </w:numPr>
        <w:ind w:left="357" w:hanging="357"/>
        <w:rPr>
          <w:bCs/>
          <w:color w:val="0000FF"/>
          <w:sz w:val="20"/>
          <w:szCs w:val="20"/>
        </w:rPr>
      </w:pPr>
      <w:r w:rsidRPr="00C72469">
        <w:rPr>
          <w:bCs/>
          <w:color w:val="0000FF"/>
          <w:sz w:val="20"/>
          <w:szCs w:val="20"/>
        </w:rPr>
        <w:t>In our example, similarity between seq0 (the query) and seq3 is equal to 128 – i.e., in the document seq3 there present are two instances of the sequence ‘A B C D E F G H’.</w:t>
      </w:r>
    </w:p>
    <w:p w14:paraId="074CC46D" w14:textId="77777777" w:rsidR="004D1875" w:rsidRDefault="004D1875" w:rsidP="004D1875">
      <w:pPr>
        <w:rPr>
          <w:bCs/>
          <w:color w:val="0000FF"/>
          <w:sz w:val="20"/>
          <w:szCs w:val="20"/>
        </w:rPr>
      </w:pPr>
    </w:p>
    <w:p w14:paraId="7F73EFC9" w14:textId="77777777" w:rsidR="00C72469" w:rsidRPr="00BF0FEF" w:rsidRDefault="00C72469" w:rsidP="00C72469">
      <w:pPr>
        <w:rPr>
          <w:rFonts w:ascii="Courier New" w:hAnsi="Courier New" w:cs="Courier New"/>
          <w:bCs/>
          <w:color w:val="0000FF"/>
          <w:sz w:val="16"/>
          <w:szCs w:val="16"/>
        </w:rPr>
      </w:pPr>
      <w:r w:rsidRPr="00BF0FEF">
        <w:rPr>
          <w:rFonts w:ascii="Courier New" w:hAnsi="Courier New" w:cs="Courier New"/>
          <w:bCs/>
          <w:color w:val="0000FF"/>
          <w:sz w:val="16"/>
          <w:szCs w:val="16"/>
        </w:rPr>
        <w:t>!KO_seqsim docvar= seq /wordvar= content /compare= FIRST /chmaxw= 6 /chminw= 6 /dlen= NONE</w:t>
      </w:r>
    </w:p>
    <w:p w14:paraId="1DC2F3A6" w14:textId="77777777" w:rsidR="00C72469" w:rsidRPr="00BF0FEF" w:rsidRDefault="00C72469" w:rsidP="00C72469">
      <w:pPr>
        <w:rPr>
          <w:rFonts w:ascii="Courier New" w:hAnsi="Courier New" w:cs="Courier New"/>
          <w:bCs/>
          <w:color w:val="0000FF"/>
          <w:sz w:val="16"/>
          <w:szCs w:val="16"/>
        </w:rPr>
      </w:pPr>
      <w:r w:rsidRPr="00BF0FEF">
        <w:rPr>
          <w:rFonts w:ascii="Courier New" w:hAnsi="Courier New" w:cs="Courier New"/>
          <w:bCs/>
          <w:color w:val="0000FF"/>
          <w:sz w:val="16"/>
          <w:szCs w:val="16"/>
        </w:rPr>
        <w:t xml:space="preserve">                  /method= SUM /print= LONG.</w:t>
      </w:r>
    </w:p>
    <w:p w14:paraId="5B09E412" w14:textId="77777777" w:rsidR="00C72469" w:rsidRPr="00BF0FEF" w:rsidRDefault="00C72469" w:rsidP="00C72469">
      <w:pPr>
        <w:rPr>
          <w:bCs/>
          <w:color w:val="0000FF"/>
          <w:sz w:val="20"/>
          <w:szCs w:val="20"/>
        </w:rPr>
      </w:pPr>
    </w:p>
    <w:p w14:paraId="257F6C4B" w14:textId="409B7A6B" w:rsidR="00C72469" w:rsidRPr="00BF0FEF" w:rsidRDefault="00C72469" w:rsidP="00C72469">
      <w:pPr>
        <w:numPr>
          <w:ilvl w:val="0"/>
          <w:numId w:val="3"/>
        </w:numPr>
        <w:ind w:left="357" w:hanging="357"/>
        <w:rPr>
          <w:bCs/>
          <w:color w:val="0000FF"/>
          <w:sz w:val="20"/>
          <w:szCs w:val="20"/>
        </w:rPr>
      </w:pPr>
      <w:r w:rsidRPr="00BF0FEF">
        <w:rPr>
          <w:bCs/>
          <w:color w:val="0000FF"/>
          <w:sz w:val="20"/>
          <w:szCs w:val="20"/>
        </w:rPr>
        <w:t xml:space="preserve">In these two runs with the same data and the same search query (seq0) the researcher got interested in any concurrences of length </w:t>
      </w:r>
      <w:r w:rsidRPr="00BF0FEF">
        <w:rPr>
          <w:bCs/>
          <w:color w:val="0000FF"/>
          <w:sz w:val="20"/>
          <w:szCs w:val="20"/>
          <w:u w:val="single"/>
        </w:rPr>
        <w:t>not less than 6</w:t>
      </w:r>
      <w:r w:rsidRPr="00BF0FEF">
        <w:rPr>
          <w:bCs/>
          <w:color w:val="0000FF"/>
          <w:sz w:val="20"/>
          <w:szCs w:val="20"/>
        </w:rPr>
        <w:t xml:space="preserve"> going in succession words of those 8 words. So he lowered the demands, parameters CHMAXW and CHMINW, to 6. Now the similarity size 48 (i.e. 6∙8) will be the sign of presence of the entire chain of 8 words in a document, similarity 42 (6∙7) reveals concurrence by some 7 going in succession words out of 8, and similarity 36 (</w:t>
      </w:r>
      <w:bookmarkStart w:id="37" w:name="_Hlk143526351"/>
      <w:r w:rsidRPr="00BF0FEF">
        <w:rPr>
          <w:bCs/>
          <w:color w:val="0000FF"/>
          <w:sz w:val="20"/>
          <w:szCs w:val="20"/>
        </w:rPr>
        <w:t>6∙6</w:t>
      </w:r>
      <w:bookmarkEnd w:id="37"/>
      <w:r w:rsidRPr="00BF0FEF">
        <w:rPr>
          <w:bCs/>
          <w:color w:val="0000FF"/>
          <w:sz w:val="20"/>
          <w:szCs w:val="20"/>
        </w:rPr>
        <w:t>) – concurrence by some 6 going in succession words out of 8. So will be if a chain is found in one instance.</w:t>
      </w:r>
    </w:p>
    <w:p w14:paraId="246A4659" w14:textId="5744F411" w:rsidR="00C72469" w:rsidRPr="00BF0FEF" w:rsidRDefault="00C72469" w:rsidP="00C72469">
      <w:pPr>
        <w:numPr>
          <w:ilvl w:val="0"/>
          <w:numId w:val="3"/>
        </w:numPr>
        <w:ind w:left="357" w:hanging="357"/>
        <w:rPr>
          <w:bCs/>
          <w:color w:val="0000FF"/>
          <w:sz w:val="20"/>
          <w:szCs w:val="20"/>
        </w:rPr>
      </w:pPr>
      <w:r w:rsidRPr="00BF0FEF">
        <w:rPr>
          <w:bCs/>
          <w:color w:val="0000FF"/>
          <w:sz w:val="20"/>
          <w:szCs w:val="20"/>
        </w:rPr>
        <w:t>Let us see what we’ve got in our example. For better orienti</w:t>
      </w:r>
      <w:r w:rsidR="00BF0FEF" w:rsidRPr="00BF0FEF">
        <w:rPr>
          <w:bCs/>
          <w:color w:val="0000FF"/>
          <w:sz w:val="20"/>
          <w:szCs w:val="20"/>
        </w:rPr>
        <w:t>ng in the results</w:t>
      </w:r>
      <w:r w:rsidRPr="00BF0FEF">
        <w:rPr>
          <w:bCs/>
          <w:color w:val="0000FF"/>
          <w:sz w:val="20"/>
          <w:szCs w:val="20"/>
        </w:rPr>
        <w:t xml:space="preserve">, </w:t>
      </w:r>
      <w:r w:rsidR="00BF0FEF" w:rsidRPr="00BF0FEF">
        <w:rPr>
          <w:bCs/>
          <w:color w:val="0000FF"/>
          <w:sz w:val="20"/>
          <w:szCs w:val="20"/>
        </w:rPr>
        <w:t>s</w:t>
      </w:r>
      <w:r w:rsidRPr="00BF0FEF">
        <w:rPr>
          <w:bCs/>
          <w:color w:val="0000FF"/>
          <w:sz w:val="20"/>
          <w:szCs w:val="20"/>
        </w:rPr>
        <w:t>/</w:t>
      </w:r>
      <w:r w:rsidR="00BF0FEF" w:rsidRPr="00BF0FEF">
        <w:rPr>
          <w:bCs/>
          <w:color w:val="0000FF"/>
          <w:sz w:val="20"/>
          <w:szCs w:val="20"/>
        </w:rPr>
        <w:t>c</w:t>
      </w:r>
      <w:r w:rsidRPr="00BF0FEF">
        <w:rPr>
          <w:bCs/>
          <w:color w:val="0000FF"/>
          <w:sz w:val="20"/>
          <w:szCs w:val="20"/>
        </w:rPr>
        <w:t xml:space="preserve"> PRINT=LONG </w:t>
      </w:r>
      <w:r w:rsidR="00BF0FEF" w:rsidRPr="00BF0FEF">
        <w:rPr>
          <w:bCs/>
          <w:color w:val="0000FF"/>
          <w:sz w:val="20"/>
          <w:szCs w:val="20"/>
        </w:rPr>
        <w:t>printed out co-occurrence matrices for us</w:t>
      </w:r>
      <w:r w:rsidRPr="00BF0FEF">
        <w:rPr>
          <w:bCs/>
          <w:color w:val="0000FF"/>
          <w:sz w:val="20"/>
          <w:szCs w:val="20"/>
        </w:rPr>
        <w:t xml:space="preserve">. </w:t>
      </w:r>
      <w:r w:rsidR="00BF0FEF" w:rsidRPr="00BF0FEF">
        <w:rPr>
          <w:bCs/>
          <w:color w:val="0000FF"/>
          <w:sz w:val="20"/>
          <w:szCs w:val="20"/>
        </w:rPr>
        <w:t>Between</w:t>
      </w:r>
      <w:r w:rsidRPr="00BF0FEF">
        <w:rPr>
          <w:bCs/>
          <w:color w:val="0000FF"/>
          <w:sz w:val="20"/>
          <w:szCs w:val="20"/>
        </w:rPr>
        <w:t xml:space="preserve"> seq0 (</w:t>
      </w:r>
      <w:r w:rsidR="00BF0FEF" w:rsidRPr="00BF0FEF">
        <w:rPr>
          <w:bCs/>
          <w:color w:val="0000FF"/>
          <w:sz w:val="20"/>
          <w:szCs w:val="20"/>
        </w:rPr>
        <w:t>the query</w:t>
      </w:r>
      <w:r w:rsidRPr="00BF0FEF">
        <w:rPr>
          <w:bCs/>
          <w:color w:val="0000FF"/>
          <w:sz w:val="20"/>
          <w:szCs w:val="20"/>
        </w:rPr>
        <w:t xml:space="preserve">) </w:t>
      </w:r>
      <w:r w:rsidR="00BF0FEF" w:rsidRPr="00BF0FEF">
        <w:rPr>
          <w:bCs/>
          <w:color w:val="0000FF"/>
          <w:sz w:val="20"/>
          <w:szCs w:val="20"/>
        </w:rPr>
        <w:t>and</w:t>
      </w:r>
      <w:r w:rsidRPr="00BF0FEF">
        <w:rPr>
          <w:bCs/>
          <w:color w:val="0000FF"/>
          <w:sz w:val="20"/>
          <w:szCs w:val="20"/>
        </w:rPr>
        <w:t xml:space="preserve"> seq3 </w:t>
      </w:r>
      <w:r w:rsidR="00BF0FEF" w:rsidRPr="00BF0FEF">
        <w:rPr>
          <w:bCs/>
          <w:color w:val="0000FF"/>
          <w:sz w:val="20"/>
          <w:szCs w:val="20"/>
        </w:rPr>
        <w:t>the similarity</w:t>
      </w:r>
      <w:r w:rsidRPr="00BF0FEF">
        <w:rPr>
          <w:bCs/>
          <w:color w:val="0000FF"/>
          <w:sz w:val="20"/>
          <w:szCs w:val="20"/>
        </w:rPr>
        <w:t xml:space="preserve"> METHOD=SUM </w:t>
      </w:r>
      <w:r w:rsidR="00BF0FEF" w:rsidRPr="00BF0FEF">
        <w:rPr>
          <w:bCs/>
          <w:color w:val="0000FF"/>
          <w:sz w:val="20"/>
          <w:szCs w:val="20"/>
        </w:rPr>
        <w:t xml:space="preserve">is equal to </w:t>
      </w:r>
      <w:r w:rsidRPr="00BF0FEF">
        <w:rPr>
          <w:bCs/>
          <w:color w:val="0000FF"/>
          <w:sz w:val="20"/>
          <w:szCs w:val="20"/>
        </w:rPr>
        <w:t xml:space="preserve">96. </w:t>
      </w:r>
      <w:r w:rsidR="00BF0FEF" w:rsidRPr="00BF0FEF">
        <w:rPr>
          <w:bCs/>
          <w:color w:val="0000FF"/>
          <w:sz w:val="20"/>
          <w:szCs w:val="20"/>
        </w:rPr>
        <w:t>This is because in</w:t>
      </w:r>
      <w:r w:rsidRPr="00BF0FEF">
        <w:rPr>
          <w:bCs/>
          <w:color w:val="0000FF"/>
          <w:sz w:val="20"/>
          <w:szCs w:val="20"/>
        </w:rPr>
        <w:t xml:space="preserve"> seq3 </w:t>
      </w:r>
      <w:r w:rsidR="00BF0FEF" w:rsidRPr="00BF0FEF">
        <w:rPr>
          <w:bCs/>
          <w:color w:val="0000FF"/>
          <w:sz w:val="20"/>
          <w:szCs w:val="20"/>
        </w:rPr>
        <w:t>there are two instances of the sequence</w:t>
      </w:r>
      <w:r w:rsidRPr="00BF0FEF">
        <w:rPr>
          <w:bCs/>
          <w:color w:val="0000FF"/>
          <w:sz w:val="20"/>
          <w:szCs w:val="20"/>
        </w:rPr>
        <w:t xml:space="preserve"> ‘A B C D E F G H’, </w:t>
      </w:r>
      <w:r w:rsidR="00BF0FEF" w:rsidRPr="00BF0FEF">
        <w:rPr>
          <w:bCs/>
          <w:color w:val="0000FF"/>
          <w:sz w:val="20"/>
          <w:szCs w:val="20"/>
        </w:rPr>
        <w:t>each “weighting”</w:t>
      </w:r>
      <w:r w:rsidRPr="00BF0FEF">
        <w:rPr>
          <w:bCs/>
          <w:color w:val="0000FF"/>
          <w:sz w:val="20"/>
          <w:szCs w:val="20"/>
        </w:rPr>
        <w:t xml:space="preserve"> 6∙8. </w:t>
      </w:r>
      <w:r w:rsidR="00BF0FEF" w:rsidRPr="00BF0FEF">
        <w:rPr>
          <w:bCs/>
          <w:color w:val="0000FF"/>
          <w:sz w:val="20"/>
          <w:szCs w:val="20"/>
        </w:rPr>
        <w:t>Between</w:t>
      </w:r>
      <w:r w:rsidRPr="00BF0FEF">
        <w:rPr>
          <w:bCs/>
          <w:color w:val="0000FF"/>
          <w:sz w:val="20"/>
          <w:szCs w:val="20"/>
        </w:rPr>
        <w:t xml:space="preserve"> seq0 </w:t>
      </w:r>
      <w:r w:rsidR="00BF0FEF" w:rsidRPr="00BF0FEF">
        <w:rPr>
          <w:bCs/>
          <w:color w:val="0000FF"/>
          <w:sz w:val="20"/>
          <w:szCs w:val="20"/>
        </w:rPr>
        <w:t>and</w:t>
      </w:r>
      <w:r w:rsidRPr="00BF0FEF">
        <w:rPr>
          <w:bCs/>
          <w:color w:val="0000FF"/>
          <w:sz w:val="20"/>
          <w:szCs w:val="20"/>
        </w:rPr>
        <w:t xml:space="preserve"> seq4 </w:t>
      </w:r>
      <w:r w:rsidR="00BF0FEF" w:rsidRPr="00BF0FEF">
        <w:rPr>
          <w:bCs/>
          <w:color w:val="0000FF"/>
          <w:sz w:val="20"/>
          <w:szCs w:val="20"/>
        </w:rPr>
        <w:t xml:space="preserve">the similarity is equal to </w:t>
      </w:r>
      <w:r w:rsidRPr="00BF0FEF">
        <w:rPr>
          <w:bCs/>
          <w:color w:val="0000FF"/>
          <w:sz w:val="20"/>
          <w:szCs w:val="20"/>
        </w:rPr>
        <w:t xml:space="preserve">78. </w:t>
      </w:r>
      <w:r w:rsidR="00BF0FEF" w:rsidRPr="00BF0FEF">
        <w:rPr>
          <w:bCs/>
          <w:color w:val="0000FF"/>
          <w:sz w:val="20"/>
          <w:szCs w:val="20"/>
        </w:rPr>
        <w:t>This sum of the weights is</w:t>
      </w:r>
      <w:r w:rsidRPr="00BF0FEF">
        <w:rPr>
          <w:bCs/>
          <w:color w:val="0000FF"/>
          <w:sz w:val="20"/>
          <w:szCs w:val="20"/>
        </w:rPr>
        <w:t xml:space="preserve"> 6∙7 + 6∙6: </w:t>
      </w:r>
      <w:r w:rsidR="00BF0FEF" w:rsidRPr="00BF0FEF">
        <w:rPr>
          <w:bCs/>
          <w:color w:val="0000FF"/>
          <w:sz w:val="20"/>
          <w:szCs w:val="20"/>
        </w:rPr>
        <w:t>for,</w:t>
      </w:r>
      <w:r w:rsidRPr="00BF0FEF">
        <w:rPr>
          <w:bCs/>
          <w:color w:val="0000FF"/>
          <w:sz w:val="20"/>
          <w:szCs w:val="20"/>
        </w:rPr>
        <w:t xml:space="preserve"> </w:t>
      </w:r>
      <w:r w:rsidR="00BF0FEF" w:rsidRPr="00BF0FEF">
        <w:rPr>
          <w:bCs/>
          <w:color w:val="0000FF"/>
          <w:sz w:val="20"/>
          <w:szCs w:val="20"/>
        </w:rPr>
        <w:t>in</w:t>
      </w:r>
      <w:r w:rsidRPr="00BF0FEF">
        <w:rPr>
          <w:bCs/>
          <w:color w:val="0000FF"/>
          <w:sz w:val="20"/>
          <w:szCs w:val="20"/>
        </w:rPr>
        <w:t xml:space="preserve"> seq4</w:t>
      </w:r>
      <w:r w:rsidR="00BF0FEF" w:rsidRPr="00BF0FEF">
        <w:rPr>
          <w:bCs/>
          <w:color w:val="0000FF"/>
          <w:sz w:val="20"/>
          <w:szCs w:val="20"/>
        </w:rPr>
        <w:t>,</w:t>
      </w:r>
      <w:r w:rsidRPr="00BF0FEF">
        <w:rPr>
          <w:bCs/>
          <w:color w:val="0000FF"/>
          <w:sz w:val="20"/>
          <w:szCs w:val="20"/>
        </w:rPr>
        <w:t xml:space="preserve"> </w:t>
      </w:r>
      <w:r w:rsidR="00BF0FEF" w:rsidRPr="00BF0FEF">
        <w:rPr>
          <w:bCs/>
          <w:color w:val="0000FF"/>
          <w:sz w:val="20"/>
          <w:szCs w:val="20"/>
        </w:rPr>
        <w:t>two instances of incomplete concurrence with the search query were found</w:t>
      </w:r>
      <w:r w:rsidRPr="00BF0FEF">
        <w:rPr>
          <w:bCs/>
          <w:color w:val="0000FF"/>
          <w:sz w:val="20"/>
          <w:szCs w:val="20"/>
        </w:rPr>
        <w:t xml:space="preserve">: </w:t>
      </w:r>
      <w:r w:rsidR="00BF0FEF" w:rsidRPr="00BF0FEF">
        <w:rPr>
          <w:bCs/>
          <w:color w:val="0000FF"/>
          <w:sz w:val="20"/>
          <w:szCs w:val="20"/>
        </w:rPr>
        <w:t xml:space="preserve">one </w:t>
      </w:r>
      <w:r w:rsidRPr="00BF0FEF">
        <w:rPr>
          <w:bCs/>
          <w:color w:val="0000FF"/>
          <w:sz w:val="20"/>
          <w:szCs w:val="20"/>
        </w:rPr>
        <w:t xml:space="preserve">7 </w:t>
      </w:r>
      <w:r w:rsidR="00BF0FEF" w:rsidRPr="00BF0FEF">
        <w:rPr>
          <w:bCs/>
          <w:color w:val="0000FF"/>
          <w:sz w:val="20"/>
          <w:szCs w:val="20"/>
        </w:rPr>
        <w:t>words length</w:t>
      </w:r>
      <w:r w:rsidRPr="00BF0FEF">
        <w:rPr>
          <w:bCs/>
          <w:color w:val="0000FF"/>
          <w:sz w:val="20"/>
          <w:szCs w:val="20"/>
        </w:rPr>
        <w:t xml:space="preserve"> (</w:t>
      </w:r>
      <w:r w:rsidR="00BF0FEF" w:rsidRPr="00BF0FEF">
        <w:rPr>
          <w:bCs/>
          <w:color w:val="0000FF"/>
          <w:sz w:val="20"/>
          <w:szCs w:val="20"/>
        </w:rPr>
        <w:t>namely</w:t>
      </w:r>
      <w:r w:rsidRPr="00BF0FEF">
        <w:rPr>
          <w:bCs/>
          <w:color w:val="0000FF"/>
          <w:sz w:val="20"/>
          <w:szCs w:val="20"/>
        </w:rPr>
        <w:t xml:space="preserve">, ‘A B C D E F G’), </w:t>
      </w:r>
      <w:r w:rsidR="00BF0FEF" w:rsidRPr="00BF0FEF">
        <w:rPr>
          <w:bCs/>
          <w:color w:val="0000FF"/>
          <w:sz w:val="20"/>
          <w:szCs w:val="20"/>
        </w:rPr>
        <w:t>and the other is of</w:t>
      </w:r>
      <w:r w:rsidRPr="00BF0FEF">
        <w:rPr>
          <w:bCs/>
          <w:color w:val="0000FF"/>
          <w:sz w:val="20"/>
          <w:szCs w:val="20"/>
        </w:rPr>
        <w:t xml:space="preserve"> 6 </w:t>
      </w:r>
      <w:r w:rsidR="00BF0FEF" w:rsidRPr="00BF0FEF">
        <w:rPr>
          <w:bCs/>
          <w:color w:val="0000FF"/>
          <w:sz w:val="20"/>
          <w:szCs w:val="20"/>
        </w:rPr>
        <w:t>words</w:t>
      </w:r>
      <w:r w:rsidRPr="00BF0FEF">
        <w:rPr>
          <w:bCs/>
          <w:color w:val="0000FF"/>
          <w:sz w:val="20"/>
          <w:szCs w:val="20"/>
        </w:rPr>
        <w:t xml:space="preserve"> (‘C D E F G H’).</w:t>
      </w:r>
    </w:p>
    <w:p w14:paraId="5C91F656" w14:textId="77777777" w:rsidR="001600CB" w:rsidRPr="00842356" w:rsidRDefault="001600CB" w:rsidP="00372443">
      <w:pPr>
        <w:autoSpaceDE w:val="0"/>
        <w:autoSpaceDN w:val="0"/>
        <w:adjustRightInd w:val="0"/>
        <w:rPr>
          <w:sz w:val="20"/>
        </w:rPr>
      </w:pPr>
    </w:p>
    <w:p w14:paraId="3F3766AD" w14:textId="60E0240A" w:rsidR="00AA5F8A" w:rsidRPr="003D5B92" w:rsidRDefault="00AA5F8A" w:rsidP="00AA5F8A">
      <w:pPr>
        <w:autoSpaceDE w:val="0"/>
        <w:autoSpaceDN w:val="0"/>
        <w:adjustRightInd w:val="0"/>
        <w:rPr>
          <w:sz w:val="20"/>
        </w:rPr>
      </w:pPr>
      <w:r>
        <w:rPr>
          <w:b/>
          <w:bCs/>
          <w:sz w:val="20"/>
        </w:rPr>
        <w:t>TRV</w:t>
      </w:r>
    </w:p>
    <w:p w14:paraId="1F0EBA38" w14:textId="0F2BC233" w:rsidR="00D50581" w:rsidRPr="00CD46E5" w:rsidRDefault="00CD46E5" w:rsidP="00D50581">
      <w:pPr>
        <w:autoSpaceDE w:val="0"/>
        <w:autoSpaceDN w:val="0"/>
        <w:adjustRightInd w:val="0"/>
        <w:rPr>
          <w:rFonts w:eastAsiaTheme="minorHAnsi"/>
          <w:sz w:val="20"/>
          <w:szCs w:val="20"/>
          <w:lang w:eastAsia="ru-RU"/>
        </w:rPr>
      </w:pPr>
      <w:bookmarkStart w:id="38" w:name="_Hlk125305153"/>
      <w:r>
        <w:rPr>
          <w:rFonts w:eastAsiaTheme="minorHAnsi"/>
          <w:sz w:val="20"/>
          <w:szCs w:val="20"/>
          <w:lang w:eastAsia="ru-RU"/>
        </w:rPr>
        <w:t>You</w:t>
      </w:r>
      <w:r w:rsidRPr="00CD46E5">
        <w:rPr>
          <w:rFonts w:eastAsiaTheme="minorHAnsi"/>
          <w:sz w:val="20"/>
          <w:szCs w:val="20"/>
          <w:lang w:eastAsia="ru-RU"/>
        </w:rPr>
        <w:t xml:space="preserve"> </w:t>
      </w:r>
      <w:r>
        <w:rPr>
          <w:rFonts w:eastAsiaTheme="minorHAnsi"/>
          <w:sz w:val="20"/>
          <w:szCs w:val="20"/>
          <w:lang w:eastAsia="ru-RU"/>
        </w:rPr>
        <w:t>will</w:t>
      </w:r>
      <w:r w:rsidRPr="00CD46E5">
        <w:rPr>
          <w:rFonts w:eastAsiaTheme="minorHAnsi"/>
          <w:sz w:val="20"/>
          <w:szCs w:val="20"/>
          <w:lang w:eastAsia="ru-RU"/>
        </w:rPr>
        <w:t xml:space="preserve"> </w:t>
      </w:r>
      <w:r>
        <w:rPr>
          <w:rFonts w:eastAsiaTheme="minorHAnsi"/>
          <w:sz w:val="20"/>
          <w:szCs w:val="20"/>
          <w:lang w:eastAsia="ru-RU"/>
        </w:rPr>
        <w:t>need</w:t>
      </w:r>
      <w:r w:rsidRPr="00CD46E5">
        <w:rPr>
          <w:rFonts w:eastAsiaTheme="minorHAnsi"/>
          <w:sz w:val="20"/>
          <w:szCs w:val="20"/>
          <w:lang w:eastAsia="ru-RU"/>
        </w:rPr>
        <w:t xml:space="preserve"> </w:t>
      </w:r>
      <w:r>
        <w:rPr>
          <w:rFonts w:eastAsiaTheme="minorHAnsi"/>
          <w:sz w:val="20"/>
          <w:szCs w:val="20"/>
          <w:lang w:eastAsia="ru-RU"/>
        </w:rPr>
        <w:t>subcommands</w:t>
      </w:r>
      <w:r w:rsidR="00D50581" w:rsidRPr="00CD46E5">
        <w:rPr>
          <w:rFonts w:eastAsiaTheme="minorHAnsi"/>
          <w:sz w:val="20"/>
          <w:szCs w:val="20"/>
          <w:lang w:eastAsia="ru-RU"/>
        </w:rPr>
        <w:t xml:space="preserve"> </w:t>
      </w:r>
      <w:r w:rsidR="00D50581">
        <w:rPr>
          <w:rFonts w:eastAsiaTheme="minorHAnsi"/>
          <w:sz w:val="20"/>
          <w:szCs w:val="20"/>
          <w:lang w:eastAsia="ru-RU"/>
        </w:rPr>
        <w:t>TRV</w:t>
      </w:r>
      <w:r w:rsidR="00D50581" w:rsidRPr="00CD46E5">
        <w:rPr>
          <w:rFonts w:eastAsiaTheme="minorHAnsi"/>
          <w:sz w:val="20"/>
          <w:szCs w:val="20"/>
          <w:lang w:eastAsia="ru-RU"/>
        </w:rPr>
        <w:t>/</w:t>
      </w:r>
      <w:r w:rsidR="00D50581">
        <w:rPr>
          <w:rFonts w:eastAsiaTheme="minorHAnsi"/>
          <w:sz w:val="20"/>
          <w:szCs w:val="20"/>
          <w:lang w:eastAsia="ru-RU"/>
        </w:rPr>
        <w:t>TRSM</w:t>
      </w:r>
      <w:r w:rsidR="00D50581" w:rsidRPr="00CD46E5">
        <w:rPr>
          <w:rFonts w:eastAsiaTheme="minorHAnsi"/>
          <w:sz w:val="20"/>
          <w:szCs w:val="20"/>
          <w:lang w:eastAsia="ru-RU"/>
        </w:rPr>
        <w:t xml:space="preserve"> </w:t>
      </w:r>
      <w:r>
        <w:rPr>
          <w:rFonts w:eastAsiaTheme="minorHAnsi"/>
          <w:sz w:val="20"/>
          <w:szCs w:val="20"/>
          <w:lang w:eastAsia="ru-RU"/>
        </w:rPr>
        <w:t>and</w:t>
      </w:r>
      <w:r w:rsidR="00D50581" w:rsidRPr="00CD46E5">
        <w:rPr>
          <w:rFonts w:eastAsiaTheme="minorHAnsi"/>
          <w:sz w:val="20"/>
          <w:szCs w:val="20"/>
          <w:lang w:eastAsia="ru-RU"/>
        </w:rPr>
        <w:t xml:space="preserve"> </w:t>
      </w:r>
      <w:r w:rsidR="00D50581">
        <w:rPr>
          <w:rFonts w:eastAsiaTheme="minorHAnsi"/>
          <w:sz w:val="20"/>
          <w:szCs w:val="20"/>
          <w:lang w:eastAsia="ru-RU"/>
        </w:rPr>
        <w:t>TROTR</w:t>
      </w:r>
      <w:r w:rsidR="00722685" w:rsidRPr="00CD46E5">
        <w:rPr>
          <w:rFonts w:eastAsiaTheme="minorHAnsi"/>
          <w:sz w:val="20"/>
          <w:szCs w:val="20"/>
          <w:lang w:eastAsia="ru-RU"/>
        </w:rPr>
        <w:t xml:space="preserve"> </w:t>
      </w:r>
      <w:r>
        <w:rPr>
          <w:rFonts w:eastAsiaTheme="minorHAnsi"/>
          <w:sz w:val="20"/>
          <w:szCs w:val="20"/>
          <w:lang w:eastAsia="ru-RU"/>
        </w:rPr>
        <w:t>in</w:t>
      </w:r>
      <w:r w:rsidRPr="00CD46E5">
        <w:rPr>
          <w:rFonts w:eastAsiaTheme="minorHAnsi"/>
          <w:sz w:val="20"/>
          <w:szCs w:val="20"/>
          <w:lang w:eastAsia="ru-RU"/>
        </w:rPr>
        <w:t xml:space="preserve"> </w:t>
      </w:r>
      <w:r>
        <w:rPr>
          <w:rFonts w:eastAsiaTheme="minorHAnsi"/>
          <w:sz w:val="20"/>
          <w:szCs w:val="20"/>
          <w:lang w:eastAsia="ru-RU"/>
        </w:rPr>
        <w:t>the</w:t>
      </w:r>
      <w:r w:rsidRPr="00CD46E5">
        <w:rPr>
          <w:rFonts w:eastAsiaTheme="minorHAnsi"/>
          <w:sz w:val="20"/>
          <w:szCs w:val="20"/>
          <w:lang w:eastAsia="ru-RU"/>
        </w:rPr>
        <w:t xml:space="preserve"> </w:t>
      </w:r>
      <w:r>
        <w:rPr>
          <w:rFonts w:eastAsiaTheme="minorHAnsi"/>
          <w:sz w:val="20"/>
          <w:szCs w:val="20"/>
          <w:lang w:eastAsia="ru-RU"/>
        </w:rPr>
        <w:t>case</w:t>
      </w:r>
      <w:r w:rsidRPr="00CD46E5">
        <w:rPr>
          <w:rFonts w:eastAsiaTheme="minorHAnsi"/>
          <w:sz w:val="20"/>
          <w:szCs w:val="20"/>
          <w:lang w:eastAsia="ru-RU"/>
        </w:rPr>
        <w:t xml:space="preserve"> </w:t>
      </w:r>
      <w:r>
        <w:rPr>
          <w:rFonts w:eastAsiaTheme="minorHAnsi"/>
          <w:sz w:val="20"/>
          <w:szCs w:val="20"/>
          <w:lang w:eastAsia="ru-RU"/>
        </w:rPr>
        <w:t>when</w:t>
      </w:r>
      <w:r w:rsidRPr="00CD46E5">
        <w:rPr>
          <w:rFonts w:eastAsiaTheme="minorHAnsi"/>
          <w:sz w:val="20"/>
          <w:szCs w:val="20"/>
          <w:lang w:eastAsia="ru-RU"/>
        </w:rPr>
        <w:t xml:space="preserve"> </w:t>
      </w:r>
      <w:r>
        <w:rPr>
          <w:rFonts w:eastAsiaTheme="minorHAnsi"/>
          <w:sz w:val="20"/>
          <w:szCs w:val="20"/>
          <w:lang w:eastAsia="ru-RU"/>
        </w:rPr>
        <w:t>you</w:t>
      </w:r>
      <w:r w:rsidRPr="00CD46E5">
        <w:rPr>
          <w:rFonts w:eastAsiaTheme="minorHAnsi"/>
          <w:sz w:val="20"/>
          <w:szCs w:val="20"/>
          <w:lang w:eastAsia="ru-RU"/>
        </w:rPr>
        <w:t xml:space="preserve"> </w:t>
      </w:r>
      <w:r>
        <w:rPr>
          <w:rFonts w:eastAsiaTheme="minorHAnsi"/>
          <w:sz w:val="20"/>
          <w:szCs w:val="20"/>
          <w:lang w:eastAsia="ru-RU"/>
        </w:rPr>
        <w:t>want</w:t>
      </w:r>
      <w:r w:rsidRPr="00CD46E5">
        <w:rPr>
          <w:rFonts w:eastAsiaTheme="minorHAnsi"/>
          <w:sz w:val="20"/>
          <w:szCs w:val="20"/>
          <w:lang w:eastAsia="ru-RU"/>
        </w:rPr>
        <w:t xml:space="preserve"> </w:t>
      </w:r>
      <w:r>
        <w:rPr>
          <w:rFonts w:eastAsiaTheme="minorHAnsi"/>
          <w:sz w:val="20"/>
          <w:szCs w:val="20"/>
          <w:lang w:eastAsia="ru-RU"/>
        </w:rPr>
        <w:t>to</w:t>
      </w:r>
      <w:r w:rsidRPr="00CD46E5">
        <w:rPr>
          <w:rFonts w:eastAsiaTheme="minorHAnsi"/>
          <w:sz w:val="20"/>
          <w:szCs w:val="20"/>
          <w:lang w:eastAsia="ru-RU"/>
        </w:rPr>
        <w:t xml:space="preserve"> </w:t>
      </w:r>
      <w:r>
        <w:rPr>
          <w:rFonts w:eastAsiaTheme="minorHAnsi"/>
          <w:sz w:val="20"/>
          <w:szCs w:val="20"/>
          <w:lang w:eastAsia="ru-RU"/>
        </w:rPr>
        <w:t>give</w:t>
      </w:r>
      <w:r w:rsidRPr="00CD46E5">
        <w:rPr>
          <w:rFonts w:eastAsiaTheme="minorHAnsi"/>
          <w:sz w:val="20"/>
          <w:szCs w:val="20"/>
          <w:lang w:eastAsia="ru-RU"/>
        </w:rPr>
        <w:t xml:space="preserve"> </w:t>
      </w:r>
      <w:r>
        <w:rPr>
          <w:rFonts w:eastAsiaTheme="minorHAnsi"/>
          <w:sz w:val="20"/>
          <w:szCs w:val="20"/>
          <w:lang w:eastAsia="ru-RU"/>
        </w:rPr>
        <w:t>different</w:t>
      </w:r>
      <w:r w:rsidRPr="00CD46E5">
        <w:rPr>
          <w:rFonts w:eastAsiaTheme="minorHAnsi"/>
          <w:sz w:val="20"/>
          <w:szCs w:val="20"/>
          <w:lang w:eastAsia="ru-RU"/>
        </w:rPr>
        <w:t xml:space="preserve"> </w:t>
      </w:r>
      <w:r>
        <w:rPr>
          <w:rFonts w:eastAsiaTheme="minorHAnsi"/>
          <w:sz w:val="20"/>
          <w:szCs w:val="20"/>
          <w:lang w:eastAsia="ru-RU"/>
        </w:rPr>
        <w:t>words</w:t>
      </w:r>
      <w:r w:rsidRPr="00CD46E5">
        <w:rPr>
          <w:rFonts w:eastAsiaTheme="minorHAnsi"/>
          <w:sz w:val="20"/>
          <w:szCs w:val="20"/>
          <w:lang w:eastAsia="ru-RU"/>
        </w:rPr>
        <w:t xml:space="preserve"> </w:t>
      </w:r>
      <w:r>
        <w:rPr>
          <w:rFonts w:eastAsiaTheme="minorHAnsi"/>
          <w:sz w:val="20"/>
          <w:szCs w:val="20"/>
          <w:lang w:eastAsia="ru-RU"/>
        </w:rPr>
        <w:t>different</w:t>
      </w:r>
      <w:r w:rsidRPr="00CD46E5">
        <w:rPr>
          <w:rFonts w:eastAsiaTheme="minorHAnsi"/>
          <w:sz w:val="20"/>
          <w:szCs w:val="20"/>
          <w:lang w:eastAsia="ru-RU"/>
        </w:rPr>
        <w:t xml:space="preserve"> </w:t>
      </w:r>
      <w:r w:rsidR="000236C5">
        <w:rPr>
          <w:rFonts w:eastAsiaTheme="minorHAnsi"/>
          <w:sz w:val="20"/>
          <w:szCs w:val="20"/>
          <w:lang w:eastAsia="ru-RU"/>
        </w:rPr>
        <w:t>importance in the act of comparing documents and computing</w:t>
      </w:r>
      <w:r>
        <w:rPr>
          <w:rFonts w:eastAsiaTheme="minorHAnsi"/>
          <w:sz w:val="20"/>
          <w:szCs w:val="20"/>
          <w:lang w:eastAsia="ru-RU"/>
        </w:rPr>
        <w:t xml:space="preserve"> </w:t>
      </w:r>
      <w:r w:rsidR="000236C5">
        <w:rPr>
          <w:rFonts w:eastAsiaTheme="minorHAnsi"/>
          <w:sz w:val="20"/>
          <w:szCs w:val="20"/>
          <w:lang w:eastAsia="ru-RU"/>
        </w:rPr>
        <w:t>the</w:t>
      </w:r>
      <w:r>
        <w:rPr>
          <w:rFonts w:eastAsiaTheme="minorHAnsi"/>
          <w:sz w:val="20"/>
          <w:szCs w:val="20"/>
          <w:lang w:eastAsia="ru-RU"/>
        </w:rPr>
        <w:t xml:space="preserve"> similarity between them</w:t>
      </w:r>
      <w:r w:rsidR="00D50581" w:rsidRPr="00CD46E5">
        <w:rPr>
          <w:rFonts w:eastAsiaTheme="minorHAnsi"/>
          <w:sz w:val="20"/>
          <w:szCs w:val="20"/>
          <w:lang w:eastAsia="ru-RU"/>
        </w:rPr>
        <w:t>.</w:t>
      </w:r>
      <w:r w:rsidR="001A7CE5" w:rsidRPr="00CD46E5">
        <w:rPr>
          <w:rFonts w:eastAsiaTheme="minorHAnsi"/>
          <w:sz w:val="20"/>
          <w:szCs w:val="20"/>
          <w:lang w:eastAsia="ru-RU"/>
        </w:rPr>
        <w:t xml:space="preserve"> </w:t>
      </w:r>
      <w:r w:rsidR="001A7CE5">
        <w:rPr>
          <w:rFonts w:eastAsiaTheme="minorHAnsi"/>
          <w:sz w:val="20"/>
          <w:szCs w:val="20"/>
          <w:lang w:eastAsia="ru-RU"/>
        </w:rPr>
        <w:t>TRSM</w:t>
      </w:r>
      <w:r w:rsidR="001A7CE5" w:rsidRPr="00CD46E5">
        <w:rPr>
          <w:rFonts w:eastAsiaTheme="minorHAnsi"/>
          <w:sz w:val="20"/>
          <w:szCs w:val="20"/>
          <w:lang w:eastAsia="ru-RU"/>
        </w:rPr>
        <w:t xml:space="preserve"> </w:t>
      </w:r>
      <w:r>
        <w:rPr>
          <w:rFonts w:eastAsiaTheme="minorHAnsi"/>
          <w:sz w:val="20"/>
          <w:szCs w:val="20"/>
          <w:lang w:eastAsia="ru-RU"/>
        </w:rPr>
        <w:t>additionally allows to designate word synonymy</w:t>
      </w:r>
      <w:r w:rsidR="001A7CE5" w:rsidRPr="00CD46E5">
        <w:rPr>
          <w:rFonts w:eastAsiaTheme="minorHAnsi"/>
          <w:sz w:val="20"/>
          <w:szCs w:val="20"/>
          <w:lang w:eastAsia="ru-RU"/>
        </w:rPr>
        <w:t>.</w:t>
      </w:r>
      <w:r w:rsidR="00FB61CF" w:rsidRPr="00CD46E5">
        <w:rPr>
          <w:rFonts w:eastAsiaTheme="minorHAnsi"/>
          <w:sz w:val="20"/>
          <w:szCs w:val="20"/>
          <w:lang w:eastAsia="ru-RU"/>
        </w:rPr>
        <w:t xml:space="preserve"> </w:t>
      </w:r>
      <w:r w:rsidR="00FB61CF">
        <w:rPr>
          <w:rFonts w:eastAsiaTheme="minorHAnsi"/>
          <w:sz w:val="20"/>
          <w:szCs w:val="20"/>
          <w:lang w:eastAsia="ru-RU"/>
        </w:rPr>
        <w:t>TRV</w:t>
      </w:r>
      <w:r w:rsidR="00FB61CF" w:rsidRPr="00CD46E5">
        <w:rPr>
          <w:rFonts w:eastAsiaTheme="minorHAnsi"/>
          <w:sz w:val="20"/>
          <w:szCs w:val="20"/>
          <w:lang w:eastAsia="ru-RU"/>
        </w:rPr>
        <w:t>/</w:t>
      </w:r>
      <w:r w:rsidR="00FB61CF">
        <w:rPr>
          <w:rFonts w:eastAsiaTheme="minorHAnsi"/>
          <w:sz w:val="20"/>
          <w:szCs w:val="20"/>
          <w:lang w:eastAsia="ru-RU"/>
        </w:rPr>
        <w:t>TRSM</w:t>
      </w:r>
      <w:r w:rsidR="00FB61CF" w:rsidRPr="00CD46E5">
        <w:rPr>
          <w:rFonts w:eastAsiaTheme="minorHAnsi"/>
          <w:sz w:val="20"/>
          <w:szCs w:val="20"/>
          <w:lang w:eastAsia="ru-RU"/>
        </w:rPr>
        <w:t xml:space="preserve"> </w:t>
      </w:r>
      <w:r>
        <w:rPr>
          <w:rFonts w:eastAsiaTheme="minorHAnsi"/>
          <w:sz w:val="20"/>
          <w:szCs w:val="20"/>
          <w:lang w:eastAsia="ru-RU"/>
        </w:rPr>
        <w:t>are</w:t>
      </w:r>
      <w:r w:rsidRPr="00CD46E5">
        <w:rPr>
          <w:rFonts w:eastAsiaTheme="minorHAnsi"/>
          <w:sz w:val="20"/>
          <w:szCs w:val="20"/>
          <w:lang w:eastAsia="ru-RU"/>
        </w:rPr>
        <w:t xml:space="preserve"> </w:t>
      </w:r>
      <w:r>
        <w:rPr>
          <w:rFonts w:eastAsiaTheme="minorHAnsi"/>
          <w:sz w:val="20"/>
          <w:szCs w:val="20"/>
          <w:lang w:eastAsia="ru-RU"/>
        </w:rPr>
        <w:t>in</w:t>
      </w:r>
      <w:r w:rsidRPr="00CD46E5">
        <w:rPr>
          <w:rFonts w:eastAsiaTheme="minorHAnsi"/>
          <w:sz w:val="20"/>
          <w:szCs w:val="20"/>
          <w:lang w:eastAsia="ru-RU"/>
        </w:rPr>
        <w:t xml:space="preserve"> </w:t>
      </w:r>
      <w:r>
        <w:rPr>
          <w:rFonts w:eastAsiaTheme="minorHAnsi"/>
          <w:sz w:val="20"/>
          <w:szCs w:val="20"/>
          <w:lang w:eastAsia="ru-RU"/>
        </w:rPr>
        <w:t>effect</w:t>
      </w:r>
      <w:r w:rsidRPr="00CD46E5">
        <w:rPr>
          <w:rFonts w:eastAsiaTheme="minorHAnsi"/>
          <w:sz w:val="20"/>
          <w:szCs w:val="20"/>
          <w:lang w:eastAsia="ru-RU"/>
        </w:rPr>
        <w:t xml:space="preserve"> </w:t>
      </w:r>
      <w:r>
        <w:rPr>
          <w:rFonts w:eastAsiaTheme="minorHAnsi"/>
          <w:sz w:val="20"/>
          <w:szCs w:val="20"/>
          <w:lang w:eastAsia="ru-RU"/>
        </w:rPr>
        <w:t>on</w:t>
      </w:r>
      <w:r w:rsidRPr="00CD46E5">
        <w:rPr>
          <w:rFonts w:eastAsiaTheme="minorHAnsi"/>
          <w:sz w:val="20"/>
          <w:szCs w:val="20"/>
          <w:lang w:eastAsia="ru-RU"/>
        </w:rPr>
        <w:t xml:space="preserve"> </w:t>
      </w:r>
      <w:r>
        <w:rPr>
          <w:rFonts w:eastAsiaTheme="minorHAnsi"/>
          <w:sz w:val="20"/>
          <w:szCs w:val="20"/>
          <w:lang w:eastAsia="ru-RU"/>
        </w:rPr>
        <w:t>the</w:t>
      </w:r>
      <w:r w:rsidRPr="00CD46E5">
        <w:rPr>
          <w:rFonts w:eastAsiaTheme="minorHAnsi"/>
          <w:sz w:val="20"/>
          <w:szCs w:val="20"/>
          <w:lang w:eastAsia="ru-RU"/>
        </w:rPr>
        <w:t xml:space="preserve"> </w:t>
      </w:r>
      <w:r>
        <w:rPr>
          <w:rFonts w:eastAsiaTheme="minorHAnsi"/>
          <w:sz w:val="20"/>
          <w:szCs w:val="20"/>
          <w:lang w:eastAsia="ru-RU"/>
        </w:rPr>
        <w:t>stage</w:t>
      </w:r>
      <w:r w:rsidRPr="00CD46E5">
        <w:rPr>
          <w:rFonts w:eastAsiaTheme="minorHAnsi"/>
          <w:sz w:val="20"/>
          <w:szCs w:val="20"/>
          <w:lang w:eastAsia="ru-RU"/>
        </w:rPr>
        <w:t xml:space="preserve"> </w:t>
      </w:r>
      <w:r>
        <w:rPr>
          <w:rFonts w:eastAsiaTheme="minorHAnsi"/>
          <w:sz w:val="20"/>
          <w:szCs w:val="20"/>
          <w:lang w:eastAsia="ru-RU"/>
        </w:rPr>
        <w:t>of creating the initial co-occurrence matrix</w:t>
      </w:r>
      <w:r w:rsidR="00FB61CF" w:rsidRPr="00CD46E5">
        <w:rPr>
          <w:rFonts w:eastAsiaTheme="minorHAnsi"/>
          <w:sz w:val="20"/>
          <w:szCs w:val="20"/>
          <w:lang w:eastAsia="ru-RU"/>
        </w:rPr>
        <w:t xml:space="preserve"> </w:t>
      </w:r>
      <w:r w:rsidR="004569E1" w:rsidRPr="00CD46E5">
        <w:rPr>
          <w:rFonts w:eastAsiaTheme="minorHAnsi"/>
          <w:sz w:val="20"/>
          <w:szCs w:val="20"/>
          <w:lang w:eastAsia="ru-RU"/>
        </w:rPr>
        <w:t>(</w:t>
      </w:r>
      <w:r>
        <w:rPr>
          <w:rFonts w:eastAsiaTheme="minorHAnsi"/>
          <w:sz w:val="20"/>
          <w:szCs w:val="20"/>
          <w:lang w:eastAsia="ru-RU"/>
        </w:rPr>
        <w:t>see “Algorithms”</w:t>
      </w:r>
      <w:r w:rsidR="004569E1" w:rsidRPr="00CD46E5">
        <w:rPr>
          <w:rFonts w:eastAsiaTheme="minorHAnsi"/>
          <w:sz w:val="20"/>
          <w:szCs w:val="20"/>
          <w:lang w:eastAsia="ru-RU"/>
        </w:rPr>
        <w:t xml:space="preserve">) </w:t>
      </w:r>
      <w:r w:rsidR="00620741">
        <w:rPr>
          <w:rFonts w:eastAsiaTheme="minorHAnsi"/>
          <w:sz w:val="20"/>
          <w:szCs w:val="20"/>
          <w:lang w:eastAsia="ru-RU"/>
        </w:rPr>
        <w:t>and affects subsequent stages</w:t>
      </w:r>
      <w:r w:rsidR="00FB61CF" w:rsidRPr="00CD46E5">
        <w:rPr>
          <w:rFonts w:eastAsiaTheme="minorHAnsi"/>
          <w:sz w:val="20"/>
          <w:szCs w:val="20"/>
          <w:lang w:eastAsia="ru-RU"/>
        </w:rPr>
        <w:t>.</w:t>
      </w:r>
    </w:p>
    <w:p w14:paraId="37825BF6" w14:textId="77777777" w:rsidR="00D50581" w:rsidRPr="00CD46E5" w:rsidRDefault="00D50581" w:rsidP="00AA5F8A">
      <w:pPr>
        <w:rPr>
          <w:rFonts w:eastAsiaTheme="minorHAnsi"/>
          <w:sz w:val="20"/>
          <w:szCs w:val="20"/>
          <w:lang w:eastAsia="ru-RU"/>
        </w:rPr>
      </w:pPr>
    </w:p>
    <w:p w14:paraId="4BF4CAB2" w14:textId="16072A07" w:rsidR="009030A8" w:rsidRPr="00620741" w:rsidRDefault="00620741" w:rsidP="00AA5F8A">
      <w:pPr>
        <w:rPr>
          <w:rFonts w:eastAsiaTheme="minorHAnsi"/>
          <w:sz w:val="20"/>
          <w:szCs w:val="20"/>
          <w:lang w:eastAsia="ru-RU"/>
        </w:rPr>
      </w:pPr>
      <w:r>
        <w:rPr>
          <w:rFonts w:eastAsiaTheme="minorHAnsi"/>
          <w:sz w:val="20"/>
          <w:szCs w:val="20"/>
          <w:lang w:eastAsia="ru-RU"/>
        </w:rPr>
        <w:t>Optional</w:t>
      </w:r>
      <w:r w:rsidRPr="00620741">
        <w:rPr>
          <w:rFonts w:eastAsiaTheme="minorHAnsi"/>
          <w:sz w:val="20"/>
          <w:szCs w:val="20"/>
          <w:lang w:eastAsia="ru-RU"/>
        </w:rPr>
        <w:t xml:space="preserve"> </w:t>
      </w:r>
      <w:r>
        <w:rPr>
          <w:rFonts w:eastAsiaTheme="minorHAnsi"/>
          <w:sz w:val="20"/>
          <w:szCs w:val="20"/>
          <w:lang w:eastAsia="ru-RU"/>
        </w:rPr>
        <w:t>subcommand</w:t>
      </w:r>
      <w:r w:rsidR="00AA5F8A" w:rsidRPr="00620741">
        <w:rPr>
          <w:rFonts w:eastAsiaTheme="minorHAnsi"/>
          <w:sz w:val="20"/>
          <w:szCs w:val="20"/>
          <w:lang w:eastAsia="ru-RU"/>
        </w:rPr>
        <w:t xml:space="preserve"> </w:t>
      </w:r>
      <w:r w:rsidR="00AA5F8A">
        <w:rPr>
          <w:rFonts w:eastAsiaTheme="minorHAnsi"/>
          <w:sz w:val="20"/>
          <w:szCs w:val="20"/>
          <w:lang w:eastAsia="ru-RU"/>
        </w:rPr>
        <w:t>TRV</w:t>
      </w:r>
      <w:r w:rsidR="00AA5F8A" w:rsidRPr="00620741">
        <w:rPr>
          <w:rFonts w:eastAsiaTheme="minorHAnsi"/>
          <w:sz w:val="20"/>
          <w:szCs w:val="20"/>
          <w:lang w:eastAsia="ru-RU"/>
        </w:rPr>
        <w:t xml:space="preserve"> (“</w:t>
      </w:r>
      <w:r w:rsidR="00AA5F8A">
        <w:rPr>
          <w:rFonts w:eastAsiaTheme="minorHAnsi"/>
          <w:sz w:val="20"/>
          <w:szCs w:val="20"/>
          <w:lang w:eastAsia="ru-RU"/>
        </w:rPr>
        <w:t>term</w:t>
      </w:r>
      <w:r w:rsidR="00AA5F8A" w:rsidRPr="00620741">
        <w:rPr>
          <w:rFonts w:eastAsiaTheme="minorHAnsi"/>
          <w:sz w:val="20"/>
          <w:szCs w:val="20"/>
          <w:lang w:eastAsia="ru-RU"/>
        </w:rPr>
        <w:t xml:space="preserve"> </w:t>
      </w:r>
      <w:r w:rsidR="00AA5F8A">
        <w:rPr>
          <w:rFonts w:eastAsiaTheme="minorHAnsi"/>
          <w:sz w:val="20"/>
          <w:szCs w:val="20"/>
          <w:lang w:eastAsia="ru-RU"/>
        </w:rPr>
        <w:t>relevance</w:t>
      </w:r>
      <w:r w:rsidR="00AA5F8A" w:rsidRPr="00620741">
        <w:rPr>
          <w:rFonts w:eastAsiaTheme="minorHAnsi"/>
          <w:sz w:val="20"/>
          <w:szCs w:val="20"/>
          <w:lang w:eastAsia="ru-RU"/>
        </w:rPr>
        <w:t xml:space="preserve"> </w:t>
      </w:r>
      <w:r w:rsidR="00AA5F8A">
        <w:rPr>
          <w:rFonts w:eastAsiaTheme="minorHAnsi"/>
          <w:sz w:val="20"/>
          <w:szCs w:val="20"/>
          <w:lang w:eastAsia="ru-RU"/>
        </w:rPr>
        <w:t>vector</w:t>
      </w:r>
      <w:r w:rsidR="00AA5F8A" w:rsidRPr="00620741">
        <w:rPr>
          <w:rFonts w:eastAsiaTheme="minorHAnsi"/>
          <w:sz w:val="20"/>
          <w:szCs w:val="20"/>
          <w:lang w:eastAsia="ru-RU"/>
        </w:rPr>
        <w:t xml:space="preserve">”) </w:t>
      </w:r>
      <w:r>
        <w:rPr>
          <w:rFonts w:eastAsiaTheme="minorHAnsi"/>
          <w:sz w:val="20"/>
          <w:szCs w:val="20"/>
          <w:lang w:eastAsia="ru-RU"/>
        </w:rPr>
        <w:t>allows</w:t>
      </w:r>
      <w:r w:rsidRPr="00620741">
        <w:rPr>
          <w:rFonts w:eastAsiaTheme="minorHAnsi"/>
          <w:sz w:val="20"/>
          <w:szCs w:val="20"/>
          <w:lang w:eastAsia="ru-RU"/>
        </w:rPr>
        <w:t xml:space="preserve"> </w:t>
      </w:r>
      <w:r>
        <w:rPr>
          <w:rFonts w:eastAsiaTheme="minorHAnsi"/>
          <w:sz w:val="20"/>
          <w:szCs w:val="20"/>
          <w:lang w:eastAsia="ru-RU"/>
        </w:rPr>
        <w:t>to</w:t>
      </w:r>
      <w:r w:rsidRPr="00620741">
        <w:rPr>
          <w:rFonts w:eastAsiaTheme="minorHAnsi"/>
          <w:sz w:val="20"/>
          <w:szCs w:val="20"/>
          <w:lang w:eastAsia="ru-RU"/>
        </w:rPr>
        <w:t xml:space="preserve"> </w:t>
      </w:r>
      <w:r>
        <w:rPr>
          <w:rFonts w:eastAsiaTheme="minorHAnsi"/>
          <w:sz w:val="20"/>
          <w:szCs w:val="20"/>
          <w:lang w:eastAsia="ru-RU"/>
        </w:rPr>
        <w:t>give</w:t>
      </w:r>
      <w:r w:rsidRPr="00620741">
        <w:rPr>
          <w:rFonts w:eastAsiaTheme="minorHAnsi"/>
          <w:sz w:val="20"/>
          <w:szCs w:val="20"/>
          <w:lang w:eastAsia="ru-RU"/>
        </w:rPr>
        <w:t xml:space="preserve"> </w:t>
      </w:r>
      <w:r>
        <w:rPr>
          <w:rFonts w:eastAsiaTheme="minorHAnsi"/>
          <w:sz w:val="20"/>
          <w:szCs w:val="20"/>
          <w:lang w:eastAsia="ru-RU"/>
        </w:rPr>
        <w:t>distinct</w:t>
      </w:r>
      <w:r w:rsidRPr="00620741">
        <w:rPr>
          <w:rFonts w:eastAsiaTheme="minorHAnsi"/>
          <w:sz w:val="20"/>
          <w:szCs w:val="20"/>
          <w:lang w:eastAsia="ru-RU"/>
        </w:rPr>
        <w:t xml:space="preserve"> </w:t>
      </w:r>
      <w:r>
        <w:rPr>
          <w:rFonts w:eastAsiaTheme="minorHAnsi"/>
          <w:sz w:val="20"/>
          <w:szCs w:val="20"/>
          <w:lang w:eastAsia="ru-RU"/>
        </w:rPr>
        <w:t>words</w:t>
      </w:r>
      <w:r w:rsidR="00AA5F8A" w:rsidRPr="00620741">
        <w:rPr>
          <w:rFonts w:eastAsiaTheme="minorHAnsi"/>
          <w:sz w:val="20"/>
          <w:szCs w:val="20"/>
          <w:lang w:eastAsia="ru-RU"/>
        </w:rPr>
        <w:t xml:space="preserve"> – </w:t>
      </w:r>
      <w:r>
        <w:rPr>
          <w:rFonts w:eastAsiaTheme="minorHAnsi"/>
          <w:sz w:val="20"/>
          <w:szCs w:val="20"/>
          <w:lang w:eastAsia="ru-RU"/>
        </w:rPr>
        <w:t>terms</w:t>
      </w:r>
      <w:r w:rsidR="00AA5F8A" w:rsidRPr="00620741">
        <w:rPr>
          <w:rFonts w:eastAsiaTheme="minorHAnsi"/>
          <w:sz w:val="20"/>
          <w:szCs w:val="20"/>
          <w:lang w:eastAsia="ru-RU"/>
        </w:rPr>
        <w:t xml:space="preserve"> – </w:t>
      </w:r>
      <w:r>
        <w:rPr>
          <w:rFonts w:eastAsiaTheme="minorHAnsi"/>
          <w:sz w:val="20"/>
          <w:szCs w:val="20"/>
          <w:lang w:eastAsia="ru-RU"/>
        </w:rPr>
        <w:t>different relevances</w:t>
      </w:r>
      <w:r w:rsidR="009030A8" w:rsidRPr="00620741">
        <w:rPr>
          <w:rFonts w:eastAsiaTheme="minorHAnsi"/>
          <w:sz w:val="20"/>
          <w:szCs w:val="20"/>
          <w:lang w:eastAsia="ru-RU"/>
        </w:rPr>
        <w:t xml:space="preserve"> </w:t>
      </w:r>
      <w:r w:rsidR="00AA5F8A" w:rsidRPr="00620741">
        <w:rPr>
          <w:rFonts w:eastAsiaTheme="minorHAnsi"/>
          <w:sz w:val="20"/>
          <w:szCs w:val="20"/>
          <w:lang w:eastAsia="ru-RU"/>
        </w:rPr>
        <w:t>(</w:t>
      </w:r>
      <w:r>
        <w:rPr>
          <w:rFonts w:eastAsiaTheme="minorHAnsi"/>
          <w:sz w:val="20"/>
          <w:szCs w:val="20"/>
          <w:lang w:eastAsia="ru-RU"/>
        </w:rPr>
        <w:t>importances</w:t>
      </w:r>
      <w:r w:rsidR="00AA5F8A" w:rsidRPr="00620741">
        <w:rPr>
          <w:rFonts w:eastAsiaTheme="minorHAnsi"/>
          <w:sz w:val="20"/>
          <w:szCs w:val="20"/>
          <w:lang w:eastAsia="ru-RU"/>
        </w:rPr>
        <w:t xml:space="preserve">) </w:t>
      </w:r>
      <w:bookmarkEnd w:id="38"/>
      <w:r>
        <w:rPr>
          <w:rFonts w:eastAsiaTheme="minorHAnsi"/>
          <w:sz w:val="20"/>
          <w:szCs w:val="20"/>
          <w:lang w:eastAsia="ru-RU"/>
        </w:rPr>
        <w:t>in the act of document comparison</w:t>
      </w:r>
      <w:r w:rsidR="00AA5F8A" w:rsidRPr="00620741">
        <w:rPr>
          <w:rFonts w:eastAsiaTheme="minorHAnsi"/>
          <w:sz w:val="20"/>
          <w:szCs w:val="20"/>
          <w:lang w:eastAsia="ru-RU"/>
        </w:rPr>
        <w:t>.</w:t>
      </w:r>
      <w:r w:rsidR="009030A8" w:rsidRPr="00620741">
        <w:rPr>
          <w:rFonts w:eastAsiaTheme="minorHAnsi"/>
          <w:sz w:val="20"/>
          <w:szCs w:val="20"/>
          <w:lang w:eastAsia="ru-RU"/>
        </w:rPr>
        <w:t xml:space="preserve"> </w:t>
      </w:r>
      <w:r>
        <w:rPr>
          <w:rFonts w:eastAsiaTheme="minorHAnsi"/>
          <w:sz w:val="20"/>
          <w:szCs w:val="20"/>
          <w:lang w:eastAsia="ru-RU"/>
        </w:rPr>
        <w:t>Relevance</w:t>
      </w:r>
      <w:r w:rsidRPr="00620741">
        <w:rPr>
          <w:rFonts w:eastAsiaTheme="minorHAnsi"/>
          <w:sz w:val="20"/>
          <w:szCs w:val="20"/>
          <w:lang w:eastAsia="ru-RU"/>
        </w:rPr>
        <w:t xml:space="preserve"> </w:t>
      </w:r>
      <w:r>
        <w:rPr>
          <w:rFonts w:eastAsiaTheme="minorHAnsi"/>
          <w:sz w:val="20"/>
          <w:szCs w:val="20"/>
          <w:lang w:eastAsia="ru-RU"/>
        </w:rPr>
        <w:t>is</w:t>
      </w:r>
      <w:r w:rsidRPr="00620741">
        <w:rPr>
          <w:rFonts w:eastAsiaTheme="minorHAnsi"/>
          <w:sz w:val="20"/>
          <w:szCs w:val="20"/>
          <w:lang w:eastAsia="ru-RU"/>
        </w:rPr>
        <w:t xml:space="preserve"> </w:t>
      </w:r>
      <w:r>
        <w:rPr>
          <w:rFonts w:eastAsiaTheme="minorHAnsi"/>
          <w:sz w:val="20"/>
          <w:szCs w:val="20"/>
          <w:lang w:eastAsia="ru-RU"/>
        </w:rPr>
        <w:t>a</w:t>
      </w:r>
      <w:r w:rsidRPr="00620741">
        <w:rPr>
          <w:rFonts w:eastAsiaTheme="minorHAnsi"/>
          <w:sz w:val="20"/>
          <w:szCs w:val="20"/>
          <w:lang w:eastAsia="ru-RU"/>
        </w:rPr>
        <w:t xml:space="preserve"> </w:t>
      </w:r>
      <w:r>
        <w:rPr>
          <w:rFonts w:eastAsiaTheme="minorHAnsi"/>
          <w:sz w:val="20"/>
          <w:szCs w:val="20"/>
          <w:lang w:eastAsia="ru-RU"/>
        </w:rPr>
        <w:t>number</w:t>
      </w:r>
      <w:r w:rsidR="009030A8" w:rsidRPr="00620741">
        <w:rPr>
          <w:rFonts w:eastAsiaTheme="minorHAnsi"/>
          <w:sz w:val="20"/>
          <w:szCs w:val="20"/>
          <w:lang w:eastAsia="ru-RU"/>
        </w:rPr>
        <w:t xml:space="preserve"> </w:t>
      </w:r>
      <w:r>
        <w:rPr>
          <w:rFonts w:eastAsiaTheme="minorHAnsi"/>
          <w:sz w:val="20"/>
          <w:szCs w:val="20"/>
          <w:lang w:eastAsia="ru-RU"/>
        </w:rPr>
        <w:t>in</w:t>
      </w:r>
      <w:r w:rsidRPr="00620741">
        <w:rPr>
          <w:rFonts w:eastAsiaTheme="minorHAnsi"/>
          <w:sz w:val="20"/>
          <w:szCs w:val="20"/>
          <w:lang w:eastAsia="ru-RU"/>
        </w:rPr>
        <w:t xml:space="preserve"> </w:t>
      </w:r>
      <w:r w:rsidR="005B6234">
        <w:rPr>
          <w:rFonts w:eastAsiaTheme="minorHAnsi"/>
          <w:sz w:val="20"/>
          <w:szCs w:val="20"/>
          <w:lang w:eastAsia="ru-RU"/>
        </w:rPr>
        <w:t xml:space="preserve">the </w:t>
      </w:r>
      <w:r>
        <w:rPr>
          <w:rFonts w:eastAsiaTheme="minorHAnsi"/>
          <w:sz w:val="20"/>
          <w:szCs w:val="20"/>
          <w:lang w:eastAsia="ru-RU"/>
        </w:rPr>
        <w:t>range</w:t>
      </w:r>
      <w:r w:rsidR="009030A8" w:rsidRPr="00620741">
        <w:rPr>
          <w:rFonts w:eastAsiaTheme="minorHAnsi"/>
          <w:sz w:val="20"/>
          <w:szCs w:val="20"/>
          <w:lang w:eastAsia="ru-RU"/>
        </w:rPr>
        <w:t xml:space="preserve"> [0,1], </w:t>
      </w:r>
      <w:r>
        <w:rPr>
          <w:rFonts w:eastAsiaTheme="minorHAnsi"/>
          <w:sz w:val="20"/>
          <w:szCs w:val="20"/>
          <w:lang w:eastAsia="ru-RU"/>
        </w:rPr>
        <w:t>where</w:t>
      </w:r>
      <w:r w:rsidR="009030A8" w:rsidRPr="00620741">
        <w:rPr>
          <w:rFonts w:eastAsiaTheme="minorHAnsi"/>
          <w:sz w:val="20"/>
          <w:szCs w:val="20"/>
          <w:lang w:eastAsia="ru-RU"/>
        </w:rPr>
        <w:t xml:space="preserve"> 0 </w:t>
      </w:r>
      <w:r>
        <w:rPr>
          <w:rFonts w:eastAsiaTheme="minorHAnsi"/>
          <w:sz w:val="20"/>
          <w:szCs w:val="20"/>
          <w:lang w:eastAsia="ru-RU"/>
        </w:rPr>
        <w:t>means</w:t>
      </w:r>
      <w:r w:rsidRPr="00620741">
        <w:rPr>
          <w:rFonts w:eastAsiaTheme="minorHAnsi"/>
          <w:sz w:val="20"/>
          <w:szCs w:val="20"/>
          <w:lang w:eastAsia="ru-RU"/>
        </w:rPr>
        <w:t xml:space="preserve"> “</w:t>
      </w:r>
      <w:r>
        <w:rPr>
          <w:rFonts w:eastAsiaTheme="minorHAnsi"/>
          <w:sz w:val="20"/>
          <w:szCs w:val="20"/>
          <w:lang w:eastAsia="ru-RU"/>
        </w:rPr>
        <w:t>the</w:t>
      </w:r>
      <w:r w:rsidRPr="00620741">
        <w:rPr>
          <w:rFonts w:eastAsiaTheme="minorHAnsi"/>
          <w:sz w:val="20"/>
          <w:szCs w:val="20"/>
          <w:lang w:eastAsia="ru-RU"/>
        </w:rPr>
        <w:t xml:space="preserve"> </w:t>
      </w:r>
      <w:r>
        <w:rPr>
          <w:rFonts w:eastAsiaTheme="minorHAnsi"/>
          <w:sz w:val="20"/>
          <w:szCs w:val="20"/>
          <w:lang w:eastAsia="ru-RU"/>
        </w:rPr>
        <w:t>term</w:t>
      </w:r>
      <w:r w:rsidRPr="00620741">
        <w:rPr>
          <w:rFonts w:eastAsiaTheme="minorHAnsi"/>
          <w:sz w:val="20"/>
          <w:szCs w:val="20"/>
          <w:lang w:eastAsia="ru-RU"/>
        </w:rPr>
        <w:t xml:space="preserve"> </w:t>
      </w:r>
      <w:r>
        <w:rPr>
          <w:rFonts w:eastAsiaTheme="minorHAnsi"/>
          <w:sz w:val="20"/>
          <w:szCs w:val="20"/>
          <w:lang w:eastAsia="ru-RU"/>
        </w:rPr>
        <w:t>is</w:t>
      </w:r>
      <w:r w:rsidRPr="00620741">
        <w:rPr>
          <w:rFonts w:eastAsiaTheme="minorHAnsi"/>
          <w:sz w:val="20"/>
          <w:szCs w:val="20"/>
          <w:lang w:eastAsia="ru-RU"/>
        </w:rPr>
        <w:t xml:space="preserve"> </w:t>
      </w:r>
      <w:r>
        <w:rPr>
          <w:rFonts w:eastAsiaTheme="minorHAnsi"/>
          <w:sz w:val="20"/>
          <w:szCs w:val="20"/>
          <w:lang w:eastAsia="ru-RU"/>
        </w:rPr>
        <w:t>entirely</w:t>
      </w:r>
      <w:r w:rsidRPr="00620741">
        <w:rPr>
          <w:rFonts w:eastAsiaTheme="minorHAnsi"/>
          <w:sz w:val="20"/>
          <w:szCs w:val="20"/>
          <w:lang w:eastAsia="ru-RU"/>
        </w:rPr>
        <w:t xml:space="preserve"> </w:t>
      </w:r>
      <w:r>
        <w:rPr>
          <w:rFonts w:eastAsiaTheme="minorHAnsi"/>
          <w:sz w:val="20"/>
          <w:szCs w:val="20"/>
          <w:lang w:eastAsia="ru-RU"/>
        </w:rPr>
        <w:t xml:space="preserve">unimportant in the task </w:t>
      </w:r>
      <w:r w:rsidR="005B6234">
        <w:rPr>
          <w:rFonts w:eastAsiaTheme="minorHAnsi"/>
          <w:sz w:val="20"/>
          <w:szCs w:val="20"/>
          <w:lang w:eastAsia="ru-RU"/>
        </w:rPr>
        <w:t xml:space="preserve">of </w:t>
      </w:r>
      <w:r>
        <w:rPr>
          <w:rFonts w:eastAsiaTheme="minorHAnsi"/>
          <w:sz w:val="20"/>
          <w:szCs w:val="20"/>
          <w:lang w:eastAsia="ru-RU"/>
        </w:rPr>
        <w:t xml:space="preserve">document comparison” and </w:t>
      </w:r>
      <w:r w:rsidR="009030A8" w:rsidRPr="00620741">
        <w:rPr>
          <w:rFonts w:eastAsiaTheme="minorHAnsi"/>
          <w:sz w:val="20"/>
          <w:szCs w:val="20"/>
          <w:lang w:eastAsia="ru-RU"/>
        </w:rPr>
        <w:t xml:space="preserve">1 </w:t>
      </w:r>
      <w:r>
        <w:rPr>
          <w:rFonts w:eastAsiaTheme="minorHAnsi"/>
          <w:sz w:val="20"/>
          <w:szCs w:val="20"/>
          <w:lang w:eastAsia="ru-RU"/>
        </w:rPr>
        <w:t xml:space="preserve">means </w:t>
      </w:r>
      <w:r w:rsidRPr="00620741">
        <w:rPr>
          <w:rFonts w:eastAsiaTheme="minorHAnsi"/>
          <w:sz w:val="20"/>
          <w:szCs w:val="20"/>
          <w:lang w:eastAsia="ru-RU"/>
        </w:rPr>
        <w:t>“</w:t>
      </w:r>
      <w:r>
        <w:rPr>
          <w:rFonts w:eastAsiaTheme="minorHAnsi"/>
          <w:sz w:val="20"/>
          <w:szCs w:val="20"/>
          <w:lang w:eastAsia="ru-RU"/>
        </w:rPr>
        <w:t>the</w:t>
      </w:r>
      <w:r w:rsidRPr="00620741">
        <w:rPr>
          <w:rFonts w:eastAsiaTheme="minorHAnsi"/>
          <w:sz w:val="20"/>
          <w:szCs w:val="20"/>
          <w:lang w:eastAsia="ru-RU"/>
        </w:rPr>
        <w:t xml:space="preserve"> </w:t>
      </w:r>
      <w:r>
        <w:rPr>
          <w:rFonts w:eastAsiaTheme="minorHAnsi"/>
          <w:sz w:val="20"/>
          <w:szCs w:val="20"/>
          <w:lang w:eastAsia="ru-RU"/>
        </w:rPr>
        <w:t>term</w:t>
      </w:r>
      <w:r w:rsidRPr="00620741">
        <w:rPr>
          <w:rFonts w:eastAsiaTheme="minorHAnsi"/>
          <w:sz w:val="20"/>
          <w:szCs w:val="20"/>
          <w:lang w:eastAsia="ru-RU"/>
        </w:rPr>
        <w:t xml:space="preserve"> </w:t>
      </w:r>
      <w:r>
        <w:rPr>
          <w:rFonts w:eastAsiaTheme="minorHAnsi"/>
          <w:sz w:val="20"/>
          <w:szCs w:val="20"/>
          <w:lang w:eastAsia="ru-RU"/>
        </w:rPr>
        <w:t>is</w:t>
      </w:r>
      <w:r w:rsidRPr="00620741">
        <w:rPr>
          <w:rFonts w:eastAsiaTheme="minorHAnsi"/>
          <w:sz w:val="20"/>
          <w:szCs w:val="20"/>
          <w:lang w:eastAsia="ru-RU"/>
        </w:rPr>
        <w:t xml:space="preserve"> </w:t>
      </w:r>
      <w:r>
        <w:rPr>
          <w:rFonts w:eastAsiaTheme="minorHAnsi"/>
          <w:sz w:val="20"/>
          <w:szCs w:val="20"/>
          <w:lang w:eastAsia="ru-RU"/>
        </w:rPr>
        <w:t>fully</w:t>
      </w:r>
      <w:r w:rsidRPr="00620741">
        <w:rPr>
          <w:rFonts w:eastAsiaTheme="minorHAnsi"/>
          <w:sz w:val="20"/>
          <w:szCs w:val="20"/>
          <w:lang w:eastAsia="ru-RU"/>
        </w:rPr>
        <w:t xml:space="preserve"> </w:t>
      </w:r>
      <w:r>
        <w:rPr>
          <w:rFonts w:eastAsiaTheme="minorHAnsi"/>
          <w:sz w:val="20"/>
          <w:szCs w:val="20"/>
          <w:lang w:eastAsia="ru-RU"/>
        </w:rPr>
        <w:t xml:space="preserve">important in the task </w:t>
      </w:r>
      <w:r w:rsidR="005B6234">
        <w:rPr>
          <w:rFonts w:eastAsiaTheme="minorHAnsi"/>
          <w:sz w:val="20"/>
          <w:szCs w:val="20"/>
          <w:lang w:eastAsia="ru-RU"/>
        </w:rPr>
        <w:t xml:space="preserve">of </w:t>
      </w:r>
      <w:r>
        <w:rPr>
          <w:rFonts w:eastAsiaTheme="minorHAnsi"/>
          <w:sz w:val="20"/>
          <w:szCs w:val="20"/>
          <w:lang w:eastAsia="ru-RU"/>
        </w:rPr>
        <w:t>document comparison”</w:t>
      </w:r>
      <w:r w:rsidR="009030A8" w:rsidRPr="00620741">
        <w:rPr>
          <w:rFonts w:eastAsiaTheme="minorHAnsi"/>
          <w:sz w:val="20"/>
          <w:szCs w:val="20"/>
          <w:lang w:eastAsia="ru-RU"/>
        </w:rPr>
        <w:t xml:space="preserve">. </w:t>
      </w:r>
      <w:r>
        <w:rPr>
          <w:rFonts w:eastAsiaTheme="minorHAnsi"/>
          <w:sz w:val="20"/>
          <w:szCs w:val="20"/>
          <w:u w:val="single"/>
          <w:lang w:eastAsia="ru-RU"/>
        </w:rPr>
        <w:t>By</w:t>
      </w:r>
      <w:r w:rsidRPr="00620741">
        <w:rPr>
          <w:rFonts w:eastAsiaTheme="minorHAnsi"/>
          <w:sz w:val="20"/>
          <w:szCs w:val="20"/>
          <w:u w:val="single"/>
          <w:lang w:eastAsia="ru-RU"/>
        </w:rPr>
        <w:t xml:space="preserve"> </w:t>
      </w:r>
      <w:r>
        <w:rPr>
          <w:rFonts w:eastAsiaTheme="minorHAnsi"/>
          <w:sz w:val="20"/>
          <w:szCs w:val="20"/>
          <w:u w:val="single"/>
          <w:lang w:eastAsia="ru-RU"/>
        </w:rPr>
        <w:t>default</w:t>
      </w:r>
      <w:r w:rsidR="00AA5F8A" w:rsidRPr="00620741">
        <w:rPr>
          <w:rFonts w:eastAsiaTheme="minorHAnsi"/>
          <w:sz w:val="20"/>
          <w:szCs w:val="20"/>
          <w:u w:val="single"/>
          <w:lang w:eastAsia="ru-RU"/>
        </w:rPr>
        <w:t>/</w:t>
      </w:r>
      <w:r>
        <w:rPr>
          <w:rFonts w:eastAsiaTheme="minorHAnsi"/>
          <w:sz w:val="20"/>
          <w:szCs w:val="20"/>
          <w:u w:val="single"/>
          <w:lang w:eastAsia="ru-RU"/>
        </w:rPr>
        <w:t>unspecifying</w:t>
      </w:r>
      <w:r w:rsidRPr="00620741">
        <w:rPr>
          <w:rFonts w:eastAsiaTheme="minorHAnsi"/>
          <w:sz w:val="20"/>
          <w:szCs w:val="20"/>
          <w:u w:val="single"/>
          <w:lang w:eastAsia="ru-RU"/>
        </w:rPr>
        <w:t xml:space="preserve"> </w:t>
      </w:r>
      <w:r>
        <w:rPr>
          <w:rFonts w:eastAsiaTheme="minorHAnsi"/>
          <w:sz w:val="20"/>
          <w:szCs w:val="20"/>
          <w:u w:val="single"/>
          <w:lang w:eastAsia="ru-RU"/>
        </w:rPr>
        <w:t>the</w:t>
      </w:r>
      <w:r w:rsidRPr="00620741">
        <w:rPr>
          <w:rFonts w:eastAsiaTheme="minorHAnsi"/>
          <w:sz w:val="20"/>
          <w:szCs w:val="20"/>
          <w:u w:val="single"/>
          <w:lang w:eastAsia="ru-RU"/>
        </w:rPr>
        <w:t xml:space="preserve"> </w:t>
      </w:r>
      <w:r>
        <w:rPr>
          <w:rFonts w:eastAsiaTheme="minorHAnsi"/>
          <w:sz w:val="20"/>
          <w:szCs w:val="20"/>
          <w:u w:val="single"/>
          <w:lang w:eastAsia="ru-RU"/>
        </w:rPr>
        <w:t>subcommand</w:t>
      </w:r>
      <w:r w:rsidRPr="00620741">
        <w:rPr>
          <w:rFonts w:eastAsiaTheme="minorHAnsi"/>
          <w:sz w:val="20"/>
          <w:szCs w:val="20"/>
          <w:lang w:eastAsia="ru-RU"/>
        </w:rPr>
        <w:t>,</w:t>
      </w:r>
      <w:r w:rsidR="00AA5F8A" w:rsidRPr="00620741">
        <w:rPr>
          <w:rFonts w:eastAsiaTheme="minorHAnsi"/>
          <w:sz w:val="20"/>
          <w:szCs w:val="20"/>
          <w:lang w:eastAsia="ru-RU"/>
        </w:rPr>
        <w:t xml:space="preserve"> </w:t>
      </w:r>
      <w:r>
        <w:rPr>
          <w:rFonts w:eastAsiaTheme="minorHAnsi"/>
          <w:sz w:val="20"/>
          <w:szCs w:val="20"/>
          <w:lang w:eastAsia="ru-RU"/>
        </w:rPr>
        <w:t>relevance</w:t>
      </w:r>
      <w:r w:rsidRPr="00620741">
        <w:rPr>
          <w:rFonts w:eastAsiaTheme="minorHAnsi"/>
          <w:sz w:val="20"/>
          <w:szCs w:val="20"/>
          <w:lang w:eastAsia="ru-RU"/>
        </w:rPr>
        <w:t xml:space="preserve"> </w:t>
      </w:r>
      <w:r>
        <w:rPr>
          <w:rFonts w:eastAsiaTheme="minorHAnsi"/>
          <w:sz w:val="20"/>
          <w:szCs w:val="20"/>
          <w:lang w:eastAsia="ru-RU"/>
        </w:rPr>
        <w:t>of</w:t>
      </w:r>
      <w:r w:rsidRPr="00620741">
        <w:rPr>
          <w:rFonts w:eastAsiaTheme="minorHAnsi"/>
          <w:sz w:val="20"/>
          <w:szCs w:val="20"/>
          <w:lang w:eastAsia="ru-RU"/>
        </w:rPr>
        <w:t xml:space="preserve"> </w:t>
      </w:r>
      <w:r>
        <w:rPr>
          <w:rFonts w:eastAsiaTheme="minorHAnsi"/>
          <w:sz w:val="20"/>
          <w:szCs w:val="20"/>
          <w:lang w:eastAsia="ru-RU"/>
        </w:rPr>
        <w:t>any</w:t>
      </w:r>
      <w:r w:rsidRPr="00620741">
        <w:rPr>
          <w:rFonts w:eastAsiaTheme="minorHAnsi"/>
          <w:sz w:val="20"/>
          <w:szCs w:val="20"/>
          <w:lang w:eastAsia="ru-RU"/>
        </w:rPr>
        <w:t xml:space="preserve"> </w:t>
      </w:r>
      <w:r>
        <w:rPr>
          <w:rFonts w:eastAsiaTheme="minorHAnsi"/>
          <w:sz w:val="20"/>
          <w:szCs w:val="20"/>
          <w:lang w:eastAsia="ru-RU"/>
        </w:rPr>
        <w:t>term</w:t>
      </w:r>
      <w:r w:rsidRPr="00620741">
        <w:rPr>
          <w:rFonts w:eastAsiaTheme="minorHAnsi"/>
          <w:sz w:val="20"/>
          <w:szCs w:val="20"/>
          <w:lang w:eastAsia="ru-RU"/>
        </w:rPr>
        <w:t xml:space="preserve"> </w:t>
      </w:r>
      <w:r>
        <w:rPr>
          <w:rFonts w:eastAsiaTheme="minorHAnsi"/>
          <w:sz w:val="20"/>
          <w:szCs w:val="20"/>
          <w:lang w:eastAsia="ru-RU"/>
        </w:rPr>
        <w:t>is</w:t>
      </w:r>
      <w:r w:rsidRPr="00620741">
        <w:rPr>
          <w:rFonts w:eastAsiaTheme="minorHAnsi"/>
          <w:sz w:val="20"/>
          <w:szCs w:val="20"/>
          <w:lang w:eastAsia="ru-RU"/>
        </w:rPr>
        <w:t xml:space="preserve"> </w:t>
      </w:r>
      <w:r>
        <w:rPr>
          <w:rFonts w:eastAsiaTheme="minorHAnsi"/>
          <w:sz w:val="20"/>
          <w:szCs w:val="20"/>
          <w:lang w:eastAsia="ru-RU"/>
        </w:rPr>
        <w:t>taken</w:t>
      </w:r>
      <w:r w:rsidRPr="00620741">
        <w:rPr>
          <w:rFonts w:eastAsiaTheme="minorHAnsi"/>
          <w:sz w:val="20"/>
          <w:szCs w:val="20"/>
          <w:lang w:eastAsia="ru-RU"/>
        </w:rPr>
        <w:t xml:space="preserve"> </w:t>
      </w:r>
      <w:r>
        <w:rPr>
          <w:rFonts w:eastAsiaTheme="minorHAnsi"/>
          <w:sz w:val="20"/>
          <w:szCs w:val="20"/>
          <w:lang w:eastAsia="ru-RU"/>
        </w:rPr>
        <w:t>for</w:t>
      </w:r>
      <w:r w:rsidR="00AA5F8A" w:rsidRPr="00620741">
        <w:rPr>
          <w:rFonts w:eastAsiaTheme="minorHAnsi"/>
          <w:sz w:val="20"/>
          <w:szCs w:val="20"/>
          <w:lang w:eastAsia="ru-RU"/>
        </w:rPr>
        <w:t xml:space="preserve"> 1</w:t>
      </w:r>
      <w:r w:rsidR="009030A8" w:rsidRPr="00620741">
        <w:rPr>
          <w:rFonts w:eastAsiaTheme="minorHAnsi"/>
          <w:sz w:val="20"/>
          <w:szCs w:val="20"/>
          <w:lang w:eastAsia="ru-RU"/>
        </w:rPr>
        <w:t xml:space="preserve">, </w:t>
      </w:r>
      <w:r>
        <w:rPr>
          <w:rFonts w:eastAsiaTheme="minorHAnsi"/>
          <w:sz w:val="20"/>
          <w:szCs w:val="20"/>
          <w:lang w:eastAsia="ru-RU"/>
        </w:rPr>
        <w:t>which means</w:t>
      </w:r>
      <w:r w:rsidR="009030A8" w:rsidRPr="00620741">
        <w:rPr>
          <w:rFonts w:eastAsiaTheme="minorHAnsi"/>
          <w:sz w:val="20"/>
          <w:szCs w:val="20"/>
          <w:lang w:eastAsia="ru-RU"/>
        </w:rPr>
        <w:t xml:space="preserve">: </w:t>
      </w:r>
      <w:r>
        <w:rPr>
          <w:rFonts w:eastAsiaTheme="minorHAnsi"/>
          <w:sz w:val="20"/>
          <w:szCs w:val="20"/>
          <w:lang w:eastAsia="ru-RU"/>
        </w:rPr>
        <w:t>all the words of the input documents are equally and maximally important for document comparison</w:t>
      </w:r>
      <w:bookmarkStart w:id="39" w:name="_Hlk125306746"/>
      <w:r w:rsidR="001A7CE5" w:rsidRPr="00620741">
        <w:rPr>
          <w:rFonts w:eastAsiaTheme="minorHAnsi"/>
          <w:sz w:val="20"/>
          <w:szCs w:val="20"/>
          <w:lang w:eastAsia="ru-RU"/>
        </w:rPr>
        <w:t xml:space="preserve">. </w:t>
      </w:r>
      <w:r>
        <w:rPr>
          <w:rFonts w:eastAsiaTheme="minorHAnsi"/>
          <w:sz w:val="20"/>
          <w:szCs w:val="20"/>
          <w:lang w:eastAsia="ru-RU"/>
        </w:rPr>
        <w:t>You</w:t>
      </w:r>
      <w:r w:rsidRPr="00620741">
        <w:rPr>
          <w:rFonts w:eastAsiaTheme="minorHAnsi"/>
          <w:sz w:val="20"/>
          <w:szCs w:val="20"/>
          <w:lang w:eastAsia="ru-RU"/>
        </w:rPr>
        <w:t xml:space="preserve"> </w:t>
      </w:r>
      <w:r>
        <w:rPr>
          <w:rFonts w:eastAsiaTheme="minorHAnsi"/>
          <w:sz w:val="20"/>
          <w:szCs w:val="20"/>
          <w:lang w:eastAsia="ru-RU"/>
        </w:rPr>
        <w:t>set</w:t>
      </w:r>
      <w:r w:rsidRPr="00620741">
        <w:rPr>
          <w:rFonts w:eastAsiaTheme="minorHAnsi"/>
          <w:sz w:val="20"/>
          <w:szCs w:val="20"/>
          <w:lang w:eastAsia="ru-RU"/>
        </w:rPr>
        <w:t xml:space="preserve"> </w:t>
      </w:r>
      <w:r>
        <w:rPr>
          <w:rFonts w:eastAsiaTheme="minorHAnsi"/>
          <w:sz w:val="20"/>
          <w:szCs w:val="20"/>
          <w:lang w:eastAsia="ru-RU"/>
        </w:rPr>
        <w:t>different</w:t>
      </w:r>
      <w:r w:rsidRPr="00620741">
        <w:rPr>
          <w:rFonts w:eastAsiaTheme="minorHAnsi"/>
          <w:sz w:val="20"/>
          <w:szCs w:val="20"/>
          <w:lang w:eastAsia="ru-RU"/>
        </w:rPr>
        <w:t xml:space="preserve"> </w:t>
      </w:r>
      <w:r>
        <w:rPr>
          <w:rFonts w:eastAsiaTheme="minorHAnsi"/>
          <w:sz w:val="20"/>
          <w:szCs w:val="20"/>
          <w:lang w:eastAsia="ru-RU"/>
        </w:rPr>
        <w:t>releva</w:t>
      </w:r>
      <w:r w:rsidR="007B4096">
        <w:rPr>
          <w:rFonts w:eastAsiaTheme="minorHAnsi"/>
          <w:sz w:val="20"/>
          <w:szCs w:val="20"/>
          <w:lang w:eastAsia="ru-RU"/>
        </w:rPr>
        <w:t>n</w:t>
      </w:r>
      <w:r>
        <w:rPr>
          <w:rFonts w:eastAsiaTheme="minorHAnsi"/>
          <w:sz w:val="20"/>
          <w:szCs w:val="20"/>
          <w:lang w:eastAsia="ru-RU"/>
        </w:rPr>
        <w:t>ces</w:t>
      </w:r>
      <w:r w:rsidRPr="00620741">
        <w:rPr>
          <w:rFonts w:eastAsiaTheme="minorHAnsi"/>
          <w:sz w:val="20"/>
          <w:szCs w:val="20"/>
          <w:lang w:eastAsia="ru-RU"/>
        </w:rPr>
        <w:t xml:space="preserve"> </w:t>
      </w:r>
      <w:r>
        <w:rPr>
          <w:rFonts w:eastAsiaTheme="minorHAnsi"/>
          <w:sz w:val="20"/>
          <w:szCs w:val="20"/>
          <w:lang w:eastAsia="ru-RU"/>
        </w:rPr>
        <w:t>to</w:t>
      </w:r>
      <w:r w:rsidRPr="00620741">
        <w:rPr>
          <w:rFonts w:eastAsiaTheme="minorHAnsi"/>
          <w:sz w:val="20"/>
          <w:szCs w:val="20"/>
          <w:lang w:eastAsia="ru-RU"/>
        </w:rPr>
        <w:t xml:space="preserve"> </w:t>
      </w:r>
      <w:r>
        <w:rPr>
          <w:rFonts w:eastAsiaTheme="minorHAnsi"/>
          <w:sz w:val="20"/>
          <w:szCs w:val="20"/>
          <w:lang w:eastAsia="ru-RU"/>
        </w:rPr>
        <w:t>terms</w:t>
      </w:r>
      <w:r w:rsidRPr="00620741">
        <w:rPr>
          <w:rFonts w:eastAsiaTheme="minorHAnsi"/>
          <w:sz w:val="20"/>
          <w:szCs w:val="20"/>
          <w:lang w:eastAsia="ru-RU"/>
        </w:rPr>
        <w:t xml:space="preserve"> </w:t>
      </w:r>
      <w:r>
        <w:rPr>
          <w:rFonts w:eastAsiaTheme="minorHAnsi"/>
          <w:sz w:val="20"/>
          <w:szCs w:val="20"/>
          <w:lang w:eastAsia="ru-RU"/>
        </w:rPr>
        <w:t>by</w:t>
      </w:r>
      <w:r w:rsidR="009030A8" w:rsidRPr="00620741">
        <w:rPr>
          <w:rFonts w:eastAsiaTheme="minorHAnsi"/>
          <w:sz w:val="20"/>
          <w:szCs w:val="20"/>
          <w:lang w:eastAsia="ru-RU"/>
        </w:rPr>
        <w:t xml:space="preserve"> </w:t>
      </w:r>
      <w:r w:rsidR="009030A8">
        <w:rPr>
          <w:rFonts w:eastAsiaTheme="minorHAnsi"/>
          <w:sz w:val="20"/>
          <w:szCs w:val="20"/>
          <w:lang w:eastAsia="ru-RU"/>
        </w:rPr>
        <w:t>TRV</w:t>
      </w:r>
      <w:r w:rsidR="009030A8" w:rsidRPr="00620741">
        <w:rPr>
          <w:rFonts w:eastAsiaTheme="minorHAnsi"/>
          <w:sz w:val="20"/>
          <w:szCs w:val="20"/>
          <w:lang w:eastAsia="ru-RU"/>
        </w:rPr>
        <w:t xml:space="preserve"> </w:t>
      </w:r>
      <w:r>
        <w:rPr>
          <w:rFonts w:eastAsiaTheme="minorHAnsi"/>
          <w:sz w:val="20"/>
          <w:szCs w:val="20"/>
          <w:lang w:eastAsia="ru-RU"/>
        </w:rPr>
        <w:t>subcommand or by</w:t>
      </w:r>
      <w:r w:rsidR="009030A8" w:rsidRPr="00620741">
        <w:rPr>
          <w:rFonts w:eastAsiaTheme="minorHAnsi"/>
          <w:sz w:val="20"/>
          <w:szCs w:val="20"/>
          <w:lang w:eastAsia="ru-RU"/>
        </w:rPr>
        <w:t xml:space="preserve"> </w:t>
      </w:r>
      <w:r w:rsidR="009030A8">
        <w:rPr>
          <w:rFonts w:eastAsiaTheme="minorHAnsi"/>
          <w:sz w:val="20"/>
          <w:szCs w:val="20"/>
          <w:lang w:eastAsia="ru-RU"/>
        </w:rPr>
        <w:t>TRSM</w:t>
      </w:r>
      <w:r w:rsidR="009030A8" w:rsidRPr="00620741">
        <w:rPr>
          <w:rFonts w:eastAsiaTheme="minorHAnsi"/>
          <w:sz w:val="20"/>
          <w:szCs w:val="20"/>
          <w:lang w:eastAsia="ru-RU"/>
        </w:rPr>
        <w:t xml:space="preserve"> </w:t>
      </w:r>
      <w:r w:rsidR="000911F9">
        <w:rPr>
          <w:rFonts w:eastAsiaTheme="minorHAnsi"/>
          <w:sz w:val="20"/>
          <w:szCs w:val="20"/>
          <w:lang w:eastAsia="ru-RU"/>
        </w:rPr>
        <w:t xml:space="preserve">subcommand </w:t>
      </w:r>
      <w:r w:rsidR="009030A8" w:rsidRPr="00620741">
        <w:rPr>
          <w:rFonts w:eastAsiaTheme="minorHAnsi"/>
          <w:sz w:val="20"/>
          <w:szCs w:val="20"/>
          <w:lang w:eastAsia="ru-RU"/>
        </w:rPr>
        <w:t>(</w:t>
      </w:r>
      <w:r w:rsidR="000911F9">
        <w:rPr>
          <w:rFonts w:eastAsiaTheme="minorHAnsi"/>
          <w:sz w:val="20"/>
          <w:szCs w:val="20"/>
          <w:lang w:eastAsia="ru-RU"/>
        </w:rPr>
        <w:t xml:space="preserve">you are in </w:t>
      </w:r>
      <w:r w:rsidR="005B6234">
        <w:rPr>
          <w:rFonts w:eastAsiaTheme="minorHAnsi"/>
          <w:sz w:val="20"/>
          <w:szCs w:val="20"/>
          <w:lang w:eastAsia="ru-RU"/>
        </w:rPr>
        <w:t xml:space="preserve">the </w:t>
      </w:r>
      <w:r w:rsidR="000911F9">
        <w:rPr>
          <w:rFonts w:eastAsiaTheme="minorHAnsi"/>
          <w:sz w:val="20"/>
          <w:szCs w:val="20"/>
          <w:lang w:eastAsia="ru-RU"/>
        </w:rPr>
        <w:t>right to specify only one of these two subcommands</w:t>
      </w:r>
      <w:r w:rsidR="009030A8" w:rsidRPr="00620741">
        <w:rPr>
          <w:rFonts w:eastAsiaTheme="minorHAnsi"/>
          <w:sz w:val="20"/>
          <w:szCs w:val="20"/>
          <w:lang w:eastAsia="ru-RU"/>
        </w:rPr>
        <w:t>).</w:t>
      </w:r>
      <w:bookmarkEnd w:id="39"/>
    </w:p>
    <w:p w14:paraId="2FAB2001" w14:textId="52F788D3" w:rsidR="009030A8" w:rsidRPr="00620741" w:rsidRDefault="009030A8" w:rsidP="00AA5F8A">
      <w:pPr>
        <w:rPr>
          <w:rFonts w:eastAsiaTheme="minorHAnsi"/>
          <w:sz w:val="20"/>
          <w:szCs w:val="20"/>
          <w:lang w:eastAsia="ru-RU"/>
        </w:rPr>
      </w:pPr>
    </w:p>
    <w:p w14:paraId="4B6ACB9F" w14:textId="299D2C06" w:rsidR="00AA5F8A" w:rsidRPr="008F18D3" w:rsidRDefault="00A55DBE" w:rsidP="00AA5F8A">
      <w:pPr>
        <w:rPr>
          <w:rFonts w:eastAsiaTheme="minorHAnsi"/>
          <w:sz w:val="20"/>
          <w:szCs w:val="20"/>
          <w:lang w:eastAsia="ru-RU"/>
        </w:rPr>
      </w:pPr>
      <w:r>
        <w:rPr>
          <w:rFonts w:eastAsiaTheme="minorHAnsi"/>
          <w:sz w:val="20"/>
          <w:szCs w:val="20"/>
          <w:lang w:eastAsia="ru-RU"/>
        </w:rPr>
        <w:t>In</w:t>
      </w:r>
      <w:r w:rsidR="009030A8" w:rsidRPr="008F18D3">
        <w:rPr>
          <w:rFonts w:eastAsiaTheme="minorHAnsi"/>
          <w:sz w:val="20"/>
          <w:szCs w:val="20"/>
          <w:lang w:eastAsia="ru-RU"/>
        </w:rPr>
        <w:t xml:space="preserve"> </w:t>
      </w:r>
      <w:r w:rsidR="009030A8">
        <w:rPr>
          <w:rFonts w:eastAsiaTheme="minorHAnsi"/>
          <w:sz w:val="20"/>
          <w:szCs w:val="20"/>
          <w:lang w:eastAsia="ru-RU"/>
        </w:rPr>
        <w:t>TRV</w:t>
      </w:r>
      <w:r w:rsidR="009030A8" w:rsidRPr="008F18D3">
        <w:rPr>
          <w:rFonts w:eastAsiaTheme="minorHAnsi"/>
          <w:sz w:val="20"/>
          <w:szCs w:val="20"/>
          <w:lang w:eastAsia="ru-RU"/>
        </w:rPr>
        <w:t xml:space="preserve">, </w:t>
      </w:r>
      <w:r>
        <w:rPr>
          <w:rFonts w:eastAsiaTheme="minorHAnsi"/>
          <w:sz w:val="20"/>
          <w:szCs w:val="20"/>
          <w:lang w:eastAsia="ru-RU"/>
        </w:rPr>
        <w:t>indicate one of the two</w:t>
      </w:r>
      <w:r w:rsidR="00AA5F8A" w:rsidRPr="008F18D3">
        <w:rPr>
          <w:rFonts w:eastAsiaTheme="minorHAnsi"/>
          <w:sz w:val="20"/>
          <w:szCs w:val="20"/>
          <w:lang w:eastAsia="ru-RU"/>
        </w:rPr>
        <w:t>:</w:t>
      </w:r>
    </w:p>
    <w:p w14:paraId="5B126542" w14:textId="5BE941A6" w:rsidR="00AA5F8A" w:rsidRPr="00BE1F05" w:rsidRDefault="00AA5F8A" w:rsidP="00AA5F8A">
      <w:pPr>
        <w:autoSpaceDE w:val="0"/>
        <w:autoSpaceDN w:val="0"/>
        <w:adjustRightInd w:val="0"/>
        <w:ind w:left="2552" w:hanging="1985"/>
        <w:rPr>
          <w:sz w:val="20"/>
          <w:szCs w:val="20"/>
          <w:lang w:eastAsia="ru-RU"/>
        </w:rPr>
      </w:pPr>
      <w:r w:rsidRPr="00C1501E">
        <w:rPr>
          <w:rFonts w:eastAsiaTheme="minorHAnsi"/>
          <w:sz w:val="20"/>
          <w:szCs w:val="20"/>
          <w:lang w:eastAsia="ru-RU"/>
        </w:rPr>
        <w:t>AUTO</w:t>
      </w:r>
      <w:r w:rsidRPr="008F18D3">
        <w:rPr>
          <w:sz w:val="20"/>
          <w:szCs w:val="20"/>
          <w:lang w:eastAsia="ru-RU"/>
        </w:rPr>
        <w:tab/>
      </w:r>
      <w:r w:rsidRPr="008F18D3">
        <w:rPr>
          <w:rFonts w:eastAsiaTheme="minorHAnsi"/>
          <w:sz w:val="20"/>
          <w:szCs w:val="20"/>
          <w:lang w:eastAsia="ru-RU"/>
        </w:rPr>
        <w:t xml:space="preserve">- </w:t>
      </w:r>
      <w:r w:rsidR="008F18D3">
        <w:rPr>
          <w:rFonts w:eastAsiaTheme="minorHAnsi"/>
          <w:sz w:val="20"/>
          <w:szCs w:val="20"/>
          <w:lang w:eastAsia="ru-RU"/>
        </w:rPr>
        <w:t>the</w:t>
      </w:r>
      <w:r w:rsidR="008F18D3" w:rsidRPr="008F18D3">
        <w:rPr>
          <w:rFonts w:eastAsiaTheme="minorHAnsi"/>
          <w:sz w:val="20"/>
          <w:szCs w:val="20"/>
          <w:lang w:eastAsia="ru-RU"/>
        </w:rPr>
        <w:t xml:space="preserve"> </w:t>
      </w:r>
      <w:r w:rsidR="008F18D3">
        <w:rPr>
          <w:rFonts w:eastAsiaTheme="minorHAnsi"/>
          <w:sz w:val="20"/>
          <w:szCs w:val="20"/>
          <w:lang w:eastAsia="ru-RU"/>
        </w:rPr>
        <w:t>macro</w:t>
      </w:r>
      <w:r w:rsidR="008F18D3" w:rsidRPr="008F18D3">
        <w:rPr>
          <w:rFonts w:eastAsiaTheme="minorHAnsi"/>
          <w:sz w:val="20"/>
          <w:szCs w:val="20"/>
          <w:lang w:eastAsia="ru-RU"/>
        </w:rPr>
        <w:t xml:space="preserve"> </w:t>
      </w:r>
      <w:r w:rsidR="008F18D3">
        <w:rPr>
          <w:rFonts w:eastAsiaTheme="minorHAnsi"/>
          <w:sz w:val="20"/>
          <w:szCs w:val="20"/>
          <w:lang w:eastAsia="ru-RU"/>
        </w:rPr>
        <w:t>will</w:t>
      </w:r>
      <w:r w:rsidR="008F18D3" w:rsidRPr="008F18D3">
        <w:rPr>
          <w:rFonts w:eastAsiaTheme="minorHAnsi"/>
          <w:sz w:val="20"/>
          <w:szCs w:val="20"/>
          <w:lang w:eastAsia="ru-RU"/>
        </w:rPr>
        <w:t xml:space="preserve"> </w:t>
      </w:r>
      <w:r w:rsidR="008F18D3">
        <w:rPr>
          <w:rFonts w:eastAsiaTheme="minorHAnsi"/>
          <w:sz w:val="20"/>
          <w:szCs w:val="20"/>
          <w:lang w:eastAsia="ru-RU"/>
        </w:rPr>
        <w:t>compute</w:t>
      </w:r>
      <w:r w:rsidR="008F18D3" w:rsidRPr="008F18D3">
        <w:rPr>
          <w:rFonts w:eastAsiaTheme="minorHAnsi"/>
          <w:sz w:val="20"/>
          <w:szCs w:val="20"/>
          <w:lang w:eastAsia="ru-RU"/>
        </w:rPr>
        <w:t xml:space="preserve"> </w:t>
      </w:r>
      <w:r w:rsidR="008F18D3">
        <w:rPr>
          <w:rFonts w:eastAsiaTheme="minorHAnsi"/>
          <w:sz w:val="20"/>
          <w:szCs w:val="20"/>
          <w:lang w:eastAsia="ru-RU"/>
        </w:rPr>
        <w:t>relevance</w:t>
      </w:r>
      <w:r w:rsidR="008F18D3" w:rsidRPr="008F18D3">
        <w:rPr>
          <w:rFonts w:eastAsiaTheme="minorHAnsi"/>
          <w:sz w:val="20"/>
          <w:szCs w:val="20"/>
          <w:lang w:eastAsia="ru-RU"/>
        </w:rPr>
        <w:t xml:space="preserve"> </w:t>
      </w:r>
      <w:r w:rsidR="008F18D3">
        <w:rPr>
          <w:rFonts w:eastAsiaTheme="minorHAnsi"/>
          <w:sz w:val="20"/>
          <w:szCs w:val="20"/>
          <w:lang w:eastAsia="ru-RU"/>
        </w:rPr>
        <w:t>of</w:t>
      </w:r>
      <w:r w:rsidR="008F18D3" w:rsidRPr="008F18D3">
        <w:rPr>
          <w:rFonts w:eastAsiaTheme="minorHAnsi"/>
          <w:sz w:val="20"/>
          <w:szCs w:val="20"/>
          <w:lang w:eastAsia="ru-RU"/>
        </w:rPr>
        <w:t xml:space="preserve"> </w:t>
      </w:r>
      <w:r w:rsidR="008F18D3">
        <w:rPr>
          <w:rFonts w:eastAsiaTheme="minorHAnsi"/>
          <w:sz w:val="20"/>
          <w:szCs w:val="20"/>
          <w:lang w:eastAsia="ru-RU"/>
        </w:rPr>
        <w:t>every</w:t>
      </w:r>
      <w:r w:rsidR="008F18D3" w:rsidRPr="008F18D3">
        <w:rPr>
          <w:rFonts w:eastAsiaTheme="minorHAnsi"/>
          <w:sz w:val="20"/>
          <w:szCs w:val="20"/>
          <w:lang w:eastAsia="ru-RU"/>
        </w:rPr>
        <w:t xml:space="preserve"> </w:t>
      </w:r>
      <w:r w:rsidR="008F18D3">
        <w:rPr>
          <w:rFonts w:eastAsiaTheme="minorHAnsi"/>
          <w:sz w:val="20"/>
          <w:szCs w:val="20"/>
          <w:lang w:eastAsia="ru-RU"/>
        </w:rPr>
        <w:t>term</w:t>
      </w:r>
      <w:r w:rsidRPr="008F18D3">
        <w:rPr>
          <w:rFonts w:eastAsiaTheme="minorHAnsi"/>
          <w:sz w:val="20"/>
          <w:szCs w:val="20"/>
          <w:lang w:eastAsia="ru-RU"/>
        </w:rPr>
        <w:t xml:space="preserve"> </w:t>
      </w:r>
      <w:r w:rsidR="008F18D3">
        <w:rPr>
          <w:rFonts w:eastAsiaTheme="minorHAnsi"/>
          <w:sz w:val="20"/>
          <w:szCs w:val="20"/>
          <w:lang w:eastAsia="ru-RU"/>
        </w:rPr>
        <w:t>as</w:t>
      </w:r>
      <w:r w:rsidRPr="008F18D3">
        <w:rPr>
          <w:rFonts w:eastAsiaTheme="minorHAnsi"/>
          <w:sz w:val="20"/>
          <w:szCs w:val="20"/>
          <w:lang w:eastAsia="ru-RU"/>
        </w:rPr>
        <w:t xml:space="preserve"> </w:t>
      </w:r>
      <m:oMath>
        <m:r>
          <w:rPr>
            <w:rFonts w:ascii="Cambria Math" w:eastAsiaTheme="minorHAnsi" w:hAnsi="Cambria Math"/>
            <w:sz w:val="20"/>
            <w:szCs w:val="20"/>
            <w:lang w:eastAsia="ru-RU"/>
          </w:rPr>
          <m:t>1/</m:t>
        </m:r>
        <m:func>
          <m:funcPr>
            <m:ctrlPr>
              <w:rPr>
                <w:rFonts w:ascii="Cambria Math" w:eastAsiaTheme="minorHAnsi" w:hAnsi="Cambria Math"/>
                <w:i/>
                <w:sz w:val="20"/>
                <w:szCs w:val="20"/>
                <w:lang w:eastAsia="ru-RU"/>
              </w:rPr>
            </m:ctrlPr>
          </m:funcPr>
          <m:fName>
            <m:sSub>
              <m:sSubPr>
                <m:ctrlPr>
                  <w:rPr>
                    <w:rFonts w:ascii="Cambria Math" w:eastAsiaTheme="minorHAnsi" w:hAnsi="Cambria Math"/>
                    <w:i/>
                    <w:sz w:val="20"/>
                    <w:szCs w:val="20"/>
                    <w:lang w:eastAsia="ru-RU"/>
                  </w:rPr>
                </m:ctrlPr>
              </m:sSubPr>
              <m:e>
                <m:r>
                  <m:rPr>
                    <m:sty m:val="p"/>
                  </m:rPr>
                  <w:rPr>
                    <w:rFonts w:ascii="Cambria Math" w:eastAsiaTheme="minorHAnsi" w:hAnsi="Cambria Math"/>
                    <w:sz w:val="20"/>
                    <w:szCs w:val="20"/>
                    <w:lang w:eastAsia="ru-RU"/>
                  </w:rPr>
                  <m:t>log</m:t>
                </m:r>
              </m:e>
              <m:sub>
                <m:r>
                  <w:rPr>
                    <w:rFonts w:ascii="Cambria Math" w:eastAsiaTheme="minorHAnsi" w:hAnsi="Cambria Math"/>
                    <w:sz w:val="20"/>
                    <w:szCs w:val="20"/>
                    <w:lang w:eastAsia="ru-RU"/>
                  </w:rPr>
                  <m:t>2</m:t>
                </m:r>
              </m:sub>
            </m:sSub>
          </m:fName>
          <m:e>
            <m:r>
              <w:rPr>
                <w:rFonts w:ascii="Cambria Math" w:eastAsiaTheme="minorHAnsi" w:hAnsi="Cambria Math"/>
                <w:sz w:val="20"/>
                <w:szCs w:val="20"/>
                <w:lang w:eastAsia="ru-RU"/>
              </w:rPr>
              <m:t>d</m:t>
            </m:r>
          </m:e>
        </m:func>
      </m:oMath>
      <w:r w:rsidRPr="008F18D3">
        <w:rPr>
          <w:rFonts w:eastAsiaTheme="minorEastAsia"/>
          <w:sz w:val="20"/>
          <w:szCs w:val="20"/>
          <w:lang w:eastAsia="ru-RU"/>
        </w:rPr>
        <w:t xml:space="preserve">, </w:t>
      </w:r>
      <w:r w:rsidR="008F18D3">
        <w:rPr>
          <w:rFonts w:eastAsiaTheme="minorEastAsia"/>
          <w:sz w:val="20"/>
          <w:szCs w:val="20"/>
          <w:lang w:eastAsia="ru-RU"/>
        </w:rPr>
        <w:t>where</w:t>
      </w:r>
      <w:r w:rsidRPr="008F18D3">
        <w:rPr>
          <w:rFonts w:eastAsiaTheme="minorEastAsia"/>
          <w:sz w:val="20"/>
          <w:szCs w:val="20"/>
          <w:lang w:eastAsia="ru-RU"/>
        </w:rPr>
        <w:t xml:space="preserve"> </w:t>
      </w:r>
      <w:r w:rsidRPr="00B345CE">
        <w:rPr>
          <w:rFonts w:eastAsiaTheme="minorEastAsia"/>
          <w:i/>
          <w:sz w:val="20"/>
          <w:szCs w:val="20"/>
          <w:lang w:eastAsia="ru-RU"/>
        </w:rPr>
        <w:t>d</w:t>
      </w:r>
      <w:r w:rsidRPr="008F18D3">
        <w:rPr>
          <w:rFonts w:eastAsiaTheme="minorEastAsia"/>
          <w:sz w:val="20"/>
          <w:szCs w:val="20"/>
          <w:lang w:eastAsia="ru-RU"/>
        </w:rPr>
        <w:t xml:space="preserve"> </w:t>
      </w:r>
      <w:r w:rsidR="008F18D3">
        <w:rPr>
          <w:rFonts w:eastAsiaTheme="minorEastAsia"/>
          <w:sz w:val="20"/>
          <w:szCs w:val="20"/>
          <w:lang w:eastAsia="ru-RU"/>
        </w:rPr>
        <w:t>is</w:t>
      </w:r>
      <w:r w:rsidR="008F18D3" w:rsidRPr="008F18D3">
        <w:rPr>
          <w:rFonts w:eastAsiaTheme="minorEastAsia"/>
          <w:sz w:val="20"/>
          <w:szCs w:val="20"/>
          <w:lang w:eastAsia="ru-RU"/>
        </w:rPr>
        <w:t xml:space="preserve"> </w:t>
      </w:r>
      <w:r w:rsidR="008F18D3">
        <w:rPr>
          <w:rFonts w:eastAsiaTheme="minorEastAsia"/>
          <w:sz w:val="20"/>
          <w:szCs w:val="20"/>
          <w:lang w:eastAsia="ru-RU"/>
        </w:rPr>
        <w:t>the number of documents</w:t>
      </w:r>
      <w:r w:rsidRPr="008F18D3">
        <w:rPr>
          <w:rFonts w:eastAsiaTheme="minorEastAsia"/>
          <w:sz w:val="20"/>
          <w:szCs w:val="20"/>
          <w:lang w:eastAsia="ru-RU"/>
        </w:rPr>
        <w:t xml:space="preserve"> (</w:t>
      </w:r>
      <w:r w:rsidR="008F18D3">
        <w:rPr>
          <w:rFonts w:eastAsiaTheme="minorEastAsia"/>
          <w:sz w:val="20"/>
          <w:szCs w:val="20"/>
          <w:lang w:eastAsia="ru-RU"/>
        </w:rPr>
        <w:t>of all the corpus of documents input, according to</w:t>
      </w:r>
      <w:r w:rsidRPr="008F18D3">
        <w:rPr>
          <w:rFonts w:eastAsiaTheme="minorEastAsia"/>
          <w:sz w:val="20"/>
          <w:szCs w:val="20"/>
          <w:lang w:eastAsia="ru-RU"/>
        </w:rPr>
        <w:t xml:space="preserve"> </w:t>
      </w:r>
      <w:r>
        <w:rPr>
          <w:rFonts w:eastAsiaTheme="minorEastAsia"/>
          <w:sz w:val="20"/>
          <w:szCs w:val="20"/>
          <w:lang w:eastAsia="ru-RU"/>
        </w:rPr>
        <w:t>DOCVAR</w:t>
      </w:r>
      <w:r w:rsidR="008F18D3">
        <w:rPr>
          <w:rFonts w:eastAsiaTheme="minorEastAsia"/>
          <w:sz w:val="20"/>
          <w:szCs w:val="20"/>
          <w:lang w:eastAsia="ru-RU"/>
        </w:rPr>
        <w:t xml:space="preserve"> variable</w:t>
      </w:r>
      <w:r w:rsidRPr="008F18D3">
        <w:rPr>
          <w:rFonts w:eastAsiaTheme="minorEastAsia"/>
          <w:sz w:val="20"/>
          <w:szCs w:val="20"/>
          <w:lang w:eastAsia="ru-RU"/>
        </w:rPr>
        <w:t>)</w:t>
      </w:r>
      <w:r w:rsidR="008F18D3">
        <w:rPr>
          <w:rFonts w:eastAsiaTheme="minorEastAsia"/>
          <w:sz w:val="20"/>
          <w:szCs w:val="20"/>
          <w:lang w:eastAsia="ru-RU"/>
        </w:rPr>
        <w:t xml:space="preserve"> in which the given term encounters</w:t>
      </w:r>
      <w:r w:rsidRPr="008F18D3">
        <w:rPr>
          <w:rFonts w:eastAsiaTheme="minorEastAsia"/>
          <w:sz w:val="20"/>
          <w:szCs w:val="20"/>
          <w:lang w:eastAsia="ru-RU"/>
        </w:rPr>
        <w:t xml:space="preserve">. </w:t>
      </w:r>
      <w:r w:rsidR="008F18D3">
        <w:rPr>
          <w:rFonts w:eastAsiaTheme="minorEastAsia"/>
          <w:sz w:val="20"/>
          <w:szCs w:val="20"/>
          <w:lang w:eastAsia="ru-RU"/>
        </w:rPr>
        <w:t>Therefore</w:t>
      </w:r>
      <w:r w:rsidRPr="00BE1F05">
        <w:rPr>
          <w:rFonts w:eastAsiaTheme="minorEastAsia"/>
          <w:sz w:val="20"/>
          <w:szCs w:val="20"/>
          <w:lang w:eastAsia="ru-RU"/>
        </w:rPr>
        <w:t xml:space="preserve">, </w:t>
      </w:r>
      <w:r w:rsidR="008F18D3">
        <w:rPr>
          <w:rFonts w:eastAsiaTheme="minorEastAsia"/>
          <w:sz w:val="20"/>
          <w:szCs w:val="20"/>
          <w:lang w:eastAsia="ru-RU"/>
        </w:rPr>
        <w:t>a</w:t>
      </w:r>
      <w:r w:rsidR="008F18D3" w:rsidRPr="00BE1F05">
        <w:rPr>
          <w:rFonts w:eastAsiaTheme="minorEastAsia"/>
          <w:sz w:val="20"/>
          <w:szCs w:val="20"/>
          <w:lang w:eastAsia="ru-RU"/>
        </w:rPr>
        <w:t xml:space="preserve"> </w:t>
      </w:r>
      <w:r w:rsidR="008F18D3">
        <w:rPr>
          <w:rFonts w:eastAsiaTheme="minorEastAsia"/>
          <w:sz w:val="20"/>
          <w:szCs w:val="20"/>
          <w:lang w:eastAsia="ru-RU"/>
        </w:rPr>
        <w:t>term</w:t>
      </w:r>
      <w:r w:rsidR="008F18D3" w:rsidRPr="00BE1F05">
        <w:rPr>
          <w:rFonts w:eastAsiaTheme="minorEastAsia"/>
          <w:sz w:val="20"/>
          <w:szCs w:val="20"/>
          <w:lang w:eastAsia="ru-RU"/>
        </w:rPr>
        <w:t xml:space="preserve"> </w:t>
      </w:r>
      <w:r w:rsidR="00BE1F05">
        <w:rPr>
          <w:rFonts w:eastAsiaTheme="minorEastAsia"/>
          <w:sz w:val="20"/>
          <w:szCs w:val="20"/>
          <w:lang w:eastAsia="ru-RU"/>
        </w:rPr>
        <w:t>occurring</w:t>
      </w:r>
      <w:r w:rsidR="008F18D3" w:rsidRPr="00BE1F05">
        <w:rPr>
          <w:rFonts w:eastAsiaTheme="minorEastAsia"/>
          <w:sz w:val="20"/>
          <w:szCs w:val="20"/>
          <w:lang w:eastAsia="ru-RU"/>
        </w:rPr>
        <w:t xml:space="preserve"> </w:t>
      </w:r>
      <w:r w:rsidR="008F18D3">
        <w:rPr>
          <w:rFonts w:eastAsiaTheme="minorEastAsia"/>
          <w:sz w:val="20"/>
          <w:szCs w:val="20"/>
          <w:lang w:eastAsia="ru-RU"/>
        </w:rPr>
        <w:t>only</w:t>
      </w:r>
      <w:r w:rsidR="008F18D3" w:rsidRPr="00BE1F05">
        <w:rPr>
          <w:rFonts w:eastAsiaTheme="minorEastAsia"/>
          <w:sz w:val="20"/>
          <w:szCs w:val="20"/>
          <w:lang w:eastAsia="ru-RU"/>
        </w:rPr>
        <w:t xml:space="preserve"> </w:t>
      </w:r>
      <w:r w:rsidR="008F18D3">
        <w:rPr>
          <w:rFonts w:eastAsiaTheme="minorEastAsia"/>
          <w:sz w:val="20"/>
          <w:szCs w:val="20"/>
          <w:lang w:eastAsia="ru-RU"/>
        </w:rPr>
        <w:t>in</w:t>
      </w:r>
      <w:r w:rsidR="008F18D3" w:rsidRPr="00BE1F05">
        <w:rPr>
          <w:rFonts w:eastAsiaTheme="minorEastAsia"/>
          <w:sz w:val="20"/>
          <w:szCs w:val="20"/>
          <w:lang w:eastAsia="ru-RU"/>
        </w:rPr>
        <w:t xml:space="preserve"> </w:t>
      </w:r>
      <w:r w:rsidR="008F18D3">
        <w:rPr>
          <w:rFonts w:eastAsiaTheme="minorEastAsia"/>
          <w:sz w:val="20"/>
          <w:szCs w:val="20"/>
          <w:lang w:eastAsia="ru-RU"/>
        </w:rPr>
        <w:t>few</w:t>
      </w:r>
      <w:r w:rsidR="00BE1F05" w:rsidRPr="00BE1F05">
        <w:rPr>
          <w:rFonts w:eastAsiaTheme="minorEastAsia"/>
          <w:sz w:val="20"/>
          <w:szCs w:val="20"/>
          <w:lang w:eastAsia="ru-RU"/>
        </w:rPr>
        <w:t xml:space="preserve"> </w:t>
      </w:r>
      <w:r w:rsidR="00BE1F05">
        <w:rPr>
          <w:rFonts w:eastAsiaTheme="minorEastAsia"/>
          <w:sz w:val="20"/>
          <w:szCs w:val="20"/>
          <w:lang w:eastAsia="ru-RU"/>
        </w:rPr>
        <w:t>of</w:t>
      </w:r>
      <w:r w:rsidR="00BE1F05" w:rsidRPr="00BE1F05">
        <w:rPr>
          <w:rFonts w:eastAsiaTheme="minorEastAsia"/>
          <w:sz w:val="20"/>
          <w:szCs w:val="20"/>
          <w:lang w:eastAsia="ru-RU"/>
        </w:rPr>
        <w:t xml:space="preserve"> </w:t>
      </w:r>
      <w:r w:rsidR="00BE1F05">
        <w:rPr>
          <w:rFonts w:eastAsiaTheme="minorEastAsia"/>
          <w:sz w:val="20"/>
          <w:szCs w:val="20"/>
          <w:lang w:eastAsia="ru-RU"/>
        </w:rPr>
        <w:t>all</w:t>
      </w:r>
      <w:r w:rsidR="00BE1F05" w:rsidRPr="00BE1F05">
        <w:rPr>
          <w:rFonts w:eastAsiaTheme="minorEastAsia"/>
          <w:sz w:val="20"/>
          <w:szCs w:val="20"/>
          <w:lang w:eastAsia="ru-RU"/>
        </w:rPr>
        <w:t xml:space="preserve"> </w:t>
      </w:r>
      <w:r w:rsidR="00BE1F05">
        <w:rPr>
          <w:rFonts w:eastAsiaTheme="minorEastAsia"/>
          <w:sz w:val="20"/>
          <w:szCs w:val="20"/>
          <w:lang w:eastAsia="ru-RU"/>
        </w:rPr>
        <w:t>the</w:t>
      </w:r>
      <w:r w:rsidR="00BE1F05" w:rsidRPr="00BE1F05">
        <w:rPr>
          <w:rFonts w:eastAsiaTheme="minorEastAsia"/>
          <w:sz w:val="20"/>
          <w:szCs w:val="20"/>
          <w:lang w:eastAsia="ru-RU"/>
        </w:rPr>
        <w:t xml:space="preserve"> </w:t>
      </w:r>
      <w:r w:rsidR="00BE1F05">
        <w:rPr>
          <w:rFonts w:eastAsiaTheme="minorEastAsia"/>
          <w:sz w:val="20"/>
          <w:szCs w:val="20"/>
          <w:lang w:eastAsia="ru-RU"/>
        </w:rPr>
        <w:t>documents</w:t>
      </w:r>
      <w:r w:rsidR="00BE1F05" w:rsidRPr="00BE1F05">
        <w:rPr>
          <w:rFonts w:eastAsiaTheme="minorEastAsia"/>
          <w:sz w:val="20"/>
          <w:szCs w:val="20"/>
          <w:lang w:eastAsia="ru-RU"/>
        </w:rPr>
        <w:t xml:space="preserve"> </w:t>
      </w:r>
      <w:r w:rsidR="00BE1F05">
        <w:rPr>
          <w:rFonts w:eastAsiaTheme="minorEastAsia"/>
          <w:sz w:val="20"/>
          <w:szCs w:val="20"/>
          <w:lang w:eastAsia="ru-RU"/>
        </w:rPr>
        <w:t>being</w:t>
      </w:r>
      <w:r w:rsidR="00BE1F05" w:rsidRPr="00BE1F05">
        <w:rPr>
          <w:rFonts w:eastAsiaTheme="minorEastAsia"/>
          <w:sz w:val="20"/>
          <w:szCs w:val="20"/>
          <w:lang w:eastAsia="ru-RU"/>
        </w:rPr>
        <w:t xml:space="preserve"> </w:t>
      </w:r>
      <w:r w:rsidR="00BE1F05">
        <w:rPr>
          <w:rFonts w:eastAsiaTheme="minorEastAsia"/>
          <w:sz w:val="20"/>
          <w:szCs w:val="20"/>
          <w:lang w:eastAsia="ru-RU"/>
        </w:rPr>
        <w:t>analyzed</w:t>
      </w:r>
      <w:r w:rsidR="00BE1F05" w:rsidRPr="00BE1F05">
        <w:rPr>
          <w:rFonts w:eastAsiaTheme="minorEastAsia"/>
          <w:sz w:val="20"/>
          <w:szCs w:val="20"/>
          <w:lang w:eastAsia="ru-RU"/>
        </w:rPr>
        <w:t xml:space="preserve"> </w:t>
      </w:r>
      <w:r w:rsidR="00BE1F05">
        <w:rPr>
          <w:rFonts w:eastAsiaTheme="minorEastAsia"/>
          <w:sz w:val="20"/>
          <w:szCs w:val="20"/>
          <w:lang w:eastAsia="ru-RU"/>
        </w:rPr>
        <w:t>by</w:t>
      </w:r>
      <w:r w:rsidR="00BE1F05" w:rsidRPr="00BE1F05">
        <w:rPr>
          <w:rFonts w:eastAsiaTheme="minorEastAsia"/>
          <w:sz w:val="20"/>
          <w:szCs w:val="20"/>
          <w:lang w:eastAsia="ru-RU"/>
        </w:rPr>
        <w:t xml:space="preserve"> </w:t>
      </w:r>
      <w:r w:rsidR="00BE1F05">
        <w:rPr>
          <w:rFonts w:eastAsiaTheme="minorEastAsia"/>
          <w:sz w:val="20"/>
          <w:szCs w:val="20"/>
          <w:lang w:eastAsia="ru-RU"/>
        </w:rPr>
        <w:t>the</w:t>
      </w:r>
      <w:r w:rsidR="00BE1F05" w:rsidRPr="00BE1F05">
        <w:rPr>
          <w:rFonts w:eastAsiaTheme="minorEastAsia"/>
          <w:sz w:val="20"/>
          <w:szCs w:val="20"/>
          <w:lang w:eastAsia="ru-RU"/>
        </w:rPr>
        <w:t xml:space="preserve"> </w:t>
      </w:r>
      <w:r w:rsidR="00BE1F05">
        <w:rPr>
          <w:rFonts w:eastAsiaTheme="minorEastAsia"/>
          <w:sz w:val="20"/>
          <w:szCs w:val="20"/>
          <w:lang w:eastAsia="ru-RU"/>
        </w:rPr>
        <w:t>macro</w:t>
      </w:r>
      <w:r w:rsidRPr="00BE1F05">
        <w:rPr>
          <w:rFonts w:eastAsiaTheme="minorEastAsia"/>
          <w:sz w:val="20"/>
          <w:szCs w:val="20"/>
          <w:lang w:eastAsia="ru-RU"/>
        </w:rPr>
        <w:t xml:space="preserve"> </w:t>
      </w:r>
      <w:r w:rsidR="00BE1F05">
        <w:rPr>
          <w:rFonts w:eastAsiaTheme="minorEastAsia"/>
          <w:sz w:val="20"/>
          <w:szCs w:val="20"/>
          <w:lang w:eastAsia="ru-RU"/>
        </w:rPr>
        <w:t>becomes more important for pairwise comparison of the documents than a term occurring in many of the documents</w:t>
      </w:r>
      <w:r w:rsidRPr="00BE1F05">
        <w:rPr>
          <w:sz w:val="20"/>
        </w:rPr>
        <w:t xml:space="preserve">. </w:t>
      </w:r>
      <w:r w:rsidR="00BE1F05">
        <w:rPr>
          <w:sz w:val="20"/>
        </w:rPr>
        <w:t>A</w:t>
      </w:r>
      <w:r w:rsidR="00BE1F05" w:rsidRPr="00BE1F05">
        <w:rPr>
          <w:sz w:val="20"/>
        </w:rPr>
        <w:t xml:space="preserve"> </w:t>
      </w:r>
      <w:r w:rsidR="00BE1F05">
        <w:rPr>
          <w:sz w:val="20"/>
        </w:rPr>
        <w:t>term</w:t>
      </w:r>
      <w:r w:rsidR="00BE1F05" w:rsidRPr="00BE1F05">
        <w:rPr>
          <w:sz w:val="20"/>
        </w:rPr>
        <w:t xml:space="preserve"> </w:t>
      </w:r>
      <w:r w:rsidR="00BE1F05">
        <w:rPr>
          <w:sz w:val="20"/>
        </w:rPr>
        <w:t>occurring</w:t>
      </w:r>
      <w:r w:rsidR="00BE1F05" w:rsidRPr="00BE1F05">
        <w:rPr>
          <w:sz w:val="20"/>
        </w:rPr>
        <w:t xml:space="preserve"> </w:t>
      </w:r>
      <w:r w:rsidR="00BE1F05">
        <w:rPr>
          <w:sz w:val="20"/>
        </w:rPr>
        <w:t>only</w:t>
      </w:r>
      <w:r w:rsidR="00BE1F05" w:rsidRPr="00BE1F05">
        <w:rPr>
          <w:sz w:val="20"/>
        </w:rPr>
        <w:t xml:space="preserve"> </w:t>
      </w:r>
      <w:r w:rsidR="00BE1F05">
        <w:rPr>
          <w:sz w:val="20"/>
        </w:rPr>
        <w:t>in</w:t>
      </w:r>
      <w:r w:rsidR="00BE1F05" w:rsidRPr="00BE1F05">
        <w:rPr>
          <w:sz w:val="20"/>
        </w:rPr>
        <w:t xml:space="preserve"> </w:t>
      </w:r>
      <w:r w:rsidR="00BE1F05">
        <w:rPr>
          <w:sz w:val="20"/>
        </w:rPr>
        <w:t>one</w:t>
      </w:r>
      <w:r w:rsidR="00BE1F05" w:rsidRPr="00BE1F05">
        <w:rPr>
          <w:sz w:val="20"/>
        </w:rPr>
        <w:t xml:space="preserve"> </w:t>
      </w:r>
      <w:r w:rsidR="00BE1F05">
        <w:rPr>
          <w:sz w:val="20"/>
        </w:rPr>
        <w:t>document</w:t>
      </w:r>
      <w:r w:rsidR="00BE1F05" w:rsidRPr="00BE1F05">
        <w:rPr>
          <w:sz w:val="20"/>
        </w:rPr>
        <w:t xml:space="preserve"> </w:t>
      </w:r>
      <w:r w:rsidR="00BE1F05">
        <w:rPr>
          <w:sz w:val="20"/>
        </w:rPr>
        <w:t>will</w:t>
      </w:r>
      <w:r w:rsidR="00BE1F05" w:rsidRPr="00BE1F05">
        <w:rPr>
          <w:sz w:val="20"/>
        </w:rPr>
        <w:t xml:space="preserve"> </w:t>
      </w:r>
      <w:r w:rsidR="00BE1F05">
        <w:rPr>
          <w:sz w:val="20"/>
        </w:rPr>
        <w:t xml:space="preserve">receive importance (relevance) </w:t>
      </w:r>
      <w:r w:rsidRPr="00BE1F05">
        <w:rPr>
          <w:sz w:val="20"/>
        </w:rPr>
        <w:t>0.</w:t>
      </w:r>
    </w:p>
    <w:p w14:paraId="6BC36E4A" w14:textId="55BC175B" w:rsidR="00AA5F8A" w:rsidRPr="005D0BE0" w:rsidRDefault="000318B6" w:rsidP="00AA5F8A">
      <w:pPr>
        <w:autoSpaceDE w:val="0"/>
        <w:autoSpaceDN w:val="0"/>
        <w:adjustRightInd w:val="0"/>
        <w:ind w:left="2552" w:hanging="1985"/>
        <w:rPr>
          <w:sz w:val="20"/>
          <w:szCs w:val="20"/>
          <w:lang w:eastAsia="ru-RU"/>
        </w:rPr>
      </w:pPr>
      <w:r>
        <w:rPr>
          <w:rFonts w:eastAsiaTheme="minorHAnsi"/>
          <w:i/>
          <w:sz w:val="20"/>
          <w:szCs w:val="20"/>
          <w:lang w:eastAsia="ru-RU"/>
        </w:rPr>
        <w:t>file</w:t>
      </w:r>
      <w:r w:rsidR="00AA5F8A" w:rsidRPr="000D6DCA">
        <w:rPr>
          <w:rFonts w:eastAsiaTheme="minorHAnsi"/>
          <w:i/>
          <w:sz w:val="20"/>
          <w:szCs w:val="20"/>
          <w:lang w:eastAsia="ru-RU"/>
        </w:rPr>
        <w:t>/</w:t>
      </w:r>
      <w:r>
        <w:rPr>
          <w:rFonts w:eastAsiaTheme="minorHAnsi"/>
          <w:i/>
          <w:sz w:val="20"/>
          <w:szCs w:val="20"/>
          <w:lang w:eastAsia="ru-RU"/>
        </w:rPr>
        <w:t>dataset</w:t>
      </w:r>
      <w:r w:rsidR="00AA5F8A" w:rsidRPr="000D6DCA">
        <w:rPr>
          <w:sz w:val="20"/>
          <w:szCs w:val="20"/>
          <w:lang w:eastAsia="ru-RU"/>
        </w:rPr>
        <w:tab/>
        <w:t xml:space="preserve">- </w:t>
      </w:r>
      <w:r w:rsidR="000D6DCA">
        <w:rPr>
          <w:rFonts w:eastAsiaTheme="minorHAnsi"/>
          <w:sz w:val="20"/>
          <w:szCs w:val="20"/>
          <w:lang w:eastAsia="ru-RU"/>
        </w:rPr>
        <w:t>relevances</w:t>
      </w:r>
      <w:r w:rsidR="000D6DCA" w:rsidRPr="000D6DCA">
        <w:rPr>
          <w:rFonts w:eastAsiaTheme="minorHAnsi"/>
          <w:sz w:val="20"/>
          <w:szCs w:val="20"/>
          <w:lang w:eastAsia="ru-RU"/>
        </w:rPr>
        <w:t xml:space="preserve"> </w:t>
      </w:r>
      <w:r w:rsidR="000D6DCA">
        <w:rPr>
          <w:rFonts w:eastAsiaTheme="minorHAnsi"/>
          <w:sz w:val="20"/>
          <w:szCs w:val="20"/>
          <w:lang w:eastAsia="ru-RU"/>
        </w:rPr>
        <w:t>for</w:t>
      </w:r>
      <w:r w:rsidR="000D6DCA" w:rsidRPr="000D6DCA">
        <w:rPr>
          <w:rFonts w:eastAsiaTheme="minorHAnsi"/>
          <w:sz w:val="20"/>
          <w:szCs w:val="20"/>
          <w:lang w:eastAsia="ru-RU"/>
        </w:rPr>
        <w:t xml:space="preserve"> </w:t>
      </w:r>
      <w:r w:rsidR="000D6DCA">
        <w:rPr>
          <w:rFonts w:eastAsiaTheme="minorHAnsi"/>
          <w:sz w:val="20"/>
          <w:szCs w:val="20"/>
          <w:lang w:eastAsia="ru-RU"/>
        </w:rPr>
        <w:t>terms</w:t>
      </w:r>
      <w:r w:rsidR="000D6DCA" w:rsidRPr="000D6DCA">
        <w:rPr>
          <w:rFonts w:eastAsiaTheme="minorHAnsi"/>
          <w:sz w:val="20"/>
          <w:szCs w:val="20"/>
          <w:lang w:eastAsia="ru-RU"/>
        </w:rPr>
        <w:t xml:space="preserve"> </w:t>
      </w:r>
      <w:r w:rsidR="000D6DCA">
        <w:rPr>
          <w:rFonts w:eastAsiaTheme="minorHAnsi"/>
          <w:sz w:val="20"/>
          <w:szCs w:val="20"/>
          <w:lang w:eastAsia="ru-RU"/>
        </w:rPr>
        <w:t>are</w:t>
      </w:r>
      <w:r w:rsidR="000D6DCA" w:rsidRPr="000D6DCA">
        <w:rPr>
          <w:rFonts w:eastAsiaTheme="minorHAnsi"/>
          <w:sz w:val="20"/>
          <w:szCs w:val="20"/>
          <w:lang w:eastAsia="ru-RU"/>
        </w:rPr>
        <w:t xml:space="preserve"> </w:t>
      </w:r>
      <w:r w:rsidR="000D6DCA">
        <w:rPr>
          <w:rFonts w:eastAsiaTheme="minorHAnsi"/>
          <w:sz w:val="20"/>
          <w:szCs w:val="20"/>
          <w:lang w:eastAsia="ru-RU"/>
        </w:rPr>
        <w:t>specified</w:t>
      </w:r>
      <w:r w:rsidR="000D6DCA" w:rsidRPr="000D6DCA">
        <w:rPr>
          <w:rFonts w:eastAsiaTheme="minorHAnsi"/>
          <w:sz w:val="20"/>
          <w:szCs w:val="20"/>
          <w:lang w:eastAsia="ru-RU"/>
        </w:rPr>
        <w:t xml:space="preserve"> </w:t>
      </w:r>
      <w:r w:rsidR="000D6DCA">
        <w:rPr>
          <w:rFonts w:eastAsiaTheme="minorHAnsi"/>
          <w:sz w:val="20"/>
          <w:szCs w:val="20"/>
          <w:lang w:eastAsia="ru-RU"/>
        </w:rPr>
        <w:t>by</w:t>
      </w:r>
      <w:r w:rsidR="000D6DCA" w:rsidRPr="000D6DCA">
        <w:rPr>
          <w:rFonts w:eastAsiaTheme="minorHAnsi"/>
          <w:sz w:val="20"/>
          <w:szCs w:val="20"/>
          <w:lang w:eastAsia="ru-RU"/>
        </w:rPr>
        <w:t xml:space="preserve"> </w:t>
      </w:r>
      <w:r w:rsidR="000D6DCA">
        <w:rPr>
          <w:rFonts w:eastAsiaTheme="minorHAnsi"/>
          <w:sz w:val="20"/>
          <w:szCs w:val="20"/>
          <w:lang w:eastAsia="ru-RU"/>
        </w:rPr>
        <w:t>the</w:t>
      </w:r>
      <w:r w:rsidR="000D6DCA" w:rsidRPr="000D6DCA">
        <w:rPr>
          <w:rFonts w:eastAsiaTheme="minorHAnsi"/>
          <w:sz w:val="20"/>
          <w:szCs w:val="20"/>
          <w:lang w:eastAsia="ru-RU"/>
        </w:rPr>
        <w:t xml:space="preserve"> </w:t>
      </w:r>
      <w:r w:rsidR="000D6DCA">
        <w:rPr>
          <w:rFonts w:eastAsiaTheme="minorHAnsi"/>
          <w:sz w:val="20"/>
          <w:szCs w:val="20"/>
          <w:lang w:eastAsia="ru-RU"/>
        </w:rPr>
        <w:t>user</w:t>
      </w:r>
      <w:r w:rsidR="001A7CE5" w:rsidRPr="000D6DCA">
        <w:rPr>
          <w:rFonts w:eastAsiaTheme="minorHAnsi"/>
          <w:sz w:val="20"/>
          <w:szCs w:val="20"/>
          <w:lang w:eastAsia="ru-RU"/>
        </w:rPr>
        <w:t>,</w:t>
      </w:r>
      <w:r w:rsidR="00AA5F8A" w:rsidRPr="000D6DCA">
        <w:rPr>
          <w:rFonts w:eastAsiaTheme="minorHAnsi"/>
          <w:sz w:val="20"/>
          <w:szCs w:val="20"/>
          <w:lang w:eastAsia="ru-RU"/>
        </w:rPr>
        <w:t xml:space="preserve"> </w:t>
      </w:r>
      <w:r w:rsidR="000D6DCA">
        <w:rPr>
          <w:rFonts w:eastAsiaTheme="minorHAnsi"/>
          <w:sz w:val="20"/>
          <w:szCs w:val="20"/>
          <w:lang w:eastAsia="ru-RU"/>
        </w:rPr>
        <w:t xml:space="preserve">by indicating an external </w:t>
      </w:r>
      <w:r w:rsidR="00AA5F8A" w:rsidRPr="000D6DCA">
        <w:rPr>
          <w:rFonts w:eastAsiaTheme="minorHAnsi"/>
          <w:sz w:val="20"/>
          <w:szCs w:val="20"/>
          <w:lang w:eastAsia="ru-RU"/>
        </w:rPr>
        <w:t>.</w:t>
      </w:r>
      <w:r w:rsidR="00AA5F8A" w:rsidRPr="00C1501E">
        <w:rPr>
          <w:rFonts w:eastAsiaTheme="minorHAnsi"/>
          <w:sz w:val="20"/>
          <w:szCs w:val="20"/>
          <w:lang w:eastAsia="ru-RU"/>
        </w:rPr>
        <w:t>SAV</w:t>
      </w:r>
      <w:r w:rsidR="00AA5F8A" w:rsidRPr="000D6DCA">
        <w:rPr>
          <w:rFonts w:eastAsiaTheme="minorHAnsi"/>
          <w:sz w:val="20"/>
          <w:szCs w:val="20"/>
          <w:lang w:eastAsia="ru-RU"/>
        </w:rPr>
        <w:t xml:space="preserve"> </w:t>
      </w:r>
      <w:r w:rsidR="000D6DCA">
        <w:rPr>
          <w:rFonts w:eastAsiaTheme="minorHAnsi"/>
          <w:sz w:val="20"/>
          <w:szCs w:val="20"/>
          <w:lang w:eastAsia="ru-RU"/>
        </w:rPr>
        <w:t>file or open dataset that</w:t>
      </w:r>
      <w:r w:rsidR="008E66B4">
        <w:rPr>
          <w:rFonts w:eastAsiaTheme="minorHAnsi"/>
          <w:sz w:val="20"/>
          <w:szCs w:val="20"/>
          <w:lang w:eastAsia="ru-RU"/>
        </w:rPr>
        <w:t xml:space="preserve"> is </w:t>
      </w:r>
      <w:r w:rsidR="00433D57">
        <w:rPr>
          <w:rFonts w:eastAsiaTheme="minorHAnsi"/>
          <w:sz w:val="20"/>
          <w:szCs w:val="20"/>
          <w:lang w:eastAsia="ru-RU"/>
        </w:rPr>
        <w:t xml:space="preserve">the </w:t>
      </w:r>
      <w:r w:rsidR="008E66B4">
        <w:rPr>
          <w:rFonts w:eastAsiaTheme="minorHAnsi"/>
          <w:sz w:val="20"/>
          <w:szCs w:val="20"/>
          <w:lang w:eastAsia="ru-RU"/>
        </w:rPr>
        <w:t>reference on term importanc</w:t>
      </w:r>
      <w:r w:rsidR="00433D57">
        <w:rPr>
          <w:rFonts w:eastAsiaTheme="minorHAnsi"/>
          <w:sz w:val="20"/>
          <w:szCs w:val="20"/>
          <w:lang w:eastAsia="ru-RU"/>
        </w:rPr>
        <w:t>e</w:t>
      </w:r>
      <w:r w:rsidR="00AA5F8A" w:rsidRPr="000D6DCA">
        <w:rPr>
          <w:rFonts w:eastAsiaTheme="minorHAnsi"/>
          <w:sz w:val="20"/>
          <w:szCs w:val="20"/>
          <w:lang w:eastAsia="ru-RU"/>
        </w:rPr>
        <w:t xml:space="preserve">. </w:t>
      </w:r>
      <w:r w:rsidR="000D6DCA">
        <w:rPr>
          <w:rFonts w:eastAsiaTheme="minorHAnsi"/>
          <w:i/>
          <w:sz w:val="20"/>
          <w:szCs w:val="20"/>
          <w:lang w:eastAsia="ru-RU"/>
        </w:rPr>
        <w:t>Path</w:t>
      </w:r>
      <w:r w:rsidR="00AA5F8A" w:rsidRPr="000D6DCA">
        <w:rPr>
          <w:rFonts w:eastAsiaTheme="minorHAnsi"/>
          <w:i/>
          <w:sz w:val="20"/>
          <w:szCs w:val="20"/>
          <w:lang w:eastAsia="ru-RU"/>
        </w:rPr>
        <w:t>/</w:t>
      </w:r>
      <w:r w:rsidR="000D6DCA">
        <w:rPr>
          <w:rFonts w:eastAsiaTheme="minorHAnsi"/>
          <w:i/>
          <w:sz w:val="20"/>
          <w:szCs w:val="20"/>
          <w:lang w:eastAsia="ru-RU"/>
        </w:rPr>
        <w:t>name</w:t>
      </w:r>
      <w:r w:rsidR="00AA5F8A" w:rsidRPr="000D6DCA">
        <w:rPr>
          <w:rFonts w:eastAsiaTheme="minorHAnsi"/>
          <w:sz w:val="20"/>
          <w:szCs w:val="20"/>
          <w:lang w:eastAsia="ru-RU"/>
        </w:rPr>
        <w:t xml:space="preserve"> </w:t>
      </w:r>
      <w:r w:rsidR="000D6DCA">
        <w:rPr>
          <w:rFonts w:eastAsiaTheme="minorHAnsi"/>
          <w:sz w:val="20"/>
          <w:szCs w:val="20"/>
          <w:lang w:eastAsia="ru-RU"/>
        </w:rPr>
        <w:t>of</w:t>
      </w:r>
      <w:r w:rsidR="000D6DCA" w:rsidRPr="000D6DCA">
        <w:rPr>
          <w:rFonts w:eastAsiaTheme="minorHAnsi"/>
          <w:sz w:val="20"/>
          <w:szCs w:val="20"/>
          <w:lang w:eastAsia="ru-RU"/>
        </w:rPr>
        <w:t xml:space="preserve"> </w:t>
      </w:r>
      <w:r w:rsidR="000D6DCA">
        <w:rPr>
          <w:rFonts w:eastAsiaTheme="minorHAnsi"/>
          <w:sz w:val="20"/>
          <w:szCs w:val="20"/>
          <w:lang w:eastAsia="ru-RU"/>
        </w:rPr>
        <w:t>a</w:t>
      </w:r>
      <w:r w:rsidR="000D6DCA" w:rsidRPr="000D6DCA">
        <w:rPr>
          <w:rFonts w:eastAsiaTheme="minorHAnsi"/>
          <w:sz w:val="20"/>
          <w:szCs w:val="20"/>
          <w:lang w:eastAsia="ru-RU"/>
        </w:rPr>
        <w:t xml:space="preserve"> </w:t>
      </w:r>
      <w:r w:rsidR="000D6DCA">
        <w:rPr>
          <w:rFonts w:eastAsiaTheme="minorHAnsi"/>
          <w:sz w:val="20"/>
          <w:szCs w:val="20"/>
          <w:lang w:eastAsia="ru-RU"/>
        </w:rPr>
        <w:t>file</w:t>
      </w:r>
      <w:r w:rsidR="000D6DCA" w:rsidRPr="000D6DCA">
        <w:rPr>
          <w:rFonts w:eastAsiaTheme="minorHAnsi"/>
          <w:sz w:val="20"/>
          <w:szCs w:val="20"/>
          <w:lang w:eastAsia="ru-RU"/>
        </w:rPr>
        <w:t xml:space="preserve"> </w:t>
      </w:r>
      <w:r w:rsidR="000D6DCA">
        <w:rPr>
          <w:rFonts w:eastAsiaTheme="minorHAnsi"/>
          <w:sz w:val="20"/>
          <w:szCs w:val="20"/>
          <w:lang w:eastAsia="ru-RU"/>
        </w:rPr>
        <w:t>in</w:t>
      </w:r>
      <w:r w:rsidR="000D6DCA" w:rsidRPr="000D6DCA">
        <w:rPr>
          <w:rFonts w:eastAsiaTheme="minorHAnsi"/>
          <w:sz w:val="20"/>
          <w:szCs w:val="20"/>
          <w:lang w:eastAsia="ru-RU"/>
        </w:rPr>
        <w:t xml:space="preserve"> </w:t>
      </w:r>
      <w:r w:rsidR="000D6DCA">
        <w:rPr>
          <w:rFonts w:eastAsiaTheme="minorHAnsi"/>
          <w:sz w:val="20"/>
          <w:szCs w:val="20"/>
          <w:lang w:eastAsia="ru-RU"/>
        </w:rPr>
        <w:t>quo</w:t>
      </w:r>
      <w:r w:rsidR="005D0BE0">
        <w:rPr>
          <w:rFonts w:eastAsiaTheme="minorHAnsi"/>
          <w:sz w:val="20"/>
          <w:szCs w:val="20"/>
          <w:lang w:eastAsia="ru-RU"/>
        </w:rPr>
        <w:t>t</w:t>
      </w:r>
      <w:r w:rsidR="000D6DCA">
        <w:rPr>
          <w:rFonts w:eastAsiaTheme="minorHAnsi"/>
          <w:sz w:val="20"/>
          <w:szCs w:val="20"/>
          <w:lang w:eastAsia="ru-RU"/>
        </w:rPr>
        <w:t>es or apostrophes or dat</w:t>
      </w:r>
      <w:r w:rsidR="005D0BE0">
        <w:rPr>
          <w:rFonts w:eastAsiaTheme="minorHAnsi"/>
          <w:sz w:val="20"/>
          <w:szCs w:val="20"/>
          <w:lang w:eastAsia="ru-RU"/>
        </w:rPr>
        <w:t>a</w:t>
      </w:r>
      <w:r w:rsidR="000D6DCA">
        <w:rPr>
          <w:rFonts w:eastAsiaTheme="minorHAnsi"/>
          <w:sz w:val="20"/>
          <w:szCs w:val="20"/>
          <w:lang w:eastAsia="ru-RU"/>
        </w:rPr>
        <w:t>set</w:t>
      </w:r>
      <w:r w:rsidR="00AA5F8A" w:rsidRPr="000D6DCA">
        <w:rPr>
          <w:rFonts w:eastAsiaTheme="minorHAnsi"/>
          <w:sz w:val="20"/>
          <w:szCs w:val="20"/>
          <w:lang w:eastAsia="ru-RU"/>
        </w:rPr>
        <w:t xml:space="preserve"> </w:t>
      </w:r>
      <w:r w:rsidR="000D6DCA">
        <w:rPr>
          <w:rFonts w:eastAsiaTheme="minorHAnsi"/>
          <w:i/>
          <w:sz w:val="20"/>
          <w:szCs w:val="20"/>
          <w:lang w:eastAsia="ru-RU"/>
        </w:rPr>
        <w:t>name</w:t>
      </w:r>
      <w:r w:rsidR="00AA5F8A" w:rsidRPr="000D6DCA">
        <w:rPr>
          <w:sz w:val="20"/>
          <w:szCs w:val="20"/>
          <w:lang w:eastAsia="ru-RU"/>
        </w:rPr>
        <w:t>.</w:t>
      </w:r>
      <w:r w:rsidR="00DB0D60" w:rsidRPr="000D6DCA">
        <w:rPr>
          <w:sz w:val="20"/>
          <w:szCs w:val="20"/>
          <w:lang w:eastAsia="ru-RU"/>
        </w:rPr>
        <w:t xml:space="preserve"> </w:t>
      </w:r>
      <w:r w:rsidR="000D6DCA">
        <w:rPr>
          <w:sz w:val="20"/>
          <w:szCs w:val="20"/>
          <w:lang w:eastAsia="ru-RU"/>
        </w:rPr>
        <w:t>Terms</w:t>
      </w:r>
      <w:r w:rsidR="000D6DCA" w:rsidRPr="005D0BE0">
        <w:rPr>
          <w:sz w:val="20"/>
          <w:szCs w:val="20"/>
          <w:lang w:eastAsia="ru-RU"/>
        </w:rPr>
        <w:t xml:space="preserve"> </w:t>
      </w:r>
      <w:r w:rsidR="000D6DCA">
        <w:rPr>
          <w:sz w:val="20"/>
          <w:szCs w:val="20"/>
          <w:lang w:eastAsia="ru-RU"/>
        </w:rPr>
        <w:t>existing</w:t>
      </w:r>
      <w:r w:rsidR="000D6DCA" w:rsidRPr="005D0BE0">
        <w:rPr>
          <w:sz w:val="20"/>
          <w:szCs w:val="20"/>
          <w:lang w:eastAsia="ru-RU"/>
        </w:rPr>
        <w:t xml:space="preserve"> </w:t>
      </w:r>
      <w:r w:rsidR="000D6DCA">
        <w:rPr>
          <w:sz w:val="20"/>
          <w:szCs w:val="20"/>
          <w:lang w:eastAsia="ru-RU"/>
        </w:rPr>
        <w:t>in</w:t>
      </w:r>
      <w:r w:rsidR="000D6DCA" w:rsidRPr="005D0BE0">
        <w:rPr>
          <w:sz w:val="20"/>
          <w:szCs w:val="20"/>
          <w:lang w:eastAsia="ru-RU"/>
        </w:rPr>
        <w:t xml:space="preserve"> </w:t>
      </w:r>
      <w:r w:rsidR="000D6DCA">
        <w:rPr>
          <w:sz w:val="20"/>
          <w:szCs w:val="20"/>
          <w:lang w:eastAsia="ru-RU"/>
        </w:rPr>
        <w:t>the</w:t>
      </w:r>
      <w:r w:rsidR="000D6DCA" w:rsidRPr="005D0BE0">
        <w:rPr>
          <w:sz w:val="20"/>
          <w:szCs w:val="20"/>
          <w:lang w:eastAsia="ru-RU"/>
        </w:rPr>
        <w:t xml:space="preserve"> </w:t>
      </w:r>
      <w:r w:rsidR="000D6DCA">
        <w:rPr>
          <w:sz w:val="20"/>
          <w:szCs w:val="20"/>
          <w:lang w:eastAsia="ru-RU"/>
        </w:rPr>
        <w:t>data</w:t>
      </w:r>
      <w:r w:rsidR="000D6DCA" w:rsidRPr="005D0BE0">
        <w:rPr>
          <w:sz w:val="20"/>
          <w:szCs w:val="20"/>
          <w:lang w:eastAsia="ru-RU"/>
        </w:rPr>
        <w:t xml:space="preserve"> </w:t>
      </w:r>
      <w:r w:rsidR="000D6DCA">
        <w:rPr>
          <w:sz w:val="20"/>
          <w:szCs w:val="20"/>
          <w:lang w:eastAsia="ru-RU"/>
        </w:rPr>
        <w:t>but</w:t>
      </w:r>
      <w:r w:rsidR="000D6DCA" w:rsidRPr="005D0BE0">
        <w:rPr>
          <w:sz w:val="20"/>
          <w:szCs w:val="20"/>
          <w:lang w:eastAsia="ru-RU"/>
        </w:rPr>
        <w:t xml:space="preserve"> </w:t>
      </w:r>
      <w:r w:rsidR="000D6DCA">
        <w:rPr>
          <w:sz w:val="20"/>
          <w:szCs w:val="20"/>
          <w:lang w:eastAsia="ru-RU"/>
        </w:rPr>
        <w:t>absent</w:t>
      </w:r>
      <w:r w:rsidR="005D0BE0" w:rsidRPr="005D0BE0">
        <w:rPr>
          <w:sz w:val="20"/>
          <w:szCs w:val="20"/>
          <w:lang w:eastAsia="ru-RU"/>
        </w:rPr>
        <w:t xml:space="preserve"> </w:t>
      </w:r>
      <w:r w:rsidR="005D0BE0">
        <w:rPr>
          <w:sz w:val="20"/>
          <w:szCs w:val="20"/>
          <w:lang w:eastAsia="ru-RU"/>
        </w:rPr>
        <w:t>in</w:t>
      </w:r>
      <w:r w:rsidR="005D0BE0" w:rsidRPr="005D0BE0">
        <w:rPr>
          <w:sz w:val="20"/>
          <w:szCs w:val="20"/>
          <w:lang w:eastAsia="ru-RU"/>
        </w:rPr>
        <w:t xml:space="preserve"> </w:t>
      </w:r>
      <w:r w:rsidR="005D0BE0">
        <w:rPr>
          <w:sz w:val="20"/>
          <w:szCs w:val="20"/>
          <w:lang w:eastAsia="ru-RU"/>
        </w:rPr>
        <w:t>the</w:t>
      </w:r>
      <w:r w:rsidR="005D0BE0" w:rsidRPr="005D0BE0">
        <w:rPr>
          <w:sz w:val="20"/>
          <w:szCs w:val="20"/>
          <w:lang w:eastAsia="ru-RU"/>
        </w:rPr>
        <w:t xml:space="preserve"> </w:t>
      </w:r>
      <w:r w:rsidR="005D0BE0">
        <w:rPr>
          <w:sz w:val="20"/>
          <w:szCs w:val="20"/>
          <w:lang w:eastAsia="ru-RU"/>
        </w:rPr>
        <w:t>reference</w:t>
      </w:r>
      <w:r w:rsidR="005D0BE0" w:rsidRPr="005D0BE0">
        <w:rPr>
          <w:sz w:val="20"/>
          <w:szCs w:val="20"/>
          <w:lang w:eastAsia="ru-RU"/>
        </w:rPr>
        <w:t xml:space="preserve"> </w:t>
      </w:r>
      <w:r w:rsidR="005D0BE0">
        <w:rPr>
          <w:sz w:val="20"/>
          <w:szCs w:val="20"/>
          <w:lang w:eastAsia="ru-RU"/>
        </w:rPr>
        <w:t>will</w:t>
      </w:r>
      <w:r w:rsidR="005D0BE0" w:rsidRPr="005D0BE0">
        <w:rPr>
          <w:sz w:val="20"/>
          <w:szCs w:val="20"/>
          <w:lang w:eastAsia="ru-RU"/>
        </w:rPr>
        <w:t xml:space="preserve"> </w:t>
      </w:r>
      <w:r w:rsidR="005D0BE0">
        <w:rPr>
          <w:sz w:val="20"/>
          <w:szCs w:val="20"/>
          <w:lang w:eastAsia="ru-RU"/>
        </w:rPr>
        <w:t>be</w:t>
      </w:r>
      <w:r w:rsidR="005D0BE0" w:rsidRPr="005D0BE0">
        <w:rPr>
          <w:sz w:val="20"/>
          <w:szCs w:val="20"/>
          <w:lang w:eastAsia="ru-RU"/>
        </w:rPr>
        <w:t xml:space="preserve"> </w:t>
      </w:r>
      <w:r w:rsidR="005D0BE0">
        <w:rPr>
          <w:sz w:val="20"/>
          <w:szCs w:val="20"/>
          <w:lang w:eastAsia="ru-RU"/>
        </w:rPr>
        <w:t xml:space="preserve">appointed relevance </w:t>
      </w:r>
      <w:r w:rsidR="00DB0D60">
        <w:rPr>
          <w:sz w:val="20"/>
          <w:szCs w:val="20"/>
          <w:lang w:eastAsia="ru-RU"/>
        </w:rPr>
        <w:t>TROTR</w:t>
      </w:r>
      <w:r w:rsidR="00DB0D60" w:rsidRPr="005D0BE0">
        <w:rPr>
          <w:sz w:val="20"/>
          <w:szCs w:val="20"/>
          <w:lang w:eastAsia="ru-RU"/>
        </w:rPr>
        <w:t xml:space="preserve"> (</w:t>
      </w:r>
      <w:r w:rsidR="005D0BE0">
        <w:rPr>
          <w:sz w:val="20"/>
          <w:szCs w:val="20"/>
          <w:lang w:eastAsia="ru-RU"/>
        </w:rPr>
        <w:t>see the subcommand</w:t>
      </w:r>
      <w:r w:rsidR="00DB0D60" w:rsidRPr="005D0BE0">
        <w:rPr>
          <w:sz w:val="20"/>
          <w:szCs w:val="20"/>
          <w:lang w:eastAsia="ru-RU"/>
        </w:rPr>
        <w:t>, 1</w:t>
      </w:r>
      <w:r w:rsidR="005D0BE0">
        <w:rPr>
          <w:sz w:val="20"/>
          <w:szCs w:val="20"/>
          <w:lang w:eastAsia="ru-RU"/>
        </w:rPr>
        <w:t xml:space="preserve"> by default</w:t>
      </w:r>
      <w:r w:rsidR="00DB0D60" w:rsidRPr="005D0BE0">
        <w:rPr>
          <w:sz w:val="20"/>
          <w:szCs w:val="20"/>
          <w:lang w:eastAsia="ru-RU"/>
        </w:rPr>
        <w:t>).</w:t>
      </w:r>
    </w:p>
    <w:p w14:paraId="436AFA81" w14:textId="77777777" w:rsidR="00AA5F8A" w:rsidRPr="005D0BE0" w:rsidRDefault="00AA5F8A" w:rsidP="00AA5F8A">
      <w:pPr>
        <w:autoSpaceDE w:val="0"/>
        <w:autoSpaceDN w:val="0"/>
        <w:adjustRightInd w:val="0"/>
        <w:rPr>
          <w:sz w:val="20"/>
        </w:rPr>
      </w:pPr>
    </w:p>
    <w:p w14:paraId="7A18F6CF" w14:textId="5731F6E5" w:rsidR="00AA5F8A" w:rsidRPr="00F22237" w:rsidRDefault="00F22237" w:rsidP="00AA5F8A">
      <w:pPr>
        <w:autoSpaceDE w:val="0"/>
        <w:autoSpaceDN w:val="0"/>
        <w:adjustRightInd w:val="0"/>
        <w:rPr>
          <w:sz w:val="20"/>
        </w:rPr>
      </w:pPr>
      <w:r>
        <w:rPr>
          <w:sz w:val="20"/>
        </w:rPr>
        <w:t>The r</w:t>
      </w:r>
      <w:r w:rsidR="00E22C35">
        <w:rPr>
          <w:sz w:val="20"/>
        </w:rPr>
        <w:t>eference</w:t>
      </w:r>
      <w:r w:rsidR="00E22C35" w:rsidRPr="00E22C35">
        <w:rPr>
          <w:sz w:val="20"/>
        </w:rPr>
        <w:t xml:space="preserve"> </w:t>
      </w:r>
      <w:r w:rsidR="00E22C35">
        <w:rPr>
          <w:sz w:val="20"/>
        </w:rPr>
        <w:t>file</w:t>
      </w:r>
      <w:r w:rsidR="008A5316" w:rsidRPr="00E22C35">
        <w:rPr>
          <w:sz w:val="20"/>
        </w:rPr>
        <w:t>/</w:t>
      </w:r>
      <w:r w:rsidR="00E22C35">
        <w:rPr>
          <w:sz w:val="20"/>
        </w:rPr>
        <w:t>dataset</w:t>
      </w:r>
      <w:r w:rsidR="00AA5F8A" w:rsidRPr="00E22C35">
        <w:rPr>
          <w:sz w:val="20"/>
        </w:rPr>
        <w:t xml:space="preserve"> </w:t>
      </w:r>
      <w:r w:rsidR="00E22C35">
        <w:rPr>
          <w:sz w:val="20"/>
        </w:rPr>
        <w:t>must consist of variables</w:t>
      </w:r>
      <w:r w:rsidR="00AA5F8A" w:rsidRPr="00E22C35">
        <w:rPr>
          <w:sz w:val="20"/>
        </w:rPr>
        <w:t xml:space="preserve"> </w:t>
      </w:r>
      <w:r w:rsidR="00AA5F8A" w:rsidRPr="0084080F">
        <w:rPr>
          <w:i/>
          <w:iCs/>
          <w:sz w:val="20"/>
        </w:rPr>
        <w:t>WORD</w:t>
      </w:r>
      <w:r w:rsidR="00AA5F8A" w:rsidRPr="00E22C35">
        <w:rPr>
          <w:i/>
          <w:iCs/>
          <w:sz w:val="20"/>
        </w:rPr>
        <w:t>_</w:t>
      </w:r>
      <w:r w:rsidR="00AA5F8A" w:rsidRPr="00E22C35">
        <w:rPr>
          <w:sz w:val="20"/>
        </w:rPr>
        <w:t xml:space="preserve"> </w:t>
      </w:r>
      <w:r w:rsidR="00E22C35">
        <w:rPr>
          <w:sz w:val="20"/>
        </w:rPr>
        <w:t>and</w:t>
      </w:r>
      <w:r w:rsidR="00AA5F8A" w:rsidRPr="00E22C35">
        <w:rPr>
          <w:sz w:val="20"/>
        </w:rPr>
        <w:t xml:space="preserve"> </w:t>
      </w:r>
      <w:r w:rsidR="00AA5F8A" w:rsidRPr="0084080F">
        <w:rPr>
          <w:i/>
          <w:iCs/>
          <w:sz w:val="20"/>
        </w:rPr>
        <w:t>RELEV</w:t>
      </w:r>
      <w:r w:rsidR="00AA5F8A" w:rsidRPr="00E22C35">
        <w:rPr>
          <w:i/>
          <w:iCs/>
          <w:sz w:val="20"/>
        </w:rPr>
        <w:t>_</w:t>
      </w:r>
      <w:r w:rsidR="00AA5F8A" w:rsidRPr="00E22C35">
        <w:rPr>
          <w:sz w:val="20"/>
        </w:rPr>
        <w:t xml:space="preserve">. </w:t>
      </w:r>
      <w:r w:rsidR="00E22C35">
        <w:rPr>
          <w:sz w:val="20"/>
        </w:rPr>
        <w:t>The</w:t>
      </w:r>
      <w:r w:rsidR="00E22C35" w:rsidRPr="00E22C35">
        <w:rPr>
          <w:sz w:val="20"/>
        </w:rPr>
        <w:t xml:space="preserve"> </w:t>
      </w:r>
      <w:r w:rsidR="00E22C35">
        <w:rPr>
          <w:sz w:val="20"/>
        </w:rPr>
        <w:t>first</w:t>
      </w:r>
      <w:r w:rsidR="00E22C35" w:rsidRPr="00E22C35">
        <w:rPr>
          <w:sz w:val="20"/>
        </w:rPr>
        <w:t xml:space="preserve"> </w:t>
      </w:r>
      <w:r w:rsidR="00E22C35">
        <w:rPr>
          <w:sz w:val="20"/>
        </w:rPr>
        <w:t>is</w:t>
      </w:r>
      <w:r w:rsidR="00E22C35" w:rsidRPr="00E22C35">
        <w:rPr>
          <w:sz w:val="20"/>
        </w:rPr>
        <w:t xml:space="preserve"> </w:t>
      </w:r>
      <w:r w:rsidR="00E22C35">
        <w:rPr>
          <w:sz w:val="20"/>
        </w:rPr>
        <w:t>string</w:t>
      </w:r>
      <w:r w:rsidR="00E22C35" w:rsidRPr="00E22C35">
        <w:rPr>
          <w:sz w:val="20"/>
        </w:rPr>
        <w:t xml:space="preserve"> </w:t>
      </w:r>
      <w:r w:rsidR="00E22C35">
        <w:rPr>
          <w:sz w:val="20"/>
        </w:rPr>
        <w:t>or</w:t>
      </w:r>
      <w:r w:rsidR="00E22C35" w:rsidRPr="00E22C35">
        <w:rPr>
          <w:sz w:val="20"/>
        </w:rPr>
        <w:t xml:space="preserve"> </w:t>
      </w:r>
      <w:r w:rsidR="00E22C35">
        <w:rPr>
          <w:sz w:val="20"/>
        </w:rPr>
        <w:t>numeric</w:t>
      </w:r>
      <w:r w:rsidR="00E22C35" w:rsidRPr="00E22C35">
        <w:rPr>
          <w:sz w:val="20"/>
        </w:rPr>
        <w:t xml:space="preserve">, </w:t>
      </w:r>
      <w:r w:rsidR="00E22C35">
        <w:rPr>
          <w:sz w:val="20"/>
        </w:rPr>
        <w:t>corresponds</w:t>
      </w:r>
      <w:r w:rsidR="00E22C35" w:rsidRPr="00E22C35">
        <w:rPr>
          <w:sz w:val="20"/>
        </w:rPr>
        <w:t xml:space="preserve"> </w:t>
      </w:r>
      <w:r w:rsidR="00E22C35">
        <w:rPr>
          <w:sz w:val="20"/>
        </w:rPr>
        <w:t>to</w:t>
      </w:r>
      <w:r w:rsidR="00E22C35" w:rsidRPr="00E22C35">
        <w:rPr>
          <w:sz w:val="20"/>
        </w:rPr>
        <w:t xml:space="preserve"> </w:t>
      </w:r>
      <w:r w:rsidR="00E22C35">
        <w:rPr>
          <w:sz w:val="20"/>
        </w:rPr>
        <w:t>the</w:t>
      </w:r>
      <w:r w:rsidR="00E22C35" w:rsidRPr="00E22C35">
        <w:rPr>
          <w:sz w:val="20"/>
        </w:rPr>
        <w:t xml:space="preserve"> </w:t>
      </w:r>
      <w:r w:rsidR="00AA5F8A">
        <w:rPr>
          <w:sz w:val="20"/>
        </w:rPr>
        <w:t>WORDVAR</w:t>
      </w:r>
      <w:r w:rsidR="00E22C35" w:rsidRPr="00E22C35">
        <w:rPr>
          <w:sz w:val="20"/>
        </w:rPr>
        <w:t xml:space="preserve"> </w:t>
      </w:r>
      <w:r w:rsidR="00E22C35">
        <w:rPr>
          <w:sz w:val="20"/>
        </w:rPr>
        <w:t>variable</w:t>
      </w:r>
      <w:r w:rsidR="00E22C35" w:rsidRPr="00E22C35">
        <w:rPr>
          <w:sz w:val="20"/>
        </w:rPr>
        <w:t xml:space="preserve"> </w:t>
      </w:r>
      <w:r w:rsidR="00E22C35">
        <w:rPr>
          <w:sz w:val="20"/>
        </w:rPr>
        <w:t>entering</w:t>
      </w:r>
      <w:r w:rsidR="00E22C35" w:rsidRPr="00E22C35">
        <w:rPr>
          <w:sz w:val="20"/>
        </w:rPr>
        <w:t xml:space="preserve"> </w:t>
      </w:r>
      <w:r w:rsidR="00E22C35">
        <w:rPr>
          <w:sz w:val="20"/>
        </w:rPr>
        <w:t>the</w:t>
      </w:r>
      <w:r w:rsidR="00E22C35" w:rsidRPr="00E22C35">
        <w:rPr>
          <w:sz w:val="20"/>
        </w:rPr>
        <w:t xml:space="preserve"> </w:t>
      </w:r>
      <w:r w:rsidR="00E22C35">
        <w:rPr>
          <w:sz w:val="20"/>
        </w:rPr>
        <w:t>macro</w:t>
      </w:r>
      <w:r w:rsidR="00E22C35" w:rsidRPr="00E22C35">
        <w:rPr>
          <w:sz w:val="20"/>
        </w:rPr>
        <w:t xml:space="preserve">, </w:t>
      </w:r>
      <w:r w:rsidR="00E22C35">
        <w:rPr>
          <w:sz w:val="20"/>
        </w:rPr>
        <w:t>and contains the list of words</w:t>
      </w:r>
      <w:r w:rsidR="00AA5F8A" w:rsidRPr="00E22C35">
        <w:rPr>
          <w:sz w:val="20"/>
        </w:rPr>
        <w:t xml:space="preserve"> (</w:t>
      </w:r>
      <w:r w:rsidR="00E22C35">
        <w:rPr>
          <w:sz w:val="20"/>
        </w:rPr>
        <w:t>terms</w:t>
      </w:r>
      <w:r w:rsidR="00AA5F8A" w:rsidRPr="00E22C35">
        <w:rPr>
          <w:sz w:val="20"/>
        </w:rPr>
        <w:t>)</w:t>
      </w:r>
      <w:r w:rsidR="00E22C35">
        <w:rPr>
          <w:sz w:val="20"/>
        </w:rPr>
        <w:t xml:space="preserve"> which you want to give individual relevance</w:t>
      </w:r>
      <w:r w:rsidR="00AA5F8A" w:rsidRPr="00E22C35">
        <w:rPr>
          <w:sz w:val="20"/>
        </w:rPr>
        <w:t xml:space="preserve">; </w:t>
      </w:r>
      <w:r w:rsidR="00E22C35">
        <w:rPr>
          <w:sz w:val="20"/>
        </w:rPr>
        <w:t>the second variable is the relevances themselves</w:t>
      </w:r>
      <w:r w:rsidR="00AA5F8A" w:rsidRPr="00E22C35">
        <w:rPr>
          <w:sz w:val="20"/>
        </w:rPr>
        <w:t xml:space="preserve">, </w:t>
      </w:r>
      <w:r w:rsidR="00E22C35">
        <w:rPr>
          <w:sz w:val="20"/>
        </w:rPr>
        <w:t>numbers from</w:t>
      </w:r>
      <w:r w:rsidR="00AA5F8A" w:rsidRPr="00E22C35">
        <w:rPr>
          <w:sz w:val="20"/>
        </w:rPr>
        <w:t xml:space="preserve"> 0 </w:t>
      </w:r>
      <w:r w:rsidR="00E22C35">
        <w:rPr>
          <w:sz w:val="20"/>
        </w:rPr>
        <w:t>to</w:t>
      </w:r>
      <w:r w:rsidR="00AA5F8A" w:rsidRPr="00E22C35">
        <w:rPr>
          <w:sz w:val="20"/>
        </w:rPr>
        <w:t xml:space="preserve"> 1. </w:t>
      </w:r>
      <w:r w:rsidR="00E22C35">
        <w:rPr>
          <w:sz w:val="20"/>
        </w:rPr>
        <w:t>If</w:t>
      </w:r>
      <w:r w:rsidR="00AA5F8A" w:rsidRPr="00E22C35">
        <w:rPr>
          <w:sz w:val="20"/>
        </w:rPr>
        <w:t xml:space="preserve"> </w:t>
      </w:r>
      <w:r w:rsidR="00AA5F8A">
        <w:rPr>
          <w:sz w:val="20"/>
        </w:rPr>
        <w:t>WORDVAR</w:t>
      </w:r>
      <w:r w:rsidR="00E22C35" w:rsidRPr="00E22C35">
        <w:rPr>
          <w:sz w:val="20"/>
        </w:rPr>
        <w:t xml:space="preserve"> </w:t>
      </w:r>
      <w:r w:rsidR="00E22C35">
        <w:rPr>
          <w:sz w:val="20"/>
        </w:rPr>
        <w:t>variable</w:t>
      </w:r>
      <w:r w:rsidR="00E22C35" w:rsidRPr="00E22C35">
        <w:rPr>
          <w:sz w:val="20"/>
        </w:rPr>
        <w:t xml:space="preserve"> </w:t>
      </w:r>
      <w:r w:rsidR="00E22C35">
        <w:rPr>
          <w:sz w:val="20"/>
        </w:rPr>
        <w:t>is</w:t>
      </w:r>
      <w:r w:rsidR="00E22C35" w:rsidRPr="00E22C35">
        <w:rPr>
          <w:sz w:val="20"/>
        </w:rPr>
        <w:t xml:space="preserve"> </w:t>
      </w:r>
      <w:r w:rsidR="00E22C35">
        <w:rPr>
          <w:sz w:val="20"/>
        </w:rPr>
        <w:t>string</w:t>
      </w:r>
      <w:r w:rsidR="00AA5F8A" w:rsidRPr="00E22C35">
        <w:rPr>
          <w:sz w:val="20"/>
        </w:rPr>
        <w:t xml:space="preserve">, </w:t>
      </w:r>
      <w:r w:rsidR="00AA5F8A" w:rsidRPr="00CD6EC8">
        <w:rPr>
          <w:i/>
          <w:iCs/>
          <w:sz w:val="20"/>
        </w:rPr>
        <w:t>WORD</w:t>
      </w:r>
      <w:r w:rsidR="00AA5F8A" w:rsidRPr="00E22C35">
        <w:rPr>
          <w:i/>
          <w:iCs/>
          <w:sz w:val="20"/>
        </w:rPr>
        <w:t>_</w:t>
      </w:r>
      <w:r w:rsidR="00AA5F8A" w:rsidRPr="00E22C35">
        <w:rPr>
          <w:sz w:val="20"/>
        </w:rPr>
        <w:t xml:space="preserve">, </w:t>
      </w:r>
      <w:r w:rsidR="00E22C35">
        <w:rPr>
          <w:sz w:val="20"/>
        </w:rPr>
        <w:t>also string</w:t>
      </w:r>
      <w:r w:rsidR="00AA5F8A" w:rsidRPr="00E22C35">
        <w:rPr>
          <w:sz w:val="20"/>
        </w:rPr>
        <w:t xml:space="preserve">, </w:t>
      </w:r>
      <w:r w:rsidR="00E22C35">
        <w:rPr>
          <w:sz w:val="20"/>
        </w:rPr>
        <w:t>must have</w:t>
      </w:r>
      <w:r w:rsidR="00AA5F8A" w:rsidRPr="00E22C35">
        <w:rPr>
          <w:sz w:val="20"/>
        </w:rPr>
        <w:t xml:space="preserve"> </w:t>
      </w:r>
      <w:r w:rsidR="00E22C35">
        <w:rPr>
          <w:sz w:val="20"/>
          <w:u w:val="single"/>
        </w:rPr>
        <w:t>the same width</w:t>
      </w:r>
      <w:r w:rsidR="00AA5F8A" w:rsidRPr="00E22C35">
        <w:rPr>
          <w:sz w:val="20"/>
        </w:rPr>
        <w:t xml:space="preserve"> </w:t>
      </w:r>
      <w:r w:rsidR="00E22C35">
        <w:rPr>
          <w:sz w:val="20"/>
        </w:rPr>
        <w:t>as it</w:t>
      </w:r>
      <w:r w:rsidR="00AA5F8A" w:rsidRPr="00E22C35">
        <w:rPr>
          <w:sz w:val="20"/>
        </w:rPr>
        <w:t xml:space="preserve">. </w:t>
      </w:r>
      <w:r w:rsidR="00A949D1">
        <w:rPr>
          <w:sz w:val="20"/>
        </w:rPr>
        <w:t>Missings</w:t>
      </w:r>
      <w:r w:rsidR="00A949D1" w:rsidRPr="00A949D1">
        <w:rPr>
          <w:sz w:val="20"/>
        </w:rPr>
        <w:t xml:space="preserve"> </w:t>
      </w:r>
      <w:r w:rsidR="00A949D1">
        <w:rPr>
          <w:sz w:val="20"/>
        </w:rPr>
        <w:t>in</w:t>
      </w:r>
      <w:r w:rsidR="00D1301D" w:rsidRPr="00A949D1">
        <w:rPr>
          <w:sz w:val="20"/>
        </w:rPr>
        <w:t xml:space="preserve"> </w:t>
      </w:r>
      <w:r w:rsidR="00D1301D" w:rsidRPr="00D1301D">
        <w:rPr>
          <w:i/>
          <w:iCs/>
          <w:sz w:val="20"/>
        </w:rPr>
        <w:t>RELEV</w:t>
      </w:r>
      <w:r w:rsidR="00D1301D" w:rsidRPr="00A949D1">
        <w:rPr>
          <w:i/>
          <w:iCs/>
          <w:sz w:val="20"/>
        </w:rPr>
        <w:t>_</w:t>
      </w:r>
      <w:r w:rsidR="00D1301D" w:rsidRPr="00A949D1">
        <w:rPr>
          <w:sz w:val="20"/>
        </w:rPr>
        <w:t xml:space="preserve"> </w:t>
      </w:r>
      <w:r w:rsidR="00A949D1">
        <w:rPr>
          <w:sz w:val="20"/>
        </w:rPr>
        <w:t>variable</w:t>
      </w:r>
      <w:r w:rsidR="00A949D1" w:rsidRPr="00A949D1">
        <w:rPr>
          <w:sz w:val="20"/>
        </w:rPr>
        <w:t xml:space="preserve"> </w:t>
      </w:r>
      <w:r>
        <w:rPr>
          <w:sz w:val="20"/>
        </w:rPr>
        <w:t>evaluate</w:t>
      </w:r>
      <w:r w:rsidR="00A949D1" w:rsidRPr="00A949D1">
        <w:rPr>
          <w:sz w:val="20"/>
        </w:rPr>
        <w:t xml:space="preserve"> </w:t>
      </w:r>
      <w:r w:rsidR="00A949D1">
        <w:rPr>
          <w:sz w:val="20"/>
        </w:rPr>
        <w:t>to absence</w:t>
      </w:r>
      <w:r w:rsidR="00D1301D" w:rsidRPr="00A949D1">
        <w:rPr>
          <w:sz w:val="20"/>
        </w:rPr>
        <w:t xml:space="preserve">: </w:t>
      </w:r>
      <w:r w:rsidR="00A949D1">
        <w:rPr>
          <w:sz w:val="20"/>
        </w:rPr>
        <w:t xml:space="preserve">such terms will be appointed </w:t>
      </w:r>
      <w:r w:rsidR="008E66B4">
        <w:rPr>
          <w:sz w:val="20"/>
        </w:rPr>
        <w:t>relevance</w:t>
      </w:r>
      <w:r w:rsidR="00A949D1">
        <w:rPr>
          <w:sz w:val="20"/>
        </w:rPr>
        <w:t xml:space="preserve"> </w:t>
      </w:r>
      <w:r w:rsidR="00D1301D">
        <w:rPr>
          <w:sz w:val="20"/>
        </w:rPr>
        <w:t>TROTR</w:t>
      </w:r>
      <w:r w:rsidR="00D1301D" w:rsidRPr="00A949D1">
        <w:rPr>
          <w:sz w:val="20"/>
        </w:rPr>
        <w:t xml:space="preserve">. </w:t>
      </w:r>
      <w:r w:rsidR="00A949D1">
        <w:rPr>
          <w:sz w:val="20"/>
        </w:rPr>
        <w:t xml:space="preserve">An example of reference file for EXAMPLE </w:t>
      </w:r>
      <w:r w:rsidR="00AA5F8A" w:rsidRPr="00F22237">
        <w:rPr>
          <w:sz w:val="20"/>
        </w:rPr>
        <w:t>1</w:t>
      </w:r>
      <w:r w:rsidR="006250C1" w:rsidRPr="00F22237">
        <w:rPr>
          <w:sz w:val="20"/>
        </w:rPr>
        <w:t>:</w:t>
      </w:r>
    </w:p>
    <w:p w14:paraId="2AC15C23" w14:textId="77777777" w:rsidR="00AA5F8A" w:rsidRPr="00F22237" w:rsidRDefault="00AA5F8A" w:rsidP="00AA5F8A">
      <w:pPr>
        <w:autoSpaceDE w:val="0"/>
        <w:autoSpaceDN w:val="0"/>
        <w:adjustRightInd w:val="0"/>
        <w:rPr>
          <w:sz w:val="20"/>
        </w:rPr>
      </w:pPr>
    </w:p>
    <w:p w14:paraId="56F864C8" w14:textId="446B912A" w:rsidR="00AA5F8A" w:rsidRDefault="00D1116F" w:rsidP="00AA5F8A">
      <w:pPr>
        <w:autoSpaceDE w:val="0"/>
        <w:autoSpaceDN w:val="0"/>
        <w:adjustRightInd w:val="0"/>
        <w:rPr>
          <w:sz w:val="20"/>
          <w:lang w:val="ru-RU"/>
        </w:rPr>
      </w:pPr>
      <w:r>
        <w:rPr>
          <w:noProof/>
          <w:sz w:val="20"/>
          <w:lang w:val="ru-RU" w:eastAsia="ru-RU"/>
        </w:rPr>
        <w:drawing>
          <wp:inline distT="0" distB="0" distL="0" distR="0" wp14:anchorId="484719BA" wp14:editId="6A2634D9">
            <wp:extent cx="1656000" cy="83880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56000" cy="838800"/>
                    </a:xfrm>
                    <a:prstGeom prst="rect">
                      <a:avLst/>
                    </a:prstGeom>
                    <a:noFill/>
                    <a:ln>
                      <a:noFill/>
                    </a:ln>
                  </pic:spPr>
                </pic:pic>
              </a:graphicData>
            </a:graphic>
          </wp:inline>
        </w:drawing>
      </w:r>
    </w:p>
    <w:p w14:paraId="233BEC67" w14:textId="77777777" w:rsidR="00AA5F8A" w:rsidRDefault="00AA5F8A" w:rsidP="00AA5F8A">
      <w:pPr>
        <w:autoSpaceDE w:val="0"/>
        <w:autoSpaceDN w:val="0"/>
        <w:adjustRightInd w:val="0"/>
        <w:rPr>
          <w:sz w:val="20"/>
          <w:lang w:val="ru-RU"/>
        </w:rPr>
      </w:pPr>
    </w:p>
    <w:p w14:paraId="6A568DFC" w14:textId="213E81ED" w:rsidR="00991A32" w:rsidRPr="000E3EA4" w:rsidRDefault="000E3EA4" w:rsidP="00AA5F8A">
      <w:pPr>
        <w:autoSpaceDE w:val="0"/>
        <w:autoSpaceDN w:val="0"/>
        <w:adjustRightInd w:val="0"/>
        <w:rPr>
          <w:sz w:val="20"/>
        </w:rPr>
      </w:pPr>
      <w:r>
        <w:rPr>
          <w:i/>
          <w:sz w:val="20"/>
        </w:rPr>
        <w:t>Giving zero relevance to a term</w:t>
      </w:r>
      <w:r w:rsidR="00991A32" w:rsidRPr="000E3EA4">
        <w:rPr>
          <w:sz w:val="20"/>
        </w:rPr>
        <w:t xml:space="preserve">. </w:t>
      </w:r>
      <w:r>
        <w:rPr>
          <w:sz w:val="20"/>
        </w:rPr>
        <w:t>See di</w:t>
      </w:r>
      <w:r w:rsidR="00295FE4">
        <w:rPr>
          <w:sz w:val="20"/>
        </w:rPr>
        <w:t>s</w:t>
      </w:r>
      <w:r>
        <w:rPr>
          <w:sz w:val="20"/>
        </w:rPr>
        <w:t>cussion of the issue in</w:t>
      </w:r>
      <w:r w:rsidR="00991A32" w:rsidRPr="000E3EA4">
        <w:rPr>
          <w:sz w:val="20"/>
        </w:rPr>
        <w:t xml:space="preserve"> </w:t>
      </w:r>
      <w:r>
        <w:rPr>
          <w:sz w:val="20"/>
        </w:rPr>
        <w:t>s</w:t>
      </w:r>
      <w:r w:rsidR="00991A32" w:rsidRPr="000E3EA4">
        <w:rPr>
          <w:sz w:val="20"/>
        </w:rPr>
        <w:t>/</w:t>
      </w:r>
      <w:r>
        <w:rPr>
          <w:sz w:val="20"/>
        </w:rPr>
        <w:t>c</w:t>
      </w:r>
      <w:r w:rsidR="00991A32" w:rsidRPr="000E3EA4">
        <w:rPr>
          <w:sz w:val="20"/>
        </w:rPr>
        <w:t xml:space="preserve"> </w:t>
      </w:r>
      <w:r w:rsidR="00991A32">
        <w:rPr>
          <w:sz w:val="20"/>
        </w:rPr>
        <w:t>TROTR</w:t>
      </w:r>
      <w:r w:rsidR="00991A32" w:rsidRPr="000E3EA4">
        <w:rPr>
          <w:sz w:val="20"/>
        </w:rPr>
        <w:t>.</w:t>
      </w:r>
    </w:p>
    <w:p w14:paraId="1B1614E2" w14:textId="77777777" w:rsidR="00991A32" w:rsidRPr="000E3EA4" w:rsidRDefault="00991A32" w:rsidP="00AA5F8A">
      <w:pPr>
        <w:autoSpaceDE w:val="0"/>
        <w:autoSpaceDN w:val="0"/>
        <w:adjustRightInd w:val="0"/>
        <w:rPr>
          <w:sz w:val="20"/>
        </w:rPr>
      </w:pPr>
    </w:p>
    <w:p w14:paraId="413318A0" w14:textId="1F4F9463" w:rsidR="00AA5F8A" w:rsidRPr="000E3EA4" w:rsidRDefault="000E3EA4" w:rsidP="00AA5F8A">
      <w:pPr>
        <w:autoSpaceDE w:val="0"/>
        <w:autoSpaceDN w:val="0"/>
        <w:adjustRightInd w:val="0"/>
        <w:rPr>
          <w:sz w:val="20"/>
        </w:rPr>
      </w:pPr>
      <w:r>
        <w:rPr>
          <w:sz w:val="20"/>
        </w:rPr>
        <w:t>Since</w:t>
      </w:r>
      <w:r w:rsidRPr="000E3EA4">
        <w:rPr>
          <w:sz w:val="20"/>
        </w:rPr>
        <w:t xml:space="preserve"> </w:t>
      </w:r>
      <w:r>
        <w:rPr>
          <w:sz w:val="20"/>
        </w:rPr>
        <w:t>relevances</w:t>
      </w:r>
      <w:r w:rsidRPr="000E3EA4">
        <w:rPr>
          <w:sz w:val="20"/>
        </w:rPr>
        <w:t xml:space="preserve"> </w:t>
      </w:r>
      <w:r>
        <w:rPr>
          <w:sz w:val="20"/>
        </w:rPr>
        <w:t>below</w:t>
      </w:r>
      <w:r w:rsidR="008059F9" w:rsidRPr="000E3EA4">
        <w:rPr>
          <w:sz w:val="20"/>
        </w:rPr>
        <w:t xml:space="preserve"> </w:t>
      </w:r>
      <w:r w:rsidR="00AA5F8A" w:rsidRPr="000E3EA4">
        <w:rPr>
          <w:sz w:val="20"/>
        </w:rPr>
        <w:t>1</w:t>
      </w:r>
      <w:r w:rsidR="00991A32" w:rsidRPr="000E3EA4">
        <w:rPr>
          <w:sz w:val="20"/>
        </w:rPr>
        <w:t xml:space="preserve">, </w:t>
      </w:r>
      <w:r>
        <w:rPr>
          <w:sz w:val="20"/>
        </w:rPr>
        <w:t>i</w:t>
      </w:r>
      <w:r w:rsidRPr="000E3EA4">
        <w:rPr>
          <w:sz w:val="20"/>
        </w:rPr>
        <w:t>.</w:t>
      </w:r>
      <w:r>
        <w:rPr>
          <w:sz w:val="20"/>
        </w:rPr>
        <w:t>e</w:t>
      </w:r>
      <w:r w:rsidRPr="000E3EA4">
        <w:rPr>
          <w:sz w:val="20"/>
        </w:rPr>
        <w:t xml:space="preserve">., </w:t>
      </w:r>
      <w:r w:rsidR="008B662E">
        <w:rPr>
          <w:sz w:val="20"/>
        </w:rPr>
        <w:t>non-</w:t>
      </w:r>
      <w:r>
        <w:rPr>
          <w:sz w:val="20"/>
        </w:rPr>
        <w:t>full</w:t>
      </w:r>
      <w:r w:rsidRPr="000E3EA4">
        <w:rPr>
          <w:sz w:val="20"/>
        </w:rPr>
        <w:t xml:space="preserve"> </w:t>
      </w:r>
      <w:r>
        <w:rPr>
          <w:sz w:val="20"/>
        </w:rPr>
        <w:t>importance</w:t>
      </w:r>
      <w:r w:rsidR="00991A32" w:rsidRPr="000E3EA4">
        <w:rPr>
          <w:sz w:val="20"/>
        </w:rPr>
        <w:t xml:space="preserve">, </w:t>
      </w:r>
      <w:r>
        <w:rPr>
          <w:sz w:val="20"/>
        </w:rPr>
        <w:t>are</w:t>
      </w:r>
      <w:r w:rsidRPr="000E3EA4">
        <w:rPr>
          <w:sz w:val="20"/>
        </w:rPr>
        <w:t xml:space="preserve"> </w:t>
      </w:r>
      <w:r>
        <w:rPr>
          <w:sz w:val="20"/>
        </w:rPr>
        <w:t>coefficients</w:t>
      </w:r>
      <w:r w:rsidRPr="000E3EA4">
        <w:rPr>
          <w:sz w:val="20"/>
        </w:rPr>
        <w:t xml:space="preserve"> </w:t>
      </w:r>
      <w:r>
        <w:rPr>
          <w:sz w:val="20"/>
        </w:rPr>
        <w:t>decreasing</w:t>
      </w:r>
      <w:r w:rsidRPr="000E3EA4">
        <w:rPr>
          <w:sz w:val="20"/>
        </w:rPr>
        <w:t xml:space="preserve"> </w:t>
      </w:r>
      <w:r>
        <w:rPr>
          <w:sz w:val="20"/>
        </w:rPr>
        <w:t>the magnitude of similarity</w:t>
      </w:r>
      <w:r w:rsidR="00AA5F8A" w:rsidRPr="000E3EA4">
        <w:rPr>
          <w:sz w:val="20"/>
        </w:rPr>
        <w:t xml:space="preserve">, </w:t>
      </w:r>
      <w:r w:rsidR="00A60847">
        <w:rPr>
          <w:sz w:val="20"/>
        </w:rPr>
        <w:t xml:space="preserve">it is pointless to compare directly similarities obtained with </w:t>
      </w:r>
      <w:r w:rsidR="00991A32">
        <w:rPr>
          <w:sz w:val="20"/>
        </w:rPr>
        <w:t>TRV</w:t>
      </w:r>
      <w:r w:rsidR="00A60847">
        <w:rPr>
          <w:sz w:val="20"/>
        </w:rPr>
        <w:t xml:space="preserve"> s/c specified with results obtained without it</w:t>
      </w:r>
      <w:r w:rsidR="00AA5F8A" w:rsidRPr="000E3EA4">
        <w:rPr>
          <w:sz w:val="20"/>
        </w:rPr>
        <w:t>.</w:t>
      </w:r>
    </w:p>
    <w:p w14:paraId="1B6F801A" w14:textId="1F9215A0" w:rsidR="004E622D" w:rsidRPr="000E3EA4" w:rsidRDefault="004E622D" w:rsidP="00AA5F8A">
      <w:pPr>
        <w:autoSpaceDE w:val="0"/>
        <w:autoSpaceDN w:val="0"/>
        <w:adjustRightInd w:val="0"/>
        <w:rPr>
          <w:sz w:val="20"/>
        </w:rPr>
      </w:pPr>
    </w:p>
    <w:p w14:paraId="42546D19" w14:textId="3AB5FA96" w:rsidR="004E622D" w:rsidRPr="00A60847" w:rsidRDefault="004E622D" w:rsidP="00AA5F8A">
      <w:pPr>
        <w:autoSpaceDE w:val="0"/>
        <w:autoSpaceDN w:val="0"/>
        <w:adjustRightInd w:val="0"/>
        <w:rPr>
          <w:sz w:val="20"/>
        </w:rPr>
      </w:pPr>
      <w:r>
        <w:rPr>
          <w:sz w:val="20"/>
        </w:rPr>
        <w:t>TRV</w:t>
      </w:r>
      <w:r w:rsidRPr="00A60847">
        <w:rPr>
          <w:sz w:val="20"/>
        </w:rPr>
        <w:t xml:space="preserve"> </w:t>
      </w:r>
      <w:r w:rsidR="00A60847">
        <w:rPr>
          <w:sz w:val="20"/>
        </w:rPr>
        <w:t>creates</w:t>
      </w:r>
      <w:r w:rsidR="00A60847" w:rsidRPr="00A60847">
        <w:rPr>
          <w:sz w:val="20"/>
        </w:rPr>
        <w:t xml:space="preserve">, </w:t>
      </w:r>
      <w:r w:rsidR="00A60847">
        <w:rPr>
          <w:sz w:val="20"/>
        </w:rPr>
        <w:t>in</w:t>
      </w:r>
      <w:r w:rsidR="00A60847" w:rsidRPr="00A60847">
        <w:rPr>
          <w:sz w:val="20"/>
        </w:rPr>
        <w:t xml:space="preserve"> </w:t>
      </w:r>
      <w:r w:rsidR="00A60847">
        <w:rPr>
          <w:sz w:val="20"/>
        </w:rPr>
        <w:t>the</w:t>
      </w:r>
      <w:r w:rsidR="00A60847" w:rsidRPr="00A60847">
        <w:rPr>
          <w:sz w:val="20"/>
        </w:rPr>
        <w:t xml:space="preserve"> </w:t>
      </w:r>
      <w:r w:rsidR="00A60847">
        <w:rPr>
          <w:sz w:val="20"/>
        </w:rPr>
        <w:t>input</w:t>
      </w:r>
      <w:r w:rsidR="00A60847" w:rsidRPr="00A60847">
        <w:rPr>
          <w:sz w:val="20"/>
        </w:rPr>
        <w:t xml:space="preserve"> </w:t>
      </w:r>
      <w:r w:rsidR="00A60847">
        <w:rPr>
          <w:sz w:val="20"/>
        </w:rPr>
        <w:t>dataset</w:t>
      </w:r>
      <w:r w:rsidR="00A60847" w:rsidRPr="00A60847">
        <w:rPr>
          <w:sz w:val="20"/>
        </w:rPr>
        <w:t>,</w:t>
      </w:r>
      <w:r w:rsidR="00A60847">
        <w:rPr>
          <w:sz w:val="20"/>
        </w:rPr>
        <w:t xml:space="preserve"> variable</w:t>
      </w:r>
      <w:r w:rsidRPr="00A60847">
        <w:rPr>
          <w:sz w:val="20"/>
        </w:rPr>
        <w:t xml:space="preserve"> </w:t>
      </w:r>
      <w:r w:rsidRPr="004E622D">
        <w:rPr>
          <w:i/>
          <w:iCs/>
          <w:sz w:val="20"/>
        </w:rPr>
        <w:t>RELEV</w:t>
      </w:r>
      <w:r w:rsidRPr="00A60847">
        <w:rPr>
          <w:i/>
          <w:iCs/>
          <w:sz w:val="20"/>
        </w:rPr>
        <w:t>_.#$</w:t>
      </w:r>
      <w:r w:rsidRPr="00A60847">
        <w:rPr>
          <w:sz w:val="20"/>
        </w:rPr>
        <w:t xml:space="preserve">, </w:t>
      </w:r>
      <w:r w:rsidR="00A60847">
        <w:rPr>
          <w:sz w:val="20"/>
        </w:rPr>
        <w:t>showing relevances of the words</w:t>
      </w:r>
      <w:r w:rsidRPr="00A60847">
        <w:rPr>
          <w:sz w:val="20"/>
        </w:rPr>
        <w:t xml:space="preserve">. </w:t>
      </w:r>
      <w:r>
        <w:rPr>
          <w:sz w:val="20"/>
        </w:rPr>
        <w:t>TRV</w:t>
      </w:r>
      <w:r w:rsidRPr="00A60847">
        <w:rPr>
          <w:sz w:val="20"/>
        </w:rPr>
        <w:t>=</w:t>
      </w:r>
      <w:r>
        <w:rPr>
          <w:sz w:val="20"/>
        </w:rPr>
        <w:t>AUTO</w:t>
      </w:r>
      <w:r w:rsidR="00A60847" w:rsidRPr="00A60847">
        <w:rPr>
          <w:sz w:val="20"/>
        </w:rPr>
        <w:t xml:space="preserve">, </w:t>
      </w:r>
      <w:r w:rsidR="00A60847">
        <w:rPr>
          <w:sz w:val="20"/>
        </w:rPr>
        <w:t>besides</w:t>
      </w:r>
      <w:r w:rsidR="00A60847" w:rsidRPr="00A60847">
        <w:rPr>
          <w:sz w:val="20"/>
        </w:rPr>
        <w:t xml:space="preserve">, </w:t>
      </w:r>
      <w:r w:rsidR="00A60847">
        <w:rPr>
          <w:sz w:val="20"/>
        </w:rPr>
        <w:t>creates</w:t>
      </w:r>
      <w:r w:rsidR="00A60847" w:rsidRPr="00A60847">
        <w:rPr>
          <w:sz w:val="20"/>
        </w:rPr>
        <w:t xml:space="preserve"> </w:t>
      </w:r>
      <w:r w:rsidR="00A60847">
        <w:rPr>
          <w:sz w:val="20"/>
        </w:rPr>
        <w:t>variable</w:t>
      </w:r>
      <w:r w:rsidRPr="00A60847">
        <w:rPr>
          <w:sz w:val="20"/>
        </w:rPr>
        <w:t xml:space="preserve"> </w:t>
      </w:r>
      <w:r w:rsidRPr="00A60847">
        <w:rPr>
          <w:i/>
          <w:iCs/>
          <w:sz w:val="20"/>
        </w:rPr>
        <w:t>NSEQW_.#</w:t>
      </w:r>
      <w:r w:rsidR="00A60847" w:rsidRPr="00A60847">
        <w:rPr>
          <w:sz w:val="20"/>
        </w:rPr>
        <w:t xml:space="preserve"> </w:t>
      </w:r>
      <w:r w:rsidR="00A60847">
        <w:rPr>
          <w:sz w:val="20"/>
        </w:rPr>
        <w:t>showing</w:t>
      </w:r>
      <w:r w:rsidR="00A60847" w:rsidRPr="00A60847">
        <w:rPr>
          <w:sz w:val="20"/>
        </w:rPr>
        <w:t xml:space="preserve"> </w:t>
      </w:r>
      <w:r w:rsidR="00A60847">
        <w:rPr>
          <w:sz w:val="20"/>
        </w:rPr>
        <w:t>the</w:t>
      </w:r>
      <w:r w:rsidR="00A60847" w:rsidRPr="00A60847">
        <w:rPr>
          <w:sz w:val="20"/>
        </w:rPr>
        <w:t xml:space="preserve"> </w:t>
      </w:r>
      <w:r w:rsidR="00A60847">
        <w:rPr>
          <w:sz w:val="20"/>
        </w:rPr>
        <w:t>number of documents in which the word occurs</w:t>
      </w:r>
      <w:r w:rsidRPr="00A60847">
        <w:rPr>
          <w:sz w:val="20"/>
        </w:rPr>
        <w:t>.</w:t>
      </w:r>
    </w:p>
    <w:p w14:paraId="0ABAB471" w14:textId="77777777" w:rsidR="00AA5F8A" w:rsidRPr="00A60847" w:rsidRDefault="00AA5F8A" w:rsidP="00AA5F8A">
      <w:pPr>
        <w:autoSpaceDE w:val="0"/>
        <w:autoSpaceDN w:val="0"/>
        <w:adjustRightInd w:val="0"/>
        <w:rPr>
          <w:sz w:val="20"/>
        </w:rPr>
      </w:pPr>
    </w:p>
    <w:p w14:paraId="37A9087A" w14:textId="39D71B26" w:rsidR="00AA5F8A" w:rsidRPr="003D5B92" w:rsidRDefault="00A60847" w:rsidP="00AA5F8A">
      <w:pPr>
        <w:autoSpaceDE w:val="0"/>
        <w:autoSpaceDN w:val="0"/>
        <w:adjustRightInd w:val="0"/>
        <w:rPr>
          <w:sz w:val="20"/>
        </w:rPr>
      </w:pPr>
      <w:r>
        <w:rPr>
          <w:bCs/>
          <w:color w:val="0000FF"/>
          <w:sz w:val="20"/>
          <w:szCs w:val="20"/>
        </w:rPr>
        <w:t>EXAMPLE</w:t>
      </w:r>
      <w:r w:rsidR="003F6528" w:rsidRPr="003D5B92">
        <w:rPr>
          <w:bCs/>
          <w:color w:val="0000FF"/>
          <w:sz w:val="20"/>
          <w:szCs w:val="20"/>
        </w:rPr>
        <w:t xml:space="preserve"> </w:t>
      </w:r>
      <w:r w:rsidR="003C2BA0" w:rsidRPr="003D5B92">
        <w:rPr>
          <w:bCs/>
          <w:color w:val="0000FF"/>
          <w:sz w:val="20"/>
          <w:szCs w:val="20"/>
        </w:rPr>
        <w:t>3</w:t>
      </w:r>
      <w:r w:rsidR="003F6528" w:rsidRPr="003D5B92">
        <w:rPr>
          <w:bCs/>
          <w:color w:val="0000FF"/>
          <w:sz w:val="20"/>
          <w:szCs w:val="20"/>
        </w:rPr>
        <w:t xml:space="preserve">. </w:t>
      </w:r>
      <w:r>
        <w:rPr>
          <w:bCs/>
          <w:color w:val="0000FF"/>
          <w:sz w:val="20"/>
          <w:szCs w:val="20"/>
        </w:rPr>
        <w:t>Use</w:t>
      </w:r>
      <w:r w:rsidR="003F6528" w:rsidRPr="003D5B92">
        <w:rPr>
          <w:bCs/>
          <w:color w:val="0000FF"/>
          <w:sz w:val="20"/>
          <w:szCs w:val="20"/>
        </w:rPr>
        <w:t xml:space="preserve"> </w:t>
      </w:r>
      <w:r>
        <w:rPr>
          <w:bCs/>
          <w:color w:val="0000FF"/>
          <w:sz w:val="20"/>
          <w:szCs w:val="20"/>
        </w:rPr>
        <w:t>EXAMPLE</w:t>
      </w:r>
      <w:r w:rsidRPr="003D5B92">
        <w:rPr>
          <w:bCs/>
          <w:color w:val="0000FF"/>
          <w:sz w:val="20"/>
          <w:szCs w:val="20"/>
        </w:rPr>
        <w:t xml:space="preserve"> </w:t>
      </w:r>
      <w:r w:rsidR="003F6528" w:rsidRPr="003D5B92">
        <w:rPr>
          <w:bCs/>
          <w:color w:val="0000FF"/>
          <w:sz w:val="20"/>
          <w:szCs w:val="20"/>
        </w:rPr>
        <w:t>1</w:t>
      </w:r>
      <w:r>
        <w:rPr>
          <w:bCs/>
          <w:color w:val="0000FF"/>
          <w:sz w:val="20"/>
          <w:szCs w:val="20"/>
        </w:rPr>
        <w:t xml:space="preserve"> data</w:t>
      </w:r>
      <w:r w:rsidR="003F6528" w:rsidRPr="003D5B92">
        <w:rPr>
          <w:bCs/>
          <w:color w:val="0000FF"/>
          <w:sz w:val="20"/>
          <w:szCs w:val="20"/>
        </w:rPr>
        <w:t>.</w:t>
      </w:r>
    </w:p>
    <w:p w14:paraId="1F44A578" w14:textId="0FB733DA" w:rsidR="00AA5F8A" w:rsidRPr="003D5B92" w:rsidRDefault="00AA5F8A" w:rsidP="00372443">
      <w:pPr>
        <w:autoSpaceDE w:val="0"/>
        <w:autoSpaceDN w:val="0"/>
        <w:adjustRightInd w:val="0"/>
        <w:rPr>
          <w:sz w:val="20"/>
        </w:rPr>
      </w:pPr>
    </w:p>
    <w:p w14:paraId="5ECE1E38" w14:textId="49E2B529" w:rsidR="003F6528" w:rsidRPr="000E2F9E" w:rsidRDefault="003F6528" w:rsidP="003F6528">
      <w:pPr>
        <w:rPr>
          <w:rFonts w:ascii="Courier New" w:hAnsi="Courier New" w:cs="Courier New"/>
          <w:bCs/>
          <w:color w:val="0000FF"/>
          <w:sz w:val="16"/>
          <w:szCs w:val="16"/>
        </w:rPr>
      </w:pPr>
      <w:r w:rsidRPr="007D2828">
        <w:rPr>
          <w:rFonts w:ascii="Courier New" w:hAnsi="Courier New" w:cs="Courier New"/>
          <w:bCs/>
          <w:color w:val="0000FF"/>
          <w:sz w:val="16"/>
          <w:szCs w:val="16"/>
        </w:rPr>
        <w:t>!KO_seqsim docvar= doc /wordvar= word /trv= relev</w:t>
      </w:r>
      <w:r w:rsidR="007D2828" w:rsidRPr="007D2828">
        <w:rPr>
          <w:rFonts w:ascii="Courier New" w:hAnsi="Courier New" w:cs="Courier New"/>
          <w:bCs/>
          <w:color w:val="0000FF"/>
          <w:sz w:val="16"/>
          <w:szCs w:val="16"/>
        </w:rPr>
        <w:t xml:space="preserve"> /method= GREEDY</w:t>
      </w:r>
      <w:r w:rsidRPr="007D2828">
        <w:rPr>
          <w:rFonts w:ascii="Courier New" w:hAnsi="Courier New" w:cs="Courier New"/>
          <w:bCs/>
          <w:color w:val="0000FF"/>
          <w:sz w:val="16"/>
          <w:szCs w:val="16"/>
        </w:rPr>
        <w:t>.</w:t>
      </w:r>
    </w:p>
    <w:p w14:paraId="246A30A0" w14:textId="1E9A3697" w:rsidR="003F6528" w:rsidRPr="000E2F9E" w:rsidRDefault="003F6528" w:rsidP="003F6528">
      <w:pPr>
        <w:rPr>
          <w:bCs/>
          <w:color w:val="0000FF"/>
          <w:sz w:val="20"/>
          <w:szCs w:val="20"/>
        </w:rPr>
      </w:pPr>
    </w:p>
    <w:p w14:paraId="1D2CF123" w14:textId="0EE8D671" w:rsidR="003F6528" w:rsidRDefault="003F6528" w:rsidP="003F6528">
      <w:pPr>
        <w:rPr>
          <w:bCs/>
          <w:color w:val="0000FF"/>
          <w:sz w:val="20"/>
          <w:szCs w:val="20"/>
        </w:rPr>
      </w:pPr>
      <w:r>
        <w:rPr>
          <w:bCs/>
          <w:noProof/>
          <w:color w:val="0000FF"/>
          <w:sz w:val="20"/>
          <w:szCs w:val="20"/>
          <w:lang w:val="ru-RU" w:eastAsia="ru-RU"/>
        </w:rPr>
        <w:drawing>
          <wp:inline distT="0" distB="0" distL="0" distR="0" wp14:anchorId="4D11C3A2" wp14:editId="2F76584C">
            <wp:extent cx="3430800" cy="842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30800" cy="842400"/>
                    </a:xfrm>
                    <a:prstGeom prst="rect">
                      <a:avLst/>
                    </a:prstGeom>
                    <a:noFill/>
                    <a:ln>
                      <a:noFill/>
                    </a:ln>
                  </pic:spPr>
                </pic:pic>
              </a:graphicData>
            </a:graphic>
          </wp:inline>
        </w:drawing>
      </w:r>
    </w:p>
    <w:p w14:paraId="157753F1" w14:textId="77777777" w:rsidR="003F6528" w:rsidRDefault="003F6528" w:rsidP="003F6528">
      <w:pPr>
        <w:rPr>
          <w:bCs/>
          <w:color w:val="0000FF"/>
          <w:sz w:val="20"/>
          <w:szCs w:val="20"/>
        </w:rPr>
      </w:pPr>
    </w:p>
    <w:p w14:paraId="024CFE8D" w14:textId="66B0FCC6" w:rsidR="003F6528" w:rsidRPr="006709BD" w:rsidRDefault="003F6528" w:rsidP="004042AA">
      <w:pPr>
        <w:numPr>
          <w:ilvl w:val="0"/>
          <w:numId w:val="3"/>
        </w:numPr>
        <w:ind w:left="357" w:hanging="357"/>
        <w:rPr>
          <w:bCs/>
          <w:color w:val="0000FF"/>
          <w:sz w:val="20"/>
          <w:szCs w:val="20"/>
        </w:rPr>
      </w:pPr>
      <w:r w:rsidRPr="00D234BD">
        <w:rPr>
          <w:bCs/>
          <w:i/>
          <w:iCs/>
          <w:color w:val="0000FF"/>
          <w:sz w:val="20"/>
          <w:szCs w:val="20"/>
        </w:rPr>
        <w:t>RELEV</w:t>
      </w:r>
      <w:r w:rsidRPr="006A2E8C">
        <w:rPr>
          <w:bCs/>
          <w:color w:val="0000FF"/>
          <w:sz w:val="20"/>
          <w:szCs w:val="20"/>
        </w:rPr>
        <w:t xml:space="preserve"> </w:t>
      </w:r>
      <w:r w:rsidR="006A2E8C">
        <w:rPr>
          <w:bCs/>
          <w:color w:val="0000FF"/>
          <w:sz w:val="20"/>
          <w:szCs w:val="20"/>
        </w:rPr>
        <w:t>is</w:t>
      </w:r>
      <w:r w:rsidR="006A2E8C" w:rsidRPr="006A2E8C">
        <w:rPr>
          <w:bCs/>
          <w:color w:val="0000FF"/>
          <w:sz w:val="20"/>
          <w:szCs w:val="20"/>
        </w:rPr>
        <w:t xml:space="preserve"> </w:t>
      </w:r>
      <w:r w:rsidR="006A2E8C">
        <w:rPr>
          <w:bCs/>
          <w:color w:val="0000FF"/>
          <w:sz w:val="20"/>
          <w:szCs w:val="20"/>
        </w:rPr>
        <w:t>an</w:t>
      </w:r>
      <w:r w:rsidR="006A2E8C" w:rsidRPr="006A2E8C">
        <w:rPr>
          <w:bCs/>
          <w:color w:val="0000FF"/>
          <w:sz w:val="20"/>
          <w:szCs w:val="20"/>
        </w:rPr>
        <w:t xml:space="preserve"> </w:t>
      </w:r>
      <w:r w:rsidR="006A2E8C">
        <w:rPr>
          <w:bCs/>
          <w:color w:val="0000FF"/>
          <w:sz w:val="20"/>
          <w:szCs w:val="20"/>
        </w:rPr>
        <w:t>open</w:t>
      </w:r>
      <w:r w:rsidR="006A2E8C" w:rsidRPr="006A2E8C">
        <w:rPr>
          <w:bCs/>
          <w:color w:val="0000FF"/>
          <w:sz w:val="20"/>
          <w:szCs w:val="20"/>
        </w:rPr>
        <w:t xml:space="preserve"> </w:t>
      </w:r>
      <w:r w:rsidR="006709BD">
        <w:rPr>
          <w:bCs/>
          <w:color w:val="0000FF"/>
          <w:sz w:val="20"/>
          <w:szCs w:val="20"/>
        </w:rPr>
        <w:t xml:space="preserve">and </w:t>
      </w:r>
      <w:r w:rsidR="006A2E8C">
        <w:rPr>
          <w:bCs/>
          <w:color w:val="0000FF"/>
          <w:sz w:val="20"/>
          <w:szCs w:val="20"/>
        </w:rPr>
        <w:t>not</w:t>
      </w:r>
      <w:r w:rsidR="006A2E8C" w:rsidRPr="006A2E8C">
        <w:rPr>
          <w:bCs/>
          <w:color w:val="0000FF"/>
          <w:sz w:val="20"/>
          <w:szCs w:val="20"/>
        </w:rPr>
        <w:t xml:space="preserve"> </w:t>
      </w:r>
      <w:r w:rsidR="006A2E8C">
        <w:rPr>
          <w:bCs/>
          <w:color w:val="0000FF"/>
          <w:sz w:val="20"/>
          <w:szCs w:val="20"/>
        </w:rPr>
        <w:t>active</w:t>
      </w:r>
      <w:r w:rsidR="006A2E8C" w:rsidRPr="006A2E8C">
        <w:rPr>
          <w:bCs/>
          <w:color w:val="0000FF"/>
          <w:sz w:val="20"/>
          <w:szCs w:val="20"/>
        </w:rPr>
        <w:t xml:space="preserve"> </w:t>
      </w:r>
      <w:r w:rsidR="006A2E8C">
        <w:rPr>
          <w:bCs/>
          <w:color w:val="0000FF"/>
          <w:sz w:val="20"/>
          <w:szCs w:val="20"/>
        </w:rPr>
        <w:t>dataset</w:t>
      </w:r>
      <w:r w:rsidRPr="006A2E8C">
        <w:rPr>
          <w:bCs/>
          <w:color w:val="0000FF"/>
          <w:sz w:val="20"/>
          <w:szCs w:val="20"/>
        </w:rPr>
        <w:t xml:space="preserve">, </w:t>
      </w:r>
      <w:r w:rsidR="006A2E8C">
        <w:rPr>
          <w:bCs/>
          <w:color w:val="0000FF"/>
          <w:sz w:val="20"/>
          <w:szCs w:val="20"/>
        </w:rPr>
        <w:t>containing relevances for terms</w:t>
      </w:r>
      <w:r w:rsidR="004042AA" w:rsidRPr="006A2E8C">
        <w:rPr>
          <w:bCs/>
          <w:color w:val="0000FF"/>
          <w:sz w:val="20"/>
          <w:szCs w:val="20"/>
        </w:rPr>
        <w:t xml:space="preserve"> </w:t>
      </w:r>
      <w:r w:rsidR="004042AA" w:rsidRPr="00C31D6D">
        <w:rPr>
          <w:b/>
          <w:color w:val="0000FF"/>
          <w:sz w:val="20"/>
          <w:szCs w:val="20"/>
        </w:rPr>
        <w:t>house</w:t>
      </w:r>
      <w:r w:rsidR="004042AA" w:rsidRPr="006A2E8C">
        <w:rPr>
          <w:bCs/>
          <w:color w:val="0000FF"/>
          <w:sz w:val="20"/>
          <w:szCs w:val="20"/>
        </w:rPr>
        <w:t xml:space="preserve">, </w:t>
      </w:r>
      <w:r w:rsidR="004042AA" w:rsidRPr="00C31D6D">
        <w:rPr>
          <w:b/>
          <w:color w:val="0000FF"/>
          <w:sz w:val="20"/>
          <w:szCs w:val="20"/>
        </w:rPr>
        <w:t>cheese</w:t>
      </w:r>
      <w:r w:rsidR="004042AA" w:rsidRPr="006A2E8C">
        <w:rPr>
          <w:bCs/>
          <w:color w:val="0000FF"/>
          <w:sz w:val="20"/>
          <w:szCs w:val="20"/>
        </w:rPr>
        <w:t xml:space="preserve">, </w:t>
      </w:r>
      <w:r w:rsidR="004042AA" w:rsidRPr="00C31D6D">
        <w:rPr>
          <w:b/>
          <w:color w:val="0000FF"/>
          <w:sz w:val="20"/>
          <w:szCs w:val="20"/>
        </w:rPr>
        <w:t>Jack</w:t>
      </w:r>
      <w:r w:rsidR="004042AA" w:rsidRPr="006A2E8C">
        <w:rPr>
          <w:bCs/>
          <w:color w:val="0000FF"/>
          <w:sz w:val="20"/>
          <w:szCs w:val="20"/>
        </w:rPr>
        <w:t xml:space="preserve">, </w:t>
      </w:r>
      <w:r w:rsidR="004042AA" w:rsidRPr="00C31D6D">
        <w:rPr>
          <w:b/>
          <w:color w:val="0000FF"/>
          <w:sz w:val="20"/>
          <w:szCs w:val="20"/>
        </w:rPr>
        <w:t>build</w:t>
      </w:r>
      <w:r w:rsidR="004042AA" w:rsidRPr="006A2E8C">
        <w:rPr>
          <w:bCs/>
          <w:color w:val="0000FF"/>
          <w:sz w:val="20"/>
          <w:szCs w:val="20"/>
        </w:rPr>
        <w:t xml:space="preserve"> (</w:t>
      </w:r>
      <w:r w:rsidR="006A2E8C">
        <w:rPr>
          <w:bCs/>
          <w:color w:val="0000FF"/>
          <w:sz w:val="20"/>
          <w:szCs w:val="20"/>
        </w:rPr>
        <w:t>see the picture of it above earlier</w:t>
      </w:r>
      <w:r w:rsidR="004042AA" w:rsidRPr="006A2E8C">
        <w:rPr>
          <w:bCs/>
          <w:color w:val="0000FF"/>
          <w:sz w:val="20"/>
          <w:szCs w:val="20"/>
        </w:rPr>
        <w:t xml:space="preserve">); </w:t>
      </w:r>
      <w:r w:rsidR="006709BD">
        <w:rPr>
          <w:bCs/>
          <w:color w:val="0000FF"/>
          <w:sz w:val="20"/>
          <w:szCs w:val="20"/>
        </w:rPr>
        <w:t>while</w:t>
      </w:r>
      <w:r w:rsidR="006A2E8C">
        <w:rPr>
          <w:bCs/>
          <w:color w:val="0000FF"/>
          <w:sz w:val="20"/>
          <w:szCs w:val="20"/>
        </w:rPr>
        <w:t xml:space="preserve"> for the rest terms relevance</w:t>
      </w:r>
      <w:r w:rsidR="006709BD">
        <w:rPr>
          <w:bCs/>
          <w:color w:val="0000FF"/>
          <w:sz w:val="20"/>
          <w:szCs w:val="20"/>
        </w:rPr>
        <w:t>,</w:t>
      </w:r>
      <w:r w:rsidR="006A2E8C">
        <w:rPr>
          <w:bCs/>
          <w:color w:val="0000FF"/>
          <w:sz w:val="20"/>
          <w:szCs w:val="20"/>
        </w:rPr>
        <w:t xml:space="preserve"> by default </w:t>
      </w:r>
      <w:r w:rsidR="004042AA" w:rsidRPr="006A2E8C">
        <w:rPr>
          <w:bCs/>
          <w:color w:val="0000FF"/>
          <w:sz w:val="20"/>
          <w:szCs w:val="20"/>
        </w:rPr>
        <w:t xml:space="preserve">=1. </w:t>
      </w:r>
      <w:r w:rsidR="006A2E8C">
        <w:rPr>
          <w:bCs/>
          <w:color w:val="0000FF"/>
          <w:sz w:val="20"/>
          <w:szCs w:val="20"/>
        </w:rPr>
        <w:t xml:space="preserve">The rest </w:t>
      </w:r>
      <w:r w:rsidR="006709BD">
        <w:rPr>
          <w:bCs/>
          <w:color w:val="0000FF"/>
          <w:sz w:val="20"/>
          <w:szCs w:val="20"/>
        </w:rPr>
        <w:t xml:space="preserve">of </w:t>
      </w:r>
      <w:r w:rsidR="006A2E8C">
        <w:rPr>
          <w:bCs/>
          <w:color w:val="0000FF"/>
          <w:sz w:val="20"/>
          <w:szCs w:val="20"/>
        </w:rPr>
        <w:t xml:space="preserve">specification is the same as </w:t>
      </w:r>
      <w:r w:rsidR="006709BD">
        <w:rPr>
          <w:bCs/>
          <w:color w:val="0000FF"/>
          <w:sz w:val="20"/>
          <w:szCs w:val="20"/>
        </w:rPr>
        <w:t xml:space="preserve">it </w:t>
      </w:r>
      <w:r w:rsidR="006A2E8C">
        <w:rPr>
          <w:bCs/>
          <w:color w:val="0000FF"/>
          <w:sz w:val="20"/>
          <w:szCs w:val="20"/>
        </w:rPr>
        <w:t>was in the 1</w:t>
      </w:r>
      <w:r w:rsidR="006A2E8C" w:rsidRPr="006A2E8C">
        <w:rPr>
          <w:bCs/>
          <w:color w:val="0000FF"/>
          <w:sz w:val="20"/>
          <w:szCs w:val="20"/>
          <w:vertAlign w:val="superscript"/>
        </w:rPr>
        <w:t>st</w:t>
      </w:r>
      <w:r w:rsidR="006A2E8C">
        <w:rPr>
          <w:bCs/>
          <w:color w:val="0000FF"/>
          <w:sz w:val="20"/>
          <w:szCs w:val="20"/>
        </w:rPr>
        <w:t xml:space="preserve"> run of EXAMPLE </w:t>
      </w:r>
      <w:r w:rsidR="004042AA" w:rsidRPr="006A2E8C">
        <w:rPr>
          <w:bCs/>
          <w:color w:val="0000FF"/>
          <w:sz w:val="20"/>
          <w:szCs w:val="20"/>
        </w:rPr>
        <w:t xml:space="preserve">1. </w:t>
      </w:r>
      <w:r w:rsidR="006A2E8C">
        <w:rPr>
          <w:bCs/>
          <w:color w:val="0000FF"/>
          <w:sz w:val="20"/>
          <w:szCs w:val="20"/>
        </w:rPr>
        <w:t>Relevance below</w:t>
      </w:r>
      <w:r w:rsidR="004042AA" w:rsidRPr="006709BD">
        <w:rPr>
          <w:bCs/>
          <w:color w:val="0000FF"/>
          <w:sz w:val="20"/>
          <w:szCs w:val="20"/>
        </w:rPr>
        <w:t xml:space="preserve"> 1 </w:t>
      </w:r>
      <w:r w:rsidR="006A2E8C">
        <w:rPr>
          <w:bCs/>
          <w:color w:val="0000FF"/>
          <w:sz w:val="20"/>
          <w:szCs w:val="20"/>
        </w:rPr>
        <w:t xml:space="preserve">decreases the </w:t>
      </w:r>
      <w:r w:rsidR="006709BD">
        <w:rPr>
          <w:bCs/>
          <w:color w:val="0000FF"/>
          <w:sz w:val="20"/>
          <w:szCs w:val="20"/>
        </w:rPr>
        <w:t>size</w:t>
      </w:r>
      <w:r w:rsidR="006A2E8C">
        <w:rPr>
          <w:bCs/>
          <w:color w:val="0000FF"/>
          <w:sz w:val="20"/>
          <w:szCs w:val="20"/>
        </w:rPr>
        <w:t xml:space="preserve"> of similarity</w:t>
      </w:r>
      <w:r w:rsidR="004042AA" w:rsidRPr="006709BD">
        <w:rPr>
          <w:bCs/>
          <w:color w:val="0000FF"/>
          <w:sz w:val="20"/>
          <w:szCs w:val="20"/>
        </w:rPr>
        <w:t>.</w:t>
      </w:r>
    </w:p>
    <w:p w14:paraId="5C6C3B9A" w14:textId="77777777" w:rsidR="00AA5F8A" w:rsidRPr="006709BD" w:rsidRDefault="00AA5F8A" w:rsidP="00372443">
      <w:pPr>
        <w:autoSpaceDE w:val="0"/>
        <w:autoSpaceDN w:val="0"/>
        <w:adjustRightInd w:val="0"/>
        <w:rPr>
          <w:sz w:val="20"/>
        </w:rPr>
      </w:pPr>
    </w:p>
    <w:p w14:paraId="07A0948F" w14:textId="414A89BB" w:rsidR="00AA5F8A" w:rsidRPr="00005CB9" w:rsidRDefault="00AA5F8A" w:rsidP="00AA5F8A">
      <w:pPr>
        <w:autoSpaceDE w:val="0"/>
        <w:autoSpaceDN w:val="0"/>
        <w:adjustRightInd w:val="0"/>
        <w:rPr>
          <w:b/>
          <w:bCs/>
          <w:sz w:val="20"/>
          <w:lang w:val="ru-RU"/>
        </w:rPr>
      </w:pPr>
      <w:r w:rsidRPr="00005CB9">
        <w:rPr>
          <w:b/>
          <w:bCs/>
          <w:sz w:val="20"/>
        </w:rPr>
        <w:t>T</w:t>
      </w:r>
      <w:r w:rsidR="00005CB9">
        <w:rPr>
          <w:b/>
          <w:bCs/>
          <w:sz w:val="20"/>
        </w:rPr>
        <w:t>R</w:t>
      </w:r>
      <w:r w:rsidRPr="00005CB9">
        <w:rPr>
          <w:b/>
          <w:bCs/>
          <w:sz w:val="20"/>
        </w:rPr>
        <w:t>SM</w:t>
      </w:r>
    </w:p>
    <w:p w14:paraId="16B42325" w14:textId="580B4D2B" w:rsidR="004E7055" w:rsidRPr="00526B22" w:rsidRDefault="00FB6FCE" w:rsidP="00AA5F8A">
      <w:pPr>
        <w:autoSpaceDE w:val="0"/>
        <w:autoSpaceDN w:val="0"/>
        <w:adjustRightInd w:val="0"/>
        <w:rPr>
          <w:rFonts w:eastAsiaTheme="minorHAnsi"/>
          <w:sz w:val="20"/>
          <w:szCs w:val="20"/>
          <w:lang w:eastAsia="ru-RU"/>
        </w:rPr>
      </w:pPr>
      <w:r>
        <w:rPr>
          <w:rFonts w:eastAsiaTheme="minorHAnsi"/>
          <w:sz w:val="20"/>
          <w:szCs w:val="20"/>
          <w:lang w:eastAsia="ru-RU"/>
        </w:rPr>
        <w:t>Optional</w:t>
      </w:r>
      <w:r w:rsidRPr="00FB6FCE">
        <w:rPr>
          <w:rFonts w:eastAsiaTheme="minorHAnsi"/>
          <w:sz w:val="20"/>
          <w:szCs w:val="20"/>
          <w:lang w:eastAsia="ru-RU"/>
        </w:rPr>
        <w:t xml:space="preserve"> </w:t>
      </w:r>
      <w:r>
        <w:rPr>
          <w:rFonts w:eastAsiaTheme="minorHAnsi"/>
          <w:sz w:val="20"/>
          <w:szCs w:val="20"/>
          <w:lang w:eastAsia="ru-RU"/>
        </w:rPr>
        <w:t>subcommand</w:t>
      </w:r>
      <w:r w:rsidR="00005CB9" w:rsidRPr="00FB6FCE">
        <w:rPr>
          <w:rFonts w:eastAsiaTheme="minorHAnsi"/>
          <w:sz w:val="20"/>
          <w:szCs w:val="20"/>
          <w:lang w:eastAsia="ru-RU"/>
        </w:rPr>
        <w:t xml:space="preserve"> </w:t>
      </w:r>
      <w:r w:rsidR="00005CB9">
        <w:rPr>
          <w:rFonts w:eastAsiaTheme="minorHAnsi"/>
          <w:sz w:val="20"/>
          <w:szCs w:val="20"/>
          <w:lang w:eastAsia="ru-RU"/>
        </w:rPr>
        <w:t>TRSM</w:t>
      </w:r>
      <w:r w:rsidR="00005CB9" w:rsidRPr="00FB6FCE">
        <w:rPr>
          <w:rFonts w:eastAsiaTheme="minorHAnsi"/>
          <w:sz w:val="20"/>
          <w:szCs w:val="20"/>
          <w:lang w:eastAsia="ru-RU"/>
        </w:rPr>
        <w:t xml:space="preserve"> (“</w:t>
      </w:r>
      <w:bookmarkStart w:id="40" w:name="_Hlk133065134"/>
      <w:r w:rsidR="00005CB9">
        <w:rPr>
          <w:rFonts w:eastAsiaTheme="minorHAnsi"/>
          <w:sz w:val="20"/>
          <w:szCs w:val="20"/>
          <w:lang w:eastAsia="ru-RU"/>
        </w:rPr>
        <w:t>term</w:t>
      </w:r>
      <w:r w:rsidR="00005CB9" w:rsidRPr="00FB6FCE">
        <w:rPr>
          <w:rFonts w:eastAsiaTheme="minorHAnsi"/>
          <w:sz w:val="20"/>
          <w:szCs w:val="20"/>
          <w:lang w:eastAsia="ru-RU"/>
        </w:rPr>
        <w:t xml:space="preserve"> </w:t>
      </w:r>
      <w:r w:rsidR="00005CB9">
        <w:rPr>
          <w:rFonts w:eastAsiaTheme="minorHAnsi"/>
          <w:sz w:val="20"/>
          <w:szCs w:val="20"/>
          <w:lang w:eastAsia="ru-RU"/>
        </w:rPr>
        <w:t>relevance</w:t>
      </w:r>
      <w:r w:rsidR="00005CB9" w:rsidRPr="00FB6FCE">
        <w:rPr>
          <w:rFonts w:eastAsiaTheme="minorHAnsi"/>
          <w:sz w:val="20"/>
          <w:szCs w:val="20"/>
          <w:lang w:eastAsia="ru-RU"/>
        </w:rPr>
        <w:t xml:space="preserve"> &amp; </w:t>
      </w:r>
      <w:r w:rsidR="00005CB9">
        <w:rPr>
          <w:rFonts w:eastAsiaTheme="minorHAnsi"/>
          <w:sz w:val="20"/>
          <w:szCs w:val="20"/>
          <w:lang w:eastAsia="ru-RU"/>
        </w:rPr>
        <w:t>simil</w:t>
      </w:r>
      <w:r>
        <w:rPr>
          <w:rFonts w:eastAsiaTheme="minorHAnsi"/>
          <w:sz w:val="20"/>
          <w:szCs w:val="20"/>
          <w:lang w:eastAsia="ru-RU"/>
        </w:rPr>
        <w:t>itude</w:t>
      </w:r>
      <w:r w:rsidRPr="00FB6FCE">
        <w:rPr>
          <w:rFonts w:eastAsiaTheme="minorHAnsi"/>
          <w:sz w:val="20"/>
          <w:szCs w:val="20"/>
          <w:lang w:eastAsia="ru-RU"/>
        </w:rPr>
        <w:t xml:space="preserve"> [=</w:t>
      </w:r>
      <w:r>
        <w:rPr>
          <w:rFonts w:eastAsiaTheme="minorHAnsi"/>
          <w:sz w:val="20"/>
          <w:szCs w:val="20"/>
          <w:lang w:eastAsia="ru-RU"/>
        </w:rPr>
        <w:t>similarity</w:t>
      </w:r>
      <w:r w:rsidRPr="00FB6FCE">
        <w:rPr>
          <w:rFonts w:eastAsiaTheme="minorHAnsi"/>
          <w:sz w:val="20"/>
          <w:szCs w:val="20"/>
          <w:lang w:eastAsia="ru-RU"/>
        </w:rPr>
        <w:t>]</w:t>
      </w:r>
      <w:r w:rsidR="00005CB9" w:rsidRPr="00FB6FCE">
        <w:rPr>
          <w:rFonts w:eastAsiaTheme="minorHAnsi"/>
          <w:sz w:val="20"/>
          <w:szCs w:val="20"/>
          <w:lang w:eastAsia="ru-RU"/>
        </w:rPr>
        <w:t xml:space="preserve"> </w:t>
      </w:r>
      <w:r w:rsidR="00005CB9">
        <w:rPr>
          <w:rFonts w:eastAsiaTheme="minorHAnsi"/>
          <w:sz w:val="20"/>
          <w:szCs w:val="20"/>
          <w:lang w:eastAsia="ru-RU"/>
        </w:rPr>
        <w:t>matrix</w:t>
      </w:r>
      <w:bookmarkEnd w:id="40"/>
      <w:r w:rsidR="00005CB9" w:rsidRPr="00FB6FCE">
        <w:rPr>
          <w:rFonts w:eastAsiaTheme="minorHAnsi"/>
          <w:sz w:val="20"/>
          <w:szCs w:val="20"/>
          <w:lang w:eastAsia="ru-RU"/>
        </w:rPr>
        <w:t>”)</w:t>
      </w:r>
      <w:r w:rsidR="00991A32" w:rsidRPr="00FB6FCE">
        <w:rPr>
          <w:rFonts w:eastAsiaTheme="minorHAnsi"/>
          <w:sz w:val="20"/>
          <w:szCs w:val="20"/>
          <w:lang w:eastAsia="ru-RU"/>
        </w:rPr>
        <w:t xml:space="preserve"> </w:t>
      </w:r>
      <w:r>
        <w:rPr>
          <w:rFonts w:eastAsiaTheme="minorHAnsi"/>
          <w:sz w:val="20"/>
          <w:szCs w:val="20"/>
          <w:lang w:eastAsia="ru-RU"/>
        </w:rPr>
        <w:t>is</w:t>
      </w:r>
      <w:r w:rsidRPr="00FB6FCE">
        <w:rPr>
          <w:rFonts w:eastAsiaTheme="minorHAnsi"/>
          <w:sz w:val="20"/>
          <w:szCs w:val="20"/>
          <w:lang w:eastAsia="ru-RU"/>
        </w:rPr>
        <w:t xml:space="preserve"> </w:t>
      </w:r>
      <w:r w:rsidR="003B5A2A">
        <w:rPr>
          <w:rFonts w:eastAsiaTheme="minorHAnsi"/>
          <w:sz w:val="20"/>
          <w:szCs w:val="20"/>
          <w:lang w:eastAsia="ru-RU"/>
        </w:rPr>
        <w:t>an</w:t>
      </w:r>
      <w:r w:rsidRPr="00FB6FCE">
        <w:rPr>
          <w:rFonts w:eastAsiaTheme="minorHAnsi"/>
          <w:sz w:val="20"/>
          <w:szCs w:val="20"/>
          <w:lang w:eastAsia="ru-RU"/>
        </w:rPr>
        <w:t xml:space="preserve"> </w:t>
      </w:r>
      <w:r>
        <w:rPr>
          <w:rFonts w:eastAsiaTheme="minorHAnsi"/>
          <w:sz w:val="20"/>
          <w:szCs w:val="20"/>
          <w:lang w:eastAsia="ru-RU"/>
        </w:rPr>
        <w:t>extended</w:t>
      </w:r>
      <w:r w:rsidRPr="00FB6FCE">
        <w:rPr>
          <w:rFonts w:eastAsiaTheme="minorHAnsi"/>
          <w:sz w:val="20"/>
          <w:szCs w:val="20"/>
          <w:lang w:eastAsia="ru-RU"/>
        </w:rPr>
        <w:t xml:space="preserve"> </w:t>
      </w:r>
      <w:r>
        <w:rPr>
          <w:rFonts w:eastAsiaTheme="minorHAnsi"/>
          <w:sz w:val="20"/>
          <w:szCs w:val="20"/>
          <w:lang w:eastAsia="ru-RU"/>
        </w:rPr>
        <w:t>version</w:t>
      </w:r>
      <w:r w:rsidRPr="00FB6FCE">
        <w:rPr>
          <w:rFonts w:eastAsiaTheme="minorHAnsi"/>
          <w:sz w:val="20"/>
          <w:szCs w:val="20"/>
          <w:lang w:eastAsia="ru-RU"/>
        </w:rPr>
        <w:t xml:space="preserve"> </w:t>
      </w:r>
      <w:r>
        <w:rPr>
          <w:rFonts w:eastAsiaTheme="minorHAnsi"/>
          <w:sz w:val="20"/>
          <w:szCs w:val="20"/>
          <w:lang w:eastAsia="ru-RU"/>
        </w:rPr>
        <w:t>of</w:t>
      </w:r>
      <w:r w:rsidRPr="00FB6FCE">
        <w:rPr>
          <w:rFonts w:eastAsiaTheme="minorHAnsi"/>
          <w:sz w:val="20"/>
          <w:szCs w:val="20"/>
          <w:lang w:eastAsia="ru-RU"/>
        </w:rPr>
        <w:t xml:space="preserve"> </w:t>
      </w:r>
      <w:r>
        <w:rPr>
          <w:rFonts w:eastAsiaTheme="minorHAnsi"/>
          <w:sz w:val="20"/>
          <w:szCs w:val="20"/>
          <w:lang w:eastAsia="ru-RU"/>
        </w:rPr>
        <w:t>the</w:t>
      </w:r>
      <w:r w:rsidRPr="00FB6FCE">
        <w:rPr>
          <w:rFonts w:eastAsiaTheme="minorHAnsi"/>
          <w:sz w:val="20"/>
          <w:szCs w:val="20"/>
          <w:lang w:eastAsia="ru-RU"/>
        </w:rPr>
        <w:t xml:space="preserve"> </w:t>
      </w:r>
      <w:r w:rsidR="00991A32">
        <w:rPr>
          <w:rFonts w:eastAsiaTheme="minorHAnsi"/>
          <w:sz w:val="20"/>
          <w:szCs w:val="20"/>
          <w:lang w:eastAsia="ru-RU"/>
        </w:rPr>
        <w:t>TRV</w:t>
      </w:r>
      <w:r w:rsidRPr="00FB6FCE">
        <w:rPr>
          <w:rFonts w:eastAsiaTheme="minorHAnsi"/>
          <w:sz w:val="20"/>
          <w:szCs w:val="20"/>
          <w:lang w:eastAsia="ru-RU"/>
        </w:rPr>
        <w:t xml:space="preserve"> </w:t>
      </w:r>
      <w:r>
        <w:rPr>
          <w:rFonts w:eastAsiaTheme="minorHAnsi"/>
          <w:sz w:val="20"/>
          <w:szCs w:val="20"/>
          <w:lang w:eastAsia="ru-RU"/>
        </w:rPr>
        <w:t>s</w:t>
      </w:r>
      <w:r w:rsidRPr="00FB6FCE">
        <w:rPr>
          <w:rFonts w:eastAsiaTheme="minorHAnsi"/>
          <w:sz w:val="20"/>
          <w:szCs w:val="20"/>
          <w:lang w:eastAsia="ru-RU"/>
        </w:rPr>
        <w:t>/</w:t>
      </w:r>
      <w:r>
        <w:rPr>
          <w:rFonts w:eastAsiaTheme="minorHAnsi"/>
          <w:sz w:val="20"/>
          <w:szCs w:val="20"/>
          <w:lang w:eastAsia="ru-RU"/>
        </w:rPr>
        <w:t>c</w:t>
      </w:r>
      <w:r w:rsidR="00991A32" w:rsidRPr="00FB6FCE">
        <w:rPr>
          <w:rFonts w:eastAsiaTheme="minorHAnsi"/>
          <w:sz w:val="20"/>
          <w:szCs w:val="20"/>
          <w:lang w:eastAsia="ru-RU"/>
        </w:rPr>
        <w:t xml:space="preserve">. </w:t>
      </w:r>
      <w:r>
        <w:rPr>
          <w:rFonts w:eastAsiaTheme="minorHAnsi"/>
          <w:sz w:val="20"/>
          <w:szCs w:val="20"/>
          <w:lang w:eastAsia="ru-RU"/>
        </w:rPr>
        <w:t>TRSM</w:t>
      </w:r>
      <w:r w:rsidRPr="00FB6FCE">
        <w:rPr>
          <w:rFonts w:eastAsiaTheme="minorHAnsi"/>
          <w:sz w:val="20"/>
          <w:szCs w:val="20"/>
          <w:lang w:eastAsia="ru-RU"/>
        </w:rPr>
        <w:t xml:space="preserve"> </w:t>
      </w:r>
      <w:r>
        <w:rPr>
          <w:rFonts w:eastAsiaTheme="minorHAnsi"/>
          <w:sz w:val="20"/>
          <w:szCs w:val="20"/>
          <w:lang w:eastAsia="ru-RU"/>
        </w:rPr>
        <w:t>allows</w:t>
      </w:r>
      <w:r w:rsidRPr="00620741">
        <w:rPr>
          <w:rFonts w:eastAsiaTheme="minorHAnsi"/>
          <w:sz w:val="20"/>
          <w:szCs w:val="20"/>
          <w:lang w:eastAsia="ru-RU"/>
        </w:rPr>
        <w:t xml:space="preserve"> </w:t>
      </w:r>
      <w:r>
        <w:rPr>
          <w:rFonts w:eastAsiaTheme="minorHAnsi"/>
          <w:sz w:val="20"/>
          <w:szCs w:val="20"/>
          <w:lang w:eastAsia="ru-RU"/>
        </w:rPr>
        <w:t>to</w:t>
      </w:r>
      <w:r w:rsidRPr="00620741">
        <w:rPr>
          <w:rFonts w:eastAsiaTheme="minorHAnsi"/>
          <w:sz w:val="20"/>
          <w:szCs w:val="20"/>
          <w:lang w:eastAsia="ru-RU"/>
        </w:rPr>
        <w:t xml:space="preserve"> </w:t>
      </w:r>
      <w:r>
        <w:rPr>
          <w:rFonts w:eastAsiaTheme="minorHAnsi"/>
          <w:sz w:val="20"/>
          <w:szCs w:val="20"/>
          <w:lang w:eastAsia="ru-RU"/>
        </w:rPr>
        <w:t>give</w:t>
      </w:r>
      <w:r w:rsidRPr="00620741">
        <w:rPr>
          <w:rFonts w:eastAsiaTheme="minorHAnsi"/>
          <w:sz w:val="20"/>
          <w:szCs w:val="20"/>
          <w:lang w:eastAsia="ru-RU"/>
        </w:rPr>
        <w:t xml:space="preserve"> </w:t>
      </w:r>
      <w:r>
        <w:rPr>
          <w:rFonts w:eastAsiaTheme="minorHAnsi"/>
          <w:sz w:val="20"/>
          <w:szCs w:val="20"/>
          <w:lang w:eastAsia="ru-RU"/>
        </w:rPr>
        <w:t>distinct</w:t>
      </w:r>
      <w:r w:rsidRPr="00620741">
        <w:rPr>
          <w:rFonts w:eastAsiaTheme="minorHAnsi"/>
          <w:sz w:val="20"/>
          <w:szCs w:val="20"/>
          <w:lang w:eastAsia="ru-RU"/>
        </w:rPr>
        <w:t xml:space="preserve"> </w:t>
      </w:r>
      <w:r>
        <w:rPr>
          <w:rFonts w:eastAsiaTheme="minorHAnsi"/>
          <w:sz w:val="20"/>
          <w:szCs w:val="20"/>
          <w:lang w:eastAsia="ru-RU"/>
        </w:rPr>
        <w:t>words</w:t>
      </w:r>
      <w:r w:rsidRPr="00620741">
        <w:rPr>
          <w:rFonts w:eastAsiaTheme="minorHAnsi"/>
          <w:sz w:val="20"/>
          <w:szCs w:val="20"/>
          <w:lang w:eastAsia="ru-RU"/>
        </w:rPr>
        <w:t xml:space="preserve"> – </w:t>
      </w:r>
      <w:r>
        <w:rPr>
          <w:rFonts w:eastAsiaTheme="minorHAnsi"/>
          <w:sz w:val="20"/>
          <w:szCs w:val="20"/>
          <w:lang w:eastAsia="ru-RU"/>
        </w:rPr>
        <w:t>terms</w:t>
      </w:r>
      <w:r w:rsidRPr="00620741">
        <w:rPr>
          <w:rFonts w:eastAsiaTheme="minorHAnsi"/>
          <w:sz w:val="20"/>
          <w:szCs w:val="20"/>
          <w:lang w:eastAsia="ru-RU"/>
        </w:rPr>
        <w:t xml:space="preserve"> – </w:t>
      </w:r>
      <w:r>
        <w:rPr>
          <w:rFonts w:eastAsiaTheme="minorHAnsi"/>
          <w:sz w:val="20"/>
          <w:szCs w:val="20"/>
          <w:lang w:eastAsia="ru-RU"/>
        </w:rPr>
        <w:t>different relevances</w:t>
      </w:r>
      <w:r w:rsidRPr="00620741">
        <w:rPr>
          <w:rFonts w:eastAsiaTheme="minorHAnsi"/>
          <w:sz w:val="20"/>
          <w:szCs w:val="20"/>
          <w:lang w:eastAsia="ru-RU"/>
        </w:rPr>
        <w:t xml:space="preserve"> (</w:t>
      </w:r>
      <w:r>
        <w:rPr>
          <w:rFonts w:eastAsiaTheme="minorHAnsi"/>
          <w:sz w:val="20"/>
          <w:szCs w:val="20"/>
          <w:lang w:eastAsia="ru-RU"/>
        </w:rPr>
        <w:t>importances</w:t>
      </w:r>
      <w:r w:rsidRPr="00620741">
        <w:rPr>
          <w:rFonts w:eastAsiaTheme="minorHAnsi"/>
          <w:sz w:val="20"/>
          <w:szCs w:val="20"/>
          <w:lang w:eastAsia="ru-RU"/>
        </w:rPr>
        <w:t xml:space="preserve">) </w:t>
      </w:r>
      <w:r>
        <w:rPr>
          <w:rFonts w:eastAsiaTheme="minorHAnsi"/>
          <w:sz w:val="20"/>
          <w:szCs w:val="20"/>
          <w:lang w:eastAsia="ru-RU"/>
        </w:rPr>
        <w:t>in the act of document comparison</w:t>
      </w:r>
      <w:r w:rsidR="00005CB9" w:rsidRPr="00FB6FCE">
        <w:rPr>
          <w:rFonts w:eastAsiaTheme="minorHAnsi"/>
          <w:sz w:val="20"/>
          <w:szCs w:val="20"/>
          <w:lang w:eastAsia="ru-RU"/>
        </w:rPr>
        <w:t xml:space="preserve">, </w:t>
      </w:r>
      <w:r>
        <w:rPr>
          <w:rFonts w:eastAsiaTheme="minorHAnsi"/>
          <w:sz w:val="20"/>
          <w:szCs w:val="20"/>
          <w:lang w:eastAsia="ru-RU"/>
        </w:rPr>
        <w:t>and also to specify the degree of similitude between different terms</w:t>
      </w:r>
      <w:r w:rsidR="00005CB9" w:rsidRPr="00FB6FCE">
        <w:rPr>
          <w:rFonts w:eastAsiaTheme="minorHAnsi"/>
          <w:sz w:val="20"/>
          <w:szCs w:val="20"/>
          <w:lang w:eastAsia="ru-RU"/>
        </w:rPr>
        <w:t>.</w:t>
      </w:r>
      <w:r w:rsidR="003E2F0C" w:rsidRPr="00FB6FCE">
        <w:rPr>
          <w:rFonts w:eastAsiaTheme="minorHAnsi"/>
          <w:sz w:val="20"/>
          <w:szCs w:val="20"/>
          <w:lang w:eastAsia="ru-RU"/>
        </w:rPr>
        <w:t xml:space="preserve"> </w:t>
      </w:r>
      <w:r>
        <w:rPr>
          <w:rFonts w:eastAsiaTheme="minorHAnsi"/>
          <w:sz w:val="20"/>
          <w:szCs w:val="20"/>
          <w:lang w:eastAsia="ru-RU"/>
        </w:rPr>
        <w:t>For</w:t>
      </w:r>
      <w:r w:rsidRPr="00526B22">
        <w:rPr>
          <w:rFonts w:eastAsiaTheme="minorHAnsi"/>
          <w:sz w:val="20"/>
          <w:szCs w:val="20"/>
          <w:lang w:eastAsia="ru-RU"/>
        </w:rPr>
        <w:t xml:space="preserve"> </w:t>
      </w:r>
      <w:r>
        <w:rPr>
          <w:rFonts w:eastAsiaTheme="minorHAnsi"/>
          <w:sz w:val="20"/>
          <w:szCs w:val="20"/>
          <w:lang w:eastAsia="ru-RU"/>
        </w:rPr>
        <w:t>a</w:t>
      </w:r>
      <w:r w:rsidRPr="00526B22">
        <w:rPr>
          <w:rFonts w:eastAsiaTheme="minorHAnsi"/>
          <w:sz w:val="20"/>
          <w:szCs w:val="20"/>
          <w:lang w:eastAsia="ru-RU"/>
        </w:rPr>
        <w:t xml:space="preserve"> </w:t>
      </w:r>
      <w:r>
        <w:rPr>
          <w:rFonts w:eastAsiaTheme="minorHAnsi"/>
          <w:sz w:val="20"/>
          <w:szCs w:val="20"/>
          <w:lang w:eastAsia="ru-RU"/>
        </w:rPr>
        <w:t>user</w:t>
      </w:r>
      <w:r w:rsidRPr="00526B22">
        <w:rPr>
          <w:rFonts w:eastAsiaTheme="minorHAnsi"/>
          <w:sz w:val="20"/>
          <w:szCs w:val="20"/>
          <w:lang w:eastAsia="ru-RU"/>
        </w:rPr>
        <w:t xml:space="preserve">, </w:t>
      </w:r>
      <w:r>
        <w:rPr>
          <w:rFonts w:eastAsiaTheme="minorHAnsi"/>
          <w:sz w:val="20"/>
          <w:szCs w:val="20"/>
          <w:lang w:eastAsia="ru-RU"/>
        </w:rPr>
        <w:t>a</w:t>
      </w:r>
      <w:r w:rsidRPr="00526B22">
        <w:rPr>
          <w:rFonts w:eastAsiaTheme="minorHAnsi"/>
          <w:sz w:val="20"/>
          <w:szCs w:val="20"/>
          <w:lang w:eastAsia="ru-RU"/>
        </w:rPr>
        <w:t xml:space="preserve"> </w:t>
      </w:r>
      <w:r>
        <w:rPr>
          <w:rFonts w:eastAsiaTheme="minorHAnsi"/>
          <w:sz w:val="20"/>
          <w:szCs w:val="20"/>
          <w:lang w:eastAsia="ru-RU"/>
        </w:rPr>
        <w:t>high</w:t>
      </w:r>
      <w:r w:rsidRPr="00526B22">
        <w:rPr>
          <w:rFonts w:eastAsiaTheme="minorHAnsi"/>
          <w:sz w:val="20"/>
          <w:szCs w:val="20"/>
          <w:lang w:eastAsia="ru-RU"/>
        </w:rPr>
        <w:t xml:space="preserve"> </w:t>
      </w:r>
      <w:r>
        <w:rPr>
          <w:rFonts w:eastAsiaTheme="minorHAnsi"/>
          <w:sz w:val="20"/>
          <w:szCs w:val="20"/>
          <w:lang w:eastAsia="ru-RU"/>
        </w:rPr>
        <w:t>similitude</w:t>
      </w:r>
      <w:r w:rsidRPr="00526B22">
        <w:rPr>
          <w:rFonts w:eastAsiaTheme="minorHAnsi"/>
          <w:sz w:val="20"/>
          <w:szCs w:val="20"/>
          <w:lang w:eastAsia="ru-RU"/>
        </w:rPr>
        <w:t xml:space="preserve"> </w:t>
      </w:r>
      <w:r>
        <w:rPr>
          <w:rFonts w:eastAsiaTheme="minorHAnsi"/>
          <w:sz w:val="20"/>
          <w:szCs w:val="20"/>
          <w:lang w:eastAsia="ru-RU"/>
        </w:rPr>
        <w:t>of</w:t>
      </w:r>
      <w:r w:rsidRPr="00526B22">
        <w:rPr>
          <w:rFonts w:eastAsiaTheme="minorHAnsi"/>
          <w:sz w:val="20"/>
          <w:szCs w:val="20"/>
          <w:lang w:eastAsia="ru-RU"/>
        </w:rPr>
        <w:t xml:space="preserve"> </w:t>
      </w:r>
      <w:r>
        <w:rPr>
          <w:rFonts w:eastAsiaTheme="minorHAnsi"/>
          <w:sz w:val="20"/>
          <w:szCs w:val="20"/>
          <w:lang w:eastAsia="ru-RU"/>
        </w:rPr>
        <w:t>two</w:t>
      </w:r>
      <w:r w:rsidRPr="00526B22">
        <w:rPr>
          <w:rFonts w:eastAsiaTheme="minorHAnsi"/>
          <w:sz w:val="20"/>
          <w:szCs w:val="20"/>
          <w:lang w:eastAsia="ru-RU"/>
        </w:rPr>
        <w:t xml:space="preserve"> </w:t>
      </w:r>
      <w:r>
        <w:rPr>
          <w:rFonts w:eastAsiaTheme="minorHAnsi"/>
          <w:sz w:val="20"/>
          <w:szCs w:val="20"/>
          <w:lang w:eastAsia="ru-RU"/>
        </w:rPr>
        <w:t>terms</w:t>
      </w:r>
      <w:r w:rsidRPr="00526B22">
        <w:rPr>
          <w:rFonts w:eastAsiaTheme="minorHAnsi"/>
          <w:sz w:val="20"/>
          <w:szCs w:val="20"/>
          <w:lang w:eastAsia="ru-RU"/>
        </w:rPr>
        <w:t xml:space="preserve"> </w:t>
      </w:r>
      <w:r>
        <w:rPr>
          <w:rFonts w:eastAsiaTheme="minorHAnsi"/>
          <w:sz w:val="20"/>
          <w:szCs w:val="20"/>
          <w:lang w:eastAsia="ru-RU"/>
        </w:rPr>
        <w:t>may</w:t>
      </w:r>
      <w:r w:rsidRPr="00526B22">
        <w:rPr>
          <w:rFonts w:eastAsiaTheme="minorHAnsi"/>
          <w:sz w:val="20"/>
          <w:szCs w:val="20"/>
          <w:lang w:eastAsia="ru-RU"/>
        </w:rPr>
        <w:t xml:space="preserve"> </w:t>
      </w:r>
      <w:r w:rsidR="00526B22">
        <w:rPr>
          <w:rFonts w:eastAsiaTheme="minorHAnsi"/>
          <w:sz w:val="20"/>
          <w:szCs w:val="20"/>
          <w:lang w:eastAsia="ru-RU"/>
        </w:rPr>
        <w:t>bear</w:t>
      </w:r>
      <w:r w:rsidR="00526B22" w:rsidRPr="00526B22">
        <w:rPr>
          <w:rFonts w:eastAsiaTheme="minorHAnsi"/>
          <w:sz w:val="20"/>
          <w:szCs w:val="20"/>
          <w:lang w:eastAsia="ru-RU"/>
        </w:rPr>
        <w:t xml:space="preserve"> </w:t>
      </w:r>
      <w:r w:rsidR="00526B22">
        <w:rPr>
          <w:rFonts w:eastAsiaTheme="minorHAnsi"/>
          <w:sz w:val="20"/>
          <w:szCs w:val="20"/>
          <w:lang w:eastAsia="ru-RU"/>
        </w:rPr>
        <w:t>subjective meaning of synonymy</w:t>
      </w:r>
      <w:r w:rsidR="004E7055" w:rsidRPr="00526B22">
        <w:rPr>
          <w:rFonts w:eastAsiaTheme="minorHAnsi"/>
          <w:sz w:val="20"/>
          <w:szCs w:val="20"/>
          <w:lang w:eastAsia="ru-RU"/>
        </w:rPr>
        <w:t xml:space="preserve"> (</w:t>
      </w:r>
      <w:r w:rsidR="00526B22">
        <w:rPr>
          <w:rFonts w:eastAsiaTheme="minorHAnsi"/>
          <w:sz w:val="20"/>
          <w:szCs w:val="20"/>
          <w:lang w:eastAsia="ru-RU"/>
        </w:rPr>
        <w:t>the terms are exchangeable</w:t>
      </w:r>
      <w:r w:rsidR="004E7055" w:rsidRPr="00526B22">
        <w:rPr>
          <w:rFonts w:eastAsiaTheme="minorHAnsi"/>
          <w:sz w:val="20"/>
          <w:szCs w:val="20"/>
          <w:lang w:eastAsia="ru-RU"/>
        </w:rPr>
        <w:t xml:space="preserve">) </w:t>
      </w:r>
      <w:r w:rsidR="00526B22">
        <w:rPr>
          <w:rFonts w:eastAsiaTheme="minorHAnsi"/>
          <w:sz w:val="20"/>
          <w:szCs w:val="20"/>
          <w:lang w:eastAsia="ru-RU"/>
        </w:rPr>
        <w:t>or contextual affinity</w:t>
      </w:r>
      <w:r w:rsidR="004E7055" w:rsidRPr="00526B22">
        <w:rPr>
          <w:rFonts w:eastAsiaTheme="minorHAnsi"/>
          <w:sz w:val="20"/>
          <w:szCs w:val="20"/>
          <w:lang w:eastAsia="ru-RU"/>
        </w:rPr>
        <w:t xml:space="preserve"> (</w:t>
      </w:r>
      <w:r w:rsidR="00526B22">
        <w:rPr>
          <w:rFonts w:eastAsiaTheme="minorHAnsi"/>
          <w:sz w:val="20"/>
          <w:szCs w:val="20"/>
          <w:lang w:eastAsia="ru-RU"/>
        </w:rPr>
        <w:t>the terms often meet together in common-theme documents</w:t>
      </w:r>
      <w:r w:rsidR="004E7055" w:rsidRPr="00526B22">
        <w:rPr>
          <w:rFonts w:eastAsiaTheme="minorHAnsi"/>
          <w:sz w:val="20"/>
          <w:szCs w:val="20"/>
          <w:lang w:eastAsia="ru-RU"/>
        </w:rPr>
        <w:t>).</w:t>
      </w:r>
    </w:p>
    <w:p w14:paraId="14F78249" w14:textId="77777777" w:rsidR="004E7055" w:rsidRPr="00526B22" w:rsidRDefault="004E7055" w:rsidP="00AA5F8A">
      <w:pPr>
        <w:autoSpaceDE w:val="0"/>
        <w:autoSpaceDN w:val="0"/>
        <w:adjustRightInd w:val="0"/>
        <w:rPr>
          <w:rFonts w:eastAsiaTheme="minorHAnsi"/>
          <w:sz w:val="20"/>
          <w:szCs w:val="20"/>
          <w:lang w:eastAsia="ru-RU"/>
        </w:rPr>
      </w:pPr>
    </w:p>
    <w:p w14:paraId="004DDAEB" w14:textId="6C23D2AC" w:rsidR="00AA5F8A" w:rsidRPr="002B497E" w:rsidRDefault="002B497E" w:rsidP="00AA5F8A">
      <w:pPr>
        <w:autoSpaceDE w:val="0"/>
        <w:autoSpaceDN w:val="0"/>
        <w:adjustRightInd w:val="0"/>
        <w:rPr>
          <w:rFonts w:eastAsiaTheme="minorHAnsi"/>
          <w:sz w:val="20"/>
          <w:szCs w:val="20"/>
          <w:lang w:eastAsia="ru-RU"/>
        </w:rPr>
      </w:pPr>
      <w:r>
        <w:rPr>
          <w:rFonts w:eastAsiaTheme="minorHAnsi"/>
          <w:sz w:val="20"/>
          <w:szCs w:val="20"/>
          <w:lang w:eastAsia="ru-RU"/>
        </w:rPr>
        <w:t>Both</w:t>
      </w:r>
      <w:r w:rsidRPr="002B497E">
        <w:rPr>
          <w:rFonts w:eastAsiaTheme="minorHAnsi"/>
          <w:sz w:val="20"/>
          <w:szCs w:val="20"/>
          <w:lang w:eastAsia="ru-RU"/>
        </w:rPr>
        <w:t xml:space="preserve"> </w:t>
      </w:r>
      <w:r>
        <w:rPr>
          <w:rFonts w:eastAsiaTheme="minorHAnsi"/>
          <w:sz w:val="20"/>
          <w:szCs w:val="20"/>
          <w:lang w:eastAsia="ru-RU"/>
        </w:rPr>
        <w:t>relevance</w:t>
      </w:r>
      <w:r w:rsidRPr="002B497E">
        <w:rPr>
          <w:rFonts w:eastAsiaTheme="minorHAnsi"/>
          <w:sz w:val="20"/>
          <w:szCs w:val="20"/>
          <w:lang w:eastAsia="ru-RU"/>
        </w:rPr>
        <w:t xml:space="preserve"> </w:t>
      </w:r>
      <w:r>
        <w:rPr>
          <w:rFonts w:eastAsiaTheme="minorHAnsi"/>
          <w:sz w:val="20"/>
          <w:szCs w:val="20"/>
          <w:lang w:eastAsia="ru-RU"/>
        </w:rPr>
        <w:t>and</w:t>
      </w:r>
      <w:r w:rsidRPr="002B497E">
        <w:rPr>
          <w:rFonts w:eastAsiaTheme="minorHAnsi"/>
          <w:sz w:val="20"/>
          <w:szCs w:val="20"/>
          <w:lang w:eastAsia="ru-RU"/>
        </w:rPr>
        <w:t xml:space="preserve"> </w:t>
      </w:r>
      <w:r>
        <w:rPr>
          <w:rFonts w:eastAsiaTheme="minorHAnsi"/>
          <w:sz w:val="20"/>
          <w:szCs w:val="20"/>
          <w:lang w:eastAsia="ru-RU"/>
        </w:rPr>
        <w:t>similitude</w:t>
      </w:r>
      <w:r w:rsidR="003E2F0C" w:rsidRPr="002B497E">
        <w:rPr>
          <w:rFonts w:eastAsiaTheme="minorHAnsi"/>
          <w:sz w:val="20"/>
          <w:szCs w:val="20"/>
          <w:lang w:eastAsia="ru-RU"/>
        </w:rPr>
        <w:t xml:space="preserve"> – </w:t>
      </w:r>
      <w:r>
        <w:rPr>
          <w:rFonts w:eastAsiaTheme="minorHAnsi"/>
          <w:sz w:val="20"/>
          <w:szCs w:val="20"/>
          <w:lang w:eastAsia="ru-RU"/>
        </w:rPr>
        <w:t>are</w:t>
      </w:r>
      <w:r w:rsidRPr="002B497E">
        <w:rPr>
          <w:rFonts w:eastAsiaTheme="minorHAnsi"/>
          <w:sz w:val="20"/>
          <w:szCs w:val="20"/>
          <w:lang w:eastAsia="ru-RU"/>
        </w:rPr>
        <w:t xml:space="preserve"> </w:t>
      </w:r>
      <w:r>
        <w:rPr>
          <w:rFonts w:eastAsiaTheme="minorHAnsi"/>
          <w:sz w:val="20"/>
          <w:szCs w:val="20"/>
          <w:lang w:eastAsia="ru-RU"/>
        </w:rPr>
        <w:t>numbers</w:t>
      </w:r>
      <w:r w:rsidRPr="002B497E">
        <w:rPr>
          <w:rFonts w:eastAsiaTheme="minorHAnsi"/>
          <w:sz w:val="20"/>
          <w:szCs w:val="20"/>
          <w:lang w:eastAsia="ru-RU"/>
        </w:rPr>
        <w:t xml:space="preserve"> </w:t>
      </w:r>
      <w:r>
        <w:rPr>
          <w:rFonts w:eastAsiaTheme="minorHAnsi"/>
          <w:sz w:val="20"/>
          <w:szCs w:val="20"/>
          <w:lang w:eastAsia="ru-RU"/>
        </w:rPr>
        <w:t>in</w:t>
      </w:r>
      <w:r w:rsidRPr="002B497E">
        <w:rPr>
          <w:rFonts w:eastAsiaTheme="minorHAnsi"/>
          <w:sz w:val="20"/>
          <w:szCs w:val="20"/>
          <w:lang w:eastAsia="ru-RU"/>
        </w:rPr>
        <w:t xml:space="preserve"> </w:t>
      </w:r>
      <w:r w:rsidR="006A732A">
        <w:rPr>
          <w:rFonts w:eastAsiaTheme="minorHAnsi"/>
          <w:sz w:val="20"/>
          <w:szCs w:val="20"/>
          <w:lang w:eastAsia="ru-RU"/>
        </w:rPr>
        <w:t xml:space="preserve">the </w:t>
      </w:r>
      <w:r>
        <w:rPr>
          <w:rFonts w:eastAsiaTheme="minorHAnsi"/>
          <w:sz w:val="20"/>
          <w:szCs w:val="20"/>
          <w:lang w:eastAsia="ru-RU"/>
        </w:rPr>
        <w:t>range</w:t>
      </w:r>
      <w:r w:rsidR="003E2F0C" w:rsidRPr="002B497E">
        <w:rPr>
          <w:rFonts w:eastAsiaTheme="minorHAnsi"/>
          <w:sz w:val="20"/>
          <w:szCs w:val="20"/>
          <w:lang w:eastAsia="ru-RU"/>
        </w:rPr>
        <w:t xml:space="preserve"> [0,1], </w:t>
      </w:r>
      <w:r>
        <w:rPr>
          <w:rFonts w:eastAsiaTheme="minorHAnsi"/>
          <w:sz w:val="20"/>
          <w:szCs w:val="20"/>
          <w:lang w:eastAsia="ru-RU"/>
        </w:rPr>
        <w:t>where</w:t>
      </w:r>
      <w:r w:rsidR="003E2F0C" w:rsidRPr="002B497E">
        <w:rPr>
          <w:rFonts w:eastAsiaTheme="minorHAnsi"/>
          <w:sz w:val="20"/>
          <w:szCs w:val="20"/>
          <w:lang w:eastAsia="ru-RU"/>
        </w:rPr>
        <w:t xml:space="preserve"> 0 </w:t>
      </w:r>
      <w:r>
        <w:rPr>
          <w:rFonts w:eastAsiaTheme="minorHAnsi"/>
          <w:sz w:val="20"/>
          <w:szCs w:val="20"/>
          <w:lang w:eastAsia="ru-RU"/>
        </w:rPr>
        <w:t>means zero importance</w:t>
      </w:r>
      <w:r w:rsidR="003E2F0C" w:rsidRPr="002B497E">
        <w:rPr>
          <w:rFonts w:eastAsiaTheme="minorHAnsi"/>
          <w:sz w:val="20"/>
          <w:szCs w:val="20"/>
          <w:lang w:eastAsia="ru-RU"/>
        </w:rPr>
        <w:t xml:space="preserve"> (</w:t>
      </w:r>
      <w:r>
        <w:rPr>
          <w:rFonts w:eastAsiaTheme="minorHAnsi"/>
          <w:sz w:val="20"/>
          <w:szCs w:val="20"/>
          <w:lang w:eastAsia="ru-RU"/>
        </w:rPr>
        <w:t>or similitude</w:t>
      </w:r>
      <w:r w:rsidR="003E2F0C" w:rsidRPr="002B497E">
        <w:rPr>
          <w:rFonts w:eastAsiaTheme="minorHAnsi"/>
          <w:sz w:val="20"/>
          <w:szCs w:val="20"/>
          <w:lang w:eastAsia="ru-RU"/>
        </w:rPr>
        <w:t xml:space="preserve">) </w:t>
      </w:r>
      <w:r>
        <w:rPr>
          <w:rFonts w:eastAsiaTheme="minorHAnsi"/>
          <w:sz w:val="20"/>
          <w:szCs w:val="20"/>
          <w:lang w:eastAsia="ru-RU"/>
        </w:rPr>
        <w:t>and</w:t>
      </w:r>
      <w:r w:rsidR="003E2F0C" w:rsidRPr="002B497E">
        <w:rPr>
          <w:rFonts w:eastAsiaTheme="minorHAnsi"/>
          <w:sz w:val="20"/>
          <w:szCs w:val="20"/>
          <w:lang w:eastAsia="ru-RU"/>
        </w:rPr>
        <w:t xml:space="preserve"> 1 </w:t>
      </w:r>
      <w:r>
        <w:rPr>
          <w:rFonts w:eastAsiaTheme="minorHAnsi"/>
          <w:sz w:val="20"/>
          <w:szCs w:val="20"/>
          <w:lang w:eastAsia="ru-RU"/>
        </w:rPr>
        <w:t>means full importance</w:t>
      </w:r>
      <w:r w:rsidR="003E2F0C" w:rsidRPr="002B497E">
        <w:rPr>
          <w:rFonts w:eastAsiaTheme="minorHAnsi"/>
          <w:sz w:val="20"/>
          <w:szCs w:val="20"/>
          <w:lang w:eastAsia="ru-RU"/>
        </w:rPr>
        <w:t xml:space="preserve"> (</w:t>
      </w:r>
      <w:r>
        <w:rPr>
          <w:rFonts w:eastAsiaTheme="minorHAnsi"/>
          <w:sz w:val="20"/>
          <w:szCs w:val="20"/>
          <w:lang w:eastAsia="ru-RU"/>
        </w:rPr>
        <w:t>or similitude</w:t>
      </w:r>
      <w:r w:rsidR="003E2F0C" w:rsidRPr="002B497E">
        <w:rPr>
          <w:rFonts w:eastAsiaTheme="minorHAnsi"/>
          <w:sz w:val="20"/>
          <w:szCs w:val="20"/>
          <w:lang w:eastAsia="ru-RU"/>
        </w:rPr>
        <w:t xml:space="preserve">). </w:t>
      </w:r>
      <w:r w:rsidRPr="002B497E">
        <w:rPr>
          <w:rFonts w:eastAsiaTheme="minorHAnsi"/>
          <w:sz w:val="20"/>
          <w:szCs w:val="20"/>
          <w:lang w:eastAsia="ru-RU"/>
        </w:rPr>
        <w:t>Relevance and similitude are concepts in the same line, juxtaposed: relevance is the importance of co-occurrence of the term with own self, and similitude is the importance of co-occurrence of two different terms. In either case the importance of co-occurrence plays “for” likeness of the being compared documents, if it is close to 1, and plays “against” their likeness, if it is close to 0</w:t>
      </w:r>
      <w:r w:rsidR="004E7055" w:rsidRPr="002B497E">
        <w:rPr>
          <w:rFonts w:eastAsiaTheme="minorHAnsi"/>
          <w:sz w:val="20"/>
          <w:szCs w:val="20"/>
          <w:lang w:eastAsia="ru-RU"/>
        </w:rPr>
        <w:t>.</w:t>
      </w:r>
    </w:p>
    <w:p w14:paraId="0F2765CC" w14:textId="757905B8" w:rsidR="00D72FD3" w:rsidRPr="002B497E" w:rsidRDefault="00D72FD3" w:rsidP="00AA5F8A">
      <w:pPr>
        <w:autoSpaceDE w:val="0"/>
        <w:autoSpaceDN w:val="0"/>
        <w:adjustRightInd w:val="0"/>
        <w:rPr>
          <w:rFonts w:eastAsiaTheme="minorHAnsi"/>
          <w:sz w:val="20"/>
          <w:szCs w:val="20"/>
          <w:lang w:eastAsia="ru-RU"/>
        </w:rPr>
      </w:pPr>
    </w:p>
    <w:p w14:paraId="0C934900" w14:textId="2EB272AD" w:rsidR="004C200D" w:rsidRPr="007B4096" w:rsidRDefault="00D72FD3" w:rsidP="00AA5F8A">
      <w:pPr>
        <w:autoSpaceDE w:val="0"/>
        <w:autoSpaceDN w:val="0"/>
        <w:adjustRightInd w:val="0"/>
        <w:rPr>
          <w:rFonts w:eastAsiaTheme="minorHAnsi"/>
          <w:sz w:val="20"/>
          <w:szCs w:val="20"/>
          <w:lang w:eastAsia="ru-RU"/>
        </w:rPr>
      </w:pPr>
      <w:r>
        <w:rPr>
          <w:rFonts w:eastAsiaTheme="minorHAnsi"/>
          <w:sz w:val="20"/>
          <w:szCs w:val="20"/>
          <w:lang w:eastAsia="ru-RU"/>
        </w:rPr>
        <w:t>TRV</w:t>
      </w:r>
      <w:r w:rsidRPr="006D4AF5">
        <w:rPr>
          <w:rFonts w:eastAsiaTheme="minorHAnsi"/>
          <w:sz w:val="20"/>
          <w:szCs w:val="20"/>
          <w:lang w:eastAsia="ru-RU"/>
        </w:rPr>
        <w:t xml:space="preserve"> </w:t>
      </w:r>
      <w:r w:rsidR="006D4AF5">
        <w:rPr>
          <w:rFonts w:eastAsiaTheme="minorHAnsi"/>
          <w:sz w:val="20"/>
          <w:szCs w:val="20"/>
          <w:lang w:eastAsia="ru-RU"/>
        </w:rPr>
        <w:t>subcommand</w:t>
      </w:r>
      <w:r w:rsidR="006D4AF5" w:rsidRPr="006D4AF5">
        <w:rPr>
          <w:rFonts w:eastAsiaTheme="minorHAnsi"/>
          <w:sz w:val="20"/>
          <w:szCs w:val="20"/>
          <w:lang w:eastAsia="ru-RU"/>
        </w:rPr>
        <w:t xml:space="preserve"> </w:t>
      </w:r>
      <w:r w:rsidR="006D4AF5">
        <w:rPr>
          <w:rFonts w:eastAsiaTheme="minorHAnsi"/>
          <w:sz w:val="20"/>
          <w:szCs w:val="20"/>
          <w:lang w:eastAsia="ru-RU"/>
        </w:rPr>
        <w:t>allows</w:t>
      </w:r>
      <w:r w:rsidR="006D4AF5" w:rsidRPr="006D4AF5">
        <w:rPr>
          <w:rFonts w:eastAsiaTheme="minorHAnsi"/>
          <w:sz w:val="20"/>
          <w:szCs w:val="20"/>
          <w:lang w:eastAsia="ru-RU"/>
        </w:rPr>
        <w:t xml:space="preserve"> </w:t>
      </w:r>
      <w:r w:rsidR="006D4AF5">
        <w:rPr>
          <w:rFonts w:eastAsiaTheme="minorHAnsi"/>
          <w:sz w:val="20"/>
          <w:szCs w:val="20"/>
          <w:lang w:eastAsia="ru-RU"/>
        </w:rPr>
        <w:t>to</w:t>
      </w:r>
      <w:r w:rsidR="006D4AF5" w:rsidRPr="006D4AF5">
        <w:rPr>
          <w:rFonts w:eastAsiaTheme="minorHAnsi"/>
          <w:sz w:val="20"/>
          <w:szCs w:val="20"/>
          <w:lang w:eastAsia="ru-RU"/>
        </w:rPr>
        <w:t xml:space="preserve"> </w:t>
      </w:r>
      <w:r w:rsidR="006D4AF5">
        <w:rPr>
          <w:rFonts w:eastAsiaTheme="minorHAnsi"/>
          <w:sz w:val="20"/>
          <w:szCs w:val="20"/>
          <w:lang w:eastAsia="ru-RU"/>
        </w:rPr>
        <w:t>input</w:t>
      </w:r>
      <w:r w:rsidR="006D4AF5" w:rsidRPr="006D4AF5">
        <w:rPr>
          <w:rFonts w:eastAsiaTheme="minorHAnsi"/>
          <w:sz w:val="20"/>
          <w:szCs w:val="20"/>
          <w:lang w:eastAsia="ru-RU"/>
        </w:rPr>
        <w:t xml:space="preserve"> </w:t>
      </w:r>
      <w:r w:rsidR="006D4AF5">
        <w:rPr>
          <w:rFonts w:eastAsiaTheme="minorHAnsi"/>
          <w:sz w:val="20"/>
          <w:szCs w:val="20"/>
          <w:lang w:eastAsia="ru-RU"/>
        </w:rPr>
        <w:t>relevances</w:t>
      </w:r>
      <w:r w:rsidR="006D4AF5" w:rsidRPr="006D4AF5">
        <w:rPr>
          <w:rFonts w:eastAsiaTheme="minorHAnsi"/>
          <w:sz w:val="20"/>
          <w:szCs w:val="20"/>
          <w:lang w:eastAsia="ru-RU"/>
        </w:rPr>
        <w:t xml:space="preserve">, </w:t>
      </w:r>
      <w:r w:rsidR="006D4AF5">
        <w:rPr>
          <w:rFonts w:eastAsiaTheme="minorHAnsi"/>
          <w:sz w:val="20"/>
          <w:szCs w:val="20"/>
          <w:lang w:eastAsia="ru-RU"/>
        </w:rPr>
        <w:t xml:space="preserve">in the form of </w:t>
      </w:r>
      <w:r w:rsidR="0056297E">
        <w:rPr>
          <w:rFonts w:eastAsiaTheme="minorHAnsi"/>
          <w:sz w:val="20"/>
          <w:szCs w:val="20"/>
          <w:lang w:eastAsia="ru-RU"/>
        </w:rPr>
        <w:t xml:space="preserve">a </w:t>
      </w:r>
      <w:r w:rsidR="006D4AF5">
        <w:rPr>
          <w:rFonts w:eastAsiaTheme="minorHAnsi"/>
          <w:sz w:val="20"/>
          <w:szCs w:val="20"/>
          <w:lang w:eastAsia="ru-RU"/>
        </w:rPr>
        <w:t>vector</w:t>
      </w:r>
      <w:r w:rsidRPr="006D4AF5">
        <w:rPr>
          <w:rFonts w:eastAsiaTheme="minorHAnsi"/>
          <w:sz w:val="20"/>
          <w:szCs w:val="20"/>
          <w:lang w:eastAsia="ru-RU"/>
        </w:rPr>
        <w:t xml:space="preserve">. </w:t>
      </w:r>
      <w:r>
        <w:rPr>
          <w:rFonts w:eastAsiaTheme="minorHAnsi"/>
          <w:sz w:val="20"/>
          <w:szCs w:val="20"/>
          <w:lang w:eastAsia="ru-RU"/>
        </w:rPr>
        <w:t>TRSM</w:t>
      </w:r>
      <w:r w:rsidRPr="006D4AF5">
        <w:rPr>
          <w:rFonts w:eastAsiaTheme="minorHAnsi"/>
          <w:sz w:val="20"/>
          <w:szCs w:val="20"/>
          <w:lang w:eastAsia="ru-RU"/>
        </w:rPr>
        <w:t xml:space="preserve"> </w:t>
      </w:r>
      <w:r w:rsidR="006D4AF5">
        <w:rPr>
          <w:rFonts w:eastAsiaTheme="minorHAnsi"/>
          <w:sz w:val="20"/>
          <w:szCs w:val="20"/>
          <w:lang w:eastAsia="ru-RU"/>
        </w:rPr>
        <w:t>subcommand</w:t>
      </w:r>
      <w:r w:rsidR="006D4AF5" w:rsidRPr="006D4AF5">
        <w:rPr>
          <w:rFonts w:eastAsiaTheme="minorHAnsi"/>
          <w:sz w:val="20"/>
          <w:szCs w:val="20"/>
          <w:lang w:eastAsia="ru-RU"/>
        </w:rPr>
        <w:t xml:space="preserve"> </w:t>
      </w:r>
      <w:r w:rsidR="006D4AF5">
        <w:rPr>
          <w:rFonts w:eastAsiaTheme="minorHAnsi"/>
          <w:sz w:val="20"/>
          <w:szCs w:val="20"/>
          <w:lang w:eastAsia="ru-RU"/>
        </w:rPr>
        <w:t>allows</w:t>
      </w:r>
      <w:r w:rsidR="006D4AF5" w:rsidRPr="006D4AF5">
        <w:rPr>
          <w:rFonts w:eastAsiaTheme="minorHAnsi"/>
          <w:sz w:val="20"/>
          <w:szCs w:val="20"/>
          <w:lang w:eastAsia="ru-RU"/>
        </w:rPr>
        <w:t xml:space="preserve"> </w:t>
      </w:r>
      <w:r w:rsidR="006D4AF5">
        <w:rPr>
          <w:rFonts w:eastAsiaTheme="minorHAnsi"/>
          <w:sz w:val="20"/>
          <w:szCs w:val="20"/>
          <w:lang w:eastAsia="ru-RU"/>
        </w:rPr>
        <w:t>to</w:t>
      </w:r>
      <w:r w:rsidR="006D4AF5" w:rsidRPr="006D4AF5">
        <w:rPr>
          <w:rFonts w:eastAsiaTheme="minorHAnsi"/>
          <w:sz w:val="20"/>
          <w:szCs w:val="20"/>
          <w:lang w:eastAsia="ru-RU"/>
        </w:rPr>
        <w:t xml:space="preserve"> </w:t>
      </w:r>
      <w:r w:rsidR="006D4AF5">
        <w:rPr>
          <w:rFonts w:eastAsiaTheme="minorHAnsi"/>
          <w:sz w:val="20"/>
          <w:szCs w:val="20"/>
          <w:lang w:eastAsia="ru-RU"/>
        </w:rPr>
        <w:t>input</w:t>
      </w:r>
      <w:r w:rsidR="006D4AF5" w:rsidRPr="006D4AF5">
        <w:rPr>
          <w:rFonts w:eastAsiaTheme="minorHAnsi"/>
          <w:sz w:val="20"/>
          <w:szCs w:val="20"/>
          <w:lang w:eastAsia="ru-RU"/>
        </w:rPr>
        <w:t xml:space="preserve"> </w:t>
      </w:r>
      <w:r w:rsidR="006D4AF5">
        <w:rPr>
          <w:rFonts w:eastAsiaTheme="minorHAnsi"/>
          <w:sz w:val="20"/>
          <w:szCs w:val="20"/>
          <w:lang w:eastAsia="ru-RU"/>
        </w:rPr>
        <w:t>both</w:t>
      </w:r>
      <w:r w:rsidR="006D4AF5" w:rsidRPr="006D4AF5">
        <w:rPr>
          <w:rFonts w:eastAsiaTheme="minorHAnsi"/>
          <w:sz w:val="20"/>
          <w:szCs w:val="20"/>
          <w:lang w:eastAsia="ru-RU"/>
        </w:rPr>
        <w:t xml:space="preserve"> </w:t>
      </w:r>
      <w:r w:rsidR="006D4AF5">
        <w:rPr>
          <w:rFonts w:eastAsiaTheme="minorHAnsi"/>
          <w:sz w:val="20"/>
          <w:szCs w:val="20"/>
          <w:lang w:eastAsia="ru-RU"/>
        </w:rPr>
        <w:t>relevances</w:t>
      </w:r>
      <w:r w:rsidR="006D4AF5" w:rsidRPr="006D4AF5">
        <w:rPr>
          <w:rFonts w:eastAsiaTheme="minorHAnsi"/>
          <w:sz w:val="20"/>
          <w:szCs w:val="20"/>
          <w:lang w:eastAsia="ru-RU"/>
        </w:rPr>
        <w:t xml:space="preserve"> </w:t>
      </w:r>
      <w:r w:rsidR="006D4AF5">
        <w:rPr>
          <w:rFonts w:eastAsiaTheme="minorHAnsi"/>
          <w:sz w:val="20"/>
          <w:szCs w:val="20"/>
          <w:lang w:eastAsia="ru-RU"/>
        </w:rPr>
        <w:t>and</w:t>
      </w:r>
      <w:r w:rsidR="006D4AF5" w:rsidRPr="006D4AF5">
        <w:rPr>
          <w:rFonts w:eastAsiaTheme="minorHAnsi"/>
          <w:sz w:val="20"/>
          <w:szCs w:val="20"/>
          <w:lang w:eastAsia="ru-RU"/>
        </w:rPr>
        <w:t xml:space="preserve"> </w:t>
      </w:r>
      <w:r w:rsidR="006D4AF5">
        <w:rPr>
          <w:rFonts w:eastAsiaTheme="minorHAnsi"/>
          <w:sz w:val="20"/>
          <w:szCs w:val="20"/>
          <w:lang w:eastAsia="ru-RU"/>
        </w:rPr>
        <w:t>similitudes</w:t>
      </w:r>
      <w:r w:rsidRPr="006D4AF5">
        <w:rPr>
          <w:rFonts w:eastAsiaTheme="minorHAnsi"/>
          <w:sz w:val="20"/>
          <w:szCs w:val="20"/>
          <w:lang w:eastAsia="ru-RU"/>
        </w:rPr>
        <w:t xml:space="preserve">, - </w:t>
      </w:r>
      <w:r w:rsidR="006D4AF5">
        <w:rPr>
          <w:rFonts w:eastAsiaTheme="minorHAnsi"/>
          <w:sz w:val="20"/>
          <w:szCs w:val="20"/>
          <w:lang w:eastAsia="ru-RU"/>
        </w:rPr>
        <w:t xml:space="preserve">it is a square </w:t>
      </w:r>
      <w:r w:rsidR="007B4096">
        <w:rPr>
          <w:rFonts w:eastAsiaTheme="minorHAnsi"/>
          <w:sz w:val="20"/>
          <w:szCs w:val="20"/>
          <w:lang w:eastAsia="ru-RU"/>
        </w:rPr>
        <w:t xml:space="preserve">symmetric </w:t>
      </w:r>
      <w:r w:rsidR="006D4AF5">
        <w:rPr>
          <w:rFonts w:eastAsiaTheme="minorHAnsi"/>
          <w:sz w:val="20"/>
          <w:szCs w:val="20"/>
          <w:lang w:eastAsia="ru-RU"/>
        </w:rPr>
        <w:t>matrix</w:t>
      </w:r>
      <w:r w:rsidRPr="006D4AF5">
        <w:rPr>
          <w:rFonts w:eastAsiaTheme="minorHAnsi"/>
          <w:sz w:val="20"/>
          <w:szCs w:val="20"/>
          <w:lang w:eastAsia="ru-RU"/>
        </w:rPr>
        <w:t xml:space="preserve">. </w:t>
      </w:r>
      <w:r w:rsidR="007B4096">
        <w:rPr>
          <w:rFonts w:eastAsiaTheme="minorHAnsi"/>
          <w:sz w:val="20"/>
          <w:szCs w:val="20"/>
          <w:lang w:eastAsia="ru-RU"/>
        </w:rPr>
        <w:t xml:space="preserve">You are in </w:t>
      </w:r>
      <w:r w:rsidR="0056297E">
        <w:rPr>
          <w:rFonts w:eastAsiaTheme="minorHAnsi"/>
          <w:sz w:val="20"/>
          <w:szCs w:val="20"/>
          <w:lang w:eastAsia="ru-RU"/>
        </w:rPr>
        <w:t xml:space="preserve">the </w:t>
      </w:r>
      <w:r w:rsidR="007B4096">
        <w:rPr>
          <w:rFonts w:eastAsiaTheme="minorHAnsi"/>
          <w:sz w:val="20"/>
          <w:szCs w:val="20"/>
          <w:lang w:eastAsia="ru-RU"/>
        </w:rPr>
        <w:t>right to specify only one of these two subcommands</w:t>
      </w:r>
      <w:r w:rsidRPr="007B4096">
        <w:rPr>
          <w:rFonts w:eastAsiaTheme="minorHAnsi"/>
          <w:sz w:val="20"/>
          <w:szCs w:val="20"/>
          <w:lang w:eastAsia="ru-RU"/>
        </w:rPr>
        <w:t>.</w:t>
      </w:r>
      <w:r w:rsidR="001C1F73" w:rsidRPr="007B4096">
        <w:rPr>
          <w:rFonts w:eastAsiaTheme="minorHAnsi"/>
          <w:sz w:val="20"/>
          <w:szCs w:val="20"/>
          <w:lang w:eastAsia="ru-RU"/>
        </w:rPr>
        <w:t xml:space="preserve"> </w:t>
      </w:r>
      <w:r w:rsidR="007B4096">
        <w:rPr>
          <w:rFonts w:eastAsiaTheme="minorHAnsi"/>
          <w:sz w:val="20"/>
          <w:szCs w:val="20"/>
          <w:u w:val="single"/>
          <w:lang w:eastAsia="ru-RU"/>
        </w:rPr>
        <w:t>By</w:t>
      </w:r>
      <w:r w:rsidR="007B4096" w:rsidRPr="007B4096">
        <w:rPr>
          <w:rFonts w:eastAsiaTheme="minorHAnsi"/>
          <w:sz w:val="20"/>
          <w:szCs w:val="20"/>
          <w:u w:val="single"/>
          <w:lang w:eastAsia="ru-RU"/>
        </w:rPr>
        <w:t xml:space="preserve"> </w:t>
      </w:r>
      <w:r w:rsidR="007B4096">
        <w:rPr>
          <w:rFonts w:eastAsiaTheme="minorHAnsi"/>
          <w:sz w:val="20"/>
          <w:szCs w:val="20"/>
          <w:u w:val="single"/>
          <w:lang w:eastAsia="ru-RU"/>
        </w:rPr>
        <w:t>default</w:t>
      </w:r>
      <w:r w:rsidR="007B4096" w:rsidRPr="007B4096">
        <w:rPr>
          <w:rFonts w:eastAsiaTheme="minorHAnsi"/>
          <w:sz w:val="20"/>
          <w:szCs w:val="20"/>
          <w:u w:val="single"/>
          <w:lang w:eastAsia="ru-RU"/>
        </w:rPr>
        <w:t>/</w:t>
      </w:r>
      <w:r w:rsidR="007B4096">
        <w:rPr>
          <w:rFonts w:eastAsiaTheme="minorHAnsi"/>
          <w:sz w:val="20"/>
          <w:szCs w:val="20"/>
          <w:u w:val="single"/>
          <w:lang w:eastAsia="ru-RU"/>
        </w:rPr>
        <w:t>unspecifying</w:t>
      </w:r>
      <w:r w:rsidR="007B4096" w:rsidRPr="007B4096">
        <w:rPr>
          <w:rFonts w:eastAsiaTheme="minorHAnsi"/>
          <w:sz w:val="20"/>
          <w:szCs w:val="20"/>
          <w:u w:val="single"/>
          <w:lang w:eastAsia="ru-RU"/>
        </w:rPr>
        <w:t xml:space="preserve"> </w:t>
      </w:r>
      <w:r w:rsidR="007B4096">
        <w:rPr>
          <w:rFonts w:eastAsiaTheme="minorHAnsi"/>
          <w:sz w:val="20"/>
          <w:szCs w:val="20"/>
          <w:u w:val="single"/>
          <w:lang w:eastAsia="ru-RU"/>
        </w:rPr>
        <w:t>the</w:t>
      </w:r>
      <w:r w:rsidR="007B4096" w:rsidRPr="007B4096">
        <w:rPr>
          <w:rFonts w:eastAsiaTheme="minorHAnsi"/>
          <w:sz w:val="20"/>
          <w:szCs w:val="20"/>
          <w:u w:val="single"/>
          <w:lang w:eastAsia="ru-RU"/>
        </w:rPr>
        <w:t xml:space="preserve"> </w:t>
      </w:r>
      <w:r w:rsidR="007B4096">
        <w:rPr>
          <w:rFonts w:eastAsiaTheme="minorHAnsi"/>
          <w:sz w:val="20"/>
          <w:szCs w:val="20"/>
          <w:u w:val="single"/>
          <w:lang w:eastAsia="ru-RU"/>
        </w:rPr>
        <w:t>subcommands</w:t>
      </w:r>
      <w:r w:rsidR="007B4096" w:rsidRPr="007B4096">
        <w:rPr>
          <w:rFonts w:eastAsiaTheme="minorHAnsi"/>
          <w:sz w:val="20"/>
          <w:szCs w:val="20"/>
          <w:lang w:eastAsia="ru-RU"/>
        </w:rPr>
        <w:t>,</w:t>
      </w:r>
      <w:r w:rsidR="001C1F73" w:rsidRPr="007B4096">
        <w:rPr>
          <w:rFonts w:eastAsiaTheme="minorHAnsi"/>
          <w:sz w:val="20"/>
          <w:szCs w:val="20"/>
          <w:lang w:eastAsia="ru-RU"/>
        </w:rPr>
        <w:t xml:space="preserve"> </w:t>
      </w:r>
      <w:r w:rsidR="007B4096">
        <w:rPr>
          <w:rFonts w:eastAsiaTheme="minorHAnsi"/>
          <w:sz w:val="20"/>
          <w:szCs w:val="20"/>
          <w:lang w:eastAsia="ru-RU"/>
        </w:rPr>
        <w:t>relevance</w:t>
      </w:r>
      <w:r w:rsidR="007B4096" w:rsidRPr="00620741">
        <w:rPr>
          <w:rFonts w:eastAsiaTheme="minorHAnsi"/>
          <w:sz w:val="20"/>
          <w:szCs w:val="20"/>
          <w:lang w:eastAsia="ru-RU"/>
        </w:rPr>
        <w:t xml:space="preserve"> </w:t>
      </w:r>
      <w:r w:rsidR="007B4096">
        <w:rPr>
          <w:rFonts w:eastAsiaTheme="minorHAnsi"/>
          <w:sz w:val="20"/>
          <w:szCs w:val="20"/>
          <w:lang w:eastAsia="ru-RU"/>
        </w:rPr>
        <w:t>of</w:t>
      </w:r>
      <w:r w:rsidR="007B4096" w:rsidRPr="00620741">
        <w:rPr>
          <w:rFonts w:eastAsiaTheme="minorHAnsi"/>
          <w:sz w:val="20"/>
          <w:szCs w:val="20"/>
          <w:lang w:eastAsia="ru-RU"/>
        </w:rPr>
        <w:t xml:space="preserve"> </w:t>
      </w:r>
      <w:r w:rsidR="007B4096">
        <w:rPr>
          <w:rFonts w:eastAsiaTheme="minorHAnsi"/>
          <w:sz w:val="20"/>
          <w:szCs w:val="20"/>
          <w:lang w:eastAsia="ru-RU"/>
        </w:rPr>
        <w:t>any</w:t>
      </w:r>
      <w:r w:rsidR="007B4096" w:rsidRPr="00620741">
        <w:rPr>
          <w:rFonts w:eastAsiaTheme="minorHAnsi"/>
          <w:sz w:val="20"/>
          <w:szCs w:val="20"/>
          <w:lang w:eastAsia="ru-RU"/>
        </w:rPr>
        <w:t xml:space="preserve"> </w:t>
      </w:r>
      <w:r w:rsidR="007B4096">
        <w:rPr>
          <w:rFonts w:eastAsiaTheme="minorHAnsi"/>
          <w:sz w:val="20"/>
          <w:szCs w:val="20"/>
          <w:lang w:eastAsia="ru-RU"/>
        </w:rPr>
        <w:t>term</w:t>
      </w:r>
      <w:r w:rsidR="007B4096" w:rsidRPr="00620741">
        <w:rPr>
          <w:rFonts w:eastAsiaTheme="minorHAnsi"/>
          <w:sz w:val="20"/>
          <w:szCs w:val="20"/>
          <w:lang w:eastAsia="ru-RU"/>
        </w:rPr>
        <w:t xml:space="preserve"> </w:t>
      </w:r>
      <w:r w:rsidR="007B4096">
        <w:rPr>
          <w:rFonts w:eastAsiaTheme="minorHAnsi"/>
          <w:sz w:val="20"/>
          <w:szCs w:val="20"/>
          <w:lang w:eastAsia="ru-RU"/>
        </w:rPr>
        <w:t>is</w:t>
      </w:r>
      <w:r w:rsidR="007B4096" w:rsidRPr="00620741">
        <w:rPr>
          <w:rFonts w:eastAsiaTheme="minorHAnsi"/>
          <w:sz w:val="20"/>
          <w:szCs w:val="20"/>
          <w:lang w:eastAsia="ru-RU"/>
        </w:rPr>
        <w:t xml:space="preserve"> </w:t>
      </w:r>
      <w:r w:rsidR="007B4096">
        <w:rPr>
          <w:rFonts w:eastAsiaTheme="minorHAnsi"/>
          <w:sz w:val="20"/>
          <w:szCs w:val="20"/>
          <w:lang w:eastAsia="ru-RU"/>
        </w:rPr>
        <w:t>taken</w:t>
      </w:r>
      <w:r w:rsidR="007B4096" w:rsidRPr="00620741">
        <w:rPr>
          <w:rFonts w:eastAsiaTheme="minorHAnsi"/>
          <w:sz w:val="20"/>
          <w:szCs w:val="20"/>
          <w:lang w:eastAsia="ru-RU"/>
        </w:rPr>
        <w:t xml:space="preserve"> </w:t>
      </w:r>
      <w:r w:rsidR="007B4096">
        <w:rPr>
          <w:rFonts w:eastAsiaTheme="minorHAnsi"/>
          <w:sz w:val="20"/>
          <w:szCs w:val="20"/>
          <w:lang w:eastAsia="ru-RU"/>
        </w:rPr>
        <w:t>for</w:t>
      </w:r>
      <w:r w:rsidR="007B4096" w:rsidRPr="00620741">
        <w:rPr>
          <w:rFonts w:eastAsiaTheme="minorHAnsi"/>
          <w:sz w:val="20"/>
          <w:szCs w:val="20"/>
          <w:lang w:eastAsia="ru-RU"/>
        </w:rPr>
        <w:t xml:space="preserve"> 1, </w:t>
      </w:r>
      <w:r w:rsidR="007B4096">
        <w:rPr>
          <w:rFonts w:eastAsiaTheme="minorHAnsi"/>
          <w:sz w:val="20"/>
          <w:szCs w:val="20"/>
          <w:lang w:eastAsia="ru-RU"/>
        </w:rPr>
        <w:t>which means</w:t>
      </w:r>
      <w:r w:rsidR="007B4096" w:rsidRPr="00620741">
        <w:rPr>
          <w:rFonts w:eastAsiaTheme="minorHAnsi"/>
          <w:sz w:val="20"/>
          <w:szCs w:val="20"/>
          <w:lang w:eastAsia="ru-RU"/>
        </w:rPr>
        <w:t xml:space="preserve">: </w:t>
      </w:r>
      <w:r w:rsidR="007B4096">
        <w:rPr>
          <w:rFonts w:eastAsiaTheme="minorHAnsi"/>
          <w:sz w:val="20"/>
          <w:szCs w:val="20"/>
          <w:lang w:eastAsia="ru-RU"/>
        </w:rPr>
        <w:t>all the words of the input documents are equally and maximally important for document comparison</w:t>
      </w:r>
      <w:r w:rsidR="001C1F73" w:rsidRPr="007B4096">
        <w:rPr>
          <w:rFonts w:eastAsiaTheme="minorHAnsi"/>
          <w:sz w:val="20"/>
          <w:szCs w:val="20"/>
          <w:lang w:eastAsia="ru-RU"/>
        </w:rPr>
        <w:t xml:space="preserve">; </w:t>
      </w:r>
      <w:r w:rsidR="007B4096">
        <w:rPr>
          <w:rFonts w:eastAsiaTheme="minorHAnsi"/>
          <w:sz w:val="20"/>
          <w:szCs w:val="20"/>
          <w:lang w:eastAsia="ru-RU"/>
        </w:rPr>
        <w:t>and similitudes for all terms is taken for</w:t>
      </w:r>
      <w:r w:rsidR="001C1F73" w:rsidRPr="007B4096">
        <w:rPr>
          <w:rFonts w:eastAsiaTheme="minorHAnsi"/>
          <w:sz w:val="20"/>
          <w:szCs w:val="20"/>
          <w:lang w:eastAsia="ru-RU"/>
        </w:rPr>
        <w:t xml:space="preserve"> 0, </w:t>
      </w:r>
      <w:r w:rsidR="007B4096">
        <w:rPr>
          <w:rFonts w:eastAsiaTheme="minorHAnsi"/>
          <w:sz w:val="20"/>
          <w:szCs w:val="20"/>
          <w:lang w:eastAsia="ru-RU"/>
        </w:rPr>
        <w:t>which means that different terms are not associated a priori</w:t>
      </w:r>
      <w:r w:rsidR="00E01400" w:rsidRPr="007B4096">
        <w:rPr>
          <w:rFonts w:eastAsiaTheme="minorHAnsi"/>
          <w:sz w:val="20"/>
          <w:szCs w:val="20"/>
          <w:lang w:eastAsia="ru-RU"/>
        </w:rPr>
        <w:t xml:space="preserve">: </w:t>
      </w:r>
      <w:r w:rsidR="007B4096">
        <w:rPr>
          <w:rFonts w:eastAsiaTheme="minorHAnsi"/>
          <w:sz w:val="20"/>
          <w:szCs w:val="20"/>
          <w:lang w:eastAsia="ru-RU"/>
        </w:rPr>
        <w:t>they are</w:t>
      </w:r>
      <w:r w:rsidR="00E01400" w:rsidRPr="007B4096">
        <w:rPr>
          <w:rFonts w:eastAsiaTheme="minorHAnsi"/>
          <w:sz w:val="20"/>
          <w:szCs w:val="20"/>
          <w:lang w:eastAsia="ru-RU"/>
        </w:rPr>
        <w:t xml:space="preserve"> </w:t>
      </w:r>
      <w:r w:rsidR="007B4096">
        <w:rPr>
          <w:rFonts w:eastAsiaTheme="minorHAnsi"/>
          <w:i/>
          <w:sz w:val="20"/>
          <w:szCs w:val="20"/>
          <w:lang w:eastAsia="ru-RU"/>
        </w:rPr>
        <w:t>different</w:t>
      </w:r>
      <w:r w:rsidR="00E01400" w:rsidRPr="007B4096">
        <w:rPr>
          <w:rFonts w:eastAsiaTheme="minorHAnsi"/>
          <w:sz w:val="20"/>
          <w:szCs w:val="20"/>
          <w:lang w:eastAsia="ru-RU"/>
        </w:rPr>
        <w:t>.</w:t>
      </w:r>
    </w:p>
    <w:p w14:paraId="670AD8A4" w14:textId="77777777" w:rsidR="004C200D" w:rsidRPr="007B4096" w:rsidRDefault="004C200D" w:rsidP="00AA5F8A">
      <w:pPr>
        <w:autoSpaceDE w:val="0"/>
        <w:autoSpaceDN w:val="0"/>
        <w:adjustRightInd w:val="0"/>
        <w:rPr>
          <w:rFonts w:eastAsiaTheme="minorHAnsi"/>
          <w:sz w:val="20"/>
          <w:szCs w:val="20"/>
          <w:lang w:eastAsia="ru-RU"/>
        </w:rPr>
      </w:pPr>
    </w:p>
    <w:p w14:paraId="3EDD500A" w14:textId="44EB3452" w:rsidR="00D72FD3" w:rsidRPr="003D5B92" w:rsidRDefault="003D5B92" w:rsidP="00AA5F8A">
      <w:pPr>
        <w:autoSpaceDE w:val="0"/>
        <w:autoSpaceDN w:val="0"/>
        <w:adjustRightInd w:val="0"/>
        <w:rPr>
          <w:rFonts w:eastAsiaTheme="minorHAnsi"/>
          <w:sz w:val="20"/>
          <w:szCs w:val="20"/>
          <w:lang w:eastAsia="ru-RU"/>
        </w:rPr>
      </w:pPr>
      <w:r>
        <w:rPr>
          <w:rFonts w:eastAsiaTheme="minorHAnsi"/>
          <w:sz w:val="20"/>
          <w:szCs w:val="20"/>
          <w:lang w:eastAsia="ru-RU"/>
        </w:rPr>
        <w:t>In</w:t>
      </w:r>
      <w:r w:rsidR="00D1116F" w:rsidRPr="003D5B92">
        <w:rPr>
          <w:rFonts w:eastAsiaTheme="minorHAnsi"/>
          <w:sz w:val="20"/>
          <w:szCs w:val="20"/>
          <w:lang w:eastAsia="ru-RU"/>
        </w:rPr>
        <w:t xml:space="preserve"> </w:t>
      </w:r>
      <w:r w:rsidR="00D1116F">
        <w:rPr>
          <w:rFonts w:eastAsiaTheme="minorHAnsi"/>
          <w:sz w:val="20"/>
          <w:szCs w:val="20"/>
          <w:lang w:eastAsia="ru-RU"/>
        </w:rPr>
        <w:t>TRSM</w:t>
      </w:r>
      <w:r w:rsidRPr="003D5B92">
        <w:rPr>
          <w:rFonts w:eastAsiaTheme="minorHAnsi"/>
          <w:sz w:val="20"/>
          <w:szCs w:val="20"/>
          <w:lang w:eastAsia="ru-RU"/>
        </w:rPr>
        <w:t xml:space="preserve">, </w:t>
      </w:r>
      <w:r>
        <w:rPr>
          <w:rFonts w:eastAsiaTheme="minorHAnsi"/>
          <w:sz w:val="20"/>
          <w:szCs w:val="20"/>
          <w:lang w:eastAsia="ru-RU"/>
        </w:rPr>
        <w:t>indicate</w:t>
      </w:r>
      <w:r w:rsidRPr="003D5B92">
        <w:rPr>
          <w:rFonts w:eastAsiaTheme="minorHAnsi"/>
          <w:sz w:val="20"/>
          <w:szCs w:val="20"/>
          <w:lang w:eastAsia="ru-RU"/>
        </w:rPr>
        <w:t xml:space="preserve"> </w:t>
      </w:r>
      <w:r w:rsidR="006B1F13">
        <w:rPr>
          <w:rFonts w:eastAsiaTheme="minorHAnsi"/>
          <w:sz w:val="20"/>
          <w:szCs w:val="20"/>
          <w:lang w:eastAsia="ru-RU"/>
        </w:rPr>
        <w:t xml:space="preserve">an </w:t>
      </w:r>
      <w:r>
        <w:rPr>
          <w:rFonts w:eastAsiaTheme="minorHAnsi"/>
          <w:sz w:val="20"/>
          <w:szCs w:val="20"/>
          <w:lang w:eastAsia="ru-RU"/>
        </w:rPr>
        <w:t>external</w:t>
      </w:r>
      <w:r w:rsidRPr="003D5B92">
        <w:rPr>
          <w:rFonts w:eastAsiaTheme="minorHAnsi"/>
          <w:sz w:val="20"/>
          <w:szCs w:val="20"/>
          <w:lang w:eastAsia="ru-RU"/>
        </w:rPr>
        <w:t xml:space="preserve"> </w:t>
      </w:r>
      <w:r>
        <w:rPr>
          <w:rFonts w:eastAsiaTheme="minorHAnsi"/>
          <w:sz w:val="20"/>
          <w:szCs w:val="20"/>
          <w:lang w:eastAsia="ru-RU"/>
        </w:rPr>
        <w:t>reference</w:t>
      </w:r>
      <w:r w:rsidR="004C200D" w:rsidRPr="003D5B92">
        <w:rPr>
          <w:rFonts w:eastAsiaTheme="minorHAnsi"/>
          <w:sz w:val="20"/>
          <w:szCs w:val="20"/>
          <w:lang w:eastAsia="ru-RU"/>
        </w:rPr>
        <w:t xml:space="preserve"> .</w:t>
      </w:r>
      <w:r w:rsidR="004C200D" w:rsidRPr="00C1501E">
        <w:rPr>
          <w:rFonts w:eastAsiaTheme="minorHAnsi"/>
          <w:sz w:val="20"/>
          <w:szCs w:val="20"/>
          <w:lang w:eastAsia="ru-RU"/>
        </w:rPr>
        <w:t>SAV</w:t>
      </w:r>
      <w:r w:rsidR="004C200D" w:rsidRPr="003D5B92">
        <w:rPr>
          <w:rFonts w:eastAsiaTheme="minorHAnsi"/>
          <w:sz w:val="20"/>
          <w:szCs w:val="20"/>
          <w:lang w:eastAsia="ru-RU"/>
        </w:rPr>
        <w:t xml:space="preserve"> </w:t>
      </w:r>
      <w:r>
        <w:rPr>
          <w:rFonts w:eastAsiaTheme="minorHAnsi"/>
          <w:sz w:val="20"/>
          <w:szCs w:val="20"/>
          <w:lang w:eastAsia="ru-RU"/>
        </w:rPr>
        <w:t>file</w:t>
      </w:r>
      <w:r w:rsidR="00E01400" w:rsidRPr="003D5B92">
        <w:rPr>
          <w:rFonts w:eastAsiaTheme="minorHAnsi"/>
          <w:sz w:val="20"/>
          <w:szCs w:val="20"/>
          <w:lang w:eastAsia="ru-RU"/>
        </w:rPr>
        <w:t xml:space="preserve"> –</w:t>
      </w:r>
      <w:r w:rsidR="004C200D" w:rsidRPr="003D5B92">
        <w:rPr>
          <w:rFonts w:eastAsiaTheme="minorHAnsi"/>
          <w:sz w:val="20"/>
          <w:szCs w:val="20"/>
          <w:lang w:eastAsia="ru-RU"/>
        </w:rPr>
        <w:t xml:space="preserve"> </w:t>
      </w:r>
      <w:r>
        <w:rPr>
          <w:rFonts w:eastAsiaTheme="minorHAnsi"/>
          <w:i/>
          <w:sz w:val="20"/>
          <w:szCs w:val="20"/>
          <w:lang w:eastAsia="ru-RU"/>
        </w:rPr>
        <w:t>path</w:t>
      </w:r>
      <w:r w:rsidR="004C200D" w:rsidRPr="003D5B92">
        <w:rPr>
          <w:rFonts w:eastAsiaTheme="minorHAnsi"/>
          <w:i/>
          <w:sz w:val="20"/>
          <w:szCs w:val="20"/>
          <w:lang w:eastAsia="ru-RU"/>
        </w:rPr>
        <w:t>/</w:t>
      </w:r>
      <w:r>
        <w:rPr>
          <w:rFonts w:eastAsiaTheme="minorHAnsi"/>
          <w:i/>
          <w:sz w:val="20"/>
          <w:szCs w:val="20"/>
          <w:lang w:eastAsia="ru-RU"/>
        </w:rPr>
        <w:t>name</w:t>
      </w:r>
      <w:r w:rsidR="004C200D" w:rsidRPr="003D5B92">
        <w:rPr>
          <w:rFonts w:eastAsiaTheme="minorHAnsi"/>
          <w:sz w:val="20"/>
          <w:szCs w:val="20"/>
          <w:lang w:eastAsia="ru-RU"/>
        </w:rPr>
        <w:t xml:space="preserve"> </w:t>
      </w:r>
      <w:r>
        <w:rPr>
          <w:rFonts w:eastAsiaTheme="minorHAnsi"/>
          <w:sz w:val="20"/>
          <w:szCs w:val="20"/>
          <w:lang w:eastAsia="ru-RU"/>
        </w:rPr>
        <w:t>in quotes or apostrophes</w:t>
      </w:r>
      <w:r w:rsidR="004C200D" w:rsidRPr="003D5B92">
        <w:rPr>
          <w:sz w:val="20"/>
          <w:szCs w:val="20"/>
          <w:lang w:eastAsia="ru-RU"/>
        </w:rPr>
        <w:t xml:space="preserve">. </w:t>
      </w:r>
      <w:r>
        <w:rPr>
          <w:sz w:val="20"/>
          <w:szCs w:val="20"/>
          <w:lang w:eastAsia="ru-RU"/>
        </w:rPr>
        <w:t>Terms</w:t>
      </w:r>
      <w:r w:rsidRPr="005D0BE0">
        <w:rPr>
          <w:sz w:val="20"/>
          <w:szCs w:val="20"/>
          <w:lang w:eastAsia="ru-RU"/>
        </w:rPr>
        <w:t xml:space="preserve"> </w:t>
      </w:r>
      <w:r>
        <w:rPr>
          <w:sz w:val="20"/>
          <w:szCs w:val="20"/>
          <w:lang w:eastAsia="ru-RU"/>
        </w:rPr>
        <w:t>existing</w:t>
      </w:r>
      <w:r w:rsidRPr="005D0BE0">
        <w:rPr>
          <w:sz w:val="20"/>
          <w:szCs w:val="20"/>
          <w:lang w:eastAsia="ru-RU"/>
        </w:rPr>
        <w:t xml:space="preserve"> </w:t>
      </w:r>
      <w:r>
        <w:rPr>
          <w:sz w:val="20"/>
          <w:szCs w:val="20"/>
          <w:lang w:eastAsia="ru-RU"/>
        </w:rPr>
        <w:t>in</w:t>
      </w:r>
      <w:r w:rsidRPr="005D0BE0">
        <w:rPr>
          <w:sz w:val="20"/>
          <w:szCs w:val="20"/>
          <w:lang w:eastAsia="ru-RU"/>
        </w:rPr>
        <w:t xml:space="preserve"> </w:t>
      </w:r>
      <w:r>
        <w:rPr>
          <w:sz w:val="20"/>
          <w:szCs w:val="20"/>
          <w:lang w:eastAsia="ru-RU"/>
        </w:rPr>
        <w:t>the</w:t>
      </w:r>
      <w:r w:rsidRPr="005D0BE0">
        <w:rPr>
          <w:sz w:val="20"/>
          <w:szCs w:val="20"/>
          <w:lang w:eastAsia="ru-RU"/>
        </w:rPr>
        <w:t xml:space="preserve"> </w:t>
      </w:r>
      <w:r>
        <w:rPr>
          <w:sz w:val="20"/>
          <w:szCs w:val="20"/>
          <w:lang w:eastAsia="ru-RU"/>
        </w:rPr>
        <w:t>data</w:t>
      </w:r>
      <w:r w:rsidRPr="005D0BE0">
        <w:rPr>
          <w:sz w:val="20"/>
          <w:szCs w:val="20"/>
          <w:lang w:eastAsia="ru-RU"/>
        </w:rPr>
        <w:t xml:space="preserve"> </w:t>
      </w:r>
      <w:r>
        <w:rPr>
          <w:sz w:val="20"/>
          <w:szCs w:val="20"/>
          <w:lang w:eastAsia="ru-RU"/>
        </w:rPr>
        <w:t>but</w:t>
      </w:r>
      <w:r w:rsidRPr="005D0BE0">
        <w:rPr>
          <w:sz w:val="20"/>
          <w:szCs w:val="20"/>
          <w:lang w:eastAsia="ru-RU"/>
        </w:rPr>
        <w:t xml:space="preserve"> </w:t>
      </w:r>
      <w:r>
        <w:rPr>
          <w:sz w:val="20"/>
          <w:szCs w:val="20"/>
          <w:lang w:eastAsia="ru-RU"/>
        </w:rPr>
        <w:t>absent</w:t>
      </w:r>
      <w:r w:rsidRPr="005D0BE0">
        <w:rPr>
          <w:sz w:val="20"/>
          <w:szCs w:val="20"/>
          <w:lang w:eastAsia="ru-RU"/>
        </w:rPr>
        <w:t xml:space="preserve"> </w:t>
      </w:r>
      <w:r>
        <w:rPr>
          <w:sz w:val="20"/>
          <w:szCs w:val="20"/>
          <w:lang w:eastAsia="ru-RU"/>
        </w:rPr>
        <w:t>in</w:t>
      </w:r>
      <w:r w:rsidRPr="005D0BE0">
        <w:rPr>
          <w:sz w:val="20"/>
          <w:szCs w:val="20"/>
          <w:lang w:eastAsia="ru-RU"/>
        </w:rPr>
        <w:t xml:space="preserve"> </w:t>
      </w:r>
      <w:r>
        <w:rPr>
          <w:sz w:val="20"/>
          <w:szCs w:val="20"/>
          <w:lang w:eastAsia="ru-RU"/>
        </w:rPr>
        <w:t>the</w:t>
      </w:r>
      <w:r w:rsidRPr="005D0BE0">
        <w:rPr>
          <w:sz w:val="20"/>
          <w:szCs w:val="20"/>
          <w:lang w:eastAsia="ru-RU"/>
        </w:rPr>
        <w:t xml:space="preserve"> </w:t>
      </w:r>
      <w:r>
        <w:rPr>
          <w:sz w:val="20"/>
          <w:szCs w:val="20"/>
          <w:lang w:eastAsia="ru-RU"/>
        </w:rPr>
        <w:t>reference</w:t>
      </w:r>
      <w:r w:rsidRPr="005D0BE0">
        <w:rPr>
          <w:sz w:val="20"/>
          <w:szCs w:val="20"/>
          <w:lang w:eastAsia="ru-RU"/>
        </w:rPr>
        <w:t xml:space="preserve"> </w:t>
      </w:r>
      <w:r>
        <w:rPr>
          <w:sz w:val="20"/>
          <w:szCs w:val="20"/>
          <w:lang w:eastAsia="ru-RU"/>
        </w:rPr>
        <w:t>will</w:t>
      </w:r>
      <w:r w:rsidRPr="005D0BE0">
        <w:rPr>
          <w:sz w:val="20"/>
          <w:szCs w:val="20"/>
          <w:lang w:eastAsia="ru-RU"/>
        </w:rPr>
        <w:t xml:space="preserve"> </w:t>
      </w:r>
      <w:r>
        <w:rPr>
          <w:sz w:val="20"/>
          <w:szCs w:val="20"/>
          <w:lang w:eastAsia="ru-RU"/>
        </w:rPr>
        <w:t>be</w:t>
      </w:r>
      <w:r w:rsidRPr="005D0BE0">
        <w:rPr>
          <w:sz w:val="20"/>
          <w:szCs w:val="20"/>
          <w:lang w:eastAsia="ru-RU"/>
        </w:rPr>
        <w:t xml:space="preserve"> </w:t>
      </w:r>
      <w:r>
        <w:rPr>
          <w:sz w:val="20"/>
          <w:szCs w:val="20"/>
          <w:lang w:eastAsia="ru-RU"/>
        </w:rPr>
        <w:t>appointed relevance TROTR</w:t>
      </w:r>
      <w:r w:rsidRPr="005D0BE0">
        <w:rPr>
          <w:sz w:val="20"/>
          <w:szCs w:val="20"/>
          <w:lang w:eastAsia="ru-RU"/>
        </w:rPr>
        <w:t xml:space="preserve"> (</w:t>
      </w:r>
      <w:r>
        <w:rPr>
          <w:sz w:val="20"/>
          <w:szCs w:val="20"/>
          <w:lang w:eastAsia="ru-RU"/>
        </w:rPr>
        <w:t>see the subcommand</w:t>
      </w:r>
      <w:r w:rsidRPr="005D0BE0">
        <w:rPr>
          <w:sz w:val="20"/>
          <w:szCs w:val="20"/>
          <w:lang w:eastAsia="ru-RU"/>
        </w:rPr>
        <w:t>, 1</w:t>
      </w:r>
      <w:r>
        <w:rPr>
          <w:sz w:val="20"/>
          <w:szCs w:val="20"/>
          <w:lang w:eastAsia="ru-RU"/>
        </w:rPr>
        <w:t xml:space="preserve"> by default</w:t>
      </w:r>
      <w:r w:rsidRPr="005D0BE0">
        <w:rPr>
          <w:sz w:val="20"/>
          <w:szCs w:val="20"/>
          <w:lang w:eastAsia="ru-RU"/>
        </w:rPr>
        <w:t>)</w:t>
      </w:r>
      <w:r w:rsidR="004C200D" w:rsidRPr="003D5B92">
        <w:rPr>
          <w:sz w:val="20"/>
          <w:szCs w:val="20"/>
          <w:lang w:eastAsia="ru-RU"/>
        </w:rPr>
        <w:t xml:space="preserve">. </w:t>
      </w:r>
      <w:r>
        <w:rPr>
          <w:sz w:val="20"/>
          <w:szCs w:val="20"/>
          <w:lang w:eastAsia="ru-RU"/>
        </w:rPr>
        <w:t>As</w:t>
      </w:r>
      <w:r w:rsidRPr="003D5B92">
        <w:rPr>
          <w:sz w:val="20"/>
          <w:szCs w:val="20"/>
          <w:lang w:eastAsia="ru-RU"/>
        </w:rPr>
        <w:t xml:space="preserve"> </w:t>
      </w:r>
      <w:r>
        <w:rPr>
          <w:sz w:val="20"/>
          <w:szCs w:val="20"/>
          <w:lang w:eastAsia="ru-RU"/>
        </w:rPr>
        <w:t>for</w:t>
      </w:r>
      <w:r w:rsidRPr="003D5B92">
        <w:rPr>
          <w:sz w:val="20"/>
          <w:szCs w:val="20"/>
          <w:lang w:eastAsia="ru-RU"/>
        </w:rPr>
        <w:t xml:space="preserve"> </w:t>
      </w:r>
      <w:r>
        <w:rPr>
          <w:sz w:val="20"/>
          <w:szCs w:val="20"/>
          <w:lang w:eastAsia="ru-RU"/>
        </w:rPr>
        <w:t>similitude</w:t>
      </w:r>
      <w:r w:rsidRPr="003D5B92">
        <w:rPr>
          <w:sz w:val="20"/>
          <w:szCs w:val="20"/>
          <w:lang w:eastAsia="ru-RU"/>
        </w:rPr>
        <w:t xml:space="preserve"> </w:t>
      </w:r>
      <w:r w:rsidR="006B1F13">
        <w:rPr>
          <w:sz w:val="20"/>
          <w:szCs w:val="20"/>
          <w:lang w:eastAsia="ru-RU"/>
        </w:rPr>
        <w:t xml:space="preserve">value </w:t>
      </w:r>
      <w:r>
        <w:rPr>
          <w:sz w:val="20"/>
          <w:szCs w:val="20"/>
          <w:lang w:eastAsia="ru-RU"/>
        </w:rPr>
        <w:t>for</w:t>
      </w:r>
      <w:r w:rsidRPr="003D5B92">
        <w:rPr>
          <w:sz w:val="20"/>
          <w:szCs w:val="20"/>
          <w:lang w:eastAsia="ru-RU"/>
        </w:rPr>
        <w:t xml:space="preserve"> </w:t>
      </w:r>
      <w:r>
        <w:rPr>
          <w:sz w:val="20"/>
          <w:szCs w:val="20"/>
          <w:lang w:eastAsia="ru-RU"/>
        </w:rPr>
        <w:t>terms</w:t>
      </w:r>
      <w:r w:rsidRPr="003D5B92">
        <w:rPr>
          <w:sz w:val="20"/>
          <w:szCs w:val="20"/>
          <w:lang w:eastAsia="ru-RU"/>
        </w:rPr>
        <w:t xml:space="preserve"> </w:t>
      </w:r>
      <w:r>
        <w:rPr>
          <w:sz w:val="20"/>
          <w:szCs w:val="20"/>
          <w:lang w:eastAsia="ru-RU"/>
        </w:rPr>
        <w:t>absent</w:t>
      </w:r>
      <w:r w:rsidRPr="003D5B92">
        <w:rPr>
          <w:sz w:val="20"/>
          <w:szCs w:val="20"/>
          <w:lang w:eastAsia="ru-RU"/>
        </w:rPr>
        <w:t xml:space="preserve"> </w:t>
      </w:r>
      <w:r>
        <w:rPr>
          <w:sz w:val="20"/>
          <w:szCs w:val="20"/>
          <w:lang w:eastAsia="ru-RU"/>
        </w:rPr>
        <w:t>in</w:t>
      </w:r>
      <w:r w:rsidRPr="003D5B92">
        <w:rPr>
          <w:sz w:val="20"/>
          <w:szCs w:val="20"/>
          <w:lang w:eastAsia="ru-RU"/>
        </w:rPr>
        <w:t xml:space="preserve"> </w:t>
      </w:r>
      <w:r>
        <w:rPr>
          <w:sz w:val="20"/>
          <w:szCs w:val="20"/>
          <w:lang w:eastAsia="ru-RU"/>
        </w:rPr>
        <w:t>the</w:t>
      </w:r>
      <w:r w:rsidRPr="003D5B92">
        <w:rPr>
          <w:sz w:val="20"/>
          <w:szCs w:val="20"/>
          <w:lang w:eastAsia="ru-RU"/>
        </w:rPr>
        <w:t xml:space="preserve"> </w:t>
      </w:r>
      <w:r>
        <w:rPr>
          <w:sz w:val="20"/>
          <w:szCs w:val="20"/>
          <w:lang w:eastAsia="ru-RU"/>
        </w:rPr>
        <w:t>reference, it is taken for 0, fixed</w:t>
      </w:r>
      <w:r w:rsidR="004C200D" w:rsidRPr="003D5B92">
        <w:rPr>
          <w:sz w:val="20"/>
          <w:szCs w:val="20"/>
          <w:lang w:eastAsia="ru-RU"/>
        </w:rPr>
        <w:t xml:space="preserve">. </w:t>
      </w:r>
    </w:p>
    <w:p w14:paraId="6E8D208A" w14:textId="38777EE3" w:rsidR="00005CB9" w:rsidRDefault="00005CB9" w:rsidP="00AA5F8A">
      <w:pPr>
        <w:autoSpaceDE w:val="0"/>
        <w:autoSpaceDN w:val="0"/>
        <w:adjustRightInd w:val="0"/>
        <w:rPr>
          <w:rFonts w:eastAsiaTheme="minorHAnsi"/>
          <w:sz w:val="20"/>
          <w:szCs w:val="20"/>
          <w:lang w:eastAsia="ru-RU"/>
        </w:rPr>
      </w:pPr>
    </w:p>
    <w:p w14:paraId="7538CCDF" w14:textId="1CD86EF7" w:rsidR="003D5B92" w:rsidRDefault="00F12294" w:rsidP="00AA5F8A">
      <w:pPr>
        <w:autoSpaceDE w:val="0"/>
        <w:autoSpaceDN w:val="0"/>
        <w:adjustRightInd w:val="0"/>
        <w:rPr>
          <w:sz w:val="20"/>
        </w:rPr>
      </w:pPr>
      <w:r>
        <w:rPr>
          <w:sz w:val="20"/>
        </w:rPr>
        <w:t>The r</w:t>
      </w:r>
      <w:r w:rsidR="003D5B92">
        <w:rPr>
          <w:sz w:val="20"/>
        </w:rPr>
        <w:t>eference</w:t>
      </w:r>
      <w:r w:rsidR="003D5B92" w:rsidRPr="00E22C35">
        <w:rPr>
          <w:sz w:val="20"/>
        </w:rPr>
        <w:t xml:space="preserve"> </w:t>
      </w:r>
      <w:r w:rsidR="003D5B92">
        <w:rPr>
          <w:sz w:val="20"/>
        </w:rPr>
        <w:t>file</w:t>
      </w:r>
      <w:r w:rsidR="003D5B92" w:rsidRPr="00E22C35">
        <w:rPr>
          <w:sz w:val="20"/>
        </w:rPr>
        <w:t xml:space="preserve"> </w:t>
      </w:r>
      <w:r w:rsidR="003D5B92">
        <w:rPr>
          <w:sz w:val="20"/>
        </w:rPr>
        <w:t>must begin with variable</w:t>
      </w:r>
      <w:r w:rsidR="003D5B92" w:rsidRPr="00E22C35">
        <w:rPr>
          <w:sz w:val="20"/>
        </w:rPr>
        <w:t xml:space="preserve"> </w:t>
      </w:r>
      <w:r w:rsidR="003D5B92" w:rsidRPr="0084080F">
        <w:rPr>
          <w:i/>
          <w:iCs/>
          <w:sz w:val="20"/>
        </w:rPr>
        <w:t>WORD</w:t>
      </w:r>
      <w:r w:rsidR="003D5B92" w:rsidRPr="00E22C35">
        <w:rPr>
          <w:i/>
          <w:iCs/>
          <w:sz w:val="20"/>
        </w:rPr>
        <w:t>_</w:t>
      </w:r>
      <w:r w:rsidR="003D5B92" w:rsidRPr="00E22C35">
        <w:rPr>
          <w:sz w:val="20"/>
        </w:rPr>
        <w:t xml:space="preserve">. </w:t>
      </w:r>
      <w:r w:rsidR="003D5B92">
        <w:rPr>
          <w:sz w:val="20"/>
        </w:rPr>
        <w:t>It</w:t>
      </w:r>
      <w:r w:rsidR="003D5B92" w:rsidRPr="00E22C35">
        <w:rPr>
          <w:sz w:val="20"/>
        </w:rPr>
        <w:t xml:space="preserve"> </w:t>
      </w:r>
      <w:r w:rsidR="003D5B92">
        <w:rPr>
          <w:sz w:val="20"/>
        </w:rPr>
        <w:t>is</w:t>
      </w:r>
      <w:r w:rsidR="003D5B92" w:rsidRPr="00E22C35">
        <w:rPr>
          <w:sz w:val="20"/>
        </w:rPr>
        <w:t xml:space="preserve"> </w:t>
      </w:r>
      <w:r w:rsidR="003D5B92">
        <w:rPr>
          <w:sz w:val="20"/>
        </w:rPr>
        <w:t>string</w:t>
      </w:r>
      <w:r w:rsidR="003D5B92" w:rsidRPr="00E22C35">
        <w:rPr>
          <w:sz w:val="20"/>
        </w:rPr>
        <w:t xml:space="preserve"> </w:t>
      </w:r>
      <w:r w:rsidR="003D5B92">
        <w:rPr>
          <w:sz w:val="20"/>
        </w:rPr>
        <w:t>or</w:t>
      </w:r>
      <w:r w:rsidR="003D5B92" w:rsidRPr="00E22C35">
        <w:rPr>
          <w:sz w:val="20"/>
        </w:rPr>
        <w:t xml:space="preserve"> </w:t>
      </w:r>
      <w:r w:rsidR="003D5B92">
        <w:rPr>
          <w:sz w:val="20"/>
        </w:rPr>
        <w:t>numeric</w:t>
      </w:r>
      <w:r w:rsidR="003D5B92" w:rsidRPr="00E22C35">
        <w:rPr>
          <w:sz w:val="20"/>
        </w:rPr>
        <w:t xml:space="preserve">, </w:t>
      </w:r>
      <w:r w:rsidR="003D5B92">
        <w:rPr>
          <w:sz w:val="20"/>
        </w:rPr>
        <w:t>corresponds</w:t>
      </w:r>
      <w:r w:rsidR="003D5B92" w:rsidRPr="00E22C35">
        <w:rPr>
          <w:sz w:val="20"/>
        </w:rPr>
        <w:t xml:space="preserve"> </w:t>
      </w:r>
      <w:r w:rsidR="003D5B92">
        <w:rPr>
          <w:sz w:val="20"/>
        </w:rPr>
        <w:t>to</w:t>
      </w:r>
      <w:r w:rsidR="003D5B92" w:rsidRPr="00E22C35">
        <w:rPr>
          <w:sz w:val="20"/>
        </w:rPr>
        <w:t xml:space="preserve"> </w:t>
      </w:r>
      <w:r w:rsidR="003D5B92">
        <w:rPr>
          <w:sz w:val="20"/>
        </w:rPr>
        <w:t>the</w:t>
      </w:r>
      <w:r w:rsidR="003D5B92" w:rsidRPr="00E22C35">
        <w:rPr>
          <w:sz w:val="20"/>
        </w:rPr>
        <w:t xml:space="preserve"> </w:t>
      </w:r>
      <w:r w:rsidR="003D5B92">
        <w:rPr>
          <w:sz w:val="20"/>
        </w:rPr>
        <w:t>WORDVAR</w:t>
      </w:r>
      <w:r w:rsidR="003D5B92" w:rsidRPr="00E22C35">
        <w:rPr>
          <w:sz w:val="20"/>
        </w:rPr>
        <w:t xml:space="preserve"> </w:t>
      </w:r>
      <w:r w:rsidR="003D5B92">
        <w:rPr>
          <w:sz w:val="20"/>
        </w:rPr>
        <w:t>variable</w:t>
      </w:r>
      <w:r w:rsidR="003D5B92" w:rsidRPr="00E22C35">
        <w:rPr>
          <w:sz w:val="20"/>
        </w:rPr>
        <w:t xml:space="preserve"> </w:t>
      </w:r>
      <w:r w:rsidR="003D5B92">
        <w:rPr>
          <w:sz w:val="20"/>
        </w:rPr>
        <w:t>entering</w:t>
      </w:r>
      <w:r w:rsidR="003D5B92" w:rsidRPr="00E22C35">
        <w:rPr>
          <w:sz w:val="20"/>
        </w:rPr>
        <w:t xml:space="preserve"> </w:t>
      </w:r>
      <w:r w:rsidR="003D5B92">
        <w:rPr>
          <w:sz w:val="20"/>
        </w:rPr>
        <w:t>the</w:t>
      </w:r>
      <w:r w:rsidR="003D5B92" w:rsidRPr="00E22C35">
        <w:rPr>
          <w:sz w:val="20"/>
        </w:rPr>
        <w:t xml:space="preserve"> </w:t>
      </w:r>
      <w:r w:rsidR="003D5B92">
        <w:rPr>
          <w:sz w:val="20"/>
        </w:rPr>
        <w:t>macro</w:t>
      </w:r>
      <w:r w:rsidR="003D5B92" w:rsidRPr="00E22C35">
        <w:rPr>
          <w:sz w:val="20"/>
        </w:rPr>
        <w:t xml:space="preserve">, </w:t>
      </w:r>
      <w:r w:rsidR="003D5B92">
        <w:rPr>
          <w:sz w:val="20"/>
        </w:rPr>
        <w:t>and contains the list of words</w:t>
      </w:r>
      <w:r w:rsidR="003D5B92" w:rsidRPr="00E22C35">
        <w:rPr>
          <w:sz w:val="20"/>
        </w:rPr>
        <w:t xml:space="preserve"> (</w:t>
      </w:r>
      <w:r w:rsidR="003D5B92">
        <w:rPr>
          <w:sz w:val="20"/>
        </w:rPr>
        <w:t>terms</w:t>
      </w:r>
      <w:r w:rsidR="003D5B92" w:rsidRPr="00E22C35">
        <w:rPr>
          <w:sz w:val="20"/>
        </w:rPr>
        <w:t>)</w:t>
      </w:r>
      <w:r w:rsidR="003D5B92">
        <w:rPr>
          <w:sz w:val="20"/>
        </w:rPr>
        <w:t xml:space="preserve"> which you want to give individual relevance/similitude. If</w:t>
      </w:r>
      <w:r w:rsidR="003D5B92" w:rsidRPr="00E22C35">
        <w:rPr>
          <w:sz w:val="20"/>
        </w:rPr>
        <w:t xml:space="preserve"> </w:t>
      </w:r>
      <w:r w:rsidR="003D5B92">
        <w:rPr>
          <w:sz w:val="20"/>
        </w:rPr>
        <w:t>WORDVAR</w:t>
      </w:r>
      <w:r w:rsidR="003D5B92" w:rsidRPr="00E22C35">
        <w:rPr>
          <w:sz w:val="20"/>
        </w:rPr>
        <w:t xml:space="preserve"> </w:t>
      </w:r>
      <w:r w:rsidR="003D5B92">
        <w:rPr>
          <w:sz w:val="20"/>
        </w:rPr>
        <w:t>variable</w:t>
      </w:r>
      <w:r w:rsidR="003D5B92" w:rsidRPr="00E22C35">
        <w:rPr>
          <w:sz w:val="20"/>
        </w:rPr>
        <w:t xml:space="preserve"> </w:t>
      </w:r>
      <w:r w:rsidR="003D5B92">
        <w:rPr>
          <w:sz w:val="20"/>
        </w:rPr>
        <w:t>is</w:t>
      </w:r>
      <w:r w:rsidR="003D5B92" w:rsidRPr="00E22C35">
        <w:rPr>
          <w:sz w:val="20"/>
        </w:rPr>
        <w:t xml:space="preserve"> </w:t>
      </w:r>
      <w:r w:rsidR="003D5B92">
        <w:rPr>
          <w:sz w:val="20"/>
        </w:rPr>
        <w:t>string</w:t>
      </w:r>
      <w:r w:rsidR="003D5B92" w:rsidRPr="00E22C35">
        <w:rPr>
          <w:sz w:val="20"/>
        </w:rPr>
        <w:t xml:space="preserve">, </w:t>
      </w:r>
      <w:r w:rsidR="003D5B92" w:rsidRPr="00CD6EC8">
        <w:rPr>
          <w:i/>
          <w:iCs/>
          <w:sz w:val="20"/>
        </w:rPr>
        <w:t>WORD</w:t>
      </w:r>
      <w:r w:rsidR="003D5B92" w:rsidRPr="00E22C35">
        <w:rPr>
          <w:i/>
          <w:iCs/>
          <w:sz w:val="20"/>
        </w:rPr>
        <w:t>_</w:t>
      </w:r>
      <w:r w:rsidR="003D5B92" w:rsidRPr="00E22C35">
        <w:rPr>
          <w:sz w:val="20"/>
        </w:rPr>
        <w:t xml:space="preserve">, </w:t>
      </w:r>
      <w:r w:rsidR="003D5B92">
        <w:rPr>
          <w:sz w:val="20"/>
        </w:rPr>
        <w:t>also string</w:t>
      </w:r>
      <w:r w:rsidR="003D5B92" w:rsidRPr="00E22C35">
        <w:rPr>
          <w:sz w:val="20"/>
        </w:rPr>
        <w:t xml:space="preserve">, </w:t>
      </w:r>
      <w:r w:rsidR="003D5B92">
        <w:rPr>
          <w:sz w:val="20"/>
        </w:rPr>
        <w:t>must have</w:t>
      </w:r>
      <w:r w:rsidR="003D5B92" w:rsidRPr="00E22C35">
        <w:rPr>
          <w:sz w:val="20"/>
        </w:rPr>
        <w:t xml:space="preserve"> </w:t>
      </w:r>
      <w:r w:rsidR="003D5B92">
        <w:rPr>
          <w:sz w:val="20"/>
          <w:u w:val="single"/>
        </w:rPr>
        <w:t>the same width</w:t>
      </w:r>
      <w:r w:rsidR="003D5B92" w:rsidRPr="00E22C35">
        <w:rPr>
          <w:sz w:val="20"/>
        </w:rPr>
        <w:t xml:space="preserve"> </w:t>
      </w:r>
      <w:r w:rsidR="003D5B92">
        <w:rPr>
          <w:sz w:val="20"/>
        </w:rPr>
        <w:t>as it</w:t>
      </w:r>
      <w:r w:rsidR="003D5B92" w:rsidRPr="00E22C35">
        <w:rPr>
          <w:sz w:val="20"/>
        </w:rPr>
        <w:t>.</w:t>
      </w:r>
      <w:r w:rsidR="003D5B92">
        <w:rPr>
          <w:sz w:val="20"/>
        </w:rPr>
        <w:t xml:space="preserve"> The</w:t>
      </w:r>
      <w:r w:rsidR="003D5B92" w:rsidRPr="00B817F2">
        <w:rPr>
          <w:sz w:val="20"/>
        </w:rPr>
        <w:t xml:space="preserve"> </w:t>
      </w:r>
      <w:r w:rsidR="003D5B92">
        <w:rPr>
          <w:sz w:val="20"/>
        </w:rPr>
        <w:t>second</w:t>
      </w:r>
      <w:r w:rsidR="003D5B92" w:rsidRPr="00B817F2">
        <w:rPr>
          <w:sz w:val="20"/>
        </w:rPr>
        <w:t xml:space="preserve"> </w:t>
      </w:r>
      <w:r w:rsidR="003D5B92">
        <w:rPr>
          <w:sz w:val="20"/>
        </w:rPr>
        <w:t>must</w:t>
      </w:r>
      <w:r w:rsidR="003D5B92" w:rsidRPr="00B817F2">
        <w:rPr>
          <w:sz w:val="20"/>
        </w:rPr>
        <w:t xml:space="preserve"> </w:t>
      </w:r>
      <w:r w:rsidR="003D5B92">
        <w:rPr>
          <w:sz w:val="20"/>
        </w:rPr>
        <w:t>go</w:t>
      </w:r>
      <w:r w:rsidR="00B817F2" w:rsidRPr="00B817F2">
        <w:rPr>
          <w:sz w:val="20"/>
        </w:rPr>
        <w:t xml:space="preserve"> </w:t>
      </w:r>
      <w:r w:rsidR="00B817F2">
        <w:rPr>
          <w:sz w:val="20"/>
        </w:rPr>
        <w:t>short</w:t>
      </w:r>
      <w:r w:rsidR="003D5B92" w:rsidRPr="00B817F2">
        <w:rPr>
          <w:sz w:val="20"/>
        </w:rPr>
        <w:t xml:space="preserve"> (</w:t>
      </w:r>
      <w:r w:rsidR="00B817F2">
        <w:rPr>
          <w:sz w:val="20"/>
        </w:rPr>
        <w:t>up</w:t>
      </w:r>
      <w:r w:rsidR="00B817F2" w:rsidRPr="00B817F2">
        <w:rPr>
          <w:sz w:val="20"/>
        </w:rPr>
        <w:t xml:space="preserve"> </w:t>
      </w:r>
      <w:r w:rsidR="00B817F2">
        <w:rPr>
          <w:sz w:val="20"/>
        </w:rPr>
        <w:t>to</w:t>
      </w:r>
      <w:r w:rsidR="00B817F2" w:rsidRPr="00B817F2">
        <w:rPr>
          <w:sz w:val="20"/>
        </w:rPr>
        <w:t xml:space="preserve"> 8 </w:t>
      </w:r>
      <w:r w:rsidR="00B817F2">
        <w:rPr>
          <w:sz w:val="20"/>
        </w:rPr>
        <w:t>bytes</w:t>
      </w:r>
      <w:r w:rsidR="00B817F2" w:rsidRPr="00B817F2">
        <w:rPr>
          <w:sz w:val="20"/>
        </w:rPr>
        <w:t xml:space="preserve"> </w:t>
      </w:r>
      <w:r w:rsidR="00B817F2">
        <w:rPr>
          <w:sz w:val="20"/>
        </w:rPr>
        <w:t>wide</w:t>
      </w:r>
      <w:r w:rsidR="003D5B92" w:rsidRPr="00B817F2">
        <w:rPr>
          <w:sz w:val="20"/>
        </w:rPr>
        <w:t xml:space="preserve">) </w:t>
      </w:r>
      <w:r w:rsidR="00B817F2">
        <w:rPr>
          <w:sz w:val="20"/>
        </w:rPr>
        <w:t xml:space="preserve">string variable </w:t>
      </w:r>
      <w:r w:rsidR="003D5B92" w:rsidRPr="004C200D">
        <w:rPr>
          <w:i/>
          <w:iCs/>
          <w:sz w:val="20"/>
        </w:rPr>
        <w:t>VARNAME</w:t>
      </w:r>
      <w:r w:rsidR="003D5B92" w:rsidRPr="00B817F2">
        <w:rPr>
          <w:sz w:val="20"/>
        </w:rPr>
        <w:t xml:space="preserve">_ </w:t>
      </w:r>
      <w:r w:rsidR="00B817F2">
        <w:rPr>
          <w:sz w:val="20"/>
        </w:rPr>
        <w:t>with the names of the variables forming the matrix body</w:t>
      </w:r>
      <w:r w:rsidR="003D5B92" w:rsidRPr="00B817F2">
        <w:rPr>
          <w:sz w:val="20"/>
        </w:rPr>
        <w:t xml:space="preserve">. </w:t>
      </w:r>
      <w:r w:rsidR="00B817F2">
        <w:rPr>
          <w:sz w:val="20"/>
        </w:rPr>
        <w:t>Next</w:t>
      </w:r>
      <w:r>
        <w:rPr>
          <w:sz w:val="20"/>
        </w:rPr>
        <w:t>,</w:t>
      </w:r>
      <w:r w:rsidR="00B817F2" w:rsidRPr="00B817F2">
        <w:rPr>
          <w:sz w:val="20"/>
        </w:rPr>
        <w:t xml:space="preserve"> </w:t>
      </w:r>
      <w:r w:rsidR="00B817F2">
        <w:rPr>
          <w:sz w:val="20"/>
        </w:rPr>
        <w:t>the</w:t>
      </w:r>
      <w:r w:rsidR="00B817F2" w:rsidRPr="00B817F2">
        <w:rPr>
          <w:sz w:val="20"/>
        </w:rPr>
        <w:t xml:space="preserve"> </w:t>
      </w:r>
      <w:r w:rsidR="00B817F2">
        <w:rPr>
          <w:sz w:val="20"/>
        </w:rPr>
        <w:t>body</w:t>
      </w:r>
      <w:r w:rsidR="00B817F2" w:rsidRPr="00B817F2">
        <w:rPr>
          <w:sz w:val="20"/>
        </w:rPr>
        <w:t xml:space="preserve"> </w:t>
      </w:r>
      <w:r w:rsidR="00B817F2">
        <w:rPr>
          <w:sz w:val="20"/>
        </w:rPr>
        <w:t>of</w:t>
      </w:r>
      <w:r w:rsidR="00B817F2" w:rsidRPr="00B817F2">
        <w:rPr>
          <w:sz w:val="20"/>
        </w:rPr>
        <w:t xml:space="preserve"> </w:t>
      </w:r>
      <w:r w:rsidR="00B817F2">
        <w:rPr>
          <w:sz w:val="20"/>
        </w:rPr>
        <w:t>the</w:t>
      </w:r>
      <w:r w:rsidR="00B817F2" w:rsidRPr="00B817F2">
        <w:rPr>
          <w:sz w:val="20"/>
        </w:rPr>
        <w:t xml:space="preserve"> </w:t>
      </w:r>
      <w:r w:rsidR="00B817F2">
        <w:rPr>
          <w:sz w:val="20"/>
        </w:rPr>
        <w:t>square</w:t>
      </w:r>
      <w:r w:rsidR="00B817F2" w:rsidRPr="00B817F2">
        <w:rPr>
          <w:sz w:val="20"/>
        </w:rPr>
        <w:t xml:space="preserve"> </w:t>
      </w:r>
      <w:r w:rsidR="00943B17">
        <w:rPr>
          <w:sz w:val="20"/>
        </w:rPr>
        <w:t>symmetric</w:t>
      </w:r>
      <w:r w:rsidR="00B817F2">
        <w:rPr>
          <w:sz w:val="20"/>
        </w:rPr>
        <w:t xml:space="preserve"> matrix must go</w:t>
      </w:r>
      <w:r w:rsidR="003D5B92" w:rsidRPr="00B817F2">
        <w:rPr>
          <w:sz w:val="20"/>
        </w:rPr>
        <w:t xml:space="preserve">. </w:t>
      </w:r>
      <w:r w:rsidR="00B817F2">
        <w:rPr>
          <w:sz w:val="20"/>
        </w:rPr>
        <w:t xml:space="preserve">Term </w:t>
      </w:r>
      <w:r w:rsidR="00B817F2">
        <w:rPr>
          <w:sz w:val="20"/>
          <w:u w:val="single"/>
        </w:rPr>
        <w:t>relevances</w:t>
      </w:r>
      <w:r w:rsidR="003D5B92" w:rsidRPr="00B817F2">
        <w:rPr>
          <w:sz w:val="20"/>
        </w:rPr>
        <w:t xml:space="preserve"> </w:t>
      </w:r>
      <w:r w:rsidR="00B817F2">
        <w:rPr>
          <w:sz w:val="20"/>
        </w:rPr>
        <w:t>are on its diagonal</w:t>
      </w:r>
      <w:r w:rsidR="003D5B92" w:rsidRPr="00B817F2">
        <w:rPr>
          <w:sz w:val="20"/>
        </w:rPr>
        <w:t xml:space="preserve">. </w:t>
      </w:r>
      <w:r w:rsidR="00B817F2">
        <w:rPr>
          <w:sz w:val="20"/>
          <w:u w:val="single"/>
        </w:rPr>
        <w:t>Similitudes</w:t>
      </w:r>
      <w:r w:rsidR="003D5B92" w:rsidRPr="00B817F2">
        <w:rPr>
          <w:sz w:val="20"/>
        </w:rPr>
        <w:t xml:space="preserve"> </w:t>
      </w:r>
      <w:r w:rsidR="00B817F2">
        <w:rPr>
          <w:sz w:val="20"/>
        </w:rPr>
        <w:t>between different terms are its off-diagonal entries</w:t>
      </w:r>
      <w:r w:rsidR="003D5B92" w:rsidRPr="00B817F2">
        <w:rPr>
          <w:sz w:val="20"/>
        </w:rPr>
        <w:t xml:space="preserve">. </w:t>
      </w:r>
      <w:r w:rsidR="00B817F2">
        <w:rPr>
          <w:sz w:val="20"/>
        </w:rPr>
        <w:t>No missing values should be in the file</w:t>
      </w:r>
      <w:r w:rsidR="003D5B92" w:rsidRPr="00B817F2">
        <w:rPr>
          <w:sz w:val="20"/>
        </w:rPr>
        <w:t xml:space="preserve">. </w:t>
      </w:r>
      <w:r w:rsidR="00B817F2">
        <w:rPr>
          <w:sz w:val="20"/>
        </w:rPr>
        <w:t>No extraneous variables should be in it</w:t>
      </w:r>
      <w:r w:rsidR="003D5B92" w:rsidRPr="00B817F2">
        <w:rPr>
          <w:sz w:val="20"/>
        </w:rPr>
        <w:t xml:space="preserve">. </w:t>
      </w:r>
      <w:r w:rsidR="00B817F2">
        <w:rPr>
          <w:sz w:val="20"/>
        </w:rPr>
        <w:t xml:space="preserve">An example of reference file for EXAMPLE </w:t>
      </w:r>
      <w:r w:rsidR="00B817F2" w:rsidRPr="003D5B92">
        <w:rPr>
          <w:sz w:val="20"/>
        </w:rPr>
        <w:t>1</w:t>
      </w:r>
      <w:r w:rsidR="003D5B92" w:rsidRPr="004042AA">
        <w:rPr>
          <w:sz w:val="20"/>
          <w:lang w:val="ru-RU"/>
        </w:rPr>
        <w:t>:</w:t>
      </w:r>
    </w:p>
    <w:p w14:paraId="7971A558" w14:textId="7CD53DB5" w:rsidR="00005CB9" w:rsidRPr="00B817F2" w:rsidRDefault="00005CB9" w:rsidP="00AA5F8A">
      <w:pPr>
        <w:autoSpaceDE w:val="0"/>
        <w:autoSpaceDN w:val="0"/>
        <w:adjustRightInd w:val="0"/>
        <w:rPr>
          <w:sz w:val="20"/>
        </w:rPr>
      </w:pPr>
    </w:p>
    <w:p w14:paraId="1BAD322E" w14:textId="157DEC3F" w:rsidR="00D1116F" w:rsidRDefault="00D1116F" w:rsidP="00AA5F8A">
      <w:pPr>
        <w:autoSpaceDE w:val="0"/>
        <w:autoSpaceDN w:val="0"/>
        <w:adjustRightInd w:val="0"/>
        <w:rPr>
          <w:sz w:val="20"/>
          <w:lang w:val="ru-RU"/>
        </w:rPr>
      </w:pPr>
      <w:r>
        <w:rPr>
          <w:noProof/>
          <w:sz w:val="20"/>
          <w:lang w:val="ru-RU" w:eastAsia="ru-RU"/>
        </w:rPr>
        <w:drawing>
          <wp:inline distT="0" distB="0" distL="0" distR="0" wp14:anchorId="0CA6A5F4" wp14:editId="0E821543">
            <wp:extent cx="3438000" cy="828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38000" cy="828000"/>
                    </a:xfrm>
                    <a:prstGeom prst="rect">
                      <a:avLst/>
                    </a:prstGeom>
                    <a:noFill/>
                    <a:ln>
                      <a:noFill/>
                    </a:ln>
                  </pic:spPr>
                </pic:pic>
              </a:graphicData>
            </a:graphic>
          </wp:inline>
        </w:drawing>
      </w:r>
    </w:p>
    <w:p w14:paraId="43EFD759" w14:textId="51F8DF52" w:rsidR="00D1116F" w:rsidRDefault="00D1116F" w:rsidP="00AA5F8A">
      <w:pPr>
        <w:autoSpaceDE w:val="0"/>
        <w:autoSpaceDN w:val="0"/>
        <w:adjustRightInd w:val="0"/>
        <w:rPr>
          <w:sz w:val="20"/>
          <w:lang w:val="ru-RU"/>
        </w:rPr>
      </w:pPr>
    </w:p>
    <w:p w14:paraId="7653D52C" w14:textId="0EEE6033" w:rsidR="00B25C60" w:rsidRPr="00774E91" w:rsidRDefault="009C1329" w:rsidP="00AA5F8A">
      <w:pPr>
        <w:autoSpaceDE w:val="0"/>
        <w:autoSpaceDN w:val="0"/>
        <w:adjustRightInd w:val="0"/>
        <w:rPr>
          <w:sz w:val="20"/>
        </w:rPr>
      </w:pPr>
      <w:r>
        <w:rPr>
          <w:sz w:val="20"/>
        </w:rPr>
        <w:t>Typically</w:t>
      </w:r>
      <w:r w:rsidRPr="009C1329">
        <w:rPr>
          <w:sz w:val="20"/>
        </w:rPr>
        <w:t xml:space="preserve">, </w:t>
      </w:r>
      <w:r>
        <w:rPr>
          <w:sz w:val="20"/>
        </w:rPr>
        <w:t>similitudes</w:t>
      </w:r>
      <w:r w:rsidR="003878D1" w:rsidRPr="009C1329">
        <w:rPr>
          <w:sz w:val="20"/>
        </w:rPr>
        <w:t xml:space="preserve"> (</w:t>
      </w:r>
      <w:r>
        <w:rPr>
          <w:sz w:val="20"/>
        </w:rPr>
        <w:t>off</w:t>
      </w:r>
      <w:r w:rsidRPr="009C1329">
        <w:rPr>
          <w:sz w:val="20"/>
        </w:rPr>
        <w:t>-</w:t>
      </w:r>
      <w:r>
        <w:rPr>
          <w:sz w:val="20"/>
        </w:rPr>
        <w:t>diagonal</w:t>
      </w:r>
      <w:r w:rsidRPr="009C1329">
        <w:rPr>
          <w:sz w:val="20"/>
        </w:rPr>
        <w:t xml:space="preserve"> </w:t>
      </w:r>
      <w:r>
        <w:rPr>
          <w:sz w:val="20"/>
        </w:rPr>
        <w:t>values</w:t>
      </w:r>
      <w:r w:rsidR="003878D1" w:rsidRPr="009C1329">
        <w:rPr>
          <w:sz w:val="20"/>
        </w:rPr>
        <w:t xml:space="preserve">) </w:t>
      </w:r>
      <w:r>
        <w:rPr>
          <w:sz w:val="20"/>
        </w:rPr>
        <w:t>in</w:t>
      </w:r>
      <w:r w:rsidRPr="009C1329">
        <w:rPr>
          <w:sz w:val="20"/>
        </w:rPr>
        <w:t xml:space="preserve"> </w:t>
      </w:r>
      <w:r>
        <w:rPr>
          <w:sz w:val="20"/>
        </w:rPr>
        <w:t>your</w:t>
      </w:r>
      <w:r w:rsidRPr="009C1329">
        <w:rPr>
          <w:sz w:val="20"/>
        </w:rPr>
        <w:t xml:space="preserve"> </w:t>
      </w:r>
      <w:r>
        <w:rPr>
          <w:sz w:val="20"/>
        </w:rPr>
        <w:t>matrix</w:t>
      </w:r>
      <w:r w:rsidRPr="009C1329">
        <w:rPr>
          <w:sz w:val="20"/>
        </w:rPr>
        <w:t xml:space="preserve"> </w:t>
      </w:r>
      <w:r>
        <w:rPr>
          <w:sz w:val="20"/>
        </w:rPr>
        <w:t>will</w:t>
      </w:r>
      <w:r w:rsidRPr="009C1329">
        <w:rPr>
          <w:sz w:val="20"/>
        </w:rPr>
        <w:t xml:space="preserve"> </w:t>
      </w:r>
      <w:r>
        <w:rPr>
          <w:sz w:val="20"/>
        </w:rPr>
        <w:t>be</w:t>
      </w:r>
      <w:r w:rsidRPr="009C1329">
        <w:rPr>
          <w:sz w:val="20"/>
        </w:rPr>
        <w:t xml:space="preserve"> </w:t>
      </w:r>
      <w:r>
        <w:rPr>
          <w:sz w:val="20"/>
        </w:rPr>
        <w:t>lower</w:t>
      </w:r>
      <w:r w:rsidRPr="009C1329">
        <w:rPr>
          <w:sz w:val="20"/>
        </w:rPr>
        <w:t xml:space="preserve"> </w:t>
      </w:r>
      <w:r>
        <w:rPr>
          <w:sz w:val="20"/>
        </w:rPr>
        <w:t>than</w:t>
      </w:r>
      <w:r w:rsidRPr="009C1329">
        <w:rPr>
          <w:sz w:val="20"/>
        </w:rPr>
        <w:t xml:space="preserve"> </w:t>
      </w:r>
      <w:r>
        <w:rPr>
          <w:sz w:val="20"/>
        </w:rPr>
        <w:t>relevances</w:t>
      </w:r>
      <w:r w:rsidR="003878D1" w:rsidRPr="009C1329">
        <w:rPr>
          <w:sz w:val="20"/>
        </w:rPr>
        <w:t xml:space="preserve"> (</w:t>
      </w:r>
      <w:r>
        <w:rPr>
          <w:sz w:val="20"/>
        </w:rPr>
        <w:t>diagonal</w:t>
      </w:r>
      <w:r w:rsidRPr="009C1329">
        <w:rPr>
          <w:sz w:val="20"/>
        </w:rPr>
        <w:t xml:space="preserve"> </w:t>
      </w:r>
      <w:r>
        <w:rPr>
          <w:sz w:val="20"/>
        </w:rPr>
        <w:t>values</w:t>
      </w:r>
      <w:r w:rsidR="003878D1" w:rsidRPr="009C1329">
        <w:rPr>
          <w:sz w:val="20"/>
        </w:rPr>
        <w:t>),</w:t>
      </w:r>
      <w:r w:rsidR="00B25C60" w:rsidRPr="009C1329">
        <w:rPr>
          <w:sz w:val="20"/>
        </w:rPr>
        <w:t xml:space="preserve"> </w:t>
      </w:r>
      <w:r>
        <w:rPr>
          <w:sz w:val="20"/>
        </w:rPr>
        <w:t>because</w:t>
      </w:r>
      <w:r w:rsidRPr="009C1329">
        <w:rPr>
          <w:sz w:val="20"/>
        </w:rPr>
        <w:t xml:space="preserve">, </w:t>
      </w:r>
      <w:r>
        <w:rPr>
          <w:sz w:val="20"/>
        </w:rPr>
        <w:t>as</w:t>
      </w:r>
      <w:r w:rsidRPr="009C1329">
        <w:rPr>
          <w:sz w:val="20"/>
        </w:rPr>
        <w:t xml:space="preserve"> </w:t>
      </w:r>
      <w:r>
        <w:rPr>
          <w:sz w:val="20"/>
        </w:rPr>
        <w:t>a</w:t>
      </w:r>
      <w:r w:rsidRPr="009C1329">
        <w:rPr>
          <w:sz w:val="20"/>
        </w:rPr>
        <w:t xml:space="preserve"> </w:t>
      </w:r>
      <w:r>
        <w:rPr>
          <w:sz w:val="20"/>
        </w:rPr>
        <w:t>rule</w:t>
      </w:r>
      <w:r w:rsidRPr="009C1329">
        <w:rPr>
          <w:sz w:val="20"/>
        </w:rPr>
        <w:t>,</w:t>
      </w:r>
      <w:r w:rsidR="00B25C60" w:rsidRPr="009C1329">
        <w:rPr>
          <w:sz w:val="20"/>
        </w:rPr>
        <w:t xml:space="preserve"> </w:t>
      </w:r>
      <w:r>
        <w:rPr>
          <w:sz w:val="20"/>
        </w:rPr>
        <w:t>presence of</w:t>
      </w:r>
      <w:r w:rsidR="00B25C60" w:rsidRPr="009C1329">
        <w:rPr>
          <w:sz w:val="20"/>
        </w:rPr>
        <w:t xml:space="preserve"> </w:t>
      </w:r>
      <w:r w:rsidR="00C31D6D" w:rsidRPr="009C1329">
        <w:rPr>
          <w:sz w:val="20"/>
        </w:rPr>
        <w:t>‘</w:t>
      </w:r>
      <w:r w:rsidR="00B25C60">
        <w:rPr>
          <w:sz w:val="20"/>
        </w:rPr>
        <w:t>A</w:t>
      </w:r>
      <w:r w:rsidR="00C31D6D" w:rsidRPr="009C1329">
        <w:rPr>
          <w:sz w:val="20"/>
        </w:rPr>
        <w:t>’</w:t>
      </w:r>
      <w:r w:rsidR="00B25C60" w:rsidRPr="009C1329">
        <w:rPr>
          <w:sz w:val="20"/>
        </w:rPr>
        <w:t xml:space="preserve"> </w:t>
      </w:r>
      <w:r>
        <w:rPr>
          <w:sz w:val="20"/>
        </w:rPr>
        <w:t>and</w:t>
      </w:r>
      <w:r w:rsidR="00B25C60" w:rsidRPr="009C1329">
        <w:rPr>
          <w:sz w:val="20"/>
        </w:rPr>
        <w:t xml:space="preserve"> </w:t>
      </w:r>
      <w:r w:rsidR="00C31D6D" w:rsidRPr="009C1329">
        <w:rPr>
          <w:sz w:val="20"/>
        </w:rPr>
        <w:t>‘</w:t>
      </w:r>
      <w:r w:rsidR="00B25C60">
        <w:rPr>
          <w:sz w:val="20"/>
        </w:rPr>
        <w:t>A</w:t>
      </w:r>
      <w:r w:rsidR="00C31D6D" w:rsidRPr="009C1329">
        <w:rPr>
          <w:sz w:val="20"/>
        </w:rPr>
        <w:t>’</w:t>
      </w:r>
      <w:r w:rsidR="00B25C60" w:rsidRPr="009C1329">
        <w:rPr>
          <w:sz w:val="20"/>
        </w:rPr>
        <w:t xml:space="preserve"> </w:t>
      </w:r>
      <w:r>
        <w:rPr>
          <w:sz w:val="20"/>
        </w:rPr>
        <w:t xml:space="preserve">in both documents influences the </w:t>
      </w:r>
      <w:r w:rsidR="00774E91">
        <w:rPr>
          <w:sz w:val="20"/>
        </w:rPr>
        <w:t xml:space="preserve">document </w:t>
      </w:r>
      <w:r>
        <w:rPr>
          <w:sz w:val="20"/>
        </w:rPr>
        <w:t xml:space="preserve">similarity </w:t>
      </w:r>
      <w:r w:rsidR="00774E91">
        <w:rPr>
          <w:sz w:val="20"/>
        </w:rPr>
        <w:t xml:space="preserve">stronger than presence of </w:t>
      </w:r>
      <w:r w:rsidR="00C31D6D" w:rsidRPr="009C1329">
        <w:rPr>
          <w:sz w:val="20"/>
        </w:rPr>
        <w:t>‘</w:t>
      </w:r>
      <w:r w:rsidR="00B25C60">
        <w:rPr>
          <w:sz w:val="20"/>
        </w:rPr>
        <w:t>A</w:t>
      </w:r>
      <w:r w:rsidR="00C31D6D" w:rsidRPr="009C1329">
        <w:rPr>
          <w:sz w:val="20"/>
        </w:rPr>
        <w:t>’</w:t>
      </w:r>
      <w:r w:rsidR="00B25C60" w:rsidRPr="009C1329">
        <w:rPr>
          <w:sz w:val="20"/>
        </w:rPr>
        <w:t xml:space="preserve"> </w:t>
      </w:r>
      <w:r w:rsidR="00774E91">
        <w:rPr>
          <w:sz w:val="20"/>
        </w:rPr>
        <w:t>in one and</w:t>
      </w:r>
      <w:r w:rsidR="00B25C60" w:rsidRPr="009C1329">
        <w:rPr>
          <w:sz w:val="20"/>
        </w:rPr>
        <w:t xml:space="preserve"> </w:t>
      </w:r>
      <w:r w:rsidR="00C31D6D" w:rsidRPr="009C1329">
        <w:rPr>
          <w:sz w:val="20"/>
        </w:rPr>
        <w:t>‘</w:t>
      </w:r>
      <w:r w:rsidR="00B25C60">
        <w:rPr>
          <w:sz w:val="20"/>
        </w:rPr>
        <w:t>B</w:t>
      </w:r>
      <w:r w:rsidR="00C31D6D" w:rsidRPr="009C1329">
        <w:rPr>
          <w:sz w:val="20"/>
        </w:rPr>
        <w:t>’</w:t>
      </w:r>
      <w:r w:rsidR="00B25C60" w:rsidRPr="009C1329">
        <w:rPr>
          <w:sz w:val="20"/>
        </w:rPr>
        <w:t xml:space="preserve"> </w:t>
      </w:r>
      <w:r w:rsidR="00774E91">
        <w:rPr>
          <w:sz w:val="20"/>
        </w:rPr>
        <w:t>in the other</w:t>
      </w:r>
      <w:r w:rsidR="00B25C60" w:rsidRPr="009C1329">
        <w:rPr>
          <w:sz w:val="20"/>
        </w:rPr>
        <w:t xml:space="preserve">. </w:t>
      </w:r>
      <w:r w:rsidR="00774E91">
        <w:rPr>
          <w:sz w:val="20"/>
        </w:rPr>
        <w:t>But</w:t>
      </w:r>
      <w:r w:rsidR="003878D1" w:rsidRPr="00774E91">
        <w:rPr>
          <w:sz w:val="20"/>
        </w:rPr>
        <w:t xml:space="preserve">, </w:t>
      </w:r>
      <w:r w:rsidR="00774E91">
        <w:rPr>
          <w:sz w:val="20"/>
        </w:rPr>
        <w:t>speaking generally</w:t>
      </w:r>
      <w:r w:rsidR="003878D1" w:rsidRPr="00774E91">
        <w:rPr>
          <w:sz w:val="20"/>
        </w:rPr>
        <w:t xml:space="preserve">, </w:t>
      </w:r>
      <w:r w:rsidR="00774E91">
        <w:rPr>
          <w:sz w:val="20"/>
        </w:rPr>
        <w:t>that is not a requirement</w:t>
      </w:r>
      <w:r w:rsidR="00B25C60" w:rsidRPr="00774E91">
        <w:rPr>
          <w:sz w:val="20"/>
        </w:rPr>
        <w:t>.</w:t>
      </w:r>
    </w:p>
    <w:p w14:paraId="10A49A76" w14:textId="77777777" w:rsidR="00B25C60" w:rsidRPr="00774E91" w:rsidRDefault="00B25C60" w:rsidP="00AA5F8A">
      <w:pPr>
        <w:autoSpaceDE w:val="0"/>
        <w:autoSpaceDN w:val="0"/>
        <w:adjustRightInd w:val="0"/>
        <w:rPr>
          <w:sz w:val="20"/>
        </w:rPr>
      </w:pPr>
    </w:p>
    <w:p w14:paraId="539C34A4" w14:textId="2358E487" w:rsidR="004C200D" w:rsidRPr="00774E91" w:rsidRDefault="00774E91" w:rsidP="00AA5F8A">
      <w:pPr>
        <w:autoSpaceDE w:val="0"/>
        <w:autoSpaceDN w:val="0"/>
        <w:adjustRightInd w:val="0"/>
        <w:rPr>
          <w:sz w:val="20"/>
        </w:rPr>
      </w:pPr>
      <w:r>
        <w:rPr>
          <w:sz w:val="20"/>
        </w:rPr>
        <w:t>If</w:t>
      </w:r>
      <w:r w:rsidRPr="00774E91">
        <w:rPr>
          <w:sz w:val="20"/>
        </w:rPr>
        <w:t xml:space="preserve"> </w:t>
      </w:r>
      <w:r>
        <w:rPr>
          <w:sz w:val="20"/>
        </w:rPr>
        <w:t>all</w:t>
      </w:r>
      <w:r w:rsidRPr="00774E91">
        <w:rPr>
          <w:sz w:val="20"/>
        </w:rPr>
        <w:t xml:space="preserve"> </w:t>
      </w:r>
      <w:r>
        <w:rPr>
          <w:sz w:val="20"/>
        </w:rPr>
        <w:t>off</w:t>
      </w:r>
      <w:r w:rsidRPr="00774E91">
        <w:rPr>
          <w:sz w:val="20"/>
        </w:rPr>
        <w:t>-</w:t>
      </w:r>
      <w:r>
        <w:rPr>
          <w:sz w:val="20"/>
        </w:rPr>
        <w:t>diagonal</w:t>
      </w:r>
      <w:r w:rsidRPr="00774E91">
        <w:rPr>
          <w:sz w:val="20"/>
        </w:rPr>
        <w:t xml:space="preserve"> </w:t>
      </w:r>
      <w:r>
        <w:rPr>
          <w:sz w:val="20"/>
        </w:rPr>
        <w:t>elements</w:t>
      </w:r>
      <w:r w:rsidRPr="00774E91">
        <w:rPr>
          <w:sz w:val="20"/>
        </w:rPr>
        <w:t xml:space="preserve"> </w:t>
      </w:r>
      <w:r>
        <w:rPr>
          <w:sz w:val="20"/>
        </w:rPr>
        <w:t>are</w:t>
      </w:r>
      <w:r w:rsidRPr="00774E91">
        <w:rPr>
          <w:sz w:val="20"/>
        </w:rPr>
        <w:t xml:space="preserve"> </w:t>
      </w:r>
      <w:r>
        <w:rPr>
          <w:sz w:val="20"/>
        </w:rPr>
        <w:t>zero</w:t>
      </w:r>
      <w:r w:rsidR="003878D1" w:rsidRPr="00774E91">
        <w:rPr>
          <w:sz w:val="20"/>
        </w:rPr>
        <w:t xml:space="preserve">, </w:t>
      </w:r>
      <w:r>
        <w:rPr>
          <w:sz w:val="20"/>
        </w:rPr>
        <w:t>the</w:t>
      </w:r>
      <w:r w:rsidRPr="00774E91">
        <w:rPr>
          <w:sz w:val="20"/>
        </w:rPr>
        <w:t xml:space="preserve"> </w:t>
      </w:r>
      <w:r>
        <w:rPr>
          <w:sz w:val="20"/>
        </w:rPr>
        <w:t>effect</w:t>
      </w:r>
      <w:r w:rsidRPr="00774E91">
        <w:rPr>
          <w:sz w:val="20"/>
        </w:rPr>
        <w:t xml:space="preserve"> </w:t>
      </w:r>
      <w:r>
        <w:rPr>
          <w:sz w:val="20"/>
        </w:rPr>
        <w:t>is</w:t>
      </w:r>
      <w:r w:rsidRPr="00774E91">
        <w:rPr>
          <w:sz w:val="20"/>
        </w:rPr>
        <w:t xml:space="preserve"> </w:t>
      </w:r>
      <w:r>
        <w:rPr>
          <w:sz w:val="20"/>
        </w:rPr>
        <w:t>the</w:t>
      </w:r>
      <w:r w:rsidRPr="00774E91">
        <w:rPr>
          <w:sz w:val="20"/>
        </w:rPr>
        <w:t xml:space="preserve"> </w:t>
      </w:r>
      <w:r>
        <w:rPr>
          <w:sz w:val="20"/>
        </w:rPr>
        <w:t>same</w:t>
      </w:r>
      <w:r w:rsidRPr="00774E91">
        <w:rPr>
          <w:sz w:val="20"/>
        </w:rPr>
        <w:t xml:space="preserve"> </w:t>
      </w:r>
      <w:r>
        <w:rPr>
          <w:sz w:val="20"/>
        </w:rPr>
        <w:t>as</w:t>
      </w:r>
      <w:r w:rsidRPr="00774E91">
        <w:rPr>
          <w:sz w:val="20"/>
        </w:rPr>
        <w:t xml:space="preserve"> </w:t>
      </w:r>
      <w:r>
        <w:rPr>
          <w:sz w:val="20"/>
        </w:rPr>
        <w:t>when</w:t>
      </w:r>
      <w:r w:rsidRPr="00774E91">
        <w:rPr>
          <w:sz w:val="20"/>
        </w:rPr>
        <w:t xml:space="preserve"> </w:t>
      </w:r>
      <w:r>
        <w:rPr>
          <w:sz w:val="20"/>
        </w:rPr>
        <w:t xml:space="preserve">to enter just diagonal elements as the relevance vector via </w:t>
      </w:r>
      <w:r w:rsidR="007F3202">
        <w:rPr>
          <w:sz w:val="20"/>
        </w:rPr>
        <w:t>TRV</w:t>
      </w:r>
      <w:r>
        <w:rPr>
          <w:sz w:val="20"/>
        </w:rPr>
        <w:t xml:space="preserve"> subcommand</w:t>
      </w:r>
      <w:r w:rsidR="007F3202" w:rsidRPr="00774E91">
        <w:rPr>
          <w:sz w:val="20"/>
        </w:rPr>
        <w:t xml:space="preserve"> (</w:t>
      </w:r>
      <w:r w:rsidR="00F5484E">
        <w:rPr>
          <w:sz w:val="20"/>
        </w:rPr>
        <w:t xml:space="preserve">but </w:t>
      </w:r>
      <w:r>
        <w:rPr>
          <w:sz w:val="20"/>
        </w:rPr>
        <w:t xml:space="preserve">the latter will be </w:t>
      </w:r>
      <w:r w:rsidRPr="00774E91">
        <w:rPr>
          <w:sz w:val="20"/>
        </w:rPr>
        <w:t xml:space="preserve">advantageous </w:t>
      </w:r>
      <w:r>
        <w:rPr>
          <w:sz w:val="20"/>
        </w:rPr>
        <w:t>from the speed performance point of view</w:t>
      </w:r>
      <w:r w:rsidR="007F3202" w:rsidRPr="00774E91">
        <w:rPr>
          <w:sz w:val="20"/>
        </w:rPr>
        <w:t>).</w:t>
      </w:r>
    </w:p>
    <w:p w14:paraId="12085491" w14:textId="64A1070E" w:rsidR="00722685" w:rsidRPr="00774E91" w:rsidRDefault="00722685" w:rsidP="00AA5F8A">
      <w:pPr>
        <w:autoSpaceDE w:val="0"/>
        <w:autoSpaceDN w:val="0"/>
        <w:adjustRightInd w:val="0"/>
        <w:rPr>
          <w:sz w:val="20"/>
        </w:rPr>
      </w:pPr>
    </w:p>
    <w:p w14:paraId="10988FC3" w14:textId="0387077A" w:rsidR="00722685" w:rsidRPr="00774E91" w:rsidRDefault="00722685" w:rsidP="00AA5F8A">
      <w:pPr>
        <w:autoSpaceDE w:val="0"/>
        <w:autoSpaceDN w:val="0"/>
        <w:adjustRightInd w:val="0"/>
        <w:rPr>
          <w:sz w:val="20"/>
          <w:szCs w:val="20"/>
          <w:lang w:eastAsia="ru-RU"/>
        </w:rPr>
      </w:pPr>
      <w:r>
        <w:rPr>
          <w:sz w:val="20"/>
        </w:rPr>
        <w:t>TRSM</w:t>
      </w:r>
      <w:r w:rsidRPr="00774E91">
        <w:rPr>
          <w:sz w:val="20"/>
        </w:rPr>
        <w:t xml:space="preserve"> </w:t>
      </w:r>
      <w:r w:rsidR="00774E91">
        <w:rPr>
          <w:sz w:val="20"/>
          <w:szCs w:val="20"/>
          <w:lang w:eastAsia="ru-RU"/>
        </w:rPr>
        <w:t>demands</w:t>
      </w:r>
      <w:r w:rsidRPr="00774E91">
        <w:rPr>
          <w:sz w:val="20"/>
          <w:szCs w:val="20"/>
          <w:lang w:eastAsia="ru-RU"/>
        </w:rPr>
        <w:t xml:space="preserve"> </w:t>
      </w:r>
      <w:r w:rsidR="00774E91">
        <w:rPr>
          <w:sz w:val="20"/>
          <w:szCs w:val="20"/>
          <w:lang w:eastAsia="ru-RU"/>
        </w:rPr>
        <w:t>s</w:t>
      </w:r>
      <w:r w:rsidRPr="00774E91">
        <w:rPr>
          <w:sz w:val="20"/>
          <w:szCs w:val="20"/>
          <w:lang w:eastAsia="ru-RU"/>
        </w:rPr>
        <w:t>/</w:t>
      </w:r>
      <w:r w:rsidR="00774E91">
        <w:rPr>
          <w:sz w:val="20"/>
          <w:szCs w:val="20"/>
          <w:lang w:eastAsia="ru-RU"/>
        </w:rPr>
        <w:t>c</w:t>
      </w:r>
      <w:r w:rsidRPr="00774E91">
        <w:rPr>
          <w:sz w:val="20"/>
          <w:szCs w:val="20"/>
          <w:lang w:eastAsia="ru-RU"/>
        </w:rPr>
        <w:t xml:space="preserve"> </w:t>
      </w:r>
      <w:r>
        <w:rPr>
          <w:sz w:val="20"/>
          <w:szCs w:val="20"/>
          <w:lang w:eastAsia="ru-RU"/>
        </w:rPr>
        <w:t>DATASET</w:t>
      </w:r>
      <w:r w:rsidR="00774E91">
        <w:rPr>
          <w:sz w:val="20"/>
          <w:szCs w:val="20"/>
          <w:lang w:eastAsia="ru-RU"/>
        </w:rPr>
        <w:t xml:space="preserve"> be specified</w:t>
      </w:r>
      <w:r w:rsidRPr="00774E91">
        <w:rPr>
          <w:sz w:val="20"/>
          <w:szCs w:val="20"/>
          <w:lang w:eastAsia="ru-RU"/>
        </w:rPr>
        <w:t xml:space="preserve"> (</w:t>
      </w:r>
      <w:r w:rsidR="00774E91">
        <w:rPr>
          <w:sz w:val="20"/>
          <w:szCs w:val="20"/>
          <w:lang w:eastAsia="ru-RU"/>
        </w:rPr>
        <w:t>see</w:t>
      </w:r>
      <w:r w:rsidRPr="00774E91">
        <w:rPr>
          <w:sz w:val="20"/>
          <w:szCs w:val="20"/>
          <w:lang w:eastAsia="ru-RU"/>
        </w:rPr>
        <w:t>).</w:t>
      </w:r>
    </w:p>
    <w:p w14:paraId="7F0201E9" w14:textId="0B103F62" w:rsidR="004042AA" w:rsidRPr="00774E91" w:rsidRDefault="004042AA" w:rsidP="00AA5F8A">
      <w:pPr>
        <w:autoSpaceDE w:val="0"/>
        <w:autoSpaceDN w:val="0"/>
        <w:adjustRightInd w:val="0"/>
        <w:rPr>
          <w:sz w:val="20"/>
          <w:szCs w:val="20"/>
          <w:lang w:eastAsia="ru-RU"/>
        </w:rPr>
      </w:pPr>
    </w:p>
    <w:p w14:paraId="35802D5A" w14:textId="455B3534" w:rsidR="004042AA" w:rsidRPr="00DA3494" w:rsidRDefault="00DA3494" w:rsidP="004042AA">
      <w:pPr>
        <w:autoSpaceDE w:val="0"/>
        <w:autoSpaceDN w:val="0"/>
        <w:adjustRightInd w:val="0"/>
        <w:rPr>
          <w:sz w:val="20"/>
        </w:rPr>
      </w:pPr>
      <w:r>
        <w:rPr>
          <w:bCs/>
          <w:color w:val="0000FF"/>
          <w:sz w:val="20"/>
          <w:szCs w:val="20"/>
        </w:rPr>
        <w:t>EXAMPLE</w:t>
      </w:r>
      <w:r w:rsidRPr="003D5B92">
        <w:rPr>
          <w:bCs/>
          <w:color w:val="0000FF"/>
          <w:sz w:val="20"/>
          <w:szCs w:val="20"/>
        </w:rPr>
        <w:t xml:space="preserve"> </w:t>
      </w:r>
      <w:r w:rsidR="003C2BA0" w:rsidRPr="00DA3494">
        <w:rPr>
          <w:bCs/>
          <w:color w:val="0000FF"/>
          <w:sz w:val="20"/>
          <w:szCs w:val="20"/>
        </w:rPr>
        <w:t>4</w:t>
      </w:r>
      <w:r w:rsidR="004042AA" w:rsidRPr="00DA3494">
        <w:rPr>
          <w:bCs/>
          <w:color w:val="0000FF"/>
          <w:sz w:val="20"/>
          <w:szCs w:val="20"/>
        </w:rPr>
        <w:t xml:space="preserve">. </w:t>
      </w:r>
      <w:r>
        <w:rPr>
          <w:bCs/>
          <w:color w:val="0000FF"/>
          <w:sz w:val="20"/>
          <w:szCs w:val="20"/>
        </w:rPr>
        <w:t>Use</w:t>
      </w:r>
      <w:r w:rsidRPr="003D5B92">
        <w:rPr>
          <w:bCs/>
          <w:color w:val="0000FF"/>
          <w:sz w:val="20"/>
          <w:szCs w:val="20"/>
        </w:rPr>
        <w:t xml:space="preserve"> </w:t>
      </w:r>
      <w:r>
        <w:rPr>
          <w:bCs/>
          <w:color w:val="0000FF"/>
          <w:sz w:val="20"/>
          <w:szCs w:val="20"/>
        </w:rPr>
        <w:t>EXAMPLE</w:t>
      </w:r>
      <w:r w:rsidRPr="003D5B92">
        <w:rPr>
          <w:bCs/>
          <w:color w:val="0000FF"/>
          <w:sz w:val="20"/>
          <w:szCs w:val="20"/>
        </w:rPr>
        <w:t xml:space="preserve"> 1</w:t>
      </w:r>
      <w:r>
        <w:rPr>
          <w:bCs/>
          <w:color w:val="0000FF"/>
          <w:sz w:val="20"/>
          <w:szCs w:val="20"/>
        </w:rPr>
        <w:t xml:space="preserve"> data</w:t>
      </w:r>
      <w:r w:rsidR="004042AA" w:rsidRPr="00DA3494">
        <w:rPr>
          <w:bCs/>
          <w:color w:val="0000FF"/>
          <w:sz w:val="20"/>
          <w:szCs w:val="20"/>
        </w:rPr>
        <w:t>.</w:t>
      </w:r>
    </w:p>
    <w:p w14:paraId="115897B6" w14:textId="77777777" w:rsidR="004042AA" w:rsidRPr="00DA3494" w:rsidRDefault="004042AA" w:rsidP="004042AA">
      <w:pPr>
        <w:autoSpaceDE w:val="0"/>
        <w:autoSpaceDN w:val="0"/>
        <w:adjustRightInd w:val="0"/>
        <w:rPr>
          <w:sz w:val="20"/>
        </w:rPr>
      </w:pPr>
    </w:p>
    <w:p w14:paraId="1A7BFC9D" w14:textId="77777777" w:rsidR="00326673" w:rsidRPr="00326673" w:rsidRDefault="00326673" w:rsidP="00326673">
      <w:pPr>
        <w:rPr>
          <w:rFonts w:ascii="Courier New" w:hAnsi="Courier New" w:cs="Courier New"/>
          <w:bCs/>
          <w:color w:val="0000FF"/>
          <w:sz w:val="16"/>
          <w:szCs w:val="16"/>
        </w:rPr>
      </w:pPr>
      <w:r w:rsidRPr="00326673">
        <w:rPr>
          <w:rFonts w:ascii="Courier New" w:hAnsi="Courier New" w:cs="Courier New"/>
          <w:bCs/>
          <w:color w:val="0000FF"/>
          <w:sz w:val="16"/>
          <w:szCs w:val="16"/>
        </w:rPr>
        <w:t>!KO_seqsim docvar= doc /wordvar= word /trsm= 'd:\exercise\trsm.sav' /trotr= .7 /chpass= .3 .3</w:t>
      </w:r>
    </w:p>
    <w:p w14:paraId="2196D9EB" w14:textId="77777777" w:rsidR="00326673" w:rsidRPr="004042AA" w:rsidRDefault="00326673" w:rsidP="00326673">
      <w:pPr>
        <w:rPr>
          <w:rFonts w:ascii="Courier New" w:hAnsi="Courier New" w:cs="Courier New"/>
          <w:bCs/>
          <w:color w:val="0000FF"/>
          <w:sz w:val="16"/>
          <w:szCs w:val="16"/>
        </w:rPr>
      </w:pPr>
      <w:r w:rsidRPr="00326673">
        <w:rPr>
          <w:rFonts w:ascii="Courier New" w:hAnsi="Courier New" w:cs="Courier New"/>
          <w:bCs/>
          <w:color w:val="0000FF"/>
          <w:sz w:val="16"/>
          <w:szCs w:val="16"/>
        </w:rPr>
        <w:t xml:space="preserve">          /chmaxw= 3 /method= HUNGAR /dlen= NONE /dataset= data.</w:t>
      </w:r>
    </w:p>
    <w:p w14:paraId="16CDFB36" w14:textId="77777777" w:rsidR="004042AA" w:rsidRPr="004042AA" w:rsidRDefault="004042AA" w:rsidP="004042AA">
      <w:pPr>
        <w:rPr>
          <w:bCs/>
          <w:color w:val="0000FF"/>
          <w:sz w:val="20"/>
          <w:szCs w:val="20"/>
        </w:rPr>
      </w:pPr>
    </w:p>
    <w:p w14:paraId="772B10CB" w14:textId="5C7EBCDD" w:rsidR="004042AA" w:rsidRDefault="00D234BD" w:rsidP="004042AA">
      <w:pPr>
        <w:rPr>
          <w:bCs/>
          <w:color w:val="0000FF"/>
          <w:sz w:val="20"/>
          <w:szCs w:val="20"/>
        </w:rPr>
      </w:pPr>
      <w:r>
        <w:rPr>
          <w:bCs/>
          <w:noProof/>
          <w:color w:val="0000FF"/>
          <w:sz w:val="20"/>
          <w:szCs w:val="20"/>
          <w:lang w:val="ru-RU" w:eastAsia="ru-RU"/>
        </w:rPr>
        <w:drawing>
          <wp:inline distT="0" distB="0" distL="0" distR="0" wp14:anchorId="426006ED" wp14:editId="462561BA">
            <wp:extent cx="3405600" cy="828000"/>
            <wp:effectExtent l="0" t="0" r="444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05600" cy="828000"/>
                    </a:xfrm>
                    <a:prstGeom prst="rect">
                      <a:avLst/>
                    </a:prstGeom>
                    <a:noFill/>
                    <a:ln>
                      <a:noFill/>
                    </a:ln>
                  </pic:spPr>
                </pic:pic>
              </a:graphicData>
            </a:graphic>
          </wp:inline>
        </w:drawing>
      </w:r>
    </w:p>
    <w:p w14:paraId="4A303534" w14:textId="77777777" w:rsidR="004042AA" w:rsidRDefault="004042AA" w:rsidP="004042AA">
      <w:pPr>
        <w:rPr>
          <w:bCs/>
          <w:color w:val="0000FF"/>
          <w:sz w:val="20"/>
          <w:szCs w:val="20"/>
        </w:rPr>
      </w:pPr>
    </w:p>
    <w:p w14:paraId="4CBC065C" w14:textId="3C4A3921" w:rsidR="008A2691" w:rsidRPr="001E7AA1" w:rsidRDefault="00D234BD" w:rsidP="00D062E6">
      <w:pPr>
        <w:numPr>
          <w:ilvl w:val="0"/>
          <w:numId w:val="3"/>
        </w:numPr>
        <w:ind w:left="357" w:hanging="357"/>
        <w:rPr>
          <w:bCs/>
          <w:color w:val="0000FF"/>
          <w:sz w:val="20"/>
          <w:szCs w:val="20"/>
        </w:rPr>
      </w:pPr>
      <w:r w:rsidRPr="00D234BD">
        <w:rPr>
          <w:bCs/>
          <w:i/>
          <w:iCs/>
          <w:color w:val="0000FF"/>
          <w:sz w:val="20"/>
          <w:szCs w:val="20"/>
        </w:rPr>
        <w:t>TRSM</w:t>
      </w:r>
      <w:r w:rsidR="004042AA" w:rsidRPr="00DA3494">
        <w:rPr>
          <w:bCs/>
          <w:color w:val="0000FF"/>
          <w:sz w:val="20"/>
          <w:szCs w:val="20"/>
        </w:rPr>
        <w:t xml:space="preserve"> </w:t>
      </w:r>
      <w:r w:rsidR="00DA3494">
        <w:rPr>
          <w:bCs/>
          <w:color w:val="0000FF"/>
          <w:sz w:val="20"/>
          <w:szCs w:val="20"/>
        </w:rPr>
        <w:t>is</w:t>
      </w:r>
      <w:r w:rsidR="00DA3494" w:rsidRPr="00DA3494">
        <w:rPr>
          <w:bCs/>
          <w:color w:val="0000FF"/>
          <w:sz w:val="20"/>
          <w:szCs w:val="20"/>
        </w:rPr>
        <w:t xml:space="preserve"> </w:t>
      </w:r>
      <w:r w:rsidR="00DA3494">
        <w:rPr>
          <w:bCs/>
          <w:color w:val="0000FF"/>
          <w:sz w:val="20"/>
          <w:szCs w:val="20"/>
        </w:rPr>
        <w:t>a</w:t>
      </w:r>
      <w:r w:rsidR="00DA3494" w:rsidRPr="00DA3494">
        <w:rPr>
          <w:bCs/>
          <w:color w:val="0000FF"/>
          <w:sz w:val="20"/>
          <w:szCs w:val="20"/>
        </w:rPr>
        <w:t xml:space="preserve"> </w:t>
      </w:r>
      <w:r w:rsidR="00DA3494">
        <w:rPr>
          <w:bCs/>
          <w:color w:val="0000FF"/>
          <w:sz w:val="20"/>
          <w:szCs w:val="20"/>
        </w:rPr>
        <w:t>file</w:t>
      </w:r>
      <w:r w:rsidR="004042AA" w:rsidRPr="00DA3494">
        <w:rPr>
          <w:bCs/>
          <w:color w:val="0000FF"/>
          <w:sz w:val="20"/>
          <w:szCs w:val="20"/>
        </w:rPr>
        <w:t xml:space="preserve">, </w:t>
      </w:r>
      <w:r w:rsidR="00DA3494">
        <w:rPr>
          <w:bCs/>
          <w:color w:val="0000FF"/>
          <w:sz w:val="20"/>
          <w:szCs w:val="20"/>
        </w:rPr>
        <w:t>the matrix containing rel</w:t>
      </w:r>
      <w:r w:rsidR="001B6479">
        <w:rPr>
          <w:bCs/>
          <w:color w:val="0000FF"/>
          <w:sz w:val="20"/>
          <w:szCs w:val="20"/>
        </w:rPr>
        <w:t>e</w:t>
      </w:r>
      <w:r w:rsidR="00DA3494">
        <w:rPr>
          <w:bCs/>
          <w:color w:val="0000FF"/>
          <w:sz w:val="20"/>
          <w:szCs w:val="20"/>
        </w:rPr>
        <w:t>vances and similitudes for the terms</w:t>
      </w:r>
      <w:r w:rsidR="004042AA" w:rsidRPr="00DA3494">
        <w:rPr>
          <w:bCs/>
          <w:color w:val="0000FF"/>
          <w:sz w:val="20"/>
          <w:szCs w:val="20"/>
        </w:rPr>
        <w:t xml:space="preserve"> </w:t>
      </w:r>
      <w:r w:rsidR="004042AA" w:rsidRPr="00C31D6D">
        <w:rPr>
          <w:b/>
          <w:color w:val="0000FF"/>
          <w:sz w:val="20"/>
          <w:szCs w:val="20"/>
        </w:rPr>
        <w:t>house</w:t>
      </w:r>
      <w:r w:rsidR="004042AA" w:rsidRPr="00DA3494">
        <w:rPr>
          <w:bCs/>
          <w:color w:val="0000FF"/>
          <w:sz w:val="20"/>
          <w:szCs w:val="20"/>
        </w:rPr>
        <w:t xml:space="preserve">, </w:t>
      </w:r>
      <w:r w:rsidR="004042AA" w:rsidRPr="00C31D6D">
        <w:rPr>
          <w:b/>
          <w:color w:val="0000FF"/>
          <w:sz w:val="20"/>
          <w:szCs w:val="20"/>
        </w:rPr>
        <w:t>cheese</w:t>
      </w:r>
      <w:r w:rsidR="004042AA" w:rsidRPr="00DA3494">
        <w:rPr>
          <w:bCs/>
          <w:color w:val="0000FF"/>
          <w:sz w:val="20"/>
          <w:szCs w:val="20"/>
        </w:rPr>
        <w:t xml:space="preserve">, </w:t>
      </w:r>
      <w:r w:rsidR="004042AA" w:rsidRPr="00C31D6D">
        <w:rPr>
          <w:b/>
          <w:color w:val="0000FF"/>
          <w:sz w:val="20"/>
          <w:szCs w:val="20"/>
        </w:rPr>
        <w:t>Jack</w:t>
      </w:r>
      <w:r w:rsidR="004042AA" w:rsidRPr="00DA3494">
        <w:rPr>
          <w:bCs/>
          <w:color w:val="0000FF"/>
          <w:sz w:val="20"/>
          <w:szCs w:val="20"/>
        </w:rPr>
        <w:t xml:space="preserve">, </w:t>
      </w:r>
      <w:r w:rsidR="004042AA" w:rsidRPr="00C31D6D">
        <w:rPr>
          <w:b/>
          <w:color w:val="0000FF"/>
          <w:sz w:val="20"/>
          <w:szCs w:val="20"/>
        </w:rPr>
        <w:t>build</w:t>
      </w:r>
      <w:r w:rsidR="004042AA" w:rsidRPr="00DA3494">
        <w:rPr>
          <w:bCs/>
          <w:color w:val="0000FF"/>
          <w:sz w:val="20"/>
          <w:szCs w:val="20"/>
        </w:rPr>
        <w:t xml:space="preserve"> (</w:t>
      </w:r>
      <w:r w:rsidR="00DA3494">
        <w:rPr>
          <w:bCs/>
          <w:color w:val="0000FF"/>
          <w:sz w:val="20"/>
          <w:szCs w:val="20"/>
        </w:rPr>
        <w:t>see the picture of the matrix above earlier</w:t>
      </w:r>
      <w:r w:rsidR="004042AA" w:rsidRPr="00DA3494">
        <w:rPr>
          <w:bCs/>
          <w:color w:val="0000FF"/>
          <w:sz w:val="20"/>
          <w:szCs w:val="20"/>
        </w:rPr>
        <w:t xml:space="preserve">); </w:t>
      </w:r>
      <w:r w:rsidR="00DA3494">
        <w:rPr>
          <w:bCs/>
          <w:color w:val="0000FF"/>
          <w:sz w:val="20"/>
          <w:szCs w:val="20"/>
        </w:rPr>
        <w:t>and for the rest terms</w:t>
      </w:r>
      <w:r w:rsidR="00DA3494" w:rsidRPr="00DA3494">
        <w:rPr>
          <w:bCs/>
          <w:color w:val="0000FF"/>
          <w:sz w:val="20"/>
          <w:szCs w:val="20"/>
        </w:rPr>
        <w:t xml:space="preserve"> </w:t>
      </w:r>
      <w:r w:rsidR="00FF4468">
        <w:rPr>
          <w:bCs/>
          <w:color w:val="0000FF"/>
          <w:sz w:val="20"/>
          <w:szCs w:val="20"/>
        </w:rPr>
        <w:t>relevance</w:t>
      </w:r>
      <w:r w:rsidR="00DA3494">
        <w:rPr>
          <w:bCs/>
          <w:color w:val="0000FF"/>
          <w:sz w:val="20"/>
          <w:szCs w:val="20"/>
        </w:rPr>
        <w:t xml:space="preserve"> is set to</w:t>
      </w:r>
      <w:r w:rsidRPr="00DA3494">
        <w:rPr>
          <w:bCs/>
          <w:color w:val="0000FF"/>
          <w:sz w:val="20"/>
          <w:szCs w:val="20"/>
        </w:rPr>
        <w:t xml:space="preserve"> 0.7 (</w:t>
      </w:r>
      <w:r w:rsidR="00DA3494">
        <w:rPr>
          <w:bCs/>
          <w:color w:val="0000FF"/>
          <w:sz w:val="20"/>
          <w:szCs w:val="20"/>
        </w:rPr>
        <w:t>s</w:t>
      </w:r>
      <w:r w:rsidRPr="00DA3494">
        <w:rPr>
          <w:bCs/>
          <w:color w:val="0000FF"/>
          <w:sz w:val="20"/>
          <w:szCs w:val="20"/>
        </w:rPr>
        <w:t>/</w:t>
      </w:r>
      <w:r w:rsidR="00DA3494">
        <w:rPr>
          <w:bCs/>
          <w:color w:val="0000FF"/>
          <w:sz w:val="20"/>
          <w:szCs w:val="20"/>
        </w:rPr>
        <w:t>c</w:t>
      </w:r>
      <w:r w:rsidRPr="00DA3494">
        <w:rPr>
          <w:bCs/>
          <w:color w:val="0000FF"/>
          <w:sz w:val="20"/>
          <w:szCs w:val="20"/>
        </w:rPr>
        <w:t xml:space="preserve"> </w:t>
      </w:r>
      <w:r w:rsidRPr="00D234BD">
        <w:rPr>
          <w:bCs/>
          <w:color w:val="0000FF"/>
          <w:sz w:val="20"/>
          <w:szCs w:val="20"/>
        </w:rPr>
        <w:t>TROTR</w:t>
      </w:r>
      <w:r w:rsidRPr="00DA3494">
        <w:rPr>
          <w:bCs/>
          <w:color w:val="0000FF"/>
          <w:sz w:val="20"/>
          <w:szCs w:val="20"/>
        </w:rPr>
        <w:t>)</w:t>
      </w:r>
      <w:r w:rsidR="004042AA" w:rsidRPr="00DA3494">
        <w:rPr>
          <w:bCs/>
          <w:color w:val="0000FF"/>
          <w:sz w:val="20"/>
          <w:szCs w:val="20"/>
        </w:rPr>
        <w:t>.</w:t>
      </w:r>
      <w:r w:rsidRPr="00DA3494">
        <w:rPr>
          <w:bCs/>
          <w:color w:val="0000FF"/>
          <w:sz w:val="20"/>
          <w:szCs w:val="20"/>
        </w:rPr>
        <w:t xml:space="preserve"> </w:t>
      </w:r>
      <w:r w:rsidR="00DA3494">
        <w:rPr>
          <w:bCs/>
          <w:color w:val="0000FF"/>
          <w:sz w:val="20"/>
          <w:szCs w:val="20"/>
        </w:rPr>
        <w:t>Because</w:t>
      </w:r>
      <w:r w:rsidR="00DA3494" w:rsidRPr="00DA3494">
        <w:rPr>
          <w:bCs/>
          <w:color w:val="0000FF"/>
          <w:sz w:val="20"/>
          <w:szCs w:val="20"/>
        </w:rPr>
        <w:t xml:space="preserve"> </w:t>
      </w:r>
      <w:r w:rsidR="001E140B" w:rsidRPr="00CC4584">
        <w:rPr>
          <w:bCs/>
          <w:color w:val="0000FF"/>
          <w:sz w:val="20"/>
          <w:szCs w:val="20"/>
        </w:rPr>
        <w:t>reward</w:t>
      </w:r>
      <w:r w:rsidR="00DA3494" w:rsidRPr="00DA3494">
        <w:rPr>
          <w:bCs/>
          <w:color w:val="0000FF"/>
          <w:sz w:val="20"/>
          <w:szCs w:val="20"/>
        </w:rPr>
        <w:t xml:space="preserve"> </w:t>
      </w:r>
      <w:r w:rsidR="00DA3494">
        <w:rPr>
          <w:bCs/>
          <w:color w:val="0000FF"/>
          <w:sz w:val="20"/>
          <w:szCs w:val="20"/>
        </w:rPr>
        <w:t>of</w:t>
      </w:r>
      <w:r w:rsidR="00DA3494" w:rsidRPr="00DA3494">
        <w:rPr>
          <w:bCs/>
          <w:color w:val="0000FF"/>
          <w:sz w:val="20"/>
          <w:szCs w:val="20"/>
        </w:rPr>
        <w:t xml:space="preserve"> </w:t>
      </w:r>
      <w:r w:rsidR="00DA3494">
        <w:rPr>
          <w:bCs/>
          <w:color w:val="0000FF"/>
          <w:sz w:val="20"/>
          <w:szCs w:val="20"/>
        </w:rPr>
        <w:t>common</w:t>
      </w:r>
      <w:r w:rsidR="00DA3494" w:rsidRPr="00DA3494">
        <w:rPr>
          <w:bCs/>
          <w:color w:val="0000FF"/>
          <w:sz w:val="20"/>
          <w:szCs w:val="20"/>
        </w:rPr>
        <w:t xml:space="preserve"> </w:t>
      </w:r>
      <w:r w:rsidR="00DA3494">
        <w:rPr>
          <w:bCs/>
          <w:color w:val="0000FF"/>
          <w:sz w:val="20"/>
          <w:szCs w:val="20"/>
        </w:rPr>
        <w:t>subsequences</w:t>
      </w:r>
      <w:r w:rsidRPr="00DA3494">
        <w:rPr>
          <w:bCs/>
          <w:color w:val="0000FF"/>
          <w:sz w:val="20"/>
          <w:szCs w:val="20"/>
        </w:rPr>
        <w:t xml:space="preserve"> (</w:t>
      </w:r>
      <w:r w:rsidRPr="00D234BD">
        <w:rPr>
          <w:bCs/>
          <w:color w:val="0000FF"/>
          <w:sz w:val="20"/>
          <w:szCs w:val="20"/>
        </w:rPr>
        <w:t>CHMAXW</w:t>
      </w:r>
      <w:r w:rsidRPr="00DA3494">
        <w:rPr>
          <w:bCs/>
          <w:color w:val="0000FF"/>
          <w:sz w:val="20"/>
          <w:szCs w:val="20"/>
        </w:rPr>
        <w:t>=3)</w:t>
      </w:r>
      <w:r w:rsidR="00DA3494" w:rsidRPr="00DA3494">
        <w:rPr>
          <w:bCs/>
          <w:color w:val="0000FF"/>
          <w:sz w:val="20"/>
          <w:szCs w:val="20"/>
        </w:rPr>
        <w:t xml:space="preserve"> </w:t>
      </w:r>
      <w:r w:rsidR="00DA3494">
        <w:rPr>
          <w:bCs/>
          <w:color w:val="0000FF"/>
          <w:sz w:val="20"/>
          <w:szCs w:val="20"/>
        </w:rPr>
        <w:t>is</w:t>
      </w:r>
      <w:r w:rsidR="00DA3494" w:rsidRPr="00DA3494">
        <w:rPr>
          <w:bCs/>
          <w:color w:val="0000FF"/>
          <w:sz w:val="20"/>
          <w:szCs w:val="20"/>
        </w:rPr>
        <w:t xml:space="preserve"> </w:t>
      </w:r>
      <w:r w:rsidR="00DA3494">
        <w:rPr>
          <w:bCs/>
          <w:color w:val="0000FF"/>
          <w:sz w:val="20"/>
          <w:szCs w:val="20"/>
        </w:rPr>
        <w:t>requested</w:t>
      </w:r>
      <w:r w:rsidRPr="00DA3494">
        <w:rPr>
          <w:bCs/>
          <w:color w:val="0000FF"/>
          <w:sz w:val="20"/>
          <w:szCs w:val="20"/>
        </w:rPr>
        <w:t xml:space="preserve">, </w:t>
      </w:r>
      <w:r w:rsidR="00DA3494">
        <w:rPr>
          <w:bCs/>
          <w:color w:val="0000FF"/>
          <w:sz w:val="20"/>
          <w:szCs w:val="20"/>
        </w:rPr>
        <w:t xml:space="preserve">it is necessary to indicate a pass score for admission into the </w:t>
      </w:r>
      <w:r w:rsidR="001E140B" w:rsidRPr="00CC4584">
        <w:rPr>
          <w:bCs/>
          <w:color w:val="0000FF"/>
          <w:sz w:val="20"/>
          <w:szCs w:val="20"/>
        </w:rPr>
        <w:t>reward</w:t>
      </w:r>
      <w:r w:rsidR="00DA3494">
        <w:rPr>
          <w:bCs/>
          <w:color w:val="0000FF"/>
          <w:sz w:val="20"/>
          <w:szCs w:val="20"/>
        </w:rPr>
        <w:t xml:space="preserve"> procedure</w:t>
      </w:r>
      <w:r w:rsidRPr="00DA3494">
        <w:rPr>
          <w:bCs/>
          <w:color w:val="0000FF"/>
          <w:sz w:val="20"/>
          <w:szCs w:val="20"/>
        </w:rPr>
        <w:t xml:space="preserve">: </w:t>
      </w:r>
      <w:r w:rsidR="00DA3494">
        <w:rPr>
          <w:bCs/>
          <w:color w:val="0000FF"/>
          <w:sz w:val="20"/>
          <w:szCs w:val="20"/>
        </w:rPr>
        <w:t>it is</w:t>
      </w:r>
      <w:r w:rsidRPr="00DA3494">
        <w:rPr>
          <w:bCs/>
          <w:color w:val="0000FF"/>
          <w:sz w:val="20"/>
          <w:szCs w:val="20"/>
        </w:rPr>
        <w:t xml:space="preserve"> </w:t>
      </w:r>
      <w:r w:rsidRPr="00D234BD">
        <w:rPr>
          <w:bCs/>
          <w:color w:val="0000FF"/>
          <w:sz w:val="20"/>
          <w:szCs w:val="20"/>
        </w:rPr>
        <w:t>CHPASS</w:t>
      </w:r>
      <w:r w:rsidR="00DA3494">
        <w:rPr>
          <w:bCs/>
          <w:color w:val="0000FF"/>
          <w:sz w:val="20"/>
          <w:szCs w:val="20"/>
        </w:rPr>
        <w:t xml:space="preserve"> s/c</w:t>
      </w:r>
      <w:r w:rsidR="00CB3E44" w:rsidRPr="00DA3494">
        <w:rPr>
          <w:bCs/>
          <w:color w:val="0000FF"/>
          <w:sz w:val="20"/>
          <w:szCs w:val="20"/>
        </w:rPr>
        <w:t>,</w:t>
      </w:r>
      <w:r w:rsidRPr="00DA3494">
        <w:rPr>
          <w:bCs/>
          <w:color w:val="0000FF"/>
          <w:sz w:val="20"/>
          <w:szCs w:val="20"/>
        </w:rPr>
        <w:t xml:space="preserve"> </w:t>
      </w:r>
      <w:r w:rsidR="00DA3494">
        <w:rPr>
          <w:bCs/>
          <w:color w:val="0000FF"/>
          <w:sz w:val="20"/>
          <w:szCs w:val="20"/>
        </w:rPr>
        <w:t>the 1</w:t>
      </w:r>
      <w:r w:rsidR="00DA3494" w:rsidRPr="00DA3494">
        <w:rPr>
          <w:bCs/>
          <w:color w:val="0000FF"/>
          <w:sz w:val="20"/>
          <w:szCs w:val="20"/>
          <w:vertAlign w:val="superscript"/>
        </w:rPr>
        <w:t>st</w:t>
      </w:r>
      <w:r w:rsidR="00DA3494">
        <w:rPr>
          <w:bCs/>
          <w:color w:val="0000FF"/>
          <w:sz w:val="20"/>
          <w:szCs w:val="20"/>
        </w:rPr>
        <w:t xml:space="preserve"> value concerns relevances, the 2</w:t>
      </w:r>
      <w:r w:rsidR="00DA3494" w:rsidRPr="00DA3494">
        <w:rPr>
          <w:bCs/>
          <w:color w:val="0000FF"/>
          <w:sz w:val="20"/>
          <w:szCs w:val="20"/>
          <w:vertAlign w:val="superscript"/>
        </w:rPr>
        <w:t>nd</w:t>
      </w:r>
      <w:r w:rsidR="00DA3494">
        <w:rPr>
          <w:bCs/>
          <w:color w:val="0000FF"/>
          <w:sz w:val="20"/>
          <w:szCs w:val="20"/>
        </w:rPr>
        <w:t xml:space="preserve"> one</w:t>
      </w:r>
      <w:r w:rsidRPr="00DA3494">
        <w:rPr>
          <w:bCs/>
          <w:color w:val="0000FF"/>
          <w:sz w:val="20"/>
          <w:szCs w:val="20"/>
        </w:rPr>
        <w:t xml:space="preserve"> – </w:t>
      </w:r>
      <w:r w:rsidR="00DA3494">
        <w:rPr>
          <w:bCs/>
          <w:color w:val="0000FF"/>
          <w:sz w:val="20"/>
          <w:szCs w:val="20"/>
        </w:rPr>
        <w:t>similitudes</w:t>
      </w:r>
      <w:r w:rsidRPr="00DA3494">
        <w:rPr>
          <w:bCs/>
          <w:color w:val="0000FF"/>
          <w:sz w:val="20"/>
          <w:szCs w:val="20"/>
        </w:rPr>
        <w:t xml:space="preserve">. </w:t>
      </w:r>
      <w:r w:rsidR="00DA3494">
        <w:rPr>
          <w:bCs/>
          <w:color w:val="0000FF"/>
          <w:sz w:val="20"/>
          <w:szCs w:val="20"/>
        </w:rPr>
        <w:t>In this instance, both thre</w:t>
      </w:r>
      <w:r w:rsidR="001E7AA1">
        <w:rPr>
          <w:bCs/>
          <w:color w:val="0000FF"/>
          <w:sz w:val="20"/>
          <w:szCs w:val="20"/>
        </w:rPr>
        <w:t>sh</w:t>
      </w:r>
      <w:r w:rsidR="00DA3494">
        <w:rPr>
          <w:bCs/>
          <w:color w:val="0000FF"/>
          <w:sz w:val="20"/>
          <w:szCs w:val="20"/>
        </w:rPr>
        <w:t>olds</w:t>
      </w:r>
      <w:r w:rsidRPr="001E7AA1">
        <w:rPr>
          <w:bCs/>
          <w:color w:val="0000FF"/>
          <w:sz w:val="20"/>
          <w:szCs w:val="20"/>
        </w:rPr>
        <w:t xml:space="preserve"> </w:t>
      </w:r>
      <w:r w:rsidR="001E7AA1">
        <w:rPr>
          <w:bCs/>
          <w:color w:val="0000FF"/>
          <w:sz w:val="20"/>
          <w:szCs w:val="20"/>
        </w:rPr>
        <w:t>are the same</w:t>
      </w:r>
      <w:r w:rsidRPr="001E7AA1">
        <w:rPr>
          <w:bCs/>
          <w:color w:val="0000FF"/>
          <w:sz w:val="20"/>
          <w:szCs w:val="20"/>
        </w:rPr>
        <w:t>, 0.3.</w:t>
      </w:r>
      <w:r w:rsidR="008A2691" w:rsidRPr="001E7AA1">
        <w:rPr>
          <w:bCs/>
          <w:color w:val="0000FF"/>
          <w:sz w:val="20"/>
          <w:szCs w:val="20"/>
        </w:rPr>
        <w:t xml:space="preserve"> </w:t>
      </w:r>
      <w:r w:rsidR="001E7AA1">
        <w:rPr>
          <w:bCs/>
          <w:color w:val="0000FF"/>
          <w:sz w:val="20"/>
          <w:szCs w:val="20"/>
        </w:rPr>
        <w:t>Because</w:t>
      </w:r>
      <w:r w:rsidR="001E7AA1" w:rsidRPr="001E7AA1">
        <w:rPr>
          <w:bCs/>
          <w:color w:val="0000FF"/>
          <w:sz w:val="20"/>
          <w:szCs w:val="20"/>
        </w:rPr>
        <w:t xml:space="preserve"> </w:t>
      </w:r>
      <w:r w:rsidR="001E7AA1">
        <w:rPr>
          <w:bCs/>
          <w:color w:val="0000FF"/>
          <w:sz w:val="20"/>
          <w:szCs w:val="20"/>
        </w:rPr>
        <w:t>similitude</w:t>
      </w:r>
      <w:r w:rsidR="001E7AA1" w:rsidRPr="001E7AA1">
        <w:rPr>
          <w:bCs/>
          <w:color w:val="0000FF"/>
          <w:sz w:val="20"/>
          <w:szCs w:val="20"/>
        </w:rPr>
        <w:t xml:space="preserve"> </w:t>
      </w:r>
      <w:r w:rsidR="001E7AA1">
        <w:rPr>
          <w:bCs/>
          <w:color w:val="0000FF"/>
          <w:sz w:val="20"/>
          <w:szCs w:val="20"/>
        </w:rPr>
        <w:t>between</w:t>
      </w:r>
      <w:r w:rsidR="008A2691" w:rsidRPr="001E7AA1">
        <w:rPr>
          <w:bCs/>
          <w:color w:val="0000FF"/>
          <w:sz w:val="20"/>
          <w:szCs w:val="20"/>
        </w:rPr>
        <w:t xml:space="preserve"> </w:t>
      </w:r>
      <w:r w:rsidR="008A2691" w:rsidRPr="00C31D6D">
        <w:rPr>
          <w:b/>
          <w:color w:val="0000FF"/>
          <w:sz w:val="20"/>
          <w:szCs w:val="20"/>
        </w:rPr>
        <w:t>house</w:t>
      </w:r>
      <w:r w:rsidR="008A2691" w:rsidRPr="001E7AA1">
        <w:rPr>
          <w:bCs/>
          <w:color w:val="0000FF"/>
          <w:sz w:val="20"/>
          <w:szCs w:val="20"/>
        </w:rPr>
        <w:t xml:space="preserve"> </w:t>
      </w:r>
      <w:r w:rsidR="001E7AA1">
        <w:rPr>
          <w:bCs/>
          <w:color w:val="0000FF"/>
          <w:sz w:val="20"/>
          <w:szCs w:val="20"/>
        </w:rPr>
        <w:t>and</w:t>
      </w:r>
      <w:r w:rsidR="008A2691" w:rsidRPr="001E7AA1">
        <w:rPr>
          <w:bCs/>
          <w:color w:val="0000FF"/>
          <w:sz w:val="20"/>
          <w:szCs w:val="20"/>
        </w:rPr>
        <w:t xml:space="preserve"> </w:t>
      </w:r>
      <w:r w:rsidR="008A2691" w:rsidRPr="00C31D6D">
        <w:rPr>
          <w:b/>
          <w:color w:val="0000FF"/>
          <w:sz w:val="20"/>
          <w:szCs w:val="20"/>
        </w:rPr>
        <w:t>cheese</w:t>
      </w:r>
      <w:r w:rsidR="008A2691" w:rsidRPr="001E7AA1">
        <w:rPr>
          <w:bCs/>
          <w:color w:val="0000FF"/>
          <w:sz w:val="20"/>
          <w:szCs w:val="20"/>
        </w:rPr>
        <w:t xml:space="preserve"> (0.2) </w:t>
      </w:r>
      <w:r w:rsidR="001E7AA1">
        <w:rPr>
          <w:bCs/>
          <w:color w:val="0000FF"/>
          <w:sz w:val="20"/>
          <w:szCs w:val="20"/>
        </w:rPr>
        <w:t>is</w:t>
      </w:r>
      <w:r w:rsidR="001E7AA1" w:rsidRPr="001E7AA1">
        <w:rPr>
          <w:bCs/>
          <w:color w:val="0000FF"/>
          <w:sz w:val="20"/>
          <w:szCs w:val="20"/>
        </w:rPr>
        <w:t xml:space="preserve"> </w:t>
      </w:r>
      <w:r w:rsidR="001E7AA1">
        <w:rPr>
          <w:bCs/>
          <w:color w:val="0000FF"/>
          <w:sz w:val="20"/>
          <w:szCs w:val="20"/>
        </w:rPr>
        <w:t>below</w:t>
      </w:r>
      <w:r w:rsidR="001E7AA1" w:rsidRPr="001E7AA1">
        <w:rPr>
          <w:bCs/>
          <w:color w:val="0000FF"/>
          <w:sz w:val="20"/>
          <w:szCs w:val="20"/>
        </w:rPr>
        <w:t xml:space="preserve"> </w:t>
      </w:r>
      <w:r w:rsidR="001E7AA1">
        <w:rPr>
          <w:bCs/>
          <w:color w:val="0000FF"/>
          <w:sz w:val="20"/>
          <w:szCs w:val="20"/>
        </w:rPr>
        <w:t>the</w:t>
      </w:r>
      <w:r w:rsidR="001E7AA1" w:rsidRPr="001E7AA1">
        <w:rPr>
          <w:bCs/>
          <w:color w:val="0000FF"/>
          <w:sz w:val="20"/>
          <w:szCs w:val="20"/>
        </w:rPr>
        <w:t xml:space="preserve"> </w:t>
      </w:r>
      <w:r w:rsidR="001E7AA1">
        <w:rPr>
          <w:bCs/>
          <w:color w:val="0000FF"/>
          <w:sz w:val="20"/>
          <w:szCs w:val="20"/>
        </w:rPr>
        <w:t>threshold</w:t>
      </w:r>
      <w:r w:rsidR="008A2691" w:rsidRPr="001E7AA1">
        <w:rPr>
          <w:bCs/>
          <w:color w:val="0000FF"/>
          <w:sz w:val="20"/>
          <w:szCs w:val="20"/>
        </w:rPr>
        <w:t xml:space="preserve">, </w:t>
      </w:r>
      <w:r w:rsidR="001E7AA1">
        <w:rPr>
          <w:bCs/>
          <w:color w:val="0000FF"/>
          <w:sz w:val="20"/>
          <w:szCs w:val="20"/>
        </w:rPr>
        <w:t>similitude between these two words will be taken for</w:t>
      </w:r>
      <w:r w:rsidR="008A2691" w:rsidRPr="001E7AA1">
        <w:rPr>
          <w:bCs/>
          <w:color w:val="0000FF"/>
          <w:sz w:val="20"/>
          <w:szCs w:val="20"/>
        </w:rPr>
        <w:t xml:space="preserve"> 0 </w:t>
      </w:r>
      <w:r w:rsidR="001E7AA1">
        <w:rPr>
          <w:bCs/>
          <w:color w:val="0000FF"/>
          <w:sz w:val="20"/>
          <w:szCs w:val="20"/>
        </w:rPr>
        <w:t>and will be incapable to participate in the document similarity reckoning</w:t>
      </w:r>
      <w:r w:rsidR="008A2691" w:rsidRPr="001E7AA1">
        <w:rPr>
          <w:bCs/>
          <w:color w:val="0000FF"/>
          <w:sz w:val="20"/>
          <w:szCs w:val="20"/>
        </w:rPr>
        <w:t>.</w:t>
      </w:r>
    </w:p>
    <w:p w14:paraId="3675F6AA" w14:textId="47027C1D" w:rsidR="004042AA" w:rsidRPr="001E7AA1" w:rsidRDefault="001E7AA1" w:rsidP="00D062E6">
      <w:pPr>
        <w:numPr>
          <w:ilvl w:val="0"/>
          <w:numId w:val="3"/>
        </w:numPr>
        <w:ind w:left="357" w:hanging="357"/>
        <w:rPr>
          <w:bCs/>
          <w:color w:val="0000FF"/>
          <w:sz w:val="20"/>
          <w:szCs w:val="20"/>
        </w:rPr>
      </w:pPr>
      <w:r>
        <w:rPr>
          <w:bCs/>
          <w:color w:val="0000FF"/>
          <w:sz w:val="20"/>
          <w:szCs w:val="20"/>
        </w:rPr>
        <w:t>The rest of the specification is as in the 2</w:t>
      </w:r>
      <w:r w:rsidRPr="001E7AA1">
        <w:rPr>
          <w:bCs/>
          <w:color w:val="0000FF"/>
          <w:sz w:val="20"/>
          <w:szCs w:val="20"/>
          <w:vertAlign w:val="superscript"/>
        </w:rPr>
        <w:t>nd</w:t>
      </w:r>
      <w:r>
        <w:rPr>
          <w:bCs/>
          <w:color w:val="0000FF"/>
          <w:sz w:val="20"/>
          <w:szCs w:val="20"/>
        </w:rPr>
        <w:t xml:space="preserve"> run of EXAMPLE</w:t>
      </w:r>
      <w:r w:rsidRPr="003D5B92">
        <w:rPr>
          <w:bCs/>
          <w:color w:val="0000FF"/>
          <w:sz w:val="20"/>
          <w:szCs w:val="20"/>
        </w:rPr>
        <w:t xml:space="preserve"> </w:t>
      </w:r>
      <w:r w:rsidR="004042AA" w:rsidRPr="001E7AA1">
        <w:rPr>
          <w:bCs/>
          <w:color w:val="0000FF"/>
          <w:sz w:val="20"/>
          <w:szCs w:val="20"/>
        </w:rPr>
        <w:t>1.</w:t>
      </w:r>
    </w:p>
    <w:p w14:paraId="5D6B80FC" w14:textId="77777777" w:rsidR="001C1F73" w:rsidRPr="00F07034" w:rsidRDefault="001C1F73" w:rsidP="00AA5F8A">
      <w:pPr>
        <w:autoSpaceDE w:val="0"/>
        <w:autoSpaceDN w:val="0"/>
        <w:adjustRightInd w:val="0"/>
        <w:rPr>
          <w:sz w:val="20"/>
        </w:rPr>
      </w:pPr>
    </w:p>
    <w:p w14:paraId="207B4C34" w14:textId="5D581CC6" w:rsidR="00AA5F8A" w:rsidRPr="00F07034" w:rsidRDefault="001C1F73" w:rsidP="00372443">
      <w:pPr>
        <w:autoSpaceDE w:val="0"/>
        <w:autoSpaceDN w:val="0"/>
        <w:adjustRightInd w:val="0"/>
        <w:rPr>
          <w:sz w:val="20"/>
        </w:rPr>
      </w:pPr>
      <w:r>
        <w:rPr>
          <w:b/>
          <w:bCs/>
          <w:sz w:val="20"/>
        </w:rPr>
        <w:t>TROTR</w:t>
      </w:r>
    </w:p>
    <w:p w14:paraId="7B082AAC" w14:textId="0ECF291D" w:rsidR="00EB314F" w:rsidRPr="00662FDE" w:rsidRDefault="00DA1FDD" w:rsidP="00372443">
      <w:pPr>
        <w:autoSpaceDE w:val="0"/>
        <w:autoSpaceDN w:val="0"/>
        <w:adjustRightInd w:val="0"/>
        <w:rPr>
          <w:sz w:val="20"/>
        </w:rPr>
      </w:pPr>
      <w:r>
        <w:rPr>
          <w:sz w:val="20"/>
        </w:rPr>
        <w:t>This</w:t>
      </w:r>
      <w:r w:rsidRPr="00DA1FDD">
        <w:rPr>
          <w:sz w:val="20"/>
        </w:rPr>
        <w:t xml:space="preserve"> </w:t>
      </w:r>
      <w:r>
        <w:rPr>
          <w:sz w:val="20"/>
        </w:rPr>
        <w:t>subcommand</w:t>
      </w:r>
      <w:r w:rsidR="001C1F73" w:rsidRPr="00DA1FDD">
        <w:rPr>
          <w:sz w:val="20"/>
        </w:rPr>
        <w:t xml:space="preserve"> </w:t>
      </w:r>
      <w:r w:rsidR="0066766E" w:rsidRPr="00DA1FDD">
        <w:rPr>
          <w:sz w:val="20"/>
        </w:rPr>
        <w:t>(“</w:t>
      </w:r>
      <w:r>
        <w:rPr>
          <w:sz w:val="20"/>
        </w:rPr>
        <w:t>t</w:t>
      </w:r>
      <w:r w:rsidR="0066766E">
        <w:rPr>
          <w:sz w:val="20"/>
        </w:rPr>
        <w:t>erm</w:t>
      </w:r>
      <w:r w:rsidR="0066766E" w:rsidRPr="00DA1FDD">
        <w:rPr>
          <w:sz w:val="20"/>
        </w:rPr>
        <w:t xml:space="preserve"> </w:t>
      </w:r>
      <w:r w:rsidR="0066766E">
        <w:rPr>
          <w:sz w:val="20"/>
        </w:rPr>
        <w:t>relevance</w:t>
      </w:r>
      <w:r w:rsidR="0066766E" w:rsidRPr="00DA1FDD">
        <w:rPr>
          <w:sz w:val="20"/>
        </w:rPr>
        <w:t xml:space="preserve">, </w:t>
      </w:r>
      <w:r w:rsidR="0066766E">
        <w:rPr>
          <w:sz w:val="20"/>
        </w:rPr>
        <w:t>other</w:t>
      </w:r>
      <w:r w:rsidR="0066766E" w:rsidRPr="00DA1FDD">
        <w:rPr>
          <w:sz w:val="20"/>
        </w:rPr>
        <w:t xml:space="preserve">”) </w:t>
      </w:r>
      <w:r w:rsidR="00603454">
        <w:rPr>
          <w:sz w:val="20"/>
        </w:rPr>
        <w:t xml:space="preserve">is in effect </w:t>
      </w:r>
      <w:r>
        <w:rPr>
          <w:sz w:val="20"/>
        </w:rPr>
        <w:t>if</w:t>
      </w:r>
      <w:r w:rsidR="001C1F73" w:rsidRPr="00DA1FDD">
        <w:rPr>
          <w:sz w:val="20"/>
        </w:rPr>
        <w:t xml:space="preserve"> </w:t>
      </w:r>
      <w:r w:rsidR="001C1F73">
        <w:rPr>
          <w:sz w:val="20"/>
        </w:rPr>
        <w:t>TRSM</w:t>
      </w:r>
      <w:r>
        <w:rPr>
          <w:sz w:val="20"/>
        </w:rPr>
        <w:t xml:space="preserve"> is specified</w:t>
      </w:r>
      <w:r w:rsidR="00C31EB9" w:rsidRPr="00DA1FDD">
        <w:rPr>
          <w:sz w:val="20"/>
        </w:rPr>
        <w:t>,</w:t>
      </w:r>
      <w:r w:rsidR="00D637E6" w:rsidRPr="00DA1FDD">
        <w:rPr>
          <w:sz w:val="20"/>
        </w:rPr>
        <w:t xml:space="preserve"> </w:t>
      </w:r>
      <w:r>
        <w:rPr>
          <w:sz w:val="20"/>
        </w:rPr>
        <w:t>or</w:t>
      </w:r>
      <w:r w:rsidR="00D637E6" w:rsidRPr="00DA1FDD">
        <w:rPr>
          <w:sz w:val="20"/>
        </w:rPr>
        <w:t xml:space="preserve"> </w:t>
      </w:r>
      <w:r w:rsidR="00D637E6">
        <w:rPr>
          <w:sz w:val="20"/>
        </w:rPr>
        <w:t>TRV</w:t>
      </w:r>
      <w:r w:rsidR="00D637E6" w:rsidRPr="00DA1FDD">
        <w:rPr>
          <w:sz w:val="20"/>
        </w:rPr>
        <w:t xml:space="preserve"> </w:t>
      </w:r>
      <w:r>
        <w:rPr>
          <w:sz w:val="20"/>
        </w:rPr>
        <w:t>is specified</w:t>
      </w:r>
      <w:r w:rsidRPr="00DA1FDD">
        <w:rPr>
          <w:sz w:val="20"/>
        </w:rPr>
        <w:t xml:space="preserve"> </w:t>
      </w:r>
      <w:r>
        <w:rPr>
          <w:sz w:val="20"/>
        </w:rPr>
        <w:t>as a file</w:t>
      </w:r>
      <w:r w:rsidR="00D637E6" w:rsidRPr="00DA1FDD">
        <w:rPr>
          <w:sz w:val="20"/>
        </w:rPr>
        <w:t>/</w:t>
      </w:r>
      <w:r>
        <w:rPr>
          <w:sz w:val="20"/>
        </w:rPr>
        <w:t>dataset</w:t>
      </w:r>
      <w:r w:rsidR="001C1F73" w:rsidRPr="00DA1FDD">
        <w:rPr>
          <w:sz w:val="20"/>
        </w:rPr>
        <w:t xml:space="preserve">. </w:t>
      </w:r>
      <w:r>
        <w:rPr>
          <w:sz w:val="20"/>
        </w:rPr>
        <w:t>It</w:t>
      </w:r>
      <w:r w:rsidRPr="00DA1FDD">
        <w:rPr>
          <w:sz w:val="20"/>
        </w:rPr>
        <w:t xml:space="preserve"> </w:t>
      </w:r>
      <w:r>
        <w:rPr>
          <w:sz w:val="20"/>
        </w:rPr>
        <w:t>appoints</w:t>
      </w:r>
      <w:r w:rsidRPr="00DA1FDD">
        <w:rPr>
          <w:sz w:val="20"/>
        </w:rPr>
        <w:t xml:space="preserve"> </w:t>
      </w:r>
      <w:r>
        <w:rPr>
          <w:sz w:val="20"/>
        </w:rPr>
        <w:t>relevance</w:t>
      </w:r>
      <w:r w:rsidRPr="00DA1FDD">
        <w:rPr>
          <w:sz w:val="20"/>
        </w:rPr>
        <w:t xml:space="preserve"> </w:t>
      </w:r>
      <w:r>
        <w:rPr>
          <w:sz w:val="20"/>
        </w:rPr>
        <w:t>to</w:t>
      </w:r>
      <w:r w:rsidRPr="00DA1FDD">
        <w:rPr>
          <w:sz w:val="20"/>
        </w:rPr>
        <w:t xml:space="preserve"> </w:t>
      </w:r>
      <w:r>
        <w:rPr>
          <w:sz w:val="20"/>
        </w:rPr>
        <w:t>every</w:t>
      </w:r>
      <w:r w:rsidRPr="00DA1FDD">
        <w:rPr>
          <w:sz w:val="20"/>
        </w:rPr>
        <w:t xml:space="preserve"> “</w:t>
      </w:r>
      <w:r>
        <w:rPr>
          <w:sz w:val="20"/>
        </w:rPr>
        <w:t>other</w:t>
      </w:r>
      <w:r w:rsidRPr="00DA1FDD">
        <w:rPr>
          <w:sz w:val="20"/>
        </w:rPr>
        <w:t>”</w:t>
      </w:r>
      <w:r>
        <w:rPr>
          <w:sz w:val="20"/>
        </w:rPr>
        <w:t xml:space="preserve"> term</w:t>
      </w:r>
      <w:r w:rsidR="0066766E" w:rsidRPr="00DA1FDD">
        <w:rPr>
          <w:sz w:val="20"/>
        </w:rPr>
        <w:t xml:space="preserve"> – </w:t>
      </w:r>
      <w:r>
        <w:rPr>
          <w:sz w:val="20"/>
        </w:rPr>
        <w:t>a term not mentioned in the reference file</w:t>
      </w:r>
      <w:r w:rsidR="00D637E6" w:rsidRPr="00DA1FDD">
        <w:rPr>
          <w:sz w:val="20"/>
        </w:rPr>
        <w:t xml:space="preserve">. </w:t>
      </w:r>
      <w:r>
        <w:rPr>
          <w:sz w:val="20"/>
        </w:rPr>
        <w:t>Specify</w:t>
      </w:r>
      <w:r w:rsidRPr="00F07034">
        <w:rPr>
          <w:sz w:val="20"/>
        </w:rPr>
        <w:t xml:space="preserve"> </w:t>
      </w:r>
      <w:r>
        <w:rPr>
          <w:sz w:val="20"/>
        </w:rPr>
        <w:t>number</w:t>
      </w:r>
      <w:r w:rsidRPr="00F07034">
        <w:rPr>
          <w:sz w:val="20"/>
        </w:rPr>
        <w:t xml:space="preserve"> </w:t>
      </w:r>
      <w:r>
        <w:rPr>
          <w:sz w:val="20"/>
        </w:rPr>
        <w:t>in</w:t>
      </w:r>
      <w:r w:rsidRPr="00F07034">
        <w:rPr>
          <w:sz w:val="20"/>
        </w:rPr>
        <w:t xml:space="preserve"> </w:t>
      </w:r>
      <w:r w:rsidR="00B33F7A">
        <w:rPr>
          <w:sz w:val="20"/>
        </w:rPr>
        <w:t xml:space="preserve">the </w:t>
      </w:r>
      <w:r>
        <w:rPr>
          <w:sz w:val="20"/>
        </w:rPr>
        <w:t>range</w:t>
      </w:r>
      <w:r w:rsidR="00D637E6" w:rsidRPr="00F07034">
        <w:rPr>
          <w:sz w:val="20"/>
        </w:rPr>
        <w:t xml:space="preserve"> [0,1]. </w:t>
      </w:r>
      <w:r>
        <w:rPr>
          <w:sz w:val="20"/>
        </w:rPr>
        <w:t>By</w:t>
      </w:r>
      <w:r w:rsidRPr="0079774E">
        <w:rPr>
          <w:sz w:val="20"/>
        </w:rPr>
        <w:t xml:space="preserve"> </w:t>
      </w:r>
      <w:r>
        <w:rPr>
          <w:sz w:val="20"/>
        </w:rPr>
        <w:t>default</w:t>
      </w:r>
      <w:r w:rsidRPr="0079774E">
        <w:rPr>
          <w:sz w:val="20"/>
        </w:rPr>
        <w:t xml:space="preserve">, </w:t>
      </w:r>
      <w:r>
        <w:rPr>
          <w:sz w:val="20"/>
        </w:rPr>
        <w:t>it</w:t>
      </w:r>
      <w:r w:rsidRPr="0079774E">
        <w:rPr>
          <w:sz w:val="20"/>
        </w:rPr>
        <w:t xml:space="preserve"> </w:t>
      </w:r>
      <w:r>
        <w:rPr>
          <w:sz w:val="20"/>
        </w:rPr>
        <w:t>is</w:t>
      </w:r>
      <w:r w:rsidR="00D637E6" w:rsidRPr="0079774E">
        <w:rPr>
          <w:sz w:val="20"/>
        </w:rPr>
        <w:t xml:space="preserve"> 1, </w:t>
      </w:r>
      <w:r>
        <w:rPr>
          <w:sz w:val="20"/>
        </w:rPr>
        <w:t>i</w:t>
      </w:r>
      <w:r w:rsidRPr="0079774E">
        <w:rPr>
          <w:sz w:val="20"/>
        </w:rPr>
        <w:t>.</w:t>
      </w:r>
      <w:r>
        <w:rPr>
          <w:sz w:val="20"/>
        </w:rPr>
        <w:t>e</w:t>
      </w:r>
      <w:r w:rsidRPr="0079774E">
        <w:rPr>
          <w:sz w:val="20"/>
        </w:rPr>
        <w:t xml:space="preserve">., </w:t>
      </w:r>
      <w:r>
        <w:rPr>
          <w:sz w:val="20"/>
        </w:rPr>
        <w:t>full</w:t>
      </w:r>
      <w:r w:rsidRPr="0079774E">
        <w:rPr>
          <w:sz w:val="20"/>
        </w:rPr>
        <w:t>-</w:t>
      </w:r>
      <w:r w:rsidR="0079774E">
        <w:rPr>
          <w:sz w:val="20"/>
        </w:rPr>
        <w:t>value importance in the act of comparison</w:t>
      </w:r>
      <w:r w:rsidR="00D637E6" w:rsidRPr="0079774E">
        <w:rPr>
          <w:sz w:val="20"/>
        </w:rPr>
        <w:t>.</w:t>
      </w:r>
      <w:r w:rsidR="00EB314F" w:rsidRPr="0079774E">
        <w:rPr>
          <w:sz w:val="20"/>
        </w:rPr>
        <w:t xml:space="preserve"> </w:t>
      </w:r>
      <w:r w:rsidR="00EB314F">
        <w:rPr>
          <w:sz w:val="20"/>
        </w:rPr>
        <w:t>TROTR</w:t>
      </w:r>
      <w:r w:rsidR="00EB314F" w:rsidRPr="00662FDE">
        <w:rPr>
          <w:sz w:val="20"/>
        </w:rPr>
        <w:t xml:space="preserve"> </w:t>
      </w:r>
      <w:r w:rsidR="0079774E">
        <w:rPr>
          <w:sz w:val="20"/>
        </w:rPr>
        <w:t>concerns</w:t>
      </w:r>
      <w:r w:rsidR="0079774E" w:rsidRPr="00662FDE">
        <w:rPr>
          <w:sz w:val="20"/>
        </w:rPr>
        <w:t xml:space="preserve"> </w:t>
      </w:r>
      <w:r w:rsidR="0079774E">
        <w:rPr>
          <w:sz w:val="20"/>
        </w:rPr>
        <w:t>only</w:t>
      </w:r>
      <w:r w:rsidR="0079774E" w:rsidRPr="00662FDE">
        <w:rPr>
          <w:sz w:val="20"/>
        </w:rPr>
        <w:t xml:space="preserve"> </w:t>
      </w:r>
      <w:r w:rsidR="0079774E">
        <w:rPr>
          <w:sz w:val="20"/>
        </w:rPr>
        <w:t>relevances</w:t>
      </w:r>
      <w:r w:rsidR="00EB314F" w:rsidRPr="00662FDE">
        <w:rPr>
          <w:sz w:val="20"/>
        </w:rPr>
        <w:t xml:space="preserve">, </w:t>
      </w:r>
      <w:r w:rsidR="0079774E">
        <w:rPr>
          <w:sz w:val="20"/>
        </w:rPr>
        <w:t>i</w:t>
      </w:r>
      <w:r w:rsidR="0079774E" w:rsidRPr="00662FDE">
        <w:rPr>
          <w:sz w:val="20"/>
        </w:rPr>
        <w:t>.</w:t>
      </w:r>
      <w:r w:rsidR="0079774E">
        <w:rPr>
          <w:sz w:val="20"/>
        </w:rPr>
        <w:t>e</w:t>
      </w:r>
      <w:r w:rsidR="0079774E" w:rsidRPr="00662FDE">
        <w:rPr>
          <w:sz w:val="20"/>
        </w:rPr>
        <w:t>.</w:t>
      </w:r>
      <w:r w:rsidR="0079774E">
        <w:rPr>
          <w:sz w:val="20"/>
        </w:rPr>
        <w:t>, the weights of co-occurrences of terms with own selves</w:t>
      </w:r>
      <w:r w:rsidR="00EB314F" w:rsidRPr="00662FDE">
        <w:rPr>
          <w:sz w:val="20"/>
        </w:rPr>
        <w:t>.</w:t>
      </w:r>
    </w:p>
    <w:p w14:paraId="31FA8371" w14:textId="77777777" w:rsidR="00EB314F" w:rsidRPr="00662FDE" w:rsidRDefault="00EB314F" w:rsidP="00372443">
      <w:pPr>
        <w:autoSpaceDE w:val="0"/>
        <w:autoSpaceDN w:val="0"/>
        <w:adjustRightInd w:val="0"/>
        <w:rPr>
          <w:sz w:val="20"/>
        </w:rPr>
      </w:pPr>
    </w:p>
    <w:p w14:paraId="1CFD9C41" w14:textId="4E5A41AE" w:rsidR="00087C7B" w:rsidRPr="005F3B4A" w:rsidRDefault="00662FDE" w:rsidP="00372443">
      <w:pPr>
        <w:autoSpaceDE w:val="0"/>
        <w:autoSpaceDN w:val="0"/>
        <w:adjustRightInd w:val="0"/>
        <w:rPr>
          <w:sz w:val="20"/>
        </w:rPr>
      </w:pPr>
      <w:r>
        <w:rPr>
          <w:i/>
          <w:sz w:val="20"/>
        </w:rPr>
        <w:t>Giving zero relevance to a term</w:t>
      </w:r>
      <w:r w:rsidR="00EB314F" w:rsidRPr="00EA7B93">
        <w:rPr>
          <w:sz w:val="20"/>
        </w:rPr>
        <w:t xml:space="preserve">. </w:t>
      </w:r>
      <w:r w:rsidR="0007242E">
        <w:rPr>
          <w:sz w:val="20"/>
        </w:rPr>
        <w:t>If</w:t>
      </w:r>
      <w:r w:rsidR="0007242E" w:rsidRPr="0007242E">
        <w:rPr>
          <w:sz w:val="20"/>
        </w:rPr>
        <w:t xml:space="preserve"> </w:t>
      </w:r>
      <w:r w:rsidR="0007242E">
        <w:rPr>
          <w:sz w:val="20"/>
        </w:rPr>
        <w:t>you</w:t>
      </w:r>
      <w:r w:rsidR="0007242E" w:rsidRPr="0007242E">
        <w:rPr>
          <w:sz w:val="20"/>
        </w:rPr>
        <w:t xml:space="preserve"> </w:t>
      </w:r>
      <w:r w:rsidR="0007242E">
        <w:rPr>
          <w:sz w:val="20"/>
        </w:rPr>
        <w:t>specify</w:t>
      </w:r>
      <w:r w:rsidR="0007242E" w:rsidRPr="0007242E">
        <w:rPr>
          <w:sz w:val="20"/>
        </w:rPr>
        <w:t xml:space="preserve"> </w:t>
      </w:r>
      <w:r w:rsidR="0007242E">
        <w:rPr>
          <w:sz w:val="20"/>
        </w:rPr>
        <w:t>relevance</w:t>
      </w:r>
      <w:r w:rsidR="00EB314F" w:rsidRPr="0007242E">
        <w:rPr>
          <w:sz w:val="20"/>
        </w:rPr>
        <w:t xml:space="preserve"> 0 </w:t>
      </w:r>
      <w:r w:rsidR="0007242E">
        <w:rPr>
          <w:sz w:val="20"/>
        </w:rPr>
        <w:t>for</w:t>
      </w:r>
      <w:r w:rsidR="0007242E" w:rsidRPr="0007242E">
        <w:rPr>
          <w:sz w:val="20"/>
        </w:rPr>
        <w:t xml:space="preserve"> </w:t>
      </w:r>
      <w:r w:rsidR="0007242E">
        <w:rPr>
          <w:sz w:val="20"/>
        </w:rPr>
        <w:t>some</w:t>
      </w:r>
      <w:r w:rsidR="0007242E" w:rsidRPr="0007242E">
        <w:rPr>
          <w:sz w:val="20"/>
        </w:rPr>
        <w:t xml:space="preserve"> </w:t>
      </w:r>
      <w:r w:rsidR="0007242E">
        <w:rPr>
          <w:sz w:val="20"/>
        </w:rPr>
        <w:t>terms</w:t>
      </w:r>
      <w:r w:rsidR="00EB314F" w:rsidRPr="0007242E">
        <w:rPr>
          <w:sz w:val="20"/>
        </w:rPr>
        <w:t xml:space="preserve"> – </w:t>
      </w:r>
      <w:r w:rsidR="0007242E">
        <w:rPr>
          <w:sz w:val="20"/>
        </w:rPr>
        <w:t>either</w:t>
      </w:r>
      <w:r w:rsidR="0007242E" w:rsidRPr="0007242E">
        <w:rPr>
          <w:sz w:val="20"/>
        </w:rPr>
        <w:t xml:space="preserve"> </w:t>
      </w:r>
      <w:r w:rsidR="0007242E">
        <w:rPr>
          <w:sz w:val="20"/>
        </w:rPr>
        <w:t>through</w:t>
      </w:r>
      <w:r w:rsidR="00EB314F" w:rsidRPr="0007242E">
        <w:rPr>
          <w:sz w:val="20"/>
        </w:rPr>
        <w:t xml:space="preserve"> </w:t>
      </w:r>
      <w:r w:rsidR="00EB314F">
        <w:rPr>
          <w:sz w:val="20"/>
        </w:rPr>
        <w:t>TROTR</w:t>
      </w:r>
      <w:r w:rsidR="0007242E" w:rsidRPr="0007242E">
        <w:rPr>
          <w:sz w:val="20"/>
        </w:rPr>
        <w:t xml:space="preserve"> </w:t>
      </w:r>
      <w:r w:rsidR="0007242E">
        <w:rPr>
          <w:sz w:val="20"/>
        </w:rPr>
        <w:t>or</w:t>
      </w:r>
      <w:r w:rsidR="0007242E" w:rsidRPr="0007242E">
        <w:rPr>
          <w:sz w:val="20"/>
        </w:rPr>
        <w:t xml:space="preserve"> </w:t>
      </w:r>
      <w:r w:rsidR="0007242E">
        <w:rPr>
          <w:sz w:val="20"/>
        </w:rPr>
        <w:t>in</w:t>
      </w:r>
      <w:r w:rsidR="0007242E" w:rsidRPr="0007242E">
        <w:rPr>
          <w:sz w:val="20"/>
        </w:rPr>
        <w:t xml:space="preserve"> </w:t>
      </w:r>
      <w:r w:rsidR="00EB314F">
        <w:rPr>
          <w:sz w:val="20"/>
        </w:rPr>
        <w:t>TRV</w:t>
      </w:r>
      <w:r w:rsidR="00EB314F" w:rsidRPr="0007242E">
        <w:rPr>
          <w:sz w:val="20"/>
        </w:rPr>
        <w:t xml:space="preserve"> </w:t>
      </w:r>
      <w:r w:rsidR="0007242E">
        <w:rPr>
          <w:sz w:val="20"/>
        </w:rPr>
        <w:t xml:space="preserve">vector or in </w:t>
      </w:r>
      <w:r w:rsidR="00EB314F">
        <w:rPr>
          <w:sz w:val="20"/>
        </w:rPr>
        <w:t>TRSM</w:t>
      </w:r>
      <w:r w:rsidR="0007242E">
        <w:rPr>
          <w:sz w:val="20"/>
        </w:rPr>
        <w:t xml:space="preserve"> matrix</w:t>
      </w:r>
      <w:r w:rsidR="00175323" w:rsidRPr="0007242E">
        <w:rPr>
          <w:sz w:val="20"/>
        </w:rPr>
        <w:t>,</w:t>
      </w:r>
      <w:r w:rsidR="00EB314F" w:rsidRPr="0007242E">
        <w:rPr>
          <w:sz w:val="20"/>
        </w:rPr>
        <w:t xml:space="preserve"> – </w:t>
      </w:r>
      <w:r w:rsidR="0007242E">
        <w:rPr>
          <w:sz w:val="20"/>
        </w:rPr>
        <w:t xml:space="preserve">then the question </w:t>
      </w:r>
      <w:r w:rsidR="00FA7CB5">
        <w:rPr>
          <w:sz w:val="20"/>
        </w:rPr>
        <w:t xml:space="preserve">may be </w:t>
      </w:r>
      <w:r w:rsidR="0007242E">
        <w:rPr>
          <w:sz w:val="20"/>
        </w:rPr>
        <w:t>rise</w:t>
      </w:r>
      <w:r w:rsidR="00FA7CB5">
        <w:rPr>
          <w:sz w:val="20"/>
        </w:rPr>
        <w:t>d</w:t>
      </w:r>
      <w:r w:rsidR="00600090" w:rsidRPr="0007242E">
        <w:rPr>
          <w:sz w:val="20"/>
        </w:rPr>
        <w:t xml:space="preserve">, </w:t>
      </w:r>
      <w:r w:rsidR="00FA7CB5">
        <w:rPr>
          <w:sz w:val="20"/>
        </w:rPr>
        <w:t>if</w:t>
      </w:r>
      <w:r w:rsidR="0007242E">
        <w:rPr>
          <w:sz w:val="20"/>
        </w:rPr>
        <w:t xml:space="preserve"> it is equivalent to deletion or recoding into missing (“the gaps”</w:t>
      </w:r>
      <w:r w:rsidR="00EB314F" w:rsidRPr="0007242E">
        <w:rPr>
          <w:sz w:val="20"/>
        </w:rPr>
        <w:t xml:space="preserve">) </w:t>
      </w:r>
      <w:r w:rsidR="0007242E">
        <w:rPr>
          <w:sz w:val="20"/>
        </w:rPr>
        <w:t>those words in the data before the macro run</w:t>
      </w:r>
      <w:r w:rsidR="00FA7CB5">
        <w:rPr>
          <w:sz w:val="20"/>
        </w:rPr>
        <w:t>.</w:t>
      </w:r>
      <w:r w:rsidR="007C64AD" w:rsidRPr="0007242E">
        <w:rPr>
          <w:sz w:val="20"/>
        </w:rPr>
        <w:t xml:space="preserve"> (</w:t>
      </w:r>
      <w:r w:rsidR="0007242E">
        <w:rPr>
          <w:sz w:val="20"/>
        </w:rPr>
        <w:t xml:space="preserve">We’ll </w:t>
      </w:r>
      <w:r w:rsidR="00611382">
        <w:rPr>
          <w:sz w:val="20"/>
        </w:rPr>
        <w:t>put</w:t>
      </w:r>
      <w:r w:rsidR="0007242E">
        <w:rPr>
          <w:sz w:val="20"/>
        </w:rPr>
        <w:t xml:space="preserve"> it for now that, in case </w:t>
      </w:r>
      <w:r w:rsidR="007C64AD">
        <w:rPr>
          <w:sz w:val="20"/>
        </w:rPr>
        <w:t>TRSM</w:t>
      </w:r>
      <w:r w:rsidR="0007242E">
        <w:rPr>
          <w:sz w:val="20"/>
        </w:rPr>
        <w:t xml:space="preserve"> is specified</w:t>
      </w:r>
      <w:r w:rsidR="007C64AD" w:rsidRPr="0007242E">
        <w:rPr>
          <w:sz w:val="20"/>
        </w:rPr>
        <w:t xml:space="preserve">, </w:t>
      </w:r>
      <w:r w:rsidR="0007242E">
        <w:rPr>
          <w:sz w:val="20"/>
        </w:rPr>
        <w:t>all similitudes there</w:t>
      </w:r>
      <w:r w:rsidR="007C64AD" w:rsidRPr="0007242E">
        <w:rPr>
          <w:sz w:val="20"/>
        </w:rPr>
        <w:t xml:space="preserve"> =0, </w:t>
      </w:r>
      <w:r w:rsidR="0007242E">
        <w:rPr>
          <w:sz w:val="20"/>
        </w:rPr>
        <w:t>i.e., the</w:t>
      </w:r>
      <w:r w:rsidR="007C64AD" w:rsidRPr="0007242E">
        <w:rPr>
          <w:sz w:val="20"/>
        </w:rPr>
        <w:t xml:space="preserve"> </w:t>
      </w:r>
      <w:r w:rsidR="007C64AD">
        <w:rPr>
          <w:sz w:val="20"/>
        </w:rPr>
        <w:t>TRSM</w:t>
      </w:r>
      <w:r w:rsidR="007C64AD" w:rsidRPr="0007242E">
        <w:rPr>
          <w:sz w:val="20"/>
        </w:rPr>
        <w:t xml:space="preserve"> </w:t>
      </w:r>
      <w:r w:rsidR="0007242E">
        <w:rPr>
          <w:sz w:val="20"/>
        </w:rPr>
        <w:t xml:space="preserve">is equivalent to </w:t>
      </w:r>
      <w:r w:rsidR="007C64AD">
        <w:rPr>
          <w:sz w:val="20"/>
        </w:rPr>
        <w:t>TRV</w:t>
      </w:r>
      <w:r w:rsidR="007C64AD" w:rsidRPr="0007242E">
        <w:rPr>
          <w:sz w:val="20"/>
        </w:rPr>
        <w:t xml:space="preserve">.) </w:t>
      </w:r>
      <w:r w:rsidR="00611382">
        <w:rPr>
          <w:sz w:val="20"/>
        </w:rPr>
        <w:t>The</w:t>
      </w:r>
      <w:r w:rsidR="00611382" w:rsidRPr="00F07034">
        <w:rPr>
          <w:sz w:val="20"/>
        </w:rPr>
        <w:t xml:space="preserve"> </w:t>
      </w:r>
      <w:r w:rsidR="00611382">
        <w:rPr>
          <w:sz w:val="20"/>
        </w:rPr>
        <w:t>answer</w:t>
      </w:r>
      <w:r w:rsidR="00611382" w:rsidRPr="00F07034">
        <w:rPr>
          <w:sz w:val="20"/>
        </w:rPr>
        <w:t xml:space="preserve"> </w:t>
      </w:r>
      <w:r w:rsidR="00611382">
        <w:rPr>
          <w:sz w:val="20"/>
        </w:rPr>
        <w:t>is</w:t>
      </w:r>
      <w:r w:rsidR="00611382" w:rsidRPr="00F07034">
        <w:rPr>
          <w:sz w:val="20"/>
        </w:rPr>
        <w:t xml:space="preserve"> </w:t>
      </w:r>
      <w:r w:rsidR="00611382">
        <w:rPr>
          <w:sz w:val="20"/>
        </w:rPr>
        <w:t>as</w:t>
      </w:r>
      <w:r w:rsidR="00611382" w:rsidRPr="00F07034">
        <w:rPr>
          <w:sz w:val="20"/>
        </w:rPr>
        <w:t xml:space="preserve"> </w:t>
      </w:r>
      <w:r w:rsidR="00611382">
        <w:rPr>
          <w:sz w:val="20"/>
        </w:rPr>
        <w:t>follows</w:t>
      </w:r>
      <w:r w:rsidR="005A2B89" w:rsidRPr="00F07034">
        <w:rPr>
          <w:sz w:val="20"/>
        </w:rPr>
        <w:t xml:space="preserve">. </w:t>
      </w:r>
      <w:r w:rsidR="005F3B4A">
        <w:rPr>
          <w:sz w:val="20"/>
        </w:rPr>
        <w:t>For</w:t>
      </w:r>
      <w:r w:rsidR="005F3B4A" w:rsidRPr="005F3B4A">
        <w:rPr>
          <w:sz w:val="20"/>
        </w:rPr>
        <w:t xml:space="preserve"> </w:t>
      </w:r>
      <w:r w:rsidR="005F3B4A">
        <w:rPr>
          <w:sz w:val="20"/>
        </w:rPr>
        <w:t>reckoning</w:t>
      </w:r>
      <w:r w:rsidR="005F3B4A" w:rsidRPr="005F3B4A">
        <w:rPr>
          <w:sz w:val="20"/>
        </w:rPr>
        <w:t xml:space="preserve"> </w:t>
      </w:r>
      <w:r w:rsidR="005F3B4A">
        <w:rPr>
          <w:sz w:val="20"/>
        </w:rPr>
        <w:t>of</w:t>
      </w:r>
      <w:r w:rsidR="007C64AD" w:rsidRPr="005F3B4A">
        <w:rPr>
          <w:sz w:val="20"/>
        </w:rPr>
        <w:t xml:space="preserve"> </w:t>
      </w:r>
      <w:r w:rsidR="005F3B4A">
        <w:rPr>
          <w:i/>
          <w:sz w:val="20"/>
        </w:rPr>
        <w:t>raw</w:t>
      </w:r>
      <w:r w:rsidR="007C64AD" w:rsidRPr="005F3B4A">
        <w:rPr>
          <w:sz w:val="20"/>
        </w:rPr>
        <w:t xml:space="preserve"> </w:t>
      </w:r>
      <w:r w:rsidR="005F3B4A">
        <w:rPr>
          <w:sz w:val="20"/>
        </w:rPr>
        <w:t>similarity</w:t>
      </w:r>
      <w:r w:rsidR="005F3B4A" w:rsidRPr="005F3B4A">
        <w:rPr>
          <w:sz w:val="20"/>
        </w:rPr>
        <w:t xml:space="preserve">, </w:t>
      </w:r>
      <w:r w:rsidR="005F3B4A">
        <w:rPr>
          <w:sz w:val="20"/>
        </w:rPr>
        <w:t>setting</w:t>
      </w:r>
      <w:r w:rsidR="005F3B4A" w:rsidRPr="005F3B4A">
        <w:rPr>
          <w:sz w:val="20"/>
        </w:rPr>
        <w:t xml:space="preserve"> </w:t>
      </w:r>
      <w:r w:rsidR="005F3B4A">
        <w:rPr>
          <w:sz w:val="20"/>
        </w:rPr>
        <w:t>a</w:t>
      </w:r>
      <w:r w:rsidR="005F3B4A" w:rsidRPr="005F3B4A">
        <w:rPr>
          <w:sz w:val="20"/>
        </w:rPr>
        <w:t xml:space="preserve"> </w:t>
      </w:r>
      <w:r w:rsidR="005F3B4A">
        <w:rPr>
          <w:sz w:val="20"/>
        </w:rPr>
        <w:t>term</w:t>
      </w:r>
      <w:r w:rsidR="005F3B4A" w:rsidRPr="005F3B4A">
        <w:rPr>
          <w:sz w:val="20"/>
        </w:rPr>
        <w:t>’</w:t>
      </w:r>
      <w:r w:rsidR="005F3B4A">
        <w:rPr>
          <w:sz w:val="20"/>
        </w:rPr>
        <w:t>s</w:t>
      </w:r>
      <w:r w:rsidR="005F3B4A" w:rsidRPr="005F3B4A">
        <w:rPr>
          <w:sz w:val="20"/>
        </w:rPr>
        <w:t xml:space="preserve"> </w:t>
      </w:r>
      <w:r w:rsidR="005F3B4A">
        <w:rPr>
          <w:sz w:val="20"/>
        </w:rPr>
        <w:t>relevance</w:t>
      </w:r>
      <w:r w:rsidR="005F3B4A" w:rsidRPr="005F3B4A">
        <w:rPr>
          <w:sz w:val="20"/>
        </w:rPr>
        <w:t xml:space="preserve"> </w:t>
      </w:r>
      <w:r w:rsidR="005F3B4A">
        <w:rPr>
          <w:sz w:val="20"/>
        </w:rPr>
        <w:t>to</w:t>
      </w:r>
      <w:r w:rsidR="005F3B4A" w:rsidRPr="005F3B4A">
        <w:rPr>
          <w:sz w:val="20"/>
        </w:rPr>
        <w:t xml:space="preserve"> </w:t>
      </w:r>
      <w:r w:rsidR="007C64AD" w:rsidRPr="005F3B4A">
        <w:rPr>
          <w:sz w:val="20"/>
        </w:rPr>
        <w:t xml:space="preserve">0 </w:t>
      </w:r>
      <w:r w:rsidR="005F3B4A">
        <w:rPr>
          <w:sz w:val="20"/>
        </w:rPr>
        <w:t xml:space="preserve">is equivalent to its recoding into </w:t>
      </w:r>
      <w:r w:rsidR="00FA7CB5">
        <w:rPr>
          <w:sz w:val="20"/>
        </w:rPr>
        <w:t xml:space="preserve">a </w:t>
      </w:r>
      <w:r w:rsidR="005F3B4A">
        <w:rPr>
          <w:sz w:val="20"/>
        </w:rPr>
        <w:t>gap</w:t>
      </w:r>
      <w:r w:rsidR="00FF64A0" w:rsidRPr="005F3B4A">
        <w:rPr>
          <w:sz w:val="20"/>
        </w:rPr>
        <w:t xml:space="preserve"> (</w:t>
      </w:r>
      <w:r w:rsidR="005F3B4A">
        <w:rPr>
          <w:sz w:val="20"/>
        </w:rPr>
        <w:t>and if</w:t>
      </w:r>
      <w:r w:rsidR="007C64AD" w:rsidRPr="005F3B4A">
        <w:rPr>
          <w:sz w:val="20"/>
        </w:rPr>
        <w:t xml:space="preserve"> </w:t>
      </w:r>
      <w:r w:rsidR="007C64AD">
        <w:rPr>
          <w:sz w:val="20"/>
        </w:rPr>
        <w:t>CHMAXW</w:t>
      </w:r>
      <w:r w:rsidR="007C64AD" w:rsidRPr="005F3B4A">
        <w:rPr>
          <w:sz w:val="20"/>
        </w:rPr>
        <w:t xml:space="preserve">=1, </w:t>
      </w:r>
      <w:r w:rsidR="005F3B4A">
        <w:rPr>
          <w:sz w:val="20"/>
        </w:rPr>
        <w:t>then also equivalent to deletion of the term from the data</w:t>
      </w:r>
      <w:r w:rsidR="00FF64A0" w:rsidRPr="005F3B4A">
        <w:rPr>
          <w:sz w:val="20"/>
        </w:rPr>
        <w:t>)</w:t>
      </w:r>
      <w:r w:rsidR="007C64AD" w:rsidRPr="005F3B4A">
        <w:rPr>
          <w:sz w:val="20"/>
        </w:rPr>
        <w:t xml:space="preserve">. </w:t>
      </w:r>
      <w:r w:rsidR="005F3B4A">
        <w:rPr>
          <w:sz w:val="20"/>
        </w:rPr>
        <w:t>However</w:t>
      </w:r>
      <w:r w:rsidR="005F3B4A" w:rsidRPr="005F3B4A">
        <w:rPr>
          <w:sz w:val="20"/>
        </w:rPr>
        <w:t xml:space="preserve">, </w:t>
      </w:r>
      <w:r w:rsidR="005F3B4A">
        <w:rPr>
          <w:sz w:val="20"/>
        </w:rPr>
        <w:t>for</w:t>
      </w:r>
      <w:r w:rsidR="005F3B4A" w:rsidRPr="005F3B4A">
        <w:rPr>
          <w:sz w:val="20"/>
        </w:rPr>
        <w:t xml:space="preserve"> </w:t>
      </w:r>
      <w:r w:rsidR="005F3B4A">
        <w:rPr>
          <w:sz w:val="20"/>
        </w:rPr>
        <w:t>obtaining</w:t>
      </w:r>
      <w:r w:rsidR="005F3B4A" w:rsidRPr="005F3B4A">
        <w:rPr>
          <w:sz w:val="20"/>
        </w:rPr>
        <w:t xml:space="preserve"> </w:t>
      </w:r>
      <w:r w:rsidR="005F3B4A">
        <w:rPr>
          <w:i/>
          <w:sz w:val="20"/>
        </w:rPr>
        <w:t>normalized</w:t>
      </w:r>
      <w:r w:rsidR="00FF64A0" w:rsidRPr="005F3B4A">
        <w:rPr>
          <w:sz w:val="20"/>
        </w:rPr>
        <w:t xml:space="preserve"> </w:t>
      </w:r>
      <w:r w:rsidR="005F3B4A">
        <w:rPr>
          <w:sz w:val="20"/>
        </w:rPr>
        <w:t>similarity</w:t>
      </w:r>
      <w:r w:rsidR="00FF64A0" w:rsidRPr="005F3B4A">
        <w:rPr>
          <w:sz w:val="20"/>
        </w:rPr>
        <w:t xml:space="preserve"> (</w:t>
      </w:r>
      <w:r w:rsidR="005F3B4A">
        <w:rPr>
          <w:sz w:val="20"/>
        </w:rPr>
        <w:t>see</w:t>
      </w:r>
      <w:r w:rsidR="00FF64A0" w:rsidRPr="005F3B4A">
        <w:rPr>
          <w:sz w:val="20"/>
        </w:rPr>
        <w:t xml:space="preserve"> </w:t>
      </w:r>
      <w:r w:rsidR="00FF64A0">
        <w:rPr>
          <w:sz w:val="20"/>
        </w:rPr>
        <w:t>DLEN</w:t>
      </w:r>
      <w:r w:rsidR="005F3B4A">
        <w:rPr>
          <w:sz w:val="20"/>
        </w:rPr>
        <w:t xml:space="preserve"> s/c</w:t>
      </w:r>
      <w:r w:rsidR="00FF64A0" w:rsidRPr="005F3B4A">
        <w:rPr>
          <w:sz w:val="20"/>
        </w:rPr>
        <w:t>)</w:t>
      </w:r>
      <w:r w:rsidR="005F3B4A">
        <w:rPr>
          <w:sz w:val="20"/>
        </w:rPr>
        <w:t>, these are not quite equivalent things</w:t>
      </w:r>
      <w:r w:rsidR="00FF64A0" w:rsidRPr="005F3B4A">
        <w:rPr>
          <w:sz w:val="20"/>
        </w:rPr>
        <w:t xml:space="preserve">, </w:t>
      </w:r>
      <w:r w:rsidR="005F3B4A">
        <w:rPr>
          <w:sz w:val="20"/>
        </w:rPr>
        <w:t>because a word with rel</w:t>
      </w:r>
      <w:r w:rsidR="00EB0D86">
        <w:rPr>
          <w:sz w:val="20"/>
        </w:rPr>
        <w:t>e</w:t>
      </w:r>
      <w:r w:rsidR="005F3B4A">
        <w:rPr>
          <w:sz w:val="20"/>
        </w:rPr>
        <w:t>vance 0 is included in the document length</w:t>
      </w:r>
      <w:r w:rsidR="00FF64A0" w:rsidRPr="005F3B4A">
        <w:rPr>
          <w:sz w:val="20"/>
        </w:rPr>
        <w:t xml:space="preserve">, </w:t>
      </w:r>
      <w:r w:rsidR="005F3B4A">
        <w:rPr>
          <w:sz w:val="20"/>
        </w:rPr>
        <w:t>but a gap</w:t>
      </w:r>
      <w:r w:rsidR="00E93F0A" w:rsidRPr="005F3B4A">
        <w:rPr>
          <w:sz w:val="20"/>
        </w:rPr>
        <w:t xml:space="preserve">, </w:t>
      </w:r>
      <w:r w:rsidR="005F3B4A">
        <w:rPr>
          <w:sz w:val="20"/>
        </w:rPr>
        <w:t>like a word deleted</w:t>
      </w:r>
      <w:r w:rsidR="00E93F0A" w:rsidRPr="005F3B4A">
        <w:rPr>
          <w:sz w:val="20"/>
        </w:rPr>
        <w:t xml:space="preserve">, </w:t>
      </w:r>
      <w:r w:rsidR="005F3B4A">
        <w:rPr>
          <w:sz w:val="20"/>
        </w:rPr>
        <w:t>is not included in the document length</w:t>
      </w:r>
      <w:r w:rsidR="00FF64A0" w:rsidRPr="005F3B4A">
        <w:rPr>
          <w:sz w:val="20"/>
        </w:rPr>
        <w:t xml:space="preserve">. </w:t>
      </w:r>
      <w:r w:rsidR="005F3B4A">
        <w:rPr>
          <w:sz w:val="20"/>
        </w:rPr>
        <w:t>For the difference between gap and deletion</w:t>
      </w:r>
      <w:r w:rsidR="00FF64A0" w:rsidRPr="005F3B4A">
        <w:rPr>
          <w:sz w:val="20"/>
        </w:rPr>
        <w:t xml:space="preserve"> – </w:t>
      </w:r>
      <w:r w:rsidR="005F3B4A">
        <w:rPr>
          <w:sz w:val="20"/>
        </w:rPr>
        <w:t>see in</w:t>
      </w:r>
      <w:r w:rsidR="00FF64A0" w:rsidRPr="005F3B4A">
        <w:rPr>
          <w:sz w:val="20"/>
        </w:rPr>
        <w:t xml:space="preserve"> </w:t>
      </w:r>
      <w:r w:rsidR="00FF64A0">
        <w:rPr>
          <w:sz w:val="20"/>
        </w:rPr>
        <w:t>WORDVAR</w:t>
      </w:r>
      <w:r w:rsidR="005F3B4A">
        <w:rPr>
          <w:sz w:val="20"/>
        </w:rPr>
        <w:t xml:space="preserve"> s/c</w:t>
      </w:r>
      <w:r w:rsidR="00FF64A0" w:rsidRPr="005F3B4A">
        <w:rPr>
          <w:sz w:val="20"/>
        </w:rPr>
        <w:t>.</w:t>
      </w:r>
    </w:p>
    <w:p w14:paraId="2B4001E8" w14:textId="77777777" w:rsidR="00087C7B" w:rsidRPr="005F3B4A" w:rsidRDefault="00087C7B" w:rsidP="00372443">
      <w:pPr>
        <w:autoSpaceDE w:val="0"/>
        <w:autoSpaceDN w:val="0"/>
        <w:adjustRightInd w:val="0"/>
        <w:rPr>
          <w:sz w:val="20"/>
        </w:rPr>
      </w:pPr>
    </w:p>
    <w:p w14:paraId="4E8AAEF4" w14:textId="79EF27DB" w:rsidR="00B672CB" w:rsidRPr="00794F60" w:rsidRDefault="00AA5F8A" w:rsidP="00372443">
      <w:pPr>
        <w:autoSpaceDE w:val="0"/>
        <w:autoSpaceDN w:val="0"/>
        <w:adjustRightInd w:val="0"/>
        <w:rPr>
          <w:b/>
          <w:bCs/>
          <w:sz w:val="20"/>
        </w:rPr>
      </w:pPr>
      <w:r w:rsidRPr="00794F60">
        <w:rPr>
          <w:b/>
          <w:bCs/>
          <w:sz w:val="20"/>
        </w:rPr>
        <w:t>CH</w:t>
      </w:r>
      <w:r w:rsidR="00A31434" w:rsidRPr="00794F60">
        <w:rPr>
          <w:b/>
          <w:bCs/>
          <w:sz w:val="20"/>
        </w:rPr>
        <w:t>MAXW</w:t>
      </w:r>
    </w:p>
    <w:p w14:paraId="43572B52" w14:textId="07561B57" w:rsidR="00D50581" w:rsidRPr="00125E39" w:rsidRDefault="00125E39" w:rsidP="00372443">
      <w:pPr>
        <w:autoSpaceDE w:val="0"/>
        <w:autoSpaceDN w:val="0"/>
        <w:adjustRightInd w:val="0"/>
        <w:rPr>
          <w:sz w:val="20"/>
        </w:rPr>
      </w:pPr>
      <w:r>
        <w:rPr>
          <w:sz w:val="20"/>
        </w:rPr>
        <w:t>You</w:t>
      </w:r>
      <w:r w:rsidRPr="00125E39">
        <w:rPr>
          <w:sz w:val="20"/>
        </w:rPr>
        <w:t xml:space="preserve"> </w:t>
      </w:r>
      <w:r>
        <w:rPr>
          <w:sz w:val="20"/>
        </w:rPr>
        <w:t>will</w:t>
      </w:r>
      <w:r w:rsidRPr="00125E39">
        <w:rPr>
          <w:sz w:val="20"/>
        </w:rPr>
        <w:t xml:space="preserve"> </w:t>
      </w:r>
      <w:r>
        <w:rPr>
          <w:sz w:val="20"/>
        </w:rPr>
        <w:t>need</w:t>
      </w:r>
      <w:r w:rsidRPr="00125E39">
        <w:rPr>
          <w:sz w:val="20"/>
        </w:rPr>
        <w:t xml:space="preserve"> </w:t>
      </w:r>
      <w:r>
        <w:rPr>
          <w:sz w:val="20"/>
        </w:rPr>
        <w:t>subcommands</w:t>
      </w:r>
      <w:r w:rsidR="00D50581" w:rsidRPr="00125E39">
        <w:rPr>
          <w:sz w:val="20"/>
        </w:rPr>
        <w:t xml:space="preserve"> </w:t>
      </w:r>
      <w:r w:rsidR="00D50581">
        <w:rPr>
          <w:sz w:val="20"/>
        </w:rPr>
        <w:t>CHMAXW</w:t>
      </w:r>
      <w:r w:rsidR="00D50581" w:rsidRPr="00125E39">
        <w:rPr>
          <w:sz w:val="20"/>
        </w:rPr>
        <w:t xml:space="preserve">, </w:t>
      </w:r>
      <w:r w:rsidR="00D50581">
        <w:rPr>
          <w:sz w:val="20"/>
        </w:rPr>
        <w:t>CHMINW</w:t>
      </w:r>
      <w:r w:rsidR="00D50581" w:rsidRPr="00125E39">
        <w:rPr>
          <w:sz w:val="20"/>
        </w:rPr>
        <w:t>, CHBWARD</w:t>
      </w:r>
      <w:r w:rsidRPr="00125E39">
        <w:rPr>
          <w:sz w:val="20"/>
        </w:rPr>
        <w:t>,</w:t>
      </w:r>
      <w:r w:rsidR="00D50581" w:rsidRPr="00125E39">
        <w:rPr>
          <w:sz w:val="20"/>
        </w:rPr>
        <w:t xml:space="preserve"> </w:t>
      </w:r>
      <w:r>
        <w:rPr>
          <w:sz w:val="20"/>
        </w:rPr>
        <w:t>and</w:t>
      </w:r>
      <w:r w:rsidR="00D50581" w:rsidRPr="00125E39">
        <w:rPr>
          <w:sz w:val="20"/>
        </w:rPr>
        <w:t xml:space="preserve"> CHPASS, </w:t>
      </w:r>
      <w:r>
        <w:rPr>
          <w:sz w:val="20"/>
        </w:rPr>
        <w:t>if</w:t>
      </w:r>
      <w:r w:rsidRPr="00125E39">
        <w:rPr>
          <w:sz w:val="20"/>
        </w:rPr>
        <w:t xml:space="preserve"> </w:t>
      </w:r>
      <w:r>
        <w:rPr>
          <w:sz w:val="20"/>
        </w:rPr>
        <w:t>you</w:t>
      </w:r>
      <w:r w:rsidRPr="00125E39">
        <w:rPr>
          <w:sz w:val="20"/>
        </w:rPr>
        <w:t xml:space="preserve"> </w:t>
      </w:r>
      <w:r>
        <w:rPr>
          <w:sz w:val="20"/>
        </w:rPr>
        <w:t>want</w:t>
      </w:r>
      <w:r w:rsidRPr="00125E39">
        <w:rPr>
          <w:sz w:val="20"/>
        </w:rPr>
        <w:t xml:space="preserve"> </w:t>
      </w:r>
      <w:r>
        <w:rPr>
          <w:sz w:val="20"/>
        </w:rPr>
        <w:t>to</w:t>
      </w:r>
      <w:r w:rsidRPr="00125E39">
        <w:rPr>
          <w:sz w:val="20"/>
        </w:rPr>
        <w:t xml:space="preserve"> </w:t>
      </w:r>
      <w:r>
        <w:rPr>
          <w:sz w:val="20"/>
        </w:rPr>
        <w:t>compare</w:t>
      </w:r>
      <w:r w:rsidRPr="00125E39">
        <w:rPr>
          <w:sz w:val="20"/>
        </w:rPr>
        <w:t xml:space="preserve"> </w:t>
      </w:r>
      <w:r>
        <w:rPr>
          <w:sz w:val="20"/>
        </w:rPr>
        <w:t>the</w:t>
      </w:r>
      <w:r w:rsidRPr="00125E39">
        <w:rPr>
          <w:sz w:val="20"/>
        </w:rPr>
        <w:t xml:space="preserve"> </w:t>
      </w:r>
      <w:r>
        <w:rPr>
          <w:sz w:val="20"/>
        </w:rPr>
        <w:t>documents</w:t>
      </w:r>
      <w:r w:rsidRPr="00125E39">
        <w:rPr>
          <w:sz w:val="20"/>
        </w:rPr>
        <w:t xml:space="preserve"> </w:t>
      </w:r>
      <w:r>
        <w:rPr>
          <w:sz w:val="20"/>
        </w:rPr>
        <w:t>as</w:t>
      </w:r>
      <w:r w:rsidRPr="00125E39">
        <w:rPr>
          <w:sz w:val="20"/>
        </w:rPr>
        <w:t xml:space="preserve"> </w:t>
      </w:r>
      <w:r>
        <w:rPr>
          <w:sz w:val="20"/>
        </w:rPr>
        <w:t>sequences</w:t>
      </w:r>
      <w:r w:rsidRPr="00125E39">
        <w:rPr>
          <w:sz w:val="20"/>
        </w:rPr>
        <w:t xml:space="preserve"> </w:t>
      </w:r>
      <w:r>
        <w:rPr>
          <w:sz w:val="20"/>
        </w:rPr>
        <w:t>of</w:t>
      </w:r>
      <w:r w:rsidRPr="00125E39">
        <w:rPr>
          <w:sz w:val="20"/>
        </w:rPr>
        <w:t xml:space="preserve"> </w:t>
      </w:r>
      <w:r>
        <w:rPr>
          <w:sz w:val="20"/>
        </w:rPr>
        <w:t>contiguous</w:t>
      </w:r>
      <w:r w:rsidR="00D50581" w:rsidRPr="00125E39">
        <w:rPr>
          <w:sz w:val="20"/>
        </w:rPr>
        <w:t xml:space="preserve"> </w:t>
      </w:r>
      <w:r>
        <w:rPr>
          <w:sz w:val="20"/>
        </w:rPr>
        <w:t>words rather than simply collections of words</w:t>
      </w:r>
      <w:r w:rsidR="00D50581" w:rsidRPr="00125E39">
        <w:rPr>
          <w:sz w:val="20"/>
        </w:rPr>
        <w:t>.</w:t>
      </w:r>
    </w:p>
    <w:p w14:paraId="7EC4FF5A" w14:textId="77777777" w:rsidR="00D50581" w:rsidRPr="00125E39" w:rsidRDefault="00D50581" w:rsidP="00372443">
      <w:pPr>
        <w:autoSpaceDE w:val="0"/>
        <w:autoSpaceDN w:val="0"/>
        <w:adjustRightInd w:val="0"/>
        <w:rPr>
          <w:sz w:val="20"/>
        </w:rPr>
      </w:pPr>
    </w:p>
    <w:p w14:paraId="1DF8E717" w14:textId="17D025EB" w:rsidR="002E7E66" w:rsidRPr="00125E39" w:rsidRDefault="00D50581" w:rsidP="00372443">
      <w:pPr>
        <w:autoSpaceDE w:val="0"/>
        <w:autoSpaceDN w:val="0"/>
        <w:adjustRightInd w:val="0"/>
        <w:rPr>
          <w:sz w:val="20"/>
        </w:rPr>
      </w:pPr>
      <w:r w:rsidRPr="00125E39">
        <w:rPr>
          <w:sz w:val="20"/>
        </w:rPr>
        <w:t xml:space="preserve">CHMAXW </w:t>
      </w:r>
      <w:r w:rsidR="005364EF" w:rsidRPr="00125E39">
        <w:rPr>
          <w:sz w:val="20"/>
        </w:rPr>
        <w:t>(“</w:t>
      </w:r>
      <w:r w:rsidR="00125E39">
        <w:rPr>
          <w:sz w:val="20"/>
        </w:rPr>
        <w:t>c</w:t>
      </w:r>
      <w:r w:rsidR="005364EF">
        <w:rPr>
          <w:sz w:val="20"/>
        </w:rPr>
        <w:t>hain</w:t>
      </w:r>
      <w:r w:rsidR="005364EF" w:rsidRPr="00125E39">
        <w:rPr>
          <w:sz w:val="20"/>
        </w:rPr>
        <w:t xml:space="preserve"> </w:t>
      </w:r>
      <w:r w:rsidR="005364EF">
        <w:rPr>
          <w:sz w:val="20"/>
        </w:rPr>
        <w:t>max</w:t>
      </w:r>
      <w:r w:rsidR="00AA6B3B">
        <w:rPr>
          <w:sz w:val="20"/>
        </w:rPr>
        <w:t>imal</w:t>
      </w:r>
      <w:r w:rsidR="005364EF" w:rsidRPr="00125E39">
        <w:rPr>
          <w:sz w:val="20"/>
        </w:rPr>
        <w:t xml:space="preserve"> </w:t>
      </w:r>
      <w:r w:rsidR="005364EF">
        <w:rPr>
          <w:sz w:val="20"/>
        </w:rPr>
        <w:t>weight</w:t>
      </w:r>
      <w:r w:rsidR="005364EF" w:rsidRPr="00125E39">
        <w:rPr>
          <w:sz w:val="20"/>
        </w:rPr>
        <w:t xml:space="preserve">”) </w:t>
      </w:r>
      <w:r w:rsidR="00125E39">
        <w:rPr>
          <w:sz w:val="20"/>
        </w:rPr>
        <w:t>is the principal of these</w:t>
      </w:r>
      <w:r w:rsidRPr="00125E39">
        <w:rPr>
          <w:sz w:val="20"/>
        </w:rPr>
        <w:t xml:space="preserve"> 4</w:t>
      </w:r>
      <w:r w:rsidR="00125E39">
        <w:rPr>
          <w:sz w:val="20"/>
        </w:rPr>
        <w:t xml:space="preserve"> subcommands</w:t>
      </w:r>
      <w:r w:rsidRPr="00125E39">
        <w:rPr>
          <w:sz w:val="20"/>
        </w:rPr>
        <w:t>.</w:t>
      </w:r>
      <w:r w:rsidR="0079630A" w:rsidRPr="00125E39">
        <w:rPr>
          <w:sz w:val="20"/>
        </w:rPr>
        <w:t xml:space="preserve"> </w:t>
      </w:r>
      <w:r w:rsidRPr="00125E39">
        <w:rPr>
          <w:sz w:val="20"/>
        </w:rPr>
        <w:t xml:space="preserve">CHMAXW </w:t>
      </w:r>
      <w:r w:rsidR="00125E39">
        <w:rPr>
          <w:sz w:val="20"/>
        </w:rPr>
        <w:t xml:space="preserve">assigns the maximal </w:t>
      </w:r>
      <w:r w:rsidR="001E140B">
        <w:rPr>
          <w:sz w:val="20"/>
        </w:rPr>
        <w:t>reward</w:t>
      </w:r>
      <w:r w:rsidR="00125E39">
        <w:rPr>
          <w:sz w:val="20"/>
        </w:rPr>
        <w:t xml:space="preserve">ing weight to co-occurrences forming </w:t>
      </w:r>
      <w:r w:rsidR="00D409EE">
        <w:rPr>
          <w:sz w:val="20"/>
        </w:rPr>
        <w:t>c</w:t>
      </w:r>
      <w:r w:rsidR="00D409EE" w:rsidRPr="00D409EE">
        <w:rPr>
          <w:sz w:val="20"/>
        </w:rPr>
        <w:t xml:space="preserve">ontinuous </w:t>
      </w:r>
      <w:r w:rsidR="00125E39">
        <w:rPr>
          <w:sz w:val="20"/>
        </w:rPr>
        <w:t>subsequences</w:t>
      </w:r>
      <w:r w:rsidR="0079630A" w:rsidRPr="00125E39">
        <w:rPr>
          <w:sz w:val="20"/>
        </w:rPr>
        <w:t xml:space="preserve"> (</w:t>
      </w:r>
      <w:r w:rsidR="00125E39">
        <w:rPr>
          <w:sz w:val="20"/>
        </w:rPr>
        <w:t>chains of adjacent words</w:t>
      </w:r>
      <w:r w:rsidR="0079630A" w:rsidRPr="00125E39">
        <w:rPr>
          <w:sz w:val="20"/>
        </w:rPr>
        <w:t>)</w:t>
      </w:r>
      <w:r w:rsidR="00125E39">
        <w:rPr>
          <w:sz w:val="20"/>
        </w:rPr>
        <w:t xml:space="preserve"> that </w:t>
      </w:r>
      <w:r w:rsidR="00EB0D86">
        <w:rPr>
          <w:sz w:val="20"/>
        </w:rPr>
        <w:t>concur</w:t>
      </w:r>
      <w:r w:rsidR="00125E39">
        <w:rPr>
          <w:sz w:val="20"/>
        </w:rPr>
        <w:t xml:space="preserve"> in the two being compared sequences </w:t>
      </w:r>
      <w:r w:rsidR="000C5AE5" w:rsidRPr="00125E39">
        <w:rPr>
          <w:sz w:val="20"/>
        </w:rPr>
        <w:t>(</w:t>
      </w:r>
      <w:r w:rsidR="00125E39">
        <w:rPr>
          <w:sz w:val="20"/>
        </w:rPr>
        <w:t>documents</w:t>
      </w:r>
      <w:r w:rsidR="000C5AE5" w:rsidRPr="00125E39">
        <w:rPr>
          <w:sz w:val="20"/>
        </w:rPr>
        <w:t xml:space="preserve">). </w:t>
      </w:r>
      <w:r w:rsidR="00125E39">
        <w:rPr>
          <w:sz w:val="20"/>
        </w:rPr>
        <w:t>Indicate</w:t>
      </w:r>
      <w:r w:rsidR="00125E39" w:rsidRPr="00125E39">
        <w:rPr>
          <w:sz w:val="20"/>
        </w:rPr>
        <w:t xml:space="preserve"> </w:t>
      </w:r>
      <w:r w:rsidR="00125E39">
        <w:rPr>
          <w:sz w:val="20"/>
        </w:rPr>
        <w:t>integer</w:t>
      </w:r>
      <w:r w:rsidR="00794F60">
        <w:rPr>
          <w:sz w:val="20"/>
        </w:rPr>
        <w:t xml:space="preserve"> </w:t>
      </w:r>
      <w:r w:rsidR="00794F60" w:rsidRPr="00794F60">
        <w:rPr>
          <w:i/>
          <w:iCs/>
          <w:sz w:val="20"/>
        </w:rPr>
        <w:t>number</w:t>
      </w:r>
      <w:r w:rsidR="00125E39" w:rsidRPr="00125E39">
        <w:rPr>
          <w:sz w:val="20"/>
        </w:rPr>
        <w:t xml:space="preserve"> </w:t>
      </w:r>
      <w:r w:rsidR="000C5AE5" w:rsidRPr="00125E39">
        <w:rPr>
          <w:sz w:val="20"/>
        </w:rPr>
        <w:t xml:space="preserve">1 </w:t>
      </w:r>
      <w:r w:rsidR="00125E39">
        <w:rPr>
          <w:sz w:val="20"/>
        </w:rPr>
        <w:t>or higher or keyword</w:t>
      </w:r>
      <w:r w:rsidR="000C5AE5" w:rsidRPr="00125E39">
        <w:rPr>
          <w:sz w:val="20"/>
        </w:rPr>
        <w:t xml:space="preserve"> </w:t>
      </w:r>
      <w:r w:rsidR="000C5AE5">
        <w:rPr>
          <w:sz w:val="20"/>
        </w:rPr>
        <w:t>NOLIM</w:t>
      </w:r>
      <w:r w:rsidR="00614D08" w:rsidRPr="00125E39">
        <w:rPr>
          <w:sz w:val="20"/>
        </w:rPr>
        <w:t xml:space="preserve"> (</w:t>
      </w:r>
      <w:r w:rsidR="00125E39">
        <w:rPr>
          <w:sz w:val="20"/>
        </w:rPr>
        <w:t xml:space="preserve">“no </w:t>
      </w:r>
      <w:r w:rsidR="00125E39" w:rsidRPr="00D13F19">
        <w:rPr>
          <w:sz w:val="20"/>
        </w:rPr>
        <w:t>limit”</w:t>
      </w:r>
      <w:r w:rsidR="00614D08" w:rsidRPr="00D13F19">
        <w:rPr>
          <w:sz w:val="20"/>
        </w:rPr>
        <w:t>)</w:t>
      </w:r>
      <w:r w:rsidR="000C5AE5" w:rsidRPr="00D13F19">
        <w:rPr>
          <w:sz w:val="20"/>
        </w:rPr>
        <w:t>.</w:t>
      </w:r>
      <w:r w:rsidR="000A2FCB" w:rsidRPr="00D13F19">
        <w:rPr>
          <w:sz w:val="20"/>
        </w:rPr>
        <w:t xml:space="preserve"> </w:t>
      </w:r>
      <w:r w:rsidR="00125E39" w:rsidRPr="00D13F19">
        <w:rPr>
          <w:sz w:val="20"/>
        </w:rPr>
        <w:t xml:space="preserve">See illustration in “Algorithm: Weighting by length of </w:t>
      </w:r>
      <w:r w:rsidR="00A64F23">
        <w:rPr>
          <w:sz w:val="20"/>
        </w:rPr>
        <w:t>concurrence</w:t>
      </w:r>
      <w:r w:rsidR="00125E39" w:rsidRPr="00D13F19">
        <w:rPr>
          <w:sz w:val="20"/>
        </w:rPr>
        <w:t xml:space="preserve"> chain”</w:t>
      </w:r>
      <w:r w:rsidR="000A2FCB" w:rsidRPr="00D13F19">
        <w:rPr>
          <w:sz w:val="20"/>
        </w:rPr>
        <w:t>.</w:t>
      </w:r>
    </w:p>
    <w:p w14:paraId="7E3216FD" w14:textId="77777777" w:rsidR="002E7E66" w:rsidRPr="00125E39" w:rsidRDefault="002E7E66" w:rsidP="00372443">
      <w:pPr>
        <w:autoSpaceDE w:val="0"/>
        <w:autoSpaceDN w:val="0"/>
        <w:adjustRightInd w:val="0"/>
        <w:rPr>
          <w:sz w:val="20"/>
        </w:rPr>
      </w:pPr>
    </w:p>
    <w:p w14:paraId="2A243CF1" w14:textId="60226F21" w:rsidR="00C5734F" w:rsidRDefault="005C5CCA" w:rsidP="00372443">
      <w:pPr>
        <w:autoSpaceDE w:val="0"/>
        <w:autoSpaceDN w:val="0"/>
        <w:adjustRightInd w:val="0"/>
        <w:rPr>
          <w:sz w:val="20"/>
        </w:rPr>
      </w:pPr>
      <w:r>
        <w:rPr>
          <w:sz w:val="20"/>
        </w:rPr>
        <w:t>By</w:t>
      </w:r>
      <w:r w:rsidRPr="005C5CCA">
        <w:rPr>
          <w:sz w:val="20"/>
        </w:rPr>
        <w:t xml:space="preserve"> </w:t>
      </w:r>
      <w:r>
        <w:rPr>
          <w:sz w:val="20"/>
        </w:rPr>
        <w:t>default</w:t>
      </w:r>
      <w:r w:rsidR="001A52FE" w:rsidRPr="005C5CCA">
        <w:rPr>
          <w:sz w:val="20"/>
        </w:rPr>
        <w:t>/</w:t>
      </w:r>
      <w:r>
        <w:rPr>
          <w:sz w:val="20"/>
        </w:rPr>
        <w:t>unspecifying</w:t>
      </w:r>
      <w:r w:rsidRPr="005C5CCA">
        <w:rPr>
          <w:sz w:val="20"/>
        </w:rPr>
        <w:t xml:space="preserve"> </w:t>
      </w:r>
      <w:r>
        <w:rPr>
          <w:sz w:val="20"/>
        </w:rPr>
        <w:t>of</w:t>
      </w:r>
      <w:r w:rsidRPr="005C5CCA">
        <w:rPr>
          <w:sz w:val="20"/>
        </w:rPr>
        <w:t xml:space="preserve"> </w:t>
      </w:r>
      <w:r>
        <w:rPr>
          <w:sz w:val="20"/>
        </w:rPr>
        <w:t>the</w:t>
      </w:r>
      <w:r w:rsidRPr="005C5CCA">
        <w:rPr>
          <w:sz w:val="20"/>
        </w:rPr>
        <w:t xml:space="preserve"> </w:t>
      </w:r>
      <w:r>
        <w:rPr>
          <w:sz w:val="20"/>
        </w:rPr>
        <w:t>subcommand</w:t>
      </w:r>
      <w:r w:rsidR="0079630A" w:rsidRPr="005C5CCA">
        <w:rPr>
          <w:sz w:val="20"/>
        </w:rPr>
        <w:t>,</w:t>
      </w:r>
      <w:r w:rsidR="00614D08" w:rsidRPr="005C5CCA">
        <w:rPr>
          <w:sz w:val="20"/>
        </w:rPr>
        <w:t xml:space="preserve"> </w:t>
      </w:r>
      <w:r w:rsidR="0079630A">
        <w:rPr>
          <w:sz w:val="20"/>
        </w:rPr>
        <w:t>CH</w:t>
      </w:r>
      <w:r w:rsidR="00614D08">
        <w:rPr>
          <w:sz w:val="20"/>
        </w:rPr>
        <w:t>MAXW</w:t>
      </w:r>
      <w:r w:rsidR="00614D08" w:rsidRPr="005C5CCA">
        <w:rPr>
          <w:sz w:val="20"/>
        </w:rPr>
        <w:t xml:space="preserve">=1, </w:t>
      </w:r>
      <w:r>
        <w:rPr>
          <w:sz w:val="20"/>
        </w:rPr>
        <w:t>which means that concurrenc</w:t>
      </w:r>
      <w:r w:rsidR="00F652ED">
        <w:rPr>
          <w:sz w:val="20"/>
        </w:rPr>
        <w:t>e</w:t>
      </w:r>
      <w:r>
        <w:rPr>
          <w:sz w:val="20"/>
        </w:rPr>
        <w:t xml:space="preserve"> chains won’t be valued higher than coincidences of individual, separate words</w:t>
      </w:r>
      <w:r w:rsidR="00C758BD" w:rsidRPr="005C5CCA">
        <w:rPr>
          <w:sz w:val="20"/>
        </w:rPr>
        <w:t xml:space="preserve">. </w:t>
      </w:r>
      <w:r>
        <w:rPr>
          <w:sz w:val="20"/>
        </w:rPr>
        <w:t>This</w:t>
      </w:r>
      <w:r w:rsidRPr="005C5CCA">
        <w:rPr>
          <w:sz w:val="20"/>
        </w:rPr>
        <w:t xml:space="preserve"> </w:t>
      </w:r>
      <w:r>
        <w:rPr>
          <w:sz w:val="20"/>
        </w:rPr>
        <w:t>meets</w:t>
      </w:r>
      <w:r w:rsidRPr="005C5CCA">
        <w:rPr>
          <w:sz w:val="20"/>
        </w:rPr>
        <w:t xml:space="preserve"> </w:t>
      </w:r>
      <w:r>
        <w:rPr>
          <w:sz w:val="20"/>
        </w:rPr>
        <w:t>the</w:t>
      </w:r>
      <w:r w:rsidRPr="005C5CCA">
        <w:rPr>
          <w:sz w:val="20"/>
        </w:rPr>
        <w:t xml:space="preserve"> </w:t>
      </w:r>
      <w:r>
        <w:rPr>
          <w:sz w:val="20"/>
        </w:rPr>
        <w:t>task</w:t>
      </w:r>
      <w:r w:rsidR="00614D08" w:rsidRPr="005C5CCA">
        <w:rPr>
          <w:sz w:val="20"/>
        </w:rPr>
        <w:t xml:space="preserve"> </w:t>
      </w:r>
      <w:r>
        <w:rPr>
          <w:sz w:val="20"/>
          <w:u w:val="single"/>
        </w:rPr>
        <w:t>to compare the documents only by word</w:t>
      </w:r>
      <w:r w:rsidR="00614D08" w:rsidRPr="005C5CCA">
        <w:rPr>
          <w:sz w:val="20"/>
          <w:u w:val="single"/>
        </w:rPr>
        <w:t xml:space="preserve"> </w:t>
      </w:r>
      <w:r>
        <w:rPr>
          <w:i/>
          <w:iCs/>
          <w:sz w:val="20"/>
          <w:u w:val="single"/>
        </w:rPr>
        <w:t>content</w:t>
      </w:r>
      <w:r w:rsidR="00614D08" w:rsidRPr="005C5CCA">
        <w:rPr>
          <w:sz w:val="20"/>
        </w:rPr>
        <w:t>.</w:t>
      </w:r>
      <w:r w:rsidR="003D0D75" w:rsidRPr="005C5CCA">
        <w:rPr>
          <w:sz w:val="20"/>
        </w:rPr>
        <w:t xml:space="preserve"> </w:t>
      </w:r>
      <w:r w:rsidR="0079630A">
        <w:rPr>
          <w:sz w:val="20"/>
        </w:rPr>
        <w:t>CH</w:t>
      </w:r>
      <w:r w:rsidR="00C758BD">
        <w:rPr>
          <w:sz w:val="20"/>
        </w:rPr>
        <w:t>MAXW</w:t>
      </w:r>
      <w:r w:rsidR="00C758BD" w:rsidRPr="005C5CCA">
        <w:rPr>
          <w:sz w:val="20"/>
        </w:rPr>
        <w:t xml:space="preserve"> </w:t>
      </w:r>
      <w:r>
        <w:rPr>
          <w:sz w:val="20"/>
        </w:rPr>
        <w:t>greater</w:t>
      </w:r>
      <w:r w:rsidRPr="005C5CCA">
        <w:rPr>
          <w:sz w:val="20"/>
        </w:rPr>
        <w:t xml:space="preserve"> </w:t>
      </w:r>
      <w:r>
        <w:rPr>
          <w:sz w:val="20"/>
        </w:rPr>
        <w:t>than</w:t>
      </w:r>
      <w:r w:rsidR="00C758BD" w:rsidRPr="005C5CCA">
        <w:rPr>
          <w:sz w:val="20"/>
        </w:rPr>
        <w:t xml:space="preserve"> 1 </w:t>
      </w:r>
      <w:r>
        <w:rPr>
          <w:sz w:val="20"/>
        </w:rPr>
        <w:t>is already a comparison</w:t>
      </w:r>
      <w:r w:rsidR="00C758BD" w:rsidRPr="005C5CCA">
        <w:rPr>
          <w:sz w:val="20"/>
        </w:rPr>
        <w:t xml:space="preserve"> </w:t>
      </w:r>
      <w:r>
        <w:rPr>
          <w:sz w:val="20"/>
          <w:u w:val="single"/>
        </w:rPr>
        <w:t>by</w:t>
      </w:r>
      <w:r w:rsidR="00C758BD" w:rsidRPr="005C5CCA">
        <w:rPr>
          <w:sz w:val="20"/>
          <w:u w:val="single"/>
        </w:rPr>
        <w:t xml:space="preserve"> </w:t>
      </w:r>
      <w:r>
        <w:rPr>
          <w:i/>
          <w:iCs/>
          <w:sz w:val="20"/>
          <w:u w:val="single"/>
        </w:rPr>
        <w:t xml:space="preserve">content and order of adjacent </w:t>
      </w:r>
      <w:r w:rsidRPr="005C5CCA">
        <w:rPr>
          <w:iCs/>
          <w:sz w:val="20"/>
          <w:u w:val="single"/>
        </w:rPr>
        <w:t>words</w:t>
      </w:r>
      <w:r w:rsidR="00C758BD" w:rsidRPr="005C5CCA">
        <w:rPr>
          <w:sz w:val="20"/>
        </w:rPr>
        <w:t xml:space="preserve">. </w:t>
      </w:r>
      <w:r w:rsidR="00E719B7">
        <w:rPr>
          <w:sz w:val="20"/>
        </w:rPr>
        <w:t>The</w:t>
      </w:r>
      <w:r w:rsidR="00E719B7" w:rsidRPr="00C50776">
        <w:rPr>
          <w:sz w:val="20"/>
        </w:rPr>
        <w:t xml:space="preserve"> </w:t>
      </w:r>
      <w:r w:rsidR="00E719B7">
        <w:rPr>
          <w:sz w:val="20"/>
        </w:rPr>
        <w:t>higher</w:t>
      </w:r>
      <w:r w:rsidR="00E719B7" w:rsidRPr="00C50776">
        <w:rPr>
          <w:sz w:val="20"/>
        </w:rPr>
        <w:t xml:space="preserve"> </w:t>
      </w:r>
      <w:r w:rsidR="00E719B7">
        <w:rPr>
          <w:sz w:val="20"/>
        </w:rPr>
        <w:t>is</w:t>
      </w:r>
      <w:r w:rsidR="00614D08" w:rsidRPr="00C50776">
        <w:rPr>
          <w:sz w:val="20"/>
        </w:rPr>
        <w:t xml:space="preserve"> </w:t>
      </w:r>
      <w:r w:rsidR="0079630A">
        <w:rPr>
          <w:sz w:val="20"/>
        </w:rPr>
        <w:t>CH</w:t>
      </w:r>
      <w:r w:rsidR="00614D08">
        <w:rPr>
          <w:sz w:val="20"/>
        </w:rPr>
        <w:t>MAXW</w:t>
      </w:r>
      <w:r w:rsidR="00614D08" w:rsidRPr="00C50776">
        <w:rPr>
          <w:sz w:val="20"/>
        </w:rPr>
        <w:t xml:space="preserve">, </w:t>
      </w:r>
      <w:r w:rsidR="00C50776">
        <w:rPr>
          <w:sz w:val="20"/>
        </w:rPr>
        <w:t>the more differentially concurrenc</w:t>
      </w:r>
      <w:r w:rsidR="00F652ED">
        <w:rPr>
          <w:sz w:val="20"/>
        </w:rPr>
        <w:t>e</w:t>
      </w:r>
      <w:r w:rsidR="00C50776">
        <w:rPr>
          <w:sz w:val="20"/>
        </w:rPr>
        <w:t xml:space="preserve"> chains of different length are valued</w:t>
      </w:r>
      <w:r w:rsidR="00C758BD" w:rsidRPr="00C50776">
        <w:rPr>
          <w:sz w:val="20"/>
        </w:rPr>
        <w:t xml:space="preserve">. </w:t>
      </w:r>
      <w:r w:rsidR="00C50776">
        <w:rPr>
          <w:sz w:val="20"/>
        </w:rPr>
        <w:t>This</w:t>
      </w:r>
      <w:r w:rsidR="00C50776" w:rsidRPr="00F07034">
        <w:rPr>
          <w:sz w:val="20"/>
        </w:rPr>
        <w:t xml:space="preserve"> </w:t>
      </w:r>
      <w:r w:rsidR="00C50776">
        <w:rPr>
          <w:sz w:val="20"/>
        </w:rPr>
        <w:t>parameter</w:t>
      </w:r>
      <w:r w:rsidR="00C50776" w:rsidRPr="00F07034">
        <w:rPr>
          <w:sz w:val="20"/>
        </w:rPr>
        <w:t xml:space="preserve"> </w:t>
      </w:r>
      <w:r w:rsidR="00C50776">
        <w:rPr>
          <w:sz w:val="20"/>
        </w:rPr>
        <w:t>is</w:t>
      </w:r>
      <w:r w:rsidR="00C50776" w:rsidRPr="00F07034">
        <w:rPr>
          <w:sz w:val="20"/>
        </w:rPr>
        <w:t xml:space="preserve"> </w:t>
      </w:r>
      <w:r w:rsidR="00C50776">
        <w:rPr>
          <w:sz w:val="20"/>
        </w:rPr>
        <w:t>directly</w:t>
      </w:r>
      <w:r w:rsidR="00C50776" w:rsidRPr="00F07034">
        <w:rPr>
          <w:sz w:val="20"/>
        </w:rPr>
        <w:t xml:space="preserve"> </w:t>
      </w:r>
      <w:r w:rsidR="00C50776">
        <w:rPr>
          <w:sz w:val="20"/>
        </w:rPr>
        <w:t>linked</w:t>
      </w:r>
      <w:r w:rsidR="00C50776" w:rsidRPr="00F07034">
        <w:rPr>
          <w:sz w:val="20"/>
        </w:rPr>
        <w:t xml:space="preserve"> </w:t>
      </w:r>
      <w:r w:rsidR="00C50776">
        <w:rPr>
          <w:sz w:val="20"/>
        </w:rPr>
        <w:t>with</w:t>
      </w:r>
      <w:r w:rsidR="00C50776" w:rsidRPr="00F07034">
        <w:rPr>
          <w:sz w:val="20"/>
        </w:rPr>
        <w:t xml:space="preserve"> </w:t>
      </w:r>
      <w:r w:rsidR="00C50776">
        <w:rPr>
          <w:sz w:val="20"/>
        </w:rPr>
        <w:t>the</w:t>
      </w:r>
      <w:r w:rsidR="00C50776" w:rsidRPr="00F07034">
        <w:rPr>
          <w:sz w:val="20"/>
        </w:rPr>
        <w:t xml:space="preserve"> </w:t>
      </w:r>
      <w:r w:rsidR="00C50776">
        <w:rPr>
          <w:sz w:val="20"/>
        </w:rPr>
        <w:t>chain</w:t>
      </w:r>
      <w:r w:rsidR="00C50776" w:rsidRPr="00F07034">
        <w:rPr>
          <w:sz w:val="20"/>
        </w:rPr>
        <w:t xml:space="preserve"> </w:t>
      </w:r>
      <w:r w:rsidR="00C50776">
        <w:rPr>
          <w:sz w:val="20"/>
        </w:rPr>
        <w:t>length</w:t>
      </w:r>
      <w:r w:rsidR="00AE07F8" w:rsidRPr="00F07034">
        <w:rPr>
          <w:sz w:val="20"/>
        </w:rPr>
        <w:t xml:space="preserve">. </w:t>
      </w:r>
      <w:r w:rsidR="00C50776">
        <w:rPr>
          <w:sz w:val="20"/>
        </w:rPr>
        <w:t>Say</w:t>
      </w:r>
      <w:r w:rsidR="00000500" w:rsidRPr="00C50776">
        <w:rPr>
          <w:sz w:val="20"/>
        </w:rPr>
        <w:t xml:space="preserve">, </w:t>
      </w:r>
      <w:r w:rsidR="00C50776">
        <w:rPr>
          <w:sz w:val="20"/>
        </w:rPr>
        <w:t>with</w:t>
      </w:r>
      <w:r w:rsidR="00000500" w:rsidRPr="00C50776">
        <w:rPr>
          <w:sz w:val="20"/>
        </w:rPr>
        <w:t xml:space="preserve"> </w:t>
      </w:r>
      <w:r w:rsidR="0079630A">
        <w:rPr>
          <w:sz w:val="20"/>
        </w:rPr>
        <w:t>CH</w:t>
      </w:r>
      <w:r w:rsidR="00000500">
        <w:rPr>
          <w:sz w:val="20"/>
        </w:rPr>
        <w:t>MAXW</w:t>
      </w:r>
      <w:r w:rsidR="00000500" w:rsidRPr="00C50776">
        <w:rPr>
          <w:sz w:val="20"/>
        </w:rPr>
        <w:t>=4</w:t>
      </w:r>
      <w:r w:rsidR="00C50776" w:rsidRPr="00C50776">
        <w:rPr>
          <w:sz w:val="20"/>
        </w:rPr>
        <w:t xml:space="preserve">, </w:t>
      </w:r>
      <w:r w:rsidR="00C50776">
        <w:rPr>
          <w:sz w:val="20"/>
        </w:rPr>
        <w:t>chains</w:t>
      </w:r>
      <w:r w:rsidR="00C50776" w:rsidRPr="00C50776">
        <w:rPr>
          <w:sz w:val="20"/>
        </w:rPr>
        <w:t xml:space="preserve"> </w:t>
      </w:r>
      <w:r w:rsidR="00C50776">
        <w:rPr>
          <w:sz w:val="20"/>
        </w:rPr>
        <w:t>of</w:t>
      </w:r>
      <w:r w:rsidR="00C50776" w:rsidRPr="00C50776">
        <w:rPr>
          <w:sz w:val="20"/>
        </w:rPr>
        <w:t xml:space="preserve"> </w:t>
      </w:r>
      <w:r w:rsidR="00C50776">
        <w:rPr>
          <w:sz w:val="20"/>
        </w:rPr>
        <w:t>length</w:t>
      </w:r>
      <w:r w:rsidR="00000500" w:rsidRPr="00C50776">
        <w:rPr>
          <w:sz w:val="20"/>
        </w:rPr>
        <w:t xml:space="preserve"> 4+</w:t>
      </w:r>
      <w:r w:rsidR="0079630A" w:rsidRPr="00C50776">
        <w:rPr>
          <w:sz w:val="20"/>
        </w:rPr>
        <w:t xml:space="preserve"> </w:t>
      </w:r>
      <w:r w:rsidR="00C50776">
        <w:rPr>
          <w:sz w:val="20"/>
        </w:rPr>
        <w:t>words</w:t>
      </w:r>
      <w:r w:rsidR="00000500" w:rsidRPr="00C50776">
        <w:rPr>
          <w:sz w:val="20"/>
        </w:rPr>
        <w:t xml:space="preserve">, </w:t>
      </w:r>
      <w:r w:rsidR="00C50776">
        <w:rPr>
          <w:sz w:val="20"/>
        </w:rPr>
        <w:t>identical</w:t>
      </w:r>
      <w:r w:rsidR="00C50776" w:rsidRPr="00C50776">
        <w:rPr>
          <w:sz w:val="20"/>
        </w:rPr>
        <w:t xml:space="preserve"> </w:t>
      </w:r>
      <w:r w:rsidR="00C50776">
        <w:rPr>
          <w:sz w:val="20"/>
        </w:rPr>
        <w:t>between</w:t>
      </w:r>
      <w:r w:rsidR="00C50776" w:rsidRPr="00C50776">
        <w:rPr>
          <w:sz w:val="20"/>
        </w:rPr>
        <w:t xml:space="preserve"> </w:t>
      </w:r>
      <w:r w:rsidR="00C50776">
        <w:rPr>
          <w:sz w:val="20"/>
        </w:rPr>
        <w:t>the</w:t>
      </w:r>
      <w:r w:rsidR="00C50776" w:rsidRPr="00C50776">
        <w:rPr>
          <w:sz w:val="20"/>
        </w:rPr>
        <w:t xml:space="preserve"> </w:t>
      </w:r>
      <w:r w:rsidR="00C50776">
        <w:rPr>
          <w:sz w:val="20"/>
        </w:rPr>
        <w:t>two</w:t>
      </w:r>
      <w:r w:rsidR="00C50776" w:rsidRPr="00C50776">
        <w:rPr>
          <w:sz w:val="20"/>
        </w:rPr>
        <w:t xml:space="preserve"> </w:t>
      </w:r>
      <w:r w:rsidR="00C50776">
        <w:rPr>
          <w:sz w:val="20"/>
        </w:rPr>
        <w:t>documents</w:t>
      </w:r>
      <w:r w:rsidR="00C50776" w:rsidRPr="00C50776">
        <w:rPr>
          <w:sz w:val="20"/>
        </w:rPr>
        <w:t xml:space="preserve"> </w:t>
      </w:r>
      <w:r w:rsidR="00C50776">
        <w:rPr>
          <w:sz w:val="20"/>
        </w:rPr>
        <w:t>being</w:t>
      </w:r>
      <w:r w:rsidR="00C50776" w:rsidRPr="00C50776">
        <w:rPr>
          <w:sz w:val="20"/>
        </w:rPr>
        <w:t xml:space="preserve"> </w:t>
      </w:r>
      <w:r w:rsidR="00C50776">
        <w:rPr>
          <w:sz w:val="20"/>
        </w:rPr>
        <w:t>compared</w:t>
      </w:r>
      <w:r w:rsidR="00C50776" w:rsidRPr="00C50776">
        <w:rPr>
          <w:sz w:val="20"/>
        </w:rPr>
        <w:t xml:space="preserve">, </w:t>
      </w:r>
      <w:r w:rsidR="00C50776">
        <w:rPr>
          <w:sz w:val="20"/>
        </w:rPr>
        <w:t>will</w:t>
      </w:r>
      <w:r w:rsidR="00C50776" w:rsidRPr="00C50776">
        <w:rPr>
          <w:sz w:val="20"/>
        </w:rPr>
        <w:t xml:space="preserve"> </w:t>
      </w:r>
      <w:r w:rsidR="00C50776">
        <w:rPr>
          <w:sz w:val="20"/>
        </w:rPr>
        <w:t>receive</w:t>
      </w:r>
      <w:r w:rsidR="00C50776" w:rsidRPr="00C50776">
        <w:rPr>
          <w:sz w:val="20"/>
        </w:rPr>
        <w:t xml:space="preserve"> </w:t>
      </w:r>
      <w:r w:rsidR="00C50776">
        <w:rPr>
          <w:sz w:val="20"/>
        </w:rPr>
        <w:t>weight</w:t>
      </w:r>
      <w:r w:rsidR="00000500" w:rsidRPr="00C50776">
        <w:rPr>
          <w:sz w:val="20"/>
        </w:rPr>
        <w:t xml:space="preserve"> 4 </w:t>
      </w:r>
      <w:r w:rsidR="00000500" w:rsidRPr="00C50776">
        <w:rPr>
          <w:sz w:val="20"/>
        </w:rPr>
        <w:lastRenderedPageBreak/>
        <w:t>(</w:t>
      </w:r>
      <w:r w:rsidR="00C50776">
        <w:rPr>
          <w:sz w:val="20"/>
        </w:rPr>
        <w:t>each word of such chain</w:t>
      </w:r>
      <w:r w:rsidR="00000500" w:rsidRPr="00C50776">
        <w:rPr>
          <w:sz w:val="20"/>
        </w:rPr>
        <w:t xml:space="preserve">); </w:t>
      </w:r>
      <w:r w:rsidR="00C50776">
        <w:rPr>
          <w:sz w:val="20"/>
        </w:rPr>
        <w:t>chains</w:t>
      </w:r>
      <w:r w:rsidR="00C50776" w:rsidRPr="00C50776">
        <w:rPr>
          <w:sz w:val="20"/>
        </w:rPr>
        <w:t xml:space="preserve"> </w:t>
      </w:r>
      <w:r w:rsidR="00C50776">
        <w:rPr>
          <w:sz w:val="20"/>
        </w:rPr>
        <w:t>of</w:t>
      </w:r>
      <w:r w:rsidR="00C50776" w:rsidRPr="00C50776">
        <w:rPr>
          <w:sz w:val="20"/>
        </w:rPr>
        <w:t xml:space="preserve"> </w:t>
      </w:r>
      <w:r w:rsidR="00C50776">
        <w:rPr>
          <w:sz w:val="20"/>
        </w:rPr>
        <w:t>length</w:t>
      </w:r>
      <w:r w:rsidR="00C50776" w:rsidRPr="00C50776">
        <w:rPr>
          <w:sz w:val="20"/>
        </w:rPr>
        <w:t xml:space="preserve"> </w:t>
      </w:r>
      <w:r w:rsidR="00000500" w:rsidRPr="00C50776">
        <w:rPr>
          <w:sz w:val="20"/>
        </w:rPr>
        <w:t xml:space="preserve">3, </w:t>
      </w:r>
      <w:r w:rsidR="00C50776">
        <w:rPr>
          <w:sz w:val="20"/>
        </w:rPr>
        <w:t>identical</w:t>
      </w:r>
      <w:r w:rsidR="00C50776" w:rsidRPr="00C50776">
        <w:rPr>
          <w:sz w:val="20"/>
        </w:rPr>
        <w:t xml:space="preserve"> </w:t>
      </w:r>
      <w:r w:rsidR="00C50776">
        <w:rPr>
          <w:sz w:val="20"/>
        </w:rPr>
        <w:t>between</w:t>
      </w:r>
      <w:r w:rsidR="00C50776" w:rsidRPr="00C50776">
        <w:rPr>
          <w:sz w:val="20"/>
        </w:rPr>
        <w:t xml:space="preserve"> </w:t>
      </w:r>
      <w:r w:rsidR="00C50776">
        <w:rPr>
          <w:sz w:val="20"/>
        </w:rPr>
        <w:t>the</w:t>
      </w:r>
      <w:r w:rsidR="00C50776" w:rsidRPr="00C50776">
        <w:rPr>
          <w:sz w:val="20"/>
        </w:rPr>
        <w:t xml:space="preserve"> </w:t>
      </w:r>
      <w:r w:rsidR="00C50776">
        <w:rPr>
          <w:sz w:val="20"/>
        </w:rPr>
        <w:t>documents</w:t>
      </w:r>
      <w:r w:rsidR="00000500" w:rsidRPr="00C50776">
        <w:rPr>
          <w:sz w:val="20"/>
        </w:rPr>
        <w:t xml:space="preserve">, </w:t>
      </w:r>
      <w:r w:rsidR="00C50776">
        <w:rPr>
          <w:sz w:val="20"/>
        </w:rPr>
        <w:t>will</w:t>
      </w:r>
      <w:r w:rsidR="00C50776" w:rsidRPr="00C50776">
        <w:rPr>
          <w:sz w:val="20"/>
        </w:rPr>
        <w:t xml:space="preserve"> </w:t>
      </w:r>
      <w:r w:rsidR="00C50776">
        <w:rPr>
          <w:sz w:val="20"/>
        </w:rPr>
        <w:t>receive</w:t>
      </w:r>
      <w:r w:rsidR="00C50776" w:rsidRPr="00C50776">
        <w:rPr>
          <w:sz w:val="20"/>
        </w:rPr>
        <w:t xml:space="preserve"> </w:t>
      </w:r>
      <w:r w:rsidR="00C50776">
        <w:rPr>
          <w:sz w:val="20"/>
        </w:rPr>
        <w:t>weight</w:t>
      </w:r>
      <w:r w:rsidR="00C50776" w:rsidRPr="00C50776">
        <w:rPr>
          <w:sz w:val="20"/>
        </w:rPr>
        <w:t xml:space="preserve"> </w:t>
      </w:r>
      <w:r w:rsidR="00000500" w:rsidRPr="00C50776">
        <w:rPr>
          <w:sz w:val="20"/>
        </w:rPr>
        <w:t xml:space="preserve">3; </w:t>
      </w:r>
      <w:r w:rsidR="00C50776">
        <w:rPr>
          <w:sz w:val="20"/>
        </w:rPr>
        <w:t>chains</w:t>
      </w:r>
      <w:r w:rsidR="00C50776" w:rsidRPr="00C50776">
        <w:rPr>
          <w:sz w:val="20"/>
        </w:rPr>
        <w:t xml:space="preserve"> </w:t>
      </w:r>
      <w:r w:rsidR="00C50776">
        <w:rPr>
          <w:sz w:val="20"/>
        </w:rPr>
        <w:t>of</w:t>
      </w:r>
      <w:r w:rsidR="00C50776" w:rsidRPr="00C50776">
        <w:rPr>
          <w:sz w:val="20"/>
        </w:rPr>
        <w:t xml:space="preserve"> </w:t>
      </w:r>
      <w:r w:rsidR="00C50776">
        <w:rPr>
          <w:sz w:val="20"/>
        </w:rPr>
        <w:t>length</w:t>
      </w:r>
      <w:r w:rsidR="00C50776" w:rsidRPr="00C50776">
        <w:rPr>
          <w:sz w:val="20"/>
        </w:rPr>
        <w:t xml:space="preserve"> </w:t>
      </w:r>
      <w:r w:rsidR="00000500" w:rsidRPr="00C50776">
        <w:rPr>
          <w:sz w:val="20"/>
        </w:rPr>
        <w:t xml:space="preserve">2 </w:t>
      </w:r>
      <w:r w:rsidR="00C50776">
        <w:rPr>
          <w:sz w:val="20"/>
        </w:rPr>
        <w:t>will</w:t>
      </w:r>
      <w:r w:rsidR="00C50776" w:rsidRPr="00C50776">
        <w:rPr>
          <w:sz w:val="20"/>
        </w:rPr>
        <w:t xml:space="preserve"> </w:t>
      </w:r>
      <w:r w:rsidR="00C50776">
        <w:rPr>
          <w:sz w:val="20"/>
        </w:rPr>
        <w:t>receive</w:t>
      </w:r>
      <w:r w:rsidR="00C50776" w:rsidRPr="00C50776">
        <w:rPr>
          <w:sz w:val="20"/>
        </w:rPr>
        <w:t xml:space="preserve"> </w:t>
      </w:r>
      <w:r w:rsidR="00C50776">
        <w:rPr>
          <w:sz w:val="20"/>
        </w:rPr>
        <w:t>weight</w:t>
      </w:r>
      <w:r w:rsidR="00C50776" w:rsidRPr="00C50776">
        <w:rPr>
          <w:sz w:val="20"/>
        </w:rPr>
        <w:t xml:space="preserve"> </w:t>
      </w:r>
      <w:r w:rsidR="00000500" w:rsidRPr="00C50776">
        <w:rPr>
          <w:sz w:val="20"/>
        </w:rPr>
        <w:t xml:space="preserve">2. </w:t>
      </w:r>
      <w:r w:rsidR="00C50776">
        <w:rPr>
          <w:sz w:val="20"/>
        </w:rPr>
        <w:t>Weight</w:t>
      </w:r>
      <w:r w:rsidR="00000500" w:rsidRPr="00C50776">
        <w:rPr>
          <w:sz w:val="20"/>
        </w:rPr>
        <w:t xml:space="preserve"> 1 </w:t>
      </w:r>
      <w:r w:rsidR="00C50776">
        <w:rPr>
          <w:sz w:val="20"/>
        </w:rPr>
        <w:t>will</w:t>
      </w:r>
      <w:r w:rsidR="00C50776" w:rsidRPr="00C50776">
        <w:rPr>
          <w:sz w:val="20"/>
        </w:rPr>
        <w:t xml:space="preserve"> </w:t>
      </w:r>
      <w:r w:rsidR="00C50776">
        <w:rPr>
          <w:sz w:val="20"/>
        </w:rPr>
        <w:t>remain</w:t>
      </w:r>
      <w:r w:rsidR="00C50776" w:rsidRPr="00C50776">
        <w:rPr>
          <w:sz w:val="20"/>
        </w:rPr>
        <w:t xml:space="preserve"> </w:t>
      </w:r>
      <w:r w:rsidR="00C50776">
        <w:rPr>
          <w:sz w:val="20"/>
        </w:rPr>
        <w:t>at words, coinciding between the two documents,</w:t>
      </w:r>
      <w:r w:rsidR="001A0BA1" w:rsidRPr="00C50776">
        <w:rPr>
          <w:sz w:val="20"/>
        </w:rPr>
        <w:t xml:space="preserve"> </w:t>
      </w:r>
      <w:r w:rsidR="00C50776">
        <w:rPr>
          <w:sz w:val="20"/>
        </w:rPr>
        <w:t>which do not enter the chains of concurrenc</w:t>
      </w:r>
      <w:r w:rsidR="00F652ED">
        <w:rPr>
          <w:sz w:val="20"/>
        </w:rPr>
        <w:t>e</w:t>
      </w:r>
      <w:r w:rsidR="00C5734F" w:rsidRPr="00C50776">
        <w:rPr>
          <w:sz w:val="20"/>
        </w:rPr>
        <w:t>.</w:t>
      </w:r>
      <w:r w:rsidR="00AE07F8" w:rsidRPr="00C50776">
        <w:rPr>
          <w:sz w:val="20"/>
        </w:rPr>
        <w:t xml:space="preserve"> </w:t>
      </w:r>
      <w:r w:rsidR="00C50776">
        <w:rPr>
          <w:sz w:val="20"/>
        </w:rPr>
        <w:t>With</w:t>
      </w:r>
      <w:r w:rsidR="00AE07F8" w:rsidRPr="00C50776">
        <w:rPr>
          <w:sz w:val="20"/>
        </w:rPr>
        <w:t xml:space="preserve"> </w:t>
      </w:r>
      <w:r w:rsidR="00AE07F8">
        <w:rPr>
          <w:sz w:val="20"/>
        </w:rPr>
        <w:t>CHMAXW</w:t>
      </w:r>
      <w:r w:rsidR="00AE07F8" w:rsidRPr="00C50776">
        <w:rPr>
          <w:sz w:val="20"/>
        </w:rPr>
        <w:t>=2</w:t>
      </w:r>
      <w:r w:rsidR="00C50776">
        <w:rPr>
          <w:sz w:val="20"/>
        </w:rPr>
        <w:t>,</w:t>
      </w:r>
      <w:r w:rsidR="00AE07F8" w:rsidRPr="00C50776">
        <w:rPr>
          <w:sz w:val="20"/>
        </w:rPr>
        <w:t xml:space="preserve"> </w:t>
      </w:r>
      <w:r w:rsidR="00C50776">
        <w:rPr>
          <w:sz w:val="20"/>
        </w:rPr>
        <w:t>chains</w:t>
      </w:r>
      <w:r w:rsidR="00C50776" w:rsidRPr="00C50776">
        <w:rPr>
          <w:sz w:val="20"/>
        </w:rPr>
        <w:t xml:space="preserve"> </w:t>
      </w:r>
      <w:r w:rsidR="00C50776">
        <w:rPr>
          <w:sz w:val="20"/>
        </w:rPr>
        <w:t>of</w:t>
      </w:r>
      <w:r w:rsidR="00C50776" w:rsidRPr="00C50776">
        <w:rPr>
          <w:sz w:val="20"/>
        </w:rPr>
        <w:t xml:space="preserve"> </w:t>
      </w:r>
      <w:r w:rsidR="00C50776">
        <w:rPr>
          <w:sz w:val="20"/>
        </w:rPr>
        <w:t>length</w:t>
      </w:r>
      <w:r w:rsidR="00C50776" w:rsidRPr="00C50776">
        <w:rPr>
          <w:sz w:val="20"/>
        </w:rPr>
        <w:t xml:space="preserve"> </w:t>
      </w:r>
      <w:r w:rsidR="00AE07F8" w:rsidRPr="00C50776">
        <w:rPr>
          <w:sz w:val="20"/>
        </w:rPr>
        <w:t xml:space="preserve">2+ </w:t>
      </w:r>
      <w:r w:rsidR="00C50776">
        <w:rPr>
          <w:sz w:val="20"/>
        </w:rPr>
        <w:t>will</w:t>
      </w:r>
      <w:r w:rsidR="00C50776" w:rsidRPr="00C50776">
        <w:rPr>
          <w:sz w:val="20"/>
        </w:rPr>
        <w:t xml:space="preserve"> </w:t>
      </w:r>
      <w:r w:rsidR="00C50776">
        <w:rPr>
          <w:sz w:val="20"/>
        </w:rPr>
        <w:t>receive</w:t>
      </w:r>
      <w:r w:rsidR="00C50776" w:rsidRPr="00C50776">
        <w:rPr>
          <w:sz w:val="20"/>
        </w:rPr>
        <w:t xml:space="preserve"> </w:t>
      </w:r>
      <w:r w:rsidR="00FF046C">
        <w:rPr>
          <w:sz w:val="20"/>
        </w:rPr>
        <w:t xml:space="preserve">weight </w:t>
      </w:r>
      <w:r w:rsidR="00AE07F8" w:rsidRPr="00C50776">
        <w:rPr>
          <w:sz w:val="20"/>
        </w:rPr>
        <w:t xml:space="preserve">2. </w:t>
      </w:r>
      <w:r w:rsidR="00C50776">
        <w:rPr>
          <w:sz w:val="20"/>
        </w:rPr>
        <w:t>Weight</w:t>
      </w:r>
      <w:r w:rsidR="00C50776" w:rsidRPr="00C50776">
        <w:rPr>
          <w:sz w:val="20"/>
        </w:rPr>
        <w:t xml:space="preserve"> 1 </w:t>
      </w:r>
      <w:r w:rsidR="00C50776">
        <w:rPr>
          <w:sz w:val="20"/>
        </w:rPr>
        <w:t>will</w:t>
      </w:r>
      <w:r w:rsidR="00C50776" w:rsidRPr="00C50776">
        <w:rPr>
          <w:sz w:val="20"/>
        </w:rPr>
        <w:t xml:space="preserve"> </w:t>
      </w:r>
      <w:r w:rsidR="00C50776">
        <w:rPr>
          <w:sz w:val="20"/>
        </w:rPr>
        <w:t>remain</w:t>
      </w:r>
      <w:r w:rsidR="00C50776" w:rsidRPr="00C50776">
        <w:rPr>
          <w:sz w:val="20"/>
        </w:rPr>
        <w:t xml:space="preserve"> </w:t>
      </w:r>
      <w:r w:rsidR="00C50776">
        <w:rPr>
          <w:sz w:val="20"/>
        </w:rPr>
        <w:t>at coinciding words which do not enter the chains of concurrenc</w:t>
      </w:r>
      <w:r w:rsidR="00F652ED">
        <w:rPr>
          <w:sz w:val="20"/>
        </w:rPr>
        <w:t>e</w:t>
      </w:r>
      <w:r w:rsidR="00C50776" w:rsidRPr="00C50776">
        <w:rPr>
          <w:sz w:val="20"/>
        </w:rPr>
        <w:t>.</w:t>
      </w:r>
      <w:r w:rsidR="00AE07F8" w:rsidRPr="00C50776">
        <w:rPr>
          <w:sz w:val="20"/>
        </w:rPr>
        <w:t xml:space="preserve"> </w:t>
      </w:r>
      <w:r w:rsidR="00C50776">
        <w:rPr>
          <w:sz w:val="20"/>
        </w:rPr>
        <w:t>So</w:t>
      </w:r>
      <w:r w:rsidR="00AE07F8" w:rsidRPr="00155ADF">
        <w:rPr>
          <w:sz w:val="20"/>
        </w:rPr>
        <w:t xml:space="preserve">, </w:t>
      </w:r>
      <w:r w:rsidR="00AE07F8">
        <w:rPr>
          <w:sz w:val="20"/>
        </w:rPr>
        <w:t>CHMAXW</w:t>
      </w:r>
      <w:r w:rsidR="00AE07F8" w:rsidRPr="00155ADF">
        <w:rPr>
          <w:sz w:val="20"/>
        </w:rPr>
        <w:t>=</w:t>
      </w:r>
      <w:r w:rsidR="00C50776">
        <w:rPr>
          <w:i/>
          <w:iCs/>
          <w:sz w:val="20"/>
        </w:rPr>
        <w:t>number</w:t>
      </w:r>
      <w:r w:rsidR="00AE07F8" w:rsidRPr="00155ADF">
        <w:rPr>
          <w:sz w:val="20"/>
        </w:rPr>
        <w:t xml:space="preserve"> – </w:t>
      </w:r>
      <w:r w:rsidR="00C50776">
        <w:rPr>
          <w:sz w:val="20"/>
        </w:rPr>
        <w:t>is</w:t>
      </w:r>
      <w:r w:rsidR="00155ADF">
        <w:rPr>
          <w:sz w:val="20"/>
        </w:rPr>
        <w:t xml:space="preserve"> the limitin</w:t>
      </w:r>
      <w:r w:rsidR="00155ADF" w:rsidRPr="00CC4584">
        <w:rPr>
          <w:sz w:val="20"/>
        </w:rPr>
        <w:t xml:space="preserve">g </w:t>
      </w:r>
      <w:r w:rsidR="001E140B" w:rsidRPr="00CC4584">
        <w:rPr>
          <w:sz w:val="20"/>
        </w:rPr>
        <w:t>reward</w:t>
      </w:r>
      <w:r w:rsidR="00FF046C" w:rsidRPr="00CC4584">
        <w:rPr>
          <w:sz w:val="20"/>
        </w:rPr>
        <w:t xml:space="preserve"> </w:t>
      </w:r>
      <w:r w:rsidR="00155ADF" w:rsidRPr="00CC4584">
        <w:rPr>
          <w:sz w:val="20"/>
        </w:rPr>
        <w:t>we</w:t>
      </w:r>
      <w:r w:rsidR="00155ADF">
        <w:rPr>
          <w:sz w:val="20"/>
        </w:rPr>
        <w:t>ight for an element of a concurrenc</w:t>
      </w:r>
      <w:r w:rsidR="00F652ED">
        <w:rPr>
          <w:sz w:val="20"/>
        </w:rPr>
        <w:t>e</w:t>
      </w:r>
      <w:r w:rsidR="00155ADF">
        <w:rPr>
          <w:sz w:val="20"/>
        </w:rPr>
        <w:t xml:space="preserve"> chain</w:t>
      </w:r>
      <w:r w:rsidR="00782B86" w:rsidRPr="00155ADF">
        <w:rPr>
          <w:sz w:val="20"/>
        </w:rPr>
        <w:t>.</w:t>
      </w:r>
    </w:p>
    <w:p w14:paraId="5B4EA500" w14:textId="77777777" w:rsidR="00C5734F" w:rsidRPr="00794F60" w:rsidRDefault="00C5734F" w:rsidP="00372443">
      <w:pPr>
        <w:autoSpaceDE w:val="0"/>
        <w:autoSpaceDN w:val="0"/>
        <w:adjustRightInd w:val="0"/>
        <w:rPr>
          <w:sz w:val="20"/>
        </w:rPr>
      </w:pPr>
    </w:p>
    <w:p w14:paraId="65C1113E" w14:textId="3A35068F" w:rsidR="00A31434" w:rsidRPr="001D0913" w:rsidRDefault="001D0913" w:rsidP="00372443">
      <w:pPr>
        <w:autoSpaceDE w:val="0"/>
        <w:autoSpaceDN w:val="0"/>
        <w:adjustRightInd w:val="0"/>
        <w:rPr>
          <w:sz w:val="20"/>
        </w:rPr>
      </w:pPr>
      <w:r>
        <w:rPr>
          <w:sz w:val="20"/>
        </w:rPr>
        <w:t>With</w:t>
      </w:r>
      <w:r w:rsidR="001A0BA1" w:rsidRPr="001D0913">
        <w:rPr>
          <w:sz w:val="20"/>
        </w:rPr>
        <w:t xml:space="preserve"> </w:t>
      </w:r>
      <w:r w:rsidR="00782B86">
        <w:rPr>
          <w:sz w:val="20"/>
        </w:rPr>
        <w:t>CH</w:t>
      </w:r>
      <w:r w:rsidR="001A0BA1">
        <w:rPr>
          <w:sz w:val="20"/>
        </w:rPr>
        <w:t>MAXW</w:t>
      </w:r>
      <w:r w:rsidR="001A0BA1" w:rsidRPr="001D0913">
        <w:rPr>
          <w:sz w:val="20"/>
        </w:rPr>
        <w:t>=</w:t>
      </w:r>
      <w:r w:rsidR="001A0BA1">
        <w:rPr>
          <w:sz w:val="20"/>
        </w:rPr>
        <w:t>NOLIM</w:t>
      </w:r>
      <w:r w:rsidRPr="001D0913">
        <w:rPr>
          <w:sz w:val="20"/>
        </w:rPr>
        <w:t xml:space="preserve">, </w:t>
      </w:r>
      <w:r>
        <w:rPr>
          <w:sz w:val="20"/>
        </w:rPr>
        <w:t>the</w:t>
      </w:r>
      <w:r w:rsidRPr="001D0913">
        <w:rPr>
          <w:sz w:val="20"/>
        </w:rPr>
        <w:t xml:space="preserve"> </w:t>
      </w:r>
      <w:r>
        <w:rPr>
          <w:sz w:val="20"/>
        </w:rPr>
        <w:t>limit</w:t>
      </w:r>
      <w:r w:rsidRPr="001D0913">
        <w:rPr>
          <w:sz w:val="20"/>
        </w:rPr>
        <w:t xml:space="preserve"> </w:t>
      </w:r>
      <w:r>
        <w:rPr>
          <w:sz w:val="20"/>
        </w:rPr>
        <w:t>is</w:t>
      </w:r>
      <w:r w:rsidRPr="001D0913">
        <w:rPr>
          <w:sz w:val="20"/>
        </w:rPr>
        <w:t xml:space="preserve"> </w:t>
      </w:r>
      <w:r>
        <w:rPr>
          <w:sz w:val="20"/>
        </w:rPr>
        <w:t>not</w:t>
      </w:r>
      <w:r w:rsidRPr="001D0913">
        <w:rPr>
          <w:sz w:val="20"/>
        </w:rPr>
        <w:t xml:space="preserve"> </w:t>
      </w:r>
      <w:r>
        <w:rPr>
          <w:sz w:val="20"/>
        </w:rPr>
        <w:t>put</w:t>
      </w:r>
      <w:r w:rsidR="00AE222F" w:rsidRPr="001D0913">
        <w:rPr>
          <w:sz w:val="20"/>
        </w:rPr>
        <w:t>,</w:t>
      </w:r>
      <w:r w:rsidR="001A0BA1" w:rsidRPr="001D0913">
        <w:rPr>
          <w:sz w:val="20"/>
        </w:rPr>
        <w:t xml:space="preserve"> </w:t>
      </w:r>
      <w:r>
        <w:rPr>
          <w:sz w:val="20"/>
        </w:rPr>
        <w:t xml:space="preserve">and the weight of an element of a </w:t>
      </w:r>
      <w:r w:rsidR="00A64F23">
        <w:rPr>
          <w:sz w:val="20"/>
        </w:rPr>
        <w:t>concurrence</w:t>
      </w:r>
      <w:r>
        <w:rPr>
          <w:sz w:val="20"/>
        </w:rPr>
        <w:t xml:space="preserve"> chain</w:t>
      </w:r>
      <w:r w:rsidR="001A0BA1" w:rsidRPr="001D0913">
        <w:rPr>
          <w:sz w:val="20"/>
        </w:rPr>
        <w:t xml:space="preserve"> </w:t>
      </w:r>
      <w:r>
        <w:rPr>
          <w:sz w:val="20"/>
        </w:rPr>
        <w:t xml:space="preserve">will </w:t>
      </w:r>
      <w:r w:rsidR="00FF046C">
        <w:rPr>
          <w:sz w:val="20"/>
        </w:rPr>
        <w:t xml:space="preserve">always </w:t>
      </w:r>
      <w:r>
        <w:rPr>
          <w:sz w:val="20"/>
        </w:rPr>
        <w:t>be equal</w:t>
      </w:r>
      <w:r w:rsidR="001A0BA1" w:rsidRPr="001D0913">
        <w:rPr>
          <w:sz w:val="20"/>
        </w:rPr>
        <w:t xml:space="preserve"> </w:t>
      </w:r>
      <w:r>
        <w:rPr>
          <w:sz w:val="20"/>
        </w:rPr>
        <w:t xml:space="preserve">to the observed length of the chain, whatever long it might </w:t>
      </w:r>
      <w:r w:rsidR="00794F60">
        <w:rPr>
          <w:sz w:val="20"/>
        </w:rPr>
        <w:t>occur</w:t>
      </w:r>
      <w:r w:rsidR="001A0BA1" w:rsidRPr="001D0913">
        <w:rPr>
          <w:sz w:val="20"/>
        </w:rPr>
        <w:t>.</w:t>
      </w:r>
    </w:p>
    <w:p w14:paraId="0480BE8C" w14:textId="5A1AA3DA" w:rsidR="0015693D" w:rsidRPr="001D0913" w:rsidRDefault="0015693D" w:rsidP="00372443">
      <w:pPr>
        <w:autoSpaceDE w:val="0"/>
        <w:autoSpaceDN w:val="0"/>
        <w:adjustRightInd w:val="0"/>
        <w:rPr>
          <w:sz w:val="20"/>
        </w:rPr>
      </w:pPr>
    </w:p>
    <w:p w14:paraId="4B0CB55E" w14:textId="419D6860" w:rsidR="0015693D" w:rsidRPr="00F07034" w:rsidRDefault="00F652ED" w:rsidP="00372443">
      <w:pPr>
        <w:autoSpaceDE w:val="0"/>
        <w:autoSpaceDN w:val="0"/>
        <w:adjustRightInd w:val="0"/>
        <w:rPr>
          <w:sz w:val="20"/>
        </w:rPr>
      </w:pPr>
      <w:r w:rsidRPr="00F652ED">
        <w:rPr>
          <w:sz w:val="20"/>
        </w:rPr>
        <w:t>Optional added keyword</w:t>
      </w:r>
      <w:r w:rsidR="0015693D" w:rsidRPr="00F652ED">
        <w:rPr>
          <w:sz w:val="20"/>
        </w:rPr>
        <w:t xml:space="preserve"> SQUARE</w:t>
      </w:r>
      <w:r w:rsidR="00817E8C" w:rsidRPr="00F652ED">
        <w:rPr>
          <w:sz w:val="20"/>
        </w:rPr>
        <w:t xml:space="preserve"> </w:t>
      </w:r>
      <w:r w:rsidRPr="00F652ED">
        <w:rPr>
          <w:sz w:val="20"/>
        </w:rPr>
        <w:t>makes weights squared</w:t>
      </w:r>
      <w:r w:rsidR="00817E8C" w:rsidRPr="00F652ED">
        <w:rPr>
          <w:sz w:val="20"/>
        </w:rPr>
        <w:t xml:space="preserve">, </w:t>
      </w:r>
      <w:r w:rsidRPr="00F652ED">
        <w:rPr>
          <w:sz w:val="20"/>
        </w:rPr>
        <w:t>rather than linear</w:t>
      </w:r>
      <w:r w:rsidR="00817E8C" w:rsidRPr="00F652ED">
        <w:rPr>
          <w:sz w:val="20"/>
        </w:rPr>
        <w:t xml:space="preserve">. </w:t>
      </w:r>
      <w:r w:rsidRPr="00F652ED">
        <w:rPr>
          <w:sz w:val="20"/>
        </w:rPr>
        <w:t>For example</w:t>
      </w:r>
      <w:r w:rsidR="00817E8C" w:rsidRPr="00F652ED">
        <w:rPr>
          <w:sz w:val="20"/>
        </w:rPr>
        <w:t xml:space="preserve">, </w:t>
      </w:r>
      <w:r w:rsidR="00782B86" w:rsidRPr="00F652ED">
        <w:rPr>
          <w:sz w:val="20"/>
        </w:rPr>
        <w:t>CH</w:t>
      </w:r>
      <w:r w:rsidR="00817E8C" w:rsidRPr="00F652ED">
        <w:rPr>
          <w:sz w:val="20"/>
        </w:rPr>
        <w:t>MAXW=</w:t>
      </w:r>
      <w:r w:rsidR="005A3846" w:rsidRPr="00F652ED">
        <w:rPr>
          <w:sz w:val="20"/>
        </w:rPr>
        <w:t xml:space="preserve"> </w:t>
      </w:r>
      <w:r w:rsidR="00817E8C" w:rsidRPr="00F652ED">
        <w:rPr>
          <w:sz w:val="20"/>
        </w:rPr>
        <w:t xml:space="preserve">4 SQUARE </w:t>
      </w:r>
      <w:r w:rsidRPr="00F652ED">
        <w:rPr>
          <w:sz w:val="20"/>
        </w:rPr>
        <w:t>creates</w:t>
      </w:r>
      <w:r w:rsidR="00817E8C" w:rsidRPr="00F652ED">
        <w:rPr>
          <w:sz w:val="20"/>
        </w:rPr>
        <w:t xml:space="preserve"> </w:t>
      </w:r>
      <w:r w:rsidRPr="00F652ED">
        <w:rPr>
          <w:sz w:val="20"/>
        </w:rPr>
        <w:t>weights</w:t>
      </w:r>
      <w:r w:rsidR="00817E8C" w:rsidRPr="00F652ED">
        <w:rPr>
          <w:sz w:val="20"/>
        </w:rPr>
        <w:t xml:space="preserve"> 1, 4, 9, 16 </w:t>
      </w:r>
      <w:r w:rsidRPr="00F652ED">
        <w:rPr>
          <w:sz w:val="20"/>
        </w:rPr>
        <w:t>instead of weights</w:t>
      </w:r>
      <w:r w:rsidR="00817E8C" w:rsidRPr="00F652ED">
        <w:rPr>
          <w:sz w:val="20"/>
        </w:rPr>
        <w:t xml:space="preserve"> 1, 2, 3, 4, </w:t>
      </w:r>
      <w:r w:rsidRPr="00F652ED">
        <w:rPr>
          <w:sz w:val="20"/>
        </w:rPr>
        <w:t xml:space="preserve">which </w:t>
      </w:r>
      <w:r w:rsidR="00C017E3" w:rsidRPr="00F652ED">
        <w:rPr>
          <w:sz w:val="20"/>
        </w:rPr>
        <w:t xml:space="preserve">rises </w:t>
      </w:r>
      <w:r w:rsidR="00C017E3">
        <w:rPr>
          <w:sz w:val="20"/>
        </w:rPr>
        <w:t>the value of lengthier</w:t>
      </w:r>
      <w:r w:rsidRPr="00F652ED">
        <w:rPr>
          <w:sz w:val="20"/>
        </w:rPr>
        <w:t xml:space="preserve"> chains of concurrence</w:t>
      </w:r>
      <w:r w:rsidR="00C017E3" w:rsidRPr="00C017E3">
        <w:rPr>
          <w:sz w:val="20"/>
        </w:rPr>
        <w:t xml:space="preserve"> </w:t>
      </w:r>
      <w:r w:rsidR="00794F60">
        <w:rPr>
          <w:sz w:val="20"/>
        </w:rPr>
        <w:t xml:space="preserve">in </w:t>
      </w:r>
      <w:r w:rsidR="00C017E3" w:rsidRPr="00F652ED">
        <w:rPr>
          <w:sz w:val="20"/>
        </w:rPr>
        <w:t>accelerated</w:t>
      </w:r>
      <w:r w:rsidR="00794F60">
        <w:rPr>
          <w:sz w:val="20"/>
        </w:rPr>
        <w:t xml:space="preserve"> fashion</w:t>
      </w:r>
      <w:r w:rsidR="00817E8C" w:rsidRPr="00F652ED">
        <w:rPr>
          <w:sz w:val="20"/>
        </w:rPr>
        <w:t>.</w:t>
      </w:r>
      <w:r w:rsidR="0083673C" w:rsidRPr="00F652ED">
        <w:rPr>
          <w:sz w:val="20"/>
        </w:rPr>
        <w:t xml:space="preserve"> </w:t>
      </w:r>
      <w:r w:rsidRPr="00F652ED">
        <w:rPr>
          <w:sz w:val="20"/>
        </w:rPr>
        <w:t>Keyword</w:t>
      </w:r>
      <w:r w:rsidR="0083673C" w:rsidRPr="00F07034">
        <w:rPr>
          <w:sz w:val="20"/>
        </w:rPr>
        <w:t xml:space="preserve"> </w:t>
      </w:r>
      <w:r w:rsidR="0083673C" w:rsidRPr="00F652ED">
        <w:rPr>
          <w:sz w:val="20"/>
        </w:rPr>
        <w:t>SQUARE</w:t>
      </w:r>
      <w:r w:rsidR="0083673C" w:rsidRPr="00F07034">
        <w:rPr>
          <w:sz w:val="20"/>
        </w:rPr>
        <w:t xml:space="preserve"> </w:t>
      </w:r>
      <w:r w:rsidRPr="00F652ED">
        <w:rPr>
          <w:sz w:val="20"/>
        </w:rPr>
        <w:t>may</w:t>
      </w:r>
      <w:r w:rsidRPr="00F07034">
        <w:rPr>
          <w:sz w:val="20"/>
        </w:rPr>
        <w:t xml:space="preserve"> </w:t>
      </w:r>
      <w:r w:rsidRPr="00F652ED">
        <w:rPr>
          <w:sz w:val="20"/>
        </w:rPr>
        <w:t>be</w:t>
      </w:r>
      <w:r w:rsidRPr="00F07034">
        <w:rPr>
          <w:sz w:val="20"/>
        </w:rPr>
        <w:t xml:space="preserve"> </w:t>
      </w:r>
      <w:r w:rsidRPr="00F652ED">
        <w:rPr>
          <w:sz w:val="20"/>
        </w:rPr>
        <w:t>used</w:t>
      </w:r>
      <w:r w:rsidRPr="00F07034">
        <w:rPr>
          <w:sz w:val="20"/>
        </w:rPr>
        <w:t xml:space="preserve"> </w:t>
      </w:r>
      <w:r w:rsidRPr="00F652ED">
        <w:rPr>
          <w:sz w:val="20"/>
        </w:rPr>
        <w:t>after</w:t>
      </w:r>
      <w:r w:rsidR="0083673C" w:rsidRPr="00F07034">
        <w:rPr>
          <w:sz w:val="20"/>
        </w:rPr>
        <w:t xml:space="preserve"> </w:t>
      </w:r>
      <w:r w:rsidR="00782B86" w:rsidRPr="00F652ED">
        <w:rPr>
          <w:sz w:val="20"/>
        </w:rPr>
        <w:t>CH</w:t>
      </w:r>
      <w:r w:rsidR="0083673C" w:rsidRPr="00F652ED">
        <w:rPr>
          <w:sz w:val="20"/>
        </w:rPr>
        <w:t>MAXW</w:t>
      </w:r>
      <w:r w:rsidR="0083673C" w:rsidRPr="00F07034">
        <w:rPr>
          <w:sz w:val="20"/>
        </w:rPr>
        <w:t>=</w:t>
      </w:r>
      <w:r w:rsidR="0083673C" w:rsidRPr="00F652ED">
        <w:rPr>
          <w:sz w:val="20"/>
        </w:rPr>
        <w:t>NOLIM</w:t>
      </w:r>
      <w:r w:rsidRPr="00F07034">
        <w:rPr>
          <w:sz w:val="20"/>
        </w:rPr>
        <w:t xml:space="preserve"> </w:t>
      </w:r>
      <w:r w:rsidRPr="00F652ED">
        <w:rPr>
          <w:sz w:val="20"/>
        </w:rPr>
        <w:t>too</w:t>
      </w:r>
      <w:r w:rsidR="0083673C" w:rsidRPr="00F07034">
        <w:rPr>
          <w:sz w:val="20"/>
        </w:rPr>
        <w:t>.</w:t>
      </w:r>
    </w:p>
    <w:p w14:paraId="0CDB5540" w14:textId="55623DEF" w:rsidR="00C018A7" w:rsidRPr="00F07034" w:rsidRDefault="00C018A7" w:rsidP="00372443">
      <w:pPr>
        <w:autoSpaceDE w:val="0"/>
        <w:autoSpaceDN w:val="0"/>
        <w:adjustRightInd w:val="0"/>
        <w:rPr>
          <w:sz w:val="20"/>
        </w:rPr>
      </w:pPr>
    </w:p>
    <w:p w14:paraId="34EED0D1" w14:textId="79962FA2" w:rsidR="00C018A7" w:rsidRPr="000A1848" w:rsidRDefault="000A1848" w:rsidP="00372443">
      <w:pPr>
        <w:autoSpaceDE w:val="0"/>
        <w:autoSpaceDN w:val="0"/>
        <w:adjustRightInd w:val="0"/>
        <w:rPr>
          <w:sz w:val="20"/>
        </w:rPr>
      </w:pPr>
      <w:r>
        <w:rPr>
          <w:sz w:val="20"/>
        </w:rPr>
        <w:t>You</w:t>
      </w:r>
      <w:r w:rsidRPr="000A1848">
        <w:rPr>
          <w:sz w:val="20"/>
        </w:rPr>
        <w:t xml:space="preserve"> </w:t>
      </w:r>
      <w:r>
        <w:rPr>
          <w:sz w:val="20"/>
        </w:rPr>
        <w:t>can</w:t>
      </w:r>
      <w:r w:rsidRPr="000A1848">
        <w:rPr>
          <w:sz w:val="20"/>
        </w:rPr>
        <w:t xml:space="preserve"> </w:t>
      </w:r>
      <w:r>
        <w:rPr>
          <w:sz w:val="20"/>
        </w:rPr>
        <w:t>use</w:t>
      </w:r>
      <w:r w:rsidRPr="000A1848">
        <w:rPr>
          <w:sz w:val="20"/>
        </w:rPr>
        <w:t xml:space="preserve"> </w:t>
      </w:r>
      <w:r>
        <w:rPr>
          <w:sz w:val="20"/>
        </w:rPr>
        <w:t>s</w:t>
      </w:r>
      <w:r w:rsidR="00C018A7" w:rsidRPr="000A1848">
        <w:rPr>
          <w:sz w:val="20"/>
        </w:rPr>
        <w:t>/</w:t>
      </w:r>
      <w:r>
        <w:rPr>
          <w:sz w:val="20"/>
        </w:rPr>
        <w:t>c</w:t>
      </w:r>
      <w:r w:rsidR="00C018A7" w:rsidRPr="000A1848">
        <w:rPr>
          <w:sz w:val="20"/>
        </w:rPr>
        <w:t xml:space="preserve"> </w:t>
      </w:r>
      <w:r w:rsidR="00C018A7">
        <w:rPr>
          <w:sz w:val="20"/>
        </w:rPr>
        <w:t>SAVEMX</w:t>
      </w:r>
      <w:r w:rsidR="00177AEC">
        <w:rPr>
          <w:sz w:val="20"/>
        </w:rPr>
        <w:t>A</w:t>
      </w:r>
      <w:r w:rsidR="00C018A7">
        <w:rPr>
          <w:sz w:val="20"/>
        </w:rPr>
        <w:t>W</w:t>
      </w:r>
      <w:r w:rsidR="00F43821" w:rsidRPr="000A1848">
        <w:rPr>
          <w:sz w:val="20"/>
        </w:rPr>
        <w:t xml:space="preserve"> (</w:t>
      </w:r>
      <w:r>
        <w:rPr>
          <w:sz w:val="20"/>
        </w:rPr>
        <w:t>see</w:t>
      </w:r>
      <w:r w:rsidR="00F43821" w:rsidRPr="000A1848">
        <w:rPr>
          <w:sz w:val="20"/>
        </w:rPr>
        <w:t xml:space="preserve">) </w:t>
      </w:r>
      <w:r>
        <w:rPr>
          <w:sz w:val="20"/>
        </w:rPr>
        <w:t>to</w:t>
      </w:r>
      <w:r w:rsidRPr="000A1848">
        <w:rPr>
          <w:sz w:val="20"/>
        </w:rPr>
        <w:t xml:space="preserve"> </w:t>
      </w:r>
      <w:r>
        <w:rPr>
          <w:sz w:val="20"/>
        </w:rPr>
        <w:t>save</w:t>
      </w:r>
      <w:r w:rsidRPr="000A1848">
        <w:rPr>
          <w:sz w:val="20"/>
        </w:rPr>
        <w:t xml:space="preserve"> </w:t>
      </w:r>
      <w:r>
        <w:rPr>
          <w:sz w:val="20"/>
        </w:rPr>
        <w:t>the</w:t>
      </w:r>
      <w:r w:rsidRPr="000A1848">
        <w:rPr>
          <w:sz w:val="20"/>
        </w:rPr>
        <w:t xml:space="preserve"> </w:t>
      </w:r>
      <w:r>
        <w:rPr>
          <w:sz w:val="20"/>
        </w:rPr>
        <w:t>maximal</w:t>
      </w:r>
      <w:r w:rsidRPr="000A1848">
        <w:rPr>
          <w:sz w:val="20"/>
        </w:rPr>
        <w:t xml:space="preserve"> </w:t>
      </w:r>
      <w:r>
        <w:rPr>
          <w:sz w:val="20"/>
        </w:rPr>
        <w:t>observed</w:t>
      </w:r>
      <w:r w:rsidRPr="000A1848">
        <w:rPr>
          <w:sz w:val="20"/>
        </w:rPr>
        <w:t xml:space="preserve">, </w:t>
      </w:r>
      <w:r>
        <w:rPr>
          <w:sz w:val="20"/>
        </w:rPr>
        <w:t>after</w:t>
      </w:r>
      <w:r w:rsidRPr="000A1848">
        <w:rPr>
          <w:sz w:val="20"/>
        </w:rPr>
        <w:t xml:space="preserve"> </w:t>
      </w:r>
      <w:r>
        <w:rPr>
          <w:sz w:val="20"/>
        </w:rPr>
        <w:t>the</w:t>
      </w:r>
      <w:r w:rsidRPr="000A1848">
        <w:rPr>
          <w:sz w:val="20"/>
        </w:rPr>
        <w:t xml:space="preserve"> </w:t>
      </w:r>
      <w:r>
        <w:rPr>
          <w:sz w:val="20"/>
        </w:rPr>
        <w:t>highlig</w:t>
      </w:r>
      <w:r w:rsidRPr="00CC4584">
        <w:rPr>
          <w:sz w:val="20"/>
        </w:rPr>
        <w:t xml:space="preserve">ht (reward) </w:t>
      </w:r>
      <w:r>
        <w:rPr>
          <w:sz w:val="20"/>
        </w:rPr>
        <w:t>of</w:t>
      </w:r>
      <w:r w:rsidRPr="000A1848">
        <w:rPr>
          <w:sz w:val="20"/>
        </w:rPr>
        <w:t xml:space="preserve"> </w:t>
      </w:r>
      <w:r>
        <w:rPr>
          <w:sz w:val="20"/>
        </w:rPr>
        <w:t>chains</w:t>
      </w:r>
      <w:r w:rsidR="00BF0164" w:rsidRPr="000A1848">
        <w:rPr>
          <w:sz w:val="20"/>
        </w:rPr>
        <w:t>,</w:t>
      </w:r>
      <w:r w:rsidR="00F43821" w:rsidRPr="000A1848">
        <w:rPr>
          <w:sz w:val="20"/>
        </w:rPr>
        <w:t xml:space="preserve"> </w:t>
      </w:r>
      <w:r>
        <w:rPr>
          <w:sz w:val="20"/>
        </w:rPr>
        <w:t xml:space="preserve">weight in each </w:t>
      </w:r>
      <w:r w:rsidR="00794F60">
        <w:rPr>
          <w:sz w:val="20"/>
        </w:rPr>
        <w:t xml:space="preserve">pair of </w:t>
      </w:r>
      <w:r>
        <w:rPr>
          <w:sz w:val="20"/>
        </w:rPr>
        <w:t>document</w:t>
      </w:r>
      <w:r w:rsidR="00794F60">
        <w:rPr>
          <w:sz w:val="20"/>
        </w:rPr>
        <w:t>s</w:t>
      </w:r>
      <w:r>
        <w:rPr>
          <w:sz w:val="20"/>
        </w:rPr>
        <w:t xml:space="preserve"> </w:t>
      </w:r>
      <w:r w:rsidR="00794F60">
        <w:rPr>
          <w:sz w:val="20"/>
        </w:rPr>
        <w:t>compared</w:t>
      </w:r>
      <w:r w:rsidR="00F43821" w:rsidRPr="000A1848">
        <w:rPr>
          <w:sz w:val="20"/>
        </w:rPr>
        <w:t>.</w:t>
      </w:r>
    </w:p>
    <w:p w14:paraId="5DEB118B" w14:textId="6D422763" w:rsidR="00A31434" w:rsidRPr="00101B02" w:rsidRDefault="00A31434" w:rsidP="00372443">
      <w:pPr>
        <w:autoSpaceDE w:val="0"/>
        <w:autoSpaceDN w:val="0"/>
        <w:adjustRightInd w:val="0"/>
        <w:rPr>
          <w:sz w:val="20"/>
        </w:rPr>
      </w:pPr>
    </w:p>
    <w:p w14:paraId="63592D36" w14:textId="594EEA46" w:rsidR="00B9281B" w:rsidRPr="00F07034" w:rsidRDefault="00C932BE" w:rsidP="00B9281B">
      <w:pPr>
        <w:autoSpaceDE w:val="0"/>
        <w:autoSpaceDN w:val="0"/>
        <w:adjustRightInd w:val="0"/>
        <w:rPr>
          <w:sz w:val="20"/>
        </w:rPr>
      </w:pPr>
      <w:r w:rsidRPr="00CC4584">
        <w:rPr>
          <w:i/>
          <w:iCs/>
          <w:sz w:val="20"/>
        </w:rPr>
        <w:t>Rewardin</w:t>
      </w:r>
      <w:r>
        <w:rPr>
          <w:i/>
          <w:iCs/>
          <w:sz w:val="20"/>
        </w:rPr>
        <w:t>g concurrence chains under</w:t>
      </w:r>
      <w:r w:rsidR="00B9281B" w:rsidRPr="00C932BE">
        <w:rPr>
          <w:i/>
          <w:iCs/>
          <w:sz w:val="20"/>
        </w:rPr>
        <w:t xml:space="preserve"> </w:t>
      </w:r>
      <w:r w:rsidR="00B9281B" w:rsidRPr="00782B86">
        <w:rPr>
          <w:i/>
          <w:iCs/>
          <w:sz w:val="20"/>
        </w:rPr>
        <w:t>TRV</w:t>
      </w:r>
      <w:r w:rsidR="00B9281B" w:rsidRPr="00C932BE">
        <w:rPr>
          <w:i/>
          <w:iCs/>
          <w:sz w:val="20"/>
        </w:rPr>
        <w:t xml:space="preserve"> </w:t>
      </w:r>
      <w:r>
        <w:rPr>
          <w:i/>
          <w:iCs/>
          <w:sz w:val="20"/>
        </w:rPr>
        <w:t>or</w:t>
      </w:r>
      <w:r w:rsidR="00B9281B" w:rsidRPr="00C932BE">
        <w:rPr>
          <w:i/>
          <w:iCs/>
          <w:sz w:val="20"/>
        </w:rPr>
        <w:t xml:space="preserve"> </w:t>
      </w:r>
      <w:r w:rsidR="00B9281B" w:rsidRPr="00782B86">
        <w:rPr>
          <w:i/>
          <w:iCs/>
          <w:sz w:val="20"/>
        </w:rPr>
        <w:t>TRSM</w:t>
      </w:r>
      <w:r>
        <w:rPr>
          <w:i/>
          <w:iCs/>
          <w:sz w:val="20"/>
        </w:rPr>
        <w:t xml:space="preserve"> specified</w:t>
      </w:r>
      <w:r w:rsidR="00B9281B" w:rsidRPr="00C932BE">
        <w:rPr>
          <w:sz w:val="20"/>
        </w:rPr>
        <w:t xml:space="preserve">. </w:t>
      </w:r>
      <w:bookmarkStart w:id="41" w:name="_Hlk125363553"/>
      <w:r>
        <w:rPr>
          <w:sz w:val="20"/>
        </w:rPr>
        <w:t>When</w:t>
      </w:r>
      <w:r w:rsidRPr="00C932BE">
        <w:rPr>
          <w:sz w:val="20"/>
        </w:rPr>
        <w:t xml:space="preserve"> </w:t>
      </w:r>
      <w:r>
        <w:rPr>
          <w:sz w:val="20"/>
        </w:rPr>
        <w:t>you</w:t>
      </w:r>
      <w:r w:rsidRPr="00C932BE">
        <w:rPr>
          <w:sz w:val="20"/>
        </w:rPr>
        <w:t xml:space="preserve"> </w:t>
      </w:r>
      <w:r>
        <w:rPr>
          <w:sz w:val="20"/>
        </w:rPr>
        <w:t>didn</w:t>
      </w:r>
      <w:r w:rsidRPr="00C932BE">
        <w:rPr>
          <w:sz w:val="20"/>
        </w:rPr>
        <w:t>’</w:t>
      </w:r>
      <w:r>
        <w:rPr>
          <w:sz w:val="20"/>
        </w:rPr>
        <w:t>t</w:t>
      </w:r>
      <w:r w:rsidRPr="00C932BE">
        <w:rPr>
          <w:sz w:val="20"/>
        </w:rPr>
        <w:t xml:space="preserve"> </w:t>
      </w:r>
      <w:r>
        <w:rPr>
          <w:sz w:val="20"/>
        </w:rPr>
        <w:t>specify</w:t>
      </w:r>
      <w:r w:rsidR="00B9281B" w:rsidRPr="00C932BE">
        <w:rPr>
          <w:sz w:val="20"/>
        </w:rPr>
        <w:t xml:space="preserve"> </w:t>
      </w:r>
      <w:r w:rsidR="00B9281B">
        <w:rPr>
          <w:sz w:val="20"/>
        </w:rPr>
        <w:t>TRV</w:t>
      </w:r>
      <w:r w:rsidR="00B9281B" w:rsidRPr="00C932BE">
        <w:rPr>
          <w:sz w:val="20"/>
        </w:rPr>
        <w:t>/</w:t>
      </w:r>
      <w:r w:rsidR="00B9281B">
        <w:rPr>
          <w:sz w:val="20"/>
        </w:rPr>
        <w:t>TRSM</w:t>
      </w:r>
      <w:r w:rsidR="00B9281B" w:rsidRPr="00C932BE">
        <w:rPr>
          <w:sz w:val="20"/>
        </w:rPr>
        <w:t xml:space="preserve">, </w:t>
      </w:r>
      <w:r>
        <w:rPr>
          <w:sz w:val="20"/>
        </w:rPr>
        <w:t>the initial co-occurrence matrix is binary</w:t>
      </w:r>
      <w:r w:rsidR="00B9281B" w:rsidRPr="00C932BE">
        <w:rPr>
          <w:sz w:val="20"/>
        </w:rPr>
        <w:t xml:space="preserve">: </w:t>
      </w:r>
      <w:r>
        <w:rPr>
          <w:sz w:val="20"/>
        </w:rPr>
        <w:t>weight</w:t>
      </w:r>
      <w:r w:rsidR="00B9281B" w:rsidRPr="00C932BE">
        <w:rPr>
          <w:sz w:val="20"/>
        </w:rPr>
        <w:t xml:space="preserve"> 1 = </w:t>
      </w:r>
      <w:r>
        <w:rPr>
          <w:sz w:val="20"/>
        </w:rPr>
        <w:t>co-occurrence</w:t>
      </w:r>
      <w:r w:rsidR="00B9281B" w:rsidRPr="00C932BE">
        <w:rPr>
          <w:sz w:val="20"/>
        </w:rPr>
        <w:t xml:space="preserve"> (</w:t>
      </w:r>
      <w:r>
        <w:rPr>
          <w:sz w:val="20"/>
        </w:rPr>
        <w:t>coincidence</w:t>
      </w:r>
      <w:r w:rsidR="00B9281B" w:rsidRPr="00C932BE">
        <w:rPr>
          <w:sz w:val="20"/>
        </w:rPr>
        <w:t xml:space="preserve">), </w:t>
      </w:r>
      <w:r>
        <w:rPr>
          <w:sz w:val="20"/>
        </w:rPr>
        <w:t>weight</w:t>
      </w:r>
      <w:r w:rsidR="00B9281B" w:rsidRPr="00C932BE">
        <w:rPr>
          <w:sz w:val="20"/>
        </w:rPr>
        <w:t xml:space="preserve"> 0 = </w:t>
      </w:r>
      <w:r>
        <w:rPr>
          <w:sz w:val="20"/>
        </w:rPr>
        <w:t>non-co-occurrence</w:t>
      </w:r>
      <w:r w:rsidR="00B9281B" w:rsidRPr="00C932BE">
        <w:rPr>
          <w:sz w:val="20"/>
        </w:rPr>
        <w:t xml:space="preserve">. </w:t>
      </w:r>
      <w:r>
        <w:rPr>
          <w:sz w:val="20"/>
        </w:rPr>
        <w:t>The</w:t>
      </w:r>
      <w:r w:rsidRPr="00C932BE">
        <w:rPr>
          <w:sz w:val="20"/>
        </w:rPr>
        <w:t xml:space="preserve"> </w:t>
      </w:r>
      <w:r>
        <w:rPr>
          <w:sz w:val="20"/>
        </w:rPr>
        <w:t>effect</w:t>
      </w:r>
      <w:r w:rsidRPr="00C932BE">
        <w:rPr>
          <w:sz w:val="20"/>
        </w:rPr>
        <w:t xml:space="preserve"> </w:t>
      </w:r>
      <w:r>
        <w:rPr>
          <w:sz w:val="20"/>
        </w:rPr>
        <w:t>of</w:t>
      </w:r>
      <w:r w:rsidRPr="00C932BE">
        <w:rPr>
          <w:sz w:val="20"/>
        </w:rPr>
        <w:t xml:space="preserve"> </w:t>
      </w:r>
      <w:r>
        <w:rPr>
          <w:sz w:val="20"/>
        </w:rPr>
        <w:t>reward</w:t>
      </w:r>
      <w:r w:rsidR="00B9281B" w:rsidRPr="00C932BE">
        <w:rPr>
          <w:sz w:val="20"/>
        </w:rPr>
        <w:t xml:space="preserve"> (</w:t>
      </w:r>
      <w:r>
        <w:rPr>
          <w:sz w:val="20"/>
        </w:rPr>
        <w:t>highlight</w:t>
      </w:r>
      <w:r w:rsidR="00B9281B" w:rsidRPr="00C932BE">
        <w:rPr>
          <w:sz w:val="20"/>
        </w:rPr>
        <w:t xml:space="preserve">) </w:t>
      </w:r>
      <w:r>
        <w:rPr>
          <w:sz w:val="20"/>
        </w:rPr>
        <w:t>of concurrence chains by</w:t>
      </w:r>
      <w:r w:rsidR="00B9281B" w:rsidRPr="00C932BE">
        <w:rPr>
          <w:sz w:val="20"/>
        </w:rPr>
        <w:t xml:space="preserve"> </w:t>
      </w:r>
      <w:r w:rsidR="00B9281B">
        <w:rPr>
          <w:sz w:val="20"/>
        </w:rPr>
        <w:t>CHMAXW</w:t>
      </w:r>
      <w:r>
        <w:rPr>
          <w:sz w:val="20"/>
        </w:rPr>
        <w:t xml:space="preserve"> subcommand</w:t>
      </w:r>
      <w:r w:rsidR="00B9281B" w:rsidRPr="00C932BE">
        <w:rPr>
          <w:sz w:val="20"/>
        </w:rPr>
        <w:t xml:space="preserve"> (</w:t>
      </w:r>
      <w:r>
        <w:rPr>
          <w:sz w:val="20"/>
        </w:rPr>
        <w:t xml:space="preserve">when it is set not to </w:t>
      </w:r>
      <w:r w:rsidR="00B9281B" w:rsidRPr="00C932BE">
        <w:rPr>
          <w:sz w:val="20"/>
        </w:rPr>
        <w:t xml:space="preserve">1) </w:t>
      </w:r>
      <w:r>
        <w:rPr>
          <w:sz w:val="20"/>
        </w:rPr>
        <w:t>is the differentiation of weight</w:t>
      </w:r>
      <w:r w:rsidR="00B9281B" w:rsidRPr="00C932BE">
        <w:rPr>
          <w:sz w:val="20"/>
        </w:rPr>
        <w:t xml:space="preserve"> 1: </w:t>
      </w:r>
      <w:r>
        <w:rPr>
          <w:sz w:val="20"/>
        </w:rPr>
        <w:t>in place of weights</w:t>
      </w:r>
      <w:r w:rsidR="00B9281B" w:rsidRPr="00C932BE">
        <w:rPr>
          <w:sz w:val="20"/>
        </w:rPr>
        <w:t xml:space="preserve"> 1</w:t>
      </w:r>
      <w:r>
        <w:rPr>
          <w:sz w:val="20"/>
        </w:rPr>
        <w:t>,</w:t>
      </w:r>
      <w:r w:rsidR="00B9281B" w:rsidRPr="00C932BE">
        <w:rPr>
          <w:sz w:val="20"/>
        </w:rPr>
        <w:t xml:space="preserve"> </w:t>
      </w:r>
      <w:r>
        <w:rPr>
          <w:sz w:val="20"/>
        </w:rPr>
        <w:t>weights</w:t>
      </w:r>
      <w:r w:rsidR="00B9281B" w:rsidRPr="00C932BE">
        <w:rPr>
          <w:sz w:val="20"/>
        </w:rPr>
        <w:t xml:space="preserve"> 1, 2, 3,…</w:t>
      </w:r>
      <w:r>
        <w:rPr>
          <w:sz w:val="20"/>
        </w:rPr>
        <w:t xml:space="preserve"> will occur.</w:t>
      </w:r>
      <w:r w:rsidR="00B9281B" w:rsidRPr="00C932BE">
        <w:rPr>
          <w:sz w:val="20"/>
        </w:rPr>
        <w:t xml:space="preserve"> </w:t>
      </w:r>
      <w:r>
        <w:rPr>
          <w:sz w:val="20"/>
        </w:rPr>
        <w:t>While</w:t>
      </w:r>
      <w:r w:rsidRPr="00C932BE">
        <w:rPr>
          <w:sz w:val="20"/>
        </w:rPr>
        <w:t xml:space="preserve"> </w:t>
      </w:r>
      <w:r>
        <w:rPr>
          <w:sz w:val="20"/>
        </w:rPr>
        <w:t>if</w:t>
      </w:r>
      <w:r w:rsidRPr="00C932BE">
        <w:rPr>
          <w:sz w:val="20"/>
        </w:rPr>
        <w:t xml:space="preserve"> </w:t>
      </w:r>
      <w:r>
        <w:rPr>
          <w:sz w:val="20"/>
        </w:rPr>
        <w:t>you</w:t>
      </w:r>
      <w:r w:rsidRPr="00C932BE">
        <w:rPr>
          <w:sz w:val="20"/>
        </w:rPr>
        <w:t xml:space="preserve"> </w:t>
      </w:r>
      <w:r w:rsidR="00724DC0">
        <w:rPr>
          <w:sz w:val="20"/>
        </w:rPr>
        <w:t>did specify</w:t>
      </w:r>
      <w:r w:rsidR="00B9281B" w:rsidRPr="00C932BE">
        <w:rPr>
          <w:sz w:val="20"/>
        </w:rPr>
        <w:t xml:space="preserve"> </w:t>
      </w:r>
      <w:r w:rsidR="00B9281B">
        <w:rPr>
          <w:sz w:val="20"/>
        </w:rPr>
        <w:t>TRV</w:t>
      </w:r>
      <w:r w:rsidR="00B9281B" w:rsidRPr="00C932BE">
        <w:rPr>
          <w:sz w:val="20"/>
        </w:rPr>
        <w:t>/</w:t>
      </w:r>
      <w:r w:rsidR="00B9281B">
        <w:rPr>
          <w:sz w:val="20"/>
        </w:rPr>
        <w:t>TRSM</w:t>
      </w:r>
      <w:r w:rsidR="00B9281B" w:rsidRPr="00C932BE">
        <w:rPr>
          <w:sz w:val="20"/>
        </w:rPr>
        <w:t xml:space="preserve">, </w:t>
      </w:r>
      <w:r>
        <w:rPr>
          <w:sz w:val="20"/>
        </w:rPr>
        <w:t>the initial co-occurrence matrix is</w:t>
      </w:r>
      <w:r w:rsidRPr="00C932BE">
        <w:rPr>
          <w:sz w:val="20"/>
        </w:rPr>
        <w:t xml:space="preserve"> </w:t>
      </w:r>
      <w:r>
        <w:rPr>
          <w:sz w:val="20"/>
        </w:rPr>
        <w:t>likely to be non-binary</w:t>
      </w:r>
      <w:r w:rsidR="00B9281B" w:rsidRPr="00C932BE">
        <w:rPr>
          <w:sz w:val="20"/>
        </w:rPr>
        <w:t xml:space="preserve">, </w:t>
      </w:r>
      <w:r>
        <w:rPr>
          <w:sz w:val="20"/>
        </w:rPr>
        <w:t>consisting of various fractional values from</w:t>
      </w:r>
      <w:r w:rsidR="00B9281B" w:rsidRPr="00C932BE">
        <w:rPr>
          <w:sz w:val="20"/>
        </w:rPr>
        <w:t xml:space="preserve"> 0 </w:t>
      </w:r>
      <w:r>
        <w:rPr>
          <w:sz w:val="20"/>
        </w:rPr>
        <w:t>to</w:t>
      </w:r>
      <w:r w:rsidR="00B9281B" w:rsidRPr="00C932BE">
        <w:rPr>
          <w:sz w:val="20"/>
        </w:rPr>
        <w:t xml:space="preserve"> 1. </w:t>
      </w:r>
      <w:r>
        <w:rPr>
          <w:sz w:val="20"/>
        </w:rPr>
        <w:t>In</w:t>
      </w:r>
      <w:r w:rsidRPr="00C932BE">
        <w:rPr>
          <w:sz w:val="20"/>
        </w:rPr>
        <w:t xml:space="preserve"> </w:t>
      </w:r>
      <w:r>
        <w:rPr>
          <w:sz w:val="20"/>
        </w:rPr>
        <w:t>order</w:t>
      </w:r>
      <w:r w:rsidR="00B9281B" w:rsidRPr="00C932BE">
        <w:rPr>
          <w:sz w:val="20"/>
        </w:rPr>
        <w:t xml:space="preserve"> </w:t>
      </w:r>
      <w:r w:rsidR="00B9281B">
        <w:rPr>
          <w:sz w:val="20"/>
        </w:rPr>
        <w:t>CHMAXW</w:t>
      </w:r>
      <w:r w:rsidRPr="00C932BE">
        <w:rPr>
          <w:sz w:val="20"/>
        </w:rPr>
        <w:t xml:space="preserve"> </w:t>
      </w:r>
      <w:r>
        <w:rPr>
          <w:sz w:val="20"/>
        </w:rPr>
        <w:t>subcommand</w:t>
      </w:r>
      <w:r w:rsidRPr="00C932BE">
        <w:rPr>
          <w:sz w:val="20"/>
        </w:rPr>
        <w:t xml:space="preserve"> </w:t>
      </w:r>
      <w:r>
        <w:rPr>
          <w:sz w:val="20"/>
        </w:rPr>
        <w:t>to</w:t>
      </w:r>
      <w:r w:rsidRPr="00C932BE">
        <w:rPr>
          <w:sz w:val="20"/>
        </w:rPr>
        <w:t xml:space="preserve"> </w:t>
      </w:r>
      <w:r w:rsidR="00724DC0">
        <w:rPr>
          <w:sz w:val="20"/>
        </w:rPr>
        <w:t>be</w:t>
      </w:r>
      <w:r w:rsidRPr="00C932BE">
        <w:rPr>
          <w:sz w:val="20"/>
        </w:rPr>
        <w:t xml:space="preserve"> </w:t>
      </w:r>
      <w:r>
        <w:rPr>
          <w:sz w:val="20"/>
        </w:rPr>
        <w:t>able</w:t>
      </w:r>
      <w:r w:rsidRPr="00C932BE">
        <w:rPr>
          <w:sz w:val="20"/>
        </w:rPr>
        <w:t xml:space="preserve"> </w:t>
      </w:r>
      <w:r>
        <w:rPr>
          <w:sz w:val="20"/>
        </w:rPr>
        <w:t>to</w:t>
      </w:r>
      <w:r w:rsidRPr="00C932BE">
        <w:rPr>
          <w:sz w:val="20"/>
        </w:rPr>
        <w:t xml:space="preserve"> </w:t>
      </w:r>
      <w:r>
        <w:rPr>
          <w:sz w:val="20"/>
        </w:rPr>
        <w:t>act</w:t>
      </w:r>
      <w:r w:rsidR="00B9281B" w:rsidRPr="00C932BE">
        <w:rPr>
          <w:sz w:val="20"/>
        </w:rPr>
        <w:t xml:space="preserve">, </w:t>
      </w:r>
      <w:r>
        <w:rPr>
          <w:sz w:val="20"/>
        </w:rPr>
        <w:t>i</w:t>
      </w:r>
      <w:r w:rsidRPr="00C932BE">
        <w:rPr>
          <w:sz w:val="20"/>
        </w:rPr>
        <w:t>.</w:t>
      </w:r>
      <w:r>
        <w:rPr>
          <w:sz w:val="20"/>
        </w:rPr>
        <w:t>e</w:t>
      </w:r>
      <w:r w:rsidRPr="00C932BE">
        <w:rPr>
          <w:sz w:val="20"/>
        </w:rPr>
        <w:t>.</w:t>
      </w:r>
      <w:r>
        <w:rPr>
          <w:sz w:val="20"/>
        </w:rPr>
        <w:t>, to reward chains of units</w:t>
      </w:r>
      <w:r w:rsidR="00B9281B" w:rsidRPr="00C932BE">
        <w:rPr>
          <w:sz w:val="20"/>
        </w:rPr>
        <w:t xml:space="preserve">, </w:t>
      </w:r>
      <w:r>
        <w:rPr>
          <w:sz w:val="20"/>
        </w:rPr>
        <w:t>it is necessary first to dichotomize the fractional values of the matrix into binary</w:t>
      </w:r>
      <w:r w:rsidR="00B9281B" w:rsidRPr="00C932BE">
        <w:rPr>
          <w:sz w:val="20"/>
        </w:rPr>
        <w:t xml:space="preserve">: 1 </w:t>
      </w:r>
      <w:r>
        <w:rPr>
          <w:sz w:val="20"/>
        </w:rPr>
        <w:t>and</w:t>
      </w:r>
      <w:r w:rsidR="00B9281B" w:rsidRPr="00C932BE">
        <w:rPr>
          <w:sz w:val="20"/>
        </w:rPr>
        <w:t xml:space="preserve"> 0. </w:t>
      </w:r>
      <w:r>
        <w:rPr>
          <w:sz w:val="20"/>
        </w:rPr>
        <w:t>Subcommand</w:t>
      </w:r>
      <w:r w:rsidR="00B9281B" w:rsidRPr="00F07034">
        <w:rPr>
          <w:sz w:val="20"/>
        </w:rPr>
        <w:t xml:space="preserve"> </w:t>
      </w:r>
      <w:r w:rsidR="00B9281B">
        <w:rPr>
          <w:sz w:val="20"/>
        </w:rPr>
        <w:t>CHPASS</w:t>
      </w:r>
      <w:r w:rsidR="00B9281B" w:rsidRPr="00F07034">
        <w:rPr>
          <w:sz w:val="20"/>
        </w:rPr>
        <w:t xml:space="preserve"> (</w:t>
      </w:r>
      <w:r>
        <w:rPr>
          <w:sz w:val="20"/>
        </w:rPr>
        <w:t>see</w:t>
      </w:r>
      <w:r w:rsidR="00B9281B" w:rsidRPr="00F07034">
        <w:rPr>
          <w:sz w:val="20"/>
        </w:rPr>
        <w:t>)</w:t>
      </w:r>
      <w:r>
        <w:rPr>
          <w:sz w:val="20"/>
        </w:rPr>
        <w:t xml:space="preserve"> manages it</w:t>
      </w:r>
      <w:r w:rsidR="00B9281B" w:rsidRPr="00F07034">
        <w:rPr>
          <w:sz w:val="20"/>
        </w:rPr>
        <w:t>.</w:t>
      </w:r>
    </w:p>
    <w:bookmarkEnd w:id="41"/>
    <w:p w14:paraId="49C53829" w14:textId="77777777" w:rsidR="00782B86" w:rsidRPr="00F07034" w:rsidRDefault="00782B86" w:rsidP="00372443">
      <w:pPr>
        <w:autoSpaceDE w:val="0"/>
        <w:autoSpaceDN w:val="0"/>
        <w:adjustRightInd w:val="0"/>
        <w:rPr>
          <w:sz w:val="20"/>
        </w:rPr>
      </w:pPr>
    </w:p>
    <w:p w14:paraId="1B0EF05A" w14:textId="384D8B4E" w:rsidR="001A38E5" w:rsidRPr="00820C71" w:rsidRDefault="006658EF" w:rsidP="00372443">
      <w:pPr>
        <w:autoSpaceDE w:val="0"/>
        <w:autoSpaceDN w:val="0"/>
        <w:adjustRightInd w:val="0"/>
        <w:rPr>
          <w:sz w:val="20"/>
        </w:rPr>
      </w:pPr>
      <w:r w:rsidRPr="008960E8">
        <w:rPr>
          <w:bCs/>
          <w:color w:val="0000FF"/>
          <w:sz w:val="20"/>
          <w:szCs w:val="20"/>
        </w:rPr>
        <w:t>EXAMPLE</w:t>
      </w:r>
      <w:r w:rsidR="001A38E5" w:rsidRPr="008960E8">
        <w:rPr>
          <w:bCs/>
          <w:color w:val="0000FF"/>
          <w:sz w:val="20"/>
          <w:szCs w:val="20"/>
        </w:rPr>
        <w:t xml:space="preserve"> </w:t>
      </w:r>
      <w:r w:rsidR="003C2BA0" w:rsidRPr="008960E8">
        <w:rPr>
          <w:bCs/>
          <w:color w:val="0000FF"/>
          <w:sz w:val="20"/>
          <w:szCs w:val="20"/>
        </w:rPr>
        <w:t>5</w:t>
      </w:r>
      <w:r w:rsidR="00820C71" w:rsidRPr="008960E8">
        <w:rPr>
          <w:bCs/>
          <w:color w:val="0000FF"/>
          <w:sz w:val="20"/>
          <w:szCs w:val="20"/>
        </w:rPr>
        <w:t>.</w:t>
      </w:r>
    </w:p>
    <w:p w14:paraId="2EA99240" w14:textId="5BC3B19A" w:rsidR="001A38E5" w:rsidRPr="008E7E82" w:rsidRDefault="001A38E5" w:rsidP="00372443">
      <w:pPr>
        <w:autoSpaceDE w:val="0"/>
        <w:autoSpaceDN w:val="0"/>
        <w:adjustRightInd w:val="0"/>
        <w:rPr>
          <w:sz w:val="20"/>
        </w:rPr>
      </w:pPr>
    </w:p>
    <w:p w14:paraId="434E4784" w14:textId="62453742" w:rsidR="006B4183" w:rsidRPr="008E7E82"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set rng= mc seed= 4056748.</w:t>
      </w:r>
      <w:r w:rsidR="008E7E82">
        <w:rPr>
          <w:rFonts w:ascii="Courier New" w:hAnsi="Courier New" w:cs="Courier New"/>
          <w:bCs/>
          <w:color w:val="0000FF"/>
          <w:sz w:val="16"/>
          <w:szCs w:val="16"/>
        </w:rPr>
        <w:t xml:space="preserve"> /*You may </w:t>
      </w:r>
      <w:r w:rsidR="00694D89">
        <w:rPr>
          <w:rFonts w:ascii="Courier New" w:hAnsi="Courier New" w:cs="Courier New"/>
          <w:bCs/>
          <w:color w:val="0000FF"/>
          <w:sz w:val="16"/>
          <w:szCs w:val="16"/>
        </w:rPr>
        <w:t xml:space="preserve">set </w:t>
      </w:r>
      <w:r w:rsidR="008E7E82">
        <w:rPr>
          <w:rFonts w:ascii="Courier New" w:hAnsi="Courier New" w:cs="Courier New"/>
          <w:bCs/>
          <w:color w:val="0000FF"/>
          <w:sz w:val="16"/>
          <w:szCs w:val="16"/>
        </w:rPr>
        <w:t>another seed</w:t>
      </w:r>
    </w:p>
    <w:p w14:paraId="6B61C72E"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input program.</w:t>
      </w:r>
    </w:p>
    <w:p w14:paraId="212329D9"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string seq (a8).</w:t>
      </w:r>
    </w:p>
    <w:p w14:paraId="5D09204E"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leave seq.</w:t>
      </w:r>
    </w:p>
    <w:p w14:paraId="42292C33" w14:textId="69A09BB5"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loop #seq= 1 to 10. /*</w:t>
      </w:r>
      <w:r>
        <w:rPr>
          <w:rFonts w:ascii="Courier New" w:hAnsi="Courier New" w:cs="Courier New"/>
          <w:bCs/>
          <w:color w:val="0000FF"/>
          <w:sz w:val="16"/>
          <w:szCs w:val="16"/>
        </w:rPr>
        <w:t>Let</w:t>
      </w:r>
      <w:r w:rsidRPr="006B4183">
        <w:rPr>
          <w:rFonts w:ascii="Courier New" w:hAnsi="Courier New" w:cs="Courier New"/>
          <w:bCs/>
          <w:color w:val="0000FF"/>
          <w:sz w:val="16"/>
          <w:szCs w:val="16"/>
        </w:rPr>
        <w:t xml:space="preserve"> </w:t>
      </w:r>
      <w:r>
        <w:rPr>
          <w:rFonts w:ascii="Courier New" w:hAnsi="Courier New" w:cs="Courier New"/>
          <w:bCs/>
          <w:color w:val="0000FF"/>
          <w:sz w:val="16"/>
          <w:szCs w:val="16"/>
        </w:rPr>
        <w:t>there be, say,</w:t>
      </w:r>
      <w:r w:rsidRPr="006B4183">
        <w:rPr>
          <w:rFonts w:ascii="Courier New" w:hAnsi="Courier New" w:cs="Courier New"/>
          <w:bCs/>
          <w:color w:val="0000FF"/>
          <w:sz w:val="16"/>
          <w:szCs w:val="16"/>
        </w:rPr>
        <w:t xml:space="preserve"> 10 </w:t>
      </w:r>
      <w:r>
        <w:rPr>
          <w:rFonts w:ascii="Courier New" w:hAnsi="Courier New" w:cs="Courier New"/>
          <w:bCs/>
          <w:color w:val="0000FF"/>
          <w:sz w:val="16"/>
          <w:szCs w:val="16"/>
        </w:rPr>
        <w:t>sequences</w:t>
      </w:r>
      <w:r w:rsidRPr="006B4183">
        <w:rPr>
          <w:rFonts w:ascii="Courier New" w:hAnsi="Courier New" w:cs="Courier New"/>
          <w:bCs/>
          <w:color w:val="0000FF"/>
          <w:sz w:val="16"/>
          <w:szCs w:val="16"/>
        </w:rPr>
        <w:t xml:space="preserve"> (</w:t>
      </w:r>
      <w:r>
        <w:rPr>
          <w:rFonts w:ascii="Courier New" w:hAnsi="Courier New" w:cs="Courier New"/>
          <w:bCs/>
          <w:color w:val="0000FF"/>
          <w:sz w:val="16"/>
          <w:szCs w:val="16"/>
        </w:rPr>
        <w:t>documents</w:t>
      </w:r>
      <w:r w:rsidRPr="006B4183">
        <w:rPr>
          <w:rFonts w:ascii="Courier New" w:hAnsi="Courier New" w:cs="Courier New"/>
          <w:bCs/>
          <w:color w:val="0000FF"/>
          <w:sz w:val="16"/>
          <w:szCs w:val="16"/>
        </w:rPr>
        <w:t>)</w:t>
      </w:r>
    </w:p>
    <w:p w14:paraId="40916E87" w14:textId="58B2084E"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 xml:space="preserve"> compute seq= conc</w:t>
      </w:r>
      <w:r w:rsidR="00820C71">
        <w:rPr>
          <w:rFonts w:ascii="Courier New" w:hAnsi="Courier New" w:cs="Courier New"/>
          <w:bCs/>
          <w:color w:val="0000FF"/>
          <w:sz w:val="16"/>
          <w:szCs w:val="16"/>
        </w:rPr>
        <w:t>at</w:t>
      </w:r>
      <w:r w:rsidRPr="006B4183">
        <w:rPr>
          <w:rFonts w:ascii="Courier New" w:hAnsi="Courier New" w:cs="Courier New"/>
          <w:bCs/>
          <w:color w:val="0000FF"/>
          <w:sz w:val="16"/>
          <w:szCs w:val="16"/>
        </w:rPr>
        <w:t>('seq',ltrim(str</w:t>
      </w:r>
      <w:r w:rsidR="00326673">
        <w:rPr>
          <w:rFonts w:ascii="Courier New" w:hAnsi="Courier New" w:cs="Courier New"/>
          <w:bCs/>
          <w:color w:val="0000FF"/>
          <w:sz w:val="16"/>
          <w:szCs w:val="16"/>
        </w:rPr>
        <w:t>ing</w:t>
      </w:r>
      <w:r w:rsidRPr="006B4183">
        <w:rPr>
          <w:rFonts w:ascii="Courier New" w:hAnsi="Courier New" w:cs="Courier New"/>
          <w:bCs/>
          <w:color w:val="0000FF"/>
          <w:sz w:val="16"/>
          <w:szCs w:val="16"/>
        </w:rPr>
        <w:t>(#seq,f3))).</w:t>
      </w:r>
    </w:p>
    <w:p w14:paraId="264A0E41" w14:textId="3B9F6E6C"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 xml:space="preserve"> loop #case= 1 to rnd(rv.uniform(50,100)). /*</w:t>
      </w:r>
      <w:r>
        <w:rPr>
          <w:rFonts w:ascii="Courier New" w:hAnsi="Courier New" w:cs="Courier New"/>
          <w:bCs/>
          <w:color w:val="0000FF"/>
          <w:sz w:val="16"/>
          <w:szCs w:val="16"/>
        </w:rPr>
        <w:t>Each containing, say, 50 to 100</w:t>
      </w:r>
      <w:r w:rsidRPr="006B4183">
        <w:rPr>
          <w:rFonts w:ascii="Courier New" w:hAnsi="Courier New" w:cs="Courier New"/>
          <w:bCs/>
          <w:color w:val="0000FF"/>
          <w:sz w:val="16"/>
          <w:szCs w:val="16"/>
        </w:rPr>
        <w:t xml:space="preserve"> </w:t>
      </w:r>
      <w:r>
        <w:rPr>
          <w:rFonts w:ascii="Courier New" w:hAnsi="Courier New" w:cs="Courier New"/>
          <w:bCs/>
          <w:color w:val="0000FF"/>
          <w:sz w:val="16"/>
          <w:szCs w:val="16"/>
        </w:rPr>
        <w:t xml:space="preserve">words </w:t>
      </w:r>
      <w:r w:rsidRPr="006B4183">
        <w:rPr>
          <w:rFonts w:ascii="Courier New" w:hAnsi="Courier New" w:cs="Courier New"/>
          <w:bCs/>
          <w:color w:val="0000FF"/>
          <w:sz w:val="16"/>
          <w:szCs w:val="16"/>
        </w:rPr>
        <w:t>(</w:t>
      </w:r>
      <w:r>
        <w:rPr>
          <w:rFonts w:ascii="Courier New" w:hAnsi="Courier New" w:cs="Courier New"/>
          <w:bCs/>
          <w:color w:val="0000FF"/>
          <w:sz w:val="16"/>
          <w:szCs w:val="16"/>
        </w:rPr>
        <w:t>cases</w:t>
      </w:r>
      <w:r w:rsidRPr="006B4183">
        <w:rPr>
          <w:rFonts w:ascii="Courier New" w:hAnsi="Courier New" w:cs="Courier New"/>
          <w:bCs/>
          <w:color w:val="0000FF"/>
          <w:sz w:val="16"/>
          <w:szCs w:val="16"/>
        </w:rPr>
        <w:t>)</w:t>
      </w:r>
    </w:p>
    <w:p w14:paraId="0211ABF5" w14:textId="23BD98E6"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 xml:space="preserve">  compute word= rnd(rv.uniform(1,8)). /*</w:t>
      </w:r>
      <w:r>
        <w:rPr>
          <w:rFonts w:ascii="Courier New" w:hAnsi="Courier New" w:cs="Courier New"/>
          <w:bCs/>
          <w:color w:val="0000FF"/>
          <w:sz w:val="16"/>
          <w:szCs w:val="16"/>
        </w:rPr>
        <w:t>Let</w:t>
      </w:r>
      <w:r w:rsidRPr="006B4183">
        <w:rPr>
          <w:rFonts w:ascii="Courier New" w:hAnsi="Courier New" w:cs="Courier New"/>
          <w:bCs/>
          <w:color w:val="0000FF"/>
          <w:sz w:val="16"/>
          <w:szCs w:val="16"/>
        </w:rPr>
        <w:t xml:space="preserve"> </w:t>
      </w:r>
      <w:r>
        <w:rPr>
          <w:rFonts w:ascii="Courier New" w:hAnsi="Courier New" w:cs="Courier New"/>
          <w:bCs/>
          <w:color w:val="0000FF"/>
          <w:sz w:val="16"/>
          <w:szCs w:val="16"/>
        </w:rPr>
        <w:t>a</w:t>
      </w:r>
      <w:r w:rsidRPr="006B4183">
        <w:rPr>
          <w:rFonts w:ascii="Courier New" w:hAnsi="Courier New" w:cs="Courier New"/>
          <w:bCs/>
          <w:color w:val="0000FF"/>
          <w:sz w:val="16"/>
          <w:szCs w:val="16"/>
        </w:rPr>
        <w:t xml:space="preserve"> "</w:t>
      </w:r>
      <w:r>
        <w:rPr>
          <w:rFonts w:ascii="Courier New" w:hAnsi="Courier New" w:cs="Courier New"/>
          <w:bCs/>
          <w:color w:val="0000FF"/>
          <w:sz w:val="16"/>
          <w:szCs w:val="16"/>
        </w:rPr>
        <w:t>word</w:t>
      </w:r>
      <w:r w:rsidRPr="006B4183">
        <w:rPr>
          <w:rFonts w:ascii="Courier New" w:hAnsi="Courier New" w:cs="Courier New"/>
          <w:bCs/>
          <w:color w:val="0000FF"/>
          <w:sz w:val="16"/>
          <w:szCs w:val="16"/>
        </w:rPr>
        <w:t xml:space="preserve">" </w:t>
      </w:r>
      <w:r>
        <w:rPr>
          <w:rFonts w:ascii="Courier New" w:hAnsi="Courier New" w:cs="Courier New"/>
          <w:bCs/>
          <w:color w:val="0000FF"/>
          <w:sz w:val="16"/>
          <w:szCs w:val="16"/>
        </w:rPr>
        <w:t xml:space="preserve">be an integer from, say, </w:t>
      </w:r>
      <w:r w:rsidRPr="006B4183">
        <w:rPr>
          <w:rFonts w:ascii="Courier New" w:hAnsi="Courier New" w:cs="Courier New"/>
          <w:bCs/>
          <w:color w:val="0000FF"/>
          <w:sz w:val="16"/>
          <w:szCs w:val="16"/>
        </w:rPr>
        <w:t>1-</w:t>
      </w:r>
      <w:r>
        <w:rPr>
          <w:rFonts w:ascii="Courier New" w:hAnsi="Courier New" w:cs="Courier New"/>
          <w:bCs/>
          <w:color w:val="0000FF"/>
          <w:sz w:val="16"/>
          <w:szCs w:val="16"/>
        </w:rPr>
        <w:t>8</w:t>
      </w:r>
      <w:r w:rsidRPr="006B4183">
        <w:rPr>
          <w:rFonts w:ascii="Courier New" w:hAnsi="Courier New" w:cs="Courier New"/>
          <w:bCs/>
          <w:color w:val="0000FF"/>
          <w:sz w:val="16"/>
          <w:szCs w:val="16"/>
        </w:rPr>
        <w:t xml:space="preserve"> </w:t>
      </w:r>
      <w:r>
        <w:rPr>
          <w:rFonts w:ascii="Courier New" w:hAnsi="Courier New" w:cs="Courier New"/>
          <w:bCs/>
          <w:color w:val="0000FF"/>
          <w:sz w:val="16"/>
          <w:szCs w:val="16"/>
        </w:rPr>
        <w:t>range</w:t>
      </w:r>
    </w:p>
    <w:p w14:paraId="7AFE8F65"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 xml:space="preserve">  end case.</w:t>
      </w:r>
    </w:p>
    <w:p w14:paraId="12D01B25"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 xml:space="preserve"> end loop.</w:t>
      </w:r>
    </w:p>
    <w:p w14:paraId="54AE11D0"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end loop.</w:t>
      </w:r>
    </w:p>
    <w:p w14:paraId="34EE3B52"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end file.</w:t>
      </w:r>
    </w:p>
    <w:p w14:paraId="32667BB4"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end input program.</w:t>
      </w:r>
    </w:p>
    <w:p w14:paraId="20A463BC" w14:textId="77777777"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execute.</w:t>
      </w:r>
    </w:p>
    <w:p w14:paraId="7D81492B" w14:textId="5D92F7BD" w:rsidR="006B4183" w:rsidRPr="006B4183" w:rsidRDefault="006B4183" w:rsidP="006B4183">
      <w:pPr>
        <w:autoSpaceDE w:val="0"/>
        <w:autoSpaceDN w:val="0"/>
        <w:adjustRightInd w:val="0"/>
        <w:rPr>
          <w:rFonts w:ascii="Courier New" w:hAnsi="Courier New" w:cs="Courier New"/>
          <w:bCs/>
          <w:color w:val="0000FF"/>
          <w:sz w:val="16"/>
          <w:szCs w:val="16"/>
        </w:rPr>
      </w:pPr>
      <w:r w:rsidRPr="006B4183">
        <w:rPr>
          <w:rFonts w:ascii="Courier New" w:hAnsi="Courier New" w:cs="Courier New"/>
          <w:bCs/>
          <w:color w:val="0000FF"/>
          <w:sz w:val="16"/>
          <w:szCs w:val="16"/>
        </w:rPr>
        <w:t>dataset name data.</w:t>
      </w:r>
    </w:p>
    <w:p w14:paraId="467884D9" w14:textId="3D966751" w:rsidR="006B4183" w:rsidRDefault="006B4183" w:rsidP="00372443">
      <w:pPr>
        <w:autoSpaceDE w:val="0"/>
        <w:autoSpaceDN w:val="0"/>
        <w:adjustRightInd w:val="0"/>
        <w:rPr>
          <w:sz w:val="20"/>
          <w:lang w:val="ru-RU"/>
        </w:rPr>
      </w:pPr>
    </w:p>
    <w:p w14:paraId="68A3ECD0" w14:textId="715EFA82" w:rsidR="006B4183" w:rsidRPr="00FE21D5" w:rsidRDefault="006658EF" w:rsidP="006B4183">
      <w:pPr>
        <w:pStyle w:val="af4"/>
        <w:numPr>
          <w:ilvl w:val="0"/>
          <w:numId w:val="31"/>
        </w:numPr>
        <w:rPr>
          <w:bCs/>
          <w:color w:val="0000FF"/>
          <w:sz w:val="20"/>
          <w:szCs w:val="20"/>
          <w:lang w:val="ru-RU"/>
        </w:rPr>
      </w:pPr>
      <w:r>
        <w:rPr>
          <w:bCs/>
          <w:color w:val="0000FF"/>
          <w:sz w:val="20"/>
          <w:szCs w:val="20"/>
        </w:rPr>
        <w:t>Some generated data</w:t>
      </w:r>
      <w:r w:rsidR="006B4183">
        <w:rPr>
          <w:bCs/>
          <w:color w:val="0000FF"/>
          <w:sz w:val="20"/>
          <w:szCs w:val="20"/>
        </w:rPr>
        <w:t>.</w:t>
      </w:r>
    </w:p>
    <w:p w14:paraId="4E06742E" w14:textId="77777777" w:rsidR="006B4183" w:rsidRDefault="006B4183" w:rsidP="00372443">
      <w:pPr>
        <w:autoSpaceDE w:val="0"/>
        <w:autoSpaceDN w:val="0"/>
        <w:adjustRightInd w:val="0"/>
        <w:rPr>
          <w:sz w:val="20"/>
          <w:lang w:val="ru-RU"/>
        </w:rPr>
      </w:pPr>
    </w:p>
    <w:p w14:paraId="6B31454E" w14:textId="054BA510" w:rsidR="006B4183" w:rsidRDefault="00A00AC0" w:rsidP="006B4183">
      <w:pPr>
        <w:rPr>
          <w:rFonts w:ascii="Courier New" w:hAnsi="Courier New" w:cs="Courier New"/>
          <w:bCs/>
          <w:color w:val="0000FF"/>
          <w:sz w:val="16"/>
          <w:szCs w:val="16"/>
        </w:rPr>
      </w:pPr>
      <w:r w:rsidRPr="00A00AC0">
        <w:rPr>
          <w:rFonts w:ascii="Courier New" w:hAnsi="Courier New" w:cs="Courier New"/>
          <w:bCs/>
          <w:color w:val="0000FF"/>
          <w:sz w:val="16"/>
          <w:szCs w:val="16"/>
        </w:rPr>
        <w:t>!KO_seqsim docvar= seq /wordvar= word /chmaxw= 5 /method= GREEDY PRINT.</w:t>
      </w:r>
    </w:p>
    <w:p w14:paraId="420813CE" w14:textId="13F1336A" w:rsidR="00A00AC0" w:rsidRDefault="00A00AC0" w:rsidP="006B4183">
      <w:pPr>
        <w:rPr>
          <w:bCs/>
          <w:color w:val="0000FF"/>
          <w:sz w:val="20"/>
          <w:szCs w:val="20"/>
        </w:rPr>
      </w:pPr>
    </w:p>
    <w:p w14:paraId="274E2AD9" w14:textId="72C370B3" w:rsidR="00324558" w:rsidRDefault="00A33E45" w:rsidP="006B4183">
      <w:pPr>
        <w:rPr>
          <w:bCs/>
          <w:color w:val="0000FF"/>
          <w:sz w:val="20"/>
          <w:szCs w:val="20"/>
        </w:rPr>
      </w:pPr>
      <w:r>
        <w:rPr>
          <w:bCs/>
          <w:noProof/>
          <w:color w:val="0000FF"/>
          <w:sz w:val="20"/>
          <w:szCs w:val="20"/>
          <w:lang w:val="ru-RU" w:eastAsia="ru-RU"/>
        </w:rPr>
        <w:drawing>
          <wp:inline distT="0" distB="0" distL="0" distR="0" wp14:anchorId="25BCBDEE" wp14:editId="1279249D">
            <wp:extent cx="3340800" cy="1270800"/>
            <wp:effectExtent l="0" t="0" r="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40800" cy="1270800"/>
                    </a:xfrm>
                    <a:prstGeom prst="rect">
                      <a:avLst/>
                    </a:prstGeom>
                    <a:noFill/>
                    <a:ln>
                      <a:noFill/>
                    </a:ln>
                  </pic:spPr>
                </pic:pic>
              </a:graphicData>
            </a:graphic>
          </wp:inline>
        </w:drawing>
      </w:r>
    </w:p>
    <w:p w14:paraId="0D670FB4" w14:textId="77777777" w:rsidR="00324558" w:rsidRPr="00F971ED" w:rsidRDefault="00324558" w:rsidP="006B4183">
      <w:pPr>
        <w:rPr>
          <w:bCs/>
          <w:color w:val="0000FF"/>
          <w:sz w:val="20"/>
          <w:szCs w:val="20"/>
        </w:rPr>
      </w:pPr>
    </w:p>
    <w:p w14:paraId="5286AC87" w14:textId="29C36672" w:rsidR="006B4183" w:rsidRPr="00F07034" w:rsidRDefault="00F07034" w:rsidP="006B4183">
      <w:pPr>
        <w:numPr>
          <w:ilvl w:val="0"/>
          <w:numId w:val="3"/>
        </w:numPr>
        <w:ind w:left="357" w:hanging="357"/>
        <w:rPr>
          <w:bCs/>
          <w:color w:val="0000FF"/>
          <w:sz w:val="20"/>
          <w:szCs w:val="20"/>
        </w:rPr>
      </w:pPr>
      <w:r>
        <w:rPr>
          <w:bCs/>
          <w:color w:val="0000FF"/>
          <w:sz w:val="20"/>
          <w:szCs w:val="20"/>
        </w:rPr>
        <w:t>Sequences are compared in pairs and the similarity matrix is produced</w:t>
      </w:r>
      <w:r w:rsidR="006B4183" w:rsidRPr="00F07034">
        <w:rPr>
          <w:bCs/>
          <w:color w:val="0000FF"/>
          <w:sz w:val="20"/>
          <w:szCs w:val="20"/>
        </w:rPr>
        <w:t>.</w:t>
      </w:r>
    </w:p>
    <w:p w14:paraId="004A866E" w14:textId="293D054B" w:rsidR="006B4183" w:rsidRPr="00F07034" w:rsidRDefault="00F07034" w:rsidP="00A00AC0">
      <w:pPr>
        <w:numPr>
          <w:ilvl w:val="0"/>
          <w:numId w:val="3"/>
        </w:numPr>
        <w:ind w:left="357" w:hanging="357"/>
        <w:rPr>
          <w:bCs/>
          <w:color w:val="0000FF"/>
          <w:sz w:val="20"/>
          <w:szCs w:val="20"/>
        </w:rPr>
      </w:pPr>
      <w:r>
        <w:rPr>
          <w:bCs/>
          <w:color w:val="0000FF"/>
          <w:sz w:val="20"/>
          <w:szCs w:val="20"/>
        </w:rPr>
        <w:t>The</w:t>
      </w:r>
      <w:r w:rsidRPr="00F07034">
        <w:rPr>
          <w:bCs/>
          <w:color w:val="0000FF"/>
          <w:sz w:val="20"/>
          <w:szCs w:val="20"/>
        </w:rPr>
        <w:t xml:space="preserve"> </w:t>
      </w:r>
      <w:r>
        <w:rPr>
          <w:bCs/>
          <w:color w:val="0000FF"/>
          <w:sz w:val="20"/>
          <w:szCs w:val="20"/>
        </w:rPr>
        <w:t>researcher</w:t>
      </w:r>
      <w:r w:rsidRPr="00F07034">
        <w:rPr>
          <w:bCs/>
          <w:color w:val="0000FF"/>
          <w:sz w:val="20"/>
          <w:szCs w:val="20"/>
        </w:rPr>
        <w:t xml:space="preserve"> </w:t>
      </w:r>
      <w:r>
        <w:rPr>
          <w:bCs/>
          <w:color w:val="0000FF"/>
          <w:sz w:val="20"/>
          <w:szCs w:val="20"/>
        </w:rPr>
        <w:t>is</w:t>
      </w:r>
      <w:r w:rsidRPr="00F07034">
        <w:rPr>
          <w:bCs/>
          <w:color w:val="0000FF"/>
          <w:sz w:val="20"/>
          <w:szCs w:val="20"/>
        </w:rPr>
        <w:t xml:space="preserve"> </w:t>
      </w:r>
      <w:r>
        <w:rPr>
          <w:bCs/>
          <w:color w:val="0000FF"/>
          <w:sz w:val="20"/>
          <w:szCs w:val="20"/>
        </w:rPr>
        <w:t>interested not only in word composition, but also in the order of contiguous words</w:t>
      </w:r>
      <w:r w:rsidR="00A00AC0" w:rsidRPr="00F07034">
        <w:rPr>
          <w:bCs/>
          <w:color w:val="0000FF"/>
          <w:sz w:val="20"/>
          <w:szCs w:val="20"/>
        </w:rPr>
        <w:t xml:space="preserve">, </w:t>
      </w:r>
      <w:r>
        <w:rPr>
          <w:bCs/>
          <w:color w:val="0000FF"/>
          <w:sz w:val="20"/>
          <w:szCs w:val="20"/>
        </w:rPr>
        <w:t>because</w:t>
      </w:r>
      <w:r w:rsidR="00A00AC0" w:rsidRPr="00F07034">
        <w:rPr>
          <w:bCs/>
          <w:color w:val="0000FF"/>
          <w:sz w:val="20"/>
          <w:szCs w:val="20"/>
        </w:rPr>
        <w:t xml:space="preserve"> CHMAXW </w:t>
      </w:r>
      <w:r>
        <w:rPr>
          <w:bCs/>
          <w:color w:val="0000FF"/>
          <w:sz w:val="20"/>
          <w:szCs w:val="20"/>
        </w:rPr>
        <w:t>is specified and is</w:t>
      </w:r>
      <w:r w:rsidR="00F1177E" w:rsidRPr="00F1177E">
        <w:rPr>
          <w:bCs/>
          <w:color w:val="0000FF"/>
          <w:sz w:val="20"/>
          <w:szCs w:val="20"/>
        </w:rPr>
        <w:t xml:space="preserve"> </w:t>
      </w:r>
      <w:r w:rsidR="00F1177E">
        <w:rPr>
          <w:bCs/>
          <w:color w:val="0000FF"/>
          <w:sz w:val="20"/>
          <w:szCs w:val="20"/>
        </w:rPr>
        <w:t>not</w:t>
      </w:r>
      <w:r>
        <w:rPr>
          <w:bCs/>
          <w:color w:val="0000FF"/>
          <w:sz w:val="20"/>
          <w:szCs w:val="20"/>
        </w:rPr>
        <w:t xml:space="preserve"> </w:t>
      </w:r>
      <w:r w:rsidR="00F1177E">
        <w:rPr>
          <w:bCs/>
          <w:color w:val="0000FF"/>
          <w:sz w:val="20"/>
          <w:szCs w:val="20"/>
        </w:rPr>
        <w:t xml:space="preserve">equal to </w:t>
      </w:r>
      <w:r w:rsidR="00A00AC0" w:rsidRPr="00F07034">
        <w:rPr>
          <w:bCs/>
          <w:color w:val="0000FF"/>
          <w:sz w:val="20"/>
          <w:szCs w:val="20"/>
        </w:rPr>
        <w:t xml:space="preserve">1. CHMAXW=5 </w:t>
      </w:r>
      <w:r w:rsidR="00F5751F" w:rsidRPr="00CC4584">
        <w:rPr>
          <w:bCs/>
          <w:color w:val="0000FF"/>
          <w:sz w:val="20"/>
          <w:szCs w:val="20"/>
        </w:rPr>
        <w:t>award</w:t>
      </w:r>
      <w:r>
        <w:rPr>
          <w:bCs/>
          <w:color w:val="0000FF"/>
          <w:sz w:val="20"/>
          <w:szCs w:val="20"/>
        </w:rPr>
        <w:t>s</w:t>
      </w:r>
      <w:r w:rsidRPr="00F07034">
        <w:rPr>
          <w:bCs/>
          <w:color w:val="0000FF"/>
          <w:sz w:val="20"/>
          <w:szCs w:val="20"/>
        </w:rPr>
        <w:t xml:space="preserve"> </w:t>
      </w:r>
      <w:r>
        <w:rPr>
          <w:bCs/>
          <w:color w:val="0000FF"/>
          <w:sz w:val="20"/>
          <w:szCs w:val="20"/>
        </w:rPr>
        <w:t>concurrences</w:t>
      </w:r>
      <w:r w:rsidRPr="00F07034">
        <w:rPr>
          <w:bCs/>
          <w:color w:val="0000FF"/>
          <w:sz w:val="20"/>
          <w:szCs w:val="20"/>
        </w:rPr>
        <w:t xml:space="preserve"> </w:t>
      </w:r>
      <w:r>
        <w:rPr>
          <w:bCs/>
          <w:color w:val="0000FF"/>
          <w:sz w:val="20"/>
          <w:szCs w:val="20"/>
        </w:rPr>
        <w:t>(coincidences) of</w:t>
      </w:r>
      <w:r w:rsidRPr="00F07034">
        <w:rPr>
          <w:bCs/>
          <w:color w:val="0000FF"/>
          <w:sz w:val="20"/>
          <w:szCs w:val="20"/>
        </w:rPr>
        <w:t xml:space="preserve"> </w:t>
      </w:r>
      <w:r>
        <w:rPr>
          <w:bCs/>
          <w:color w:val="0000FF"/>
          <w:sz w:val="20"/>
          <w:szCs w:val="20"/>
        </w:rPr>
        <w:t>length</w:t>
      </w:r>
      <w:r w:rsidR="00A00AC0" w:rsidRPr="00F07034">
        <w:rPr>
          <w:bCs/>
          <w:color w:val="0000FF"/>
          <w:sz w:val="20"/>
          <w:szCs w:val="20"/>
        </w:rPr>
        <w:t xml:space="preserve"> 5+ </w:t>
      </w:r>
      <w:r>
        <w:rPr>
          <w:bCs/>
          <w:color w:val="0000FF"/>
          <w:sz w:val="20"/>
          <w:szCs w:val="20"/>
        </w:rPr>
        <w:t>of adjacent words with weight</w:t>
      </w:r>
      <w:r w:rsidR="00A00AC0" w:rsidRPr="00F07034">
        <w:rPr>
          <w:bCs/>
          <w:color w:val="0000FF"/>
          <w:sz w:val="20"/>
          <w:szCs w:val="20"/>
        </w:rPr>
        <w:t xml:space="preserve"> 5, </w:t>
      </w:r>
      <w:r>
        <w:rPr>
          <w:bCs/>
          <w:color w:val="0000FF"/>
          <w:sz w:val="20"/>
          <w:szCs w:val="20"/>
        </w:rPr>
        <w:t>concurrences</w:t>
      </w:r>
      <w:r w:rsidRPr="00F07034">
        <w:rPr>
          <w:bCs/>
          <w:color w:val="0000FF"/>
          <w:sz w:val="20"/>
          <w:szCs w:val="20"/>
        </w:rPr>
        <w:t xml:space="preserve"> </w:t>
      </w:r>
      <w:r>
        <w:rPr>
          <w:bCs/>
          <w:color w:val="0000FF"/>
          <w:sz w:val="20"/>
          <w:szCs w:val="20"/>
        </w:rPr>
        <w:t>of</w:t>
      </w:r>
      <w:r w:rsidRPr="00F07034">
        <w:rPr>
          <w:bCs/>
          <w:color w:val="0000FF"/>
          <w:sz w:val="20"/>
          <w:szCs w:val="20"/>
        </w:rPr>
        <w:t xml:space="preserve"> </w:t>
      </w:r>
      <w:r>
        <w:rPr>
          <w:bCs/>
          <w:color w:val="0000FF"/>
          <w:sz w:val="20"/>
          <w:szCs w:val="20"/>
        </w:rPr>
        <w:t>length</w:t>
      </w:r>
      <w:r w:rsidRPr="00F07034">
        <w:rPr>
          <w:bCs/>
          <w:color w:val="0000FF"/>
          <w:sz w:val="20"/>
          <w:szCs w:val="20"/>
        </w:rPr>
        <w:t xml:space="preserve"> </w:t>
      </w:r>
      <w:r>
        <w:rPr>
          <w:bCs/>
          <w:color w:val="0000FF"/>
          <w:sz w:val="20"/>
          <w:szCs w:val="20"/>
        </w:rPr>
        <w:t>4 of adjacent words with weight</w:t>
      </w:r>
      <w:r w:rsidRPr="00F07034">
        <w:rPr>
          <w:bCs/>
          <w:color w:val="0000FF"/>
          <w:sz w:val="20"/>
          <w:szCs w:val="20"/>
        </w:rPr>
        <w:t xml:space="preserve"> </w:t>
      </w:r>
      <w:r w:rsidR="00A00AC0" w:rsidRPr="00F07034">
        <w:rPr>
          <w:bCs/>
          <w:color w:val="0000FF"/>
          <w:sz w:val="20"/>
          <w:szCs w:val="20"/>
        </w:rPr>
        <w:t xml:space="preserve">4, </w:t>
      </w:r>
      <w:r>
        <w:rPr>
          <w:bCs/>
          <w:color w:val="0000FF"/>
          <w:sz w:val="20"/>
          <w:szCs w:val="20"/>
        </w:rPr>
        <w:t>concurrences</w:t>
      </w:r>
      <w:r w:rsidRPr="00F07034">
        <w:rPr>
          <w:bCs/>
          <w:color w:val="0000FF"/>
          <w:sz w:val="20"/>
          <w:szCs w:val="20"/>
        </w:rPr>
        <w:t xml:space="preserve"> </w:t>
      </w:r>
      <w:r>
        <w:rPr>
          <w:bCs/>
          <w:color w:val="0000FF"/>
          <w:sz w:val="20"/>
          <w:szCs w:val="20"/>
        </w:rPr>
        <w:t>of</w:t>
      </w:r>
      <w:r w:rsidRPr="00F07034">
        <w:rPr>
          <w:bCs/>
          <w:color w:val="0000FF"/>
          <w:sz w:val="20"/>
          <w:szCs w:val="20"/>
        </w:rPr>
        <w:t xml:space="preserve"> </w:t>
      </w:r>
      <w:r>
        <w:rPr>
          <w:bCs/>
          <w:color w:val="0000FF"/>
          <w:sz w:val="20"/>
          <w:szCs w:val="20"/>
        </w:rPr>
        <w:t>length</w:t>
      </w:r>
      <w:r w:rsidRPr="00F07034">
        <w:rPr>
          <w:bCs/>
          <w:color w:val="0000FF"/>
          <w:sz w:val="20"/>
          <w:szCs w:val="20"/>
        </w:rPr>
        <w:t xml:space="preserve"> </w:t>
      </w:r>
      <w:r>
        <w:rPr>
          <w:bCs/>
          <w:color w:val="0000FF"/>
          <w:sz w:val="20"/>
          <w:szCs w:val="20"/>
        </w:rPr>
        <w:t>3</w:t>
      </w:r>
      <w:r w:rsidRPr="00F07034">
        <w:rPr>
          <w:bCs/>
          <w:color w:val="0000FF"/>
          <w:sz w:val="20"/>
          <w:szCs w:val="20"/>
        </w:rPr>
        <w:t xml:space="preserve"> </w:t>
      </w:r>
      <w:r>
        <w:rPr>
          <w:bCs/>
          <w:color w:val="0000FF"/>
          <w:sz w:val="20"/>
          <w:szCs w:val="20"/>
        </w:rPr>
        <w:t>of adjacent words with weight</w:t>
      </w:r>
      <w:r w:rsidRPr="00F07034">
        <w:rPr>
          <w:bCs/>
          <w:color w:val="0000FF"/>
          <w:sz w:val="20"/>
          <w:szCs w:val="20"/>
        </w:rPr>
        <w:t xml:space="preserve"> </w:t>
      </w:r>
      <w:r w:rsidR="00A00AC0" w:rsidRPr="00F07034">
        <w:rPr>
          <w:bCs/>
          <w:color w:val="0000FF"/>
          <w:sz w:val="20"/>
          <w:szCs w:val="20"/>
        </w:rPr>
        <w:t xml:space="preserve">3, </w:t>
      </w:r>
      <w:r>
        <w:rPr>
          <w:bCs/>
          <w:color w:val="0000FF"/>
          <w:sz w:val="20"/>
          <w:szCs w:val="20"/>
        </w:rPr>
        <w:t>etc</w:t>
      </w:r>
      <w:r w:rsidR="00A00AC0" w:rsidRPr="00F07034">
        <w:rPr>
          <w:bCs/>
          <w:color w:val="0000FF"/>
          <w:sz w:val="20"/>
          <w:szCs w:val="20"/>
        </w:rPr>
        <w:t>.</w:t>
      </w:r>
    </w:p>
    <w:p w14:paraId="59769C28" w14:textId="376FB097" w:rsidR="00A00AC0" w:rsidRPr="00F07034" w:rsidRDefault="00A00AC0" w:rsidP="00A00AC0">
      <w:pPr>
        <w:numPr>
          <w:ilvl w:val="0"/>
          <w:numId w:val="3"/>
        </w:numPr>
        <w:ind w:left="357" w:hanging="357"/>
        <w:rPr>
          <w:bCs/>
          <w:color w:val="0000FF"/>
          <w:sz w:val="20"/>
          <w:szCs w:val="20"/>
        </w:rPr>
      </w:pPr>
      <w:r>
        <w:rPr>
          <w:bCs/>
          <w:color w:val="0000FF"/>
          <w:sz w:val="20"/>
          <w:szCs w:val="20"/>
        </w:rPr>
        <w:t>METHOD</w:t>
      </w:r>
      <w:r w:rsidRPr="00F07034">
        <w:rPr>
          <w:bCs/>
          <w:color w:val="0000FF"/>
          <w:sz w:val="20"/>
          <w:szCs w:val="20"/>
        </w:rPr>
        <w:t>=</w:t>
      </w:r>
      <w:r>
        <w:rPr>
          <w:bCs/>
          <w:color w:val="0000FF"/>
          <w:sz w:val="20"/>
          <w:szCs w:val="20"/>
        </w:rPr>
        <w:t>GREEDY</w:t>
      </w:r>
      <w:r w:rsidRPr="00F07034">
        <w:rPr>
          <w:bCs/>
          <w:color w:val="0000FF"/>
          <w:sz w:val="20"/>
          <w:szCs w:val="20"/>
        </w:rPr>
        <w:t xml:space="preserve">, </w:t>
      </w:r>
      <w:r w:rsidR="00F07034">
        <w:rPr>
          <w:bCs/>
          <w:color w:val="0000FF"/>
          <w:sz w:val="20"/>
          <w:szCs w:val="20"/>
        </w:rPr>
        <w:t>doing</w:t>
      </w:r>
      <w:r w:rsidR="00F07034" w:rsidRPr="00F07034">
        <w:rPr>
          <w:bCs/>
          <w:color w:val="0000FF"/>
          <w:sz w:val="20"/>
          <w:szCs w:val="20"/>
        </w:rPr>
        <w:t xml:space="preserve"> </w:t>
      </w:r>
      <w:r w:rsidR="00F07034">
        <w:rPr>
          <w:bCs/>
          <w:color w:val="0000FF"/>
          <w:sz w:val="20"/>
          <w:szCs w:val="20"/>
        </w:rPr>
        <w:t>the</w:t>
      </w:r>
      <w:r w:rsidR="00F07034" w:rsidRPr="00F07034">
        <w:rPr>
          <w:bCs/>
          <w:color w:val="0000FF"/>
          <w:sz w:val="20"/>
          <w:szCs w:val="20"/>
        </w:rPr>
        <w:t xml:space="preserve"> </w:t>
      </w:r>
      <w:r w:rsidR="007B2E90">
        <w:rPr>
          <w:bCs/>
          <w:color w:val="0000FF"/>
          <w:sz w:val="20"/>
          <w:szCs w:val="20"/>
        </w:rPr>
        <w:t>pairing (matching)</w:t>
      </w:r>
      <w:r w:rsidRPr="00F07034">
        <w:rPr>
          <w:bCs/>
          <w:color w:val="0000FF"/>
          <w:sz w:val="20"/>
          <w:szCs w:val="20"/>
        </w:rPr>
        <w:t xml:space="preserve">, </w:t>
      </w:r>
      <w:r w:rsidR="00F07034">
        <w:rPr>
          <w:bCs/>
          <w:color w:val="0000FF"/>
          <w:sz w:val="20"/>
          <w:szCs w:val="20"/>
        </w:rPr>
        <w:t>counts coincidences</w:t>
      </w:r>
      <w:r w:rsidRPr="00F07034">
        <w:rPr>
          <w:bCs/>
          <w:color w:val="0000FF"/>
          <w:sz w:val="20"/>
          <w:szCs w:val="20"/>
        </w:rPr>
        <w:t xml:space="preserve">, </w:t>
      </w:r>
      <w:r w:rsidR="00F07034">
        <w:rPr>
          <w:bCs/>
          <w:color w:val="0000FF"/>
          <w:sz w:val="20"/>
          <w:szCs w:val="20"/>
        </w:rPr>
        <w:t>starting from most weighty</w:t>
      </w:r>
      <w:r w:rsidRPr="00F07034">
        <w:rPr>
          <w:bCs/>
          <w:color w:val="0000FF"/>
          <w:sz w:val="20"/>
          <w:szCs w:val="20"/>
        </w:rPr>
        <w:t xml:space="preserve">. </w:t>
      </w:r>
      <w:r w:rsidR="00F07034">
        <w:rPr>
          <w:bCs/>
          <w:color w:val="0000FF"/>
          <w:sz w:val="20"/>
          <w:szCs w:val="20"/>
        </w:rPr>
        <w:t>Since possible weights in this example are integer</w:t>
      </w:r>
      <w:r w:rsidR="003E6976" w:rsidRPr="00F07034">
        <w:rPr>
          <w:bCs/>
          <w:color w:val="0000FF"/>
          <w:sz w:val="20"/>
          <w:szCs w:val="20"/>
        </w:rPr>
        <w:t xml:space="preserve"> (1, 2, 3, 4, 5)</w:t>
      </w:r>
      <w:r w:rsidRPr="00F07034">
        <w:rPr>
          <w:bCs/>
          <w:color w:val="0000FF"/>
          <w:sz w:val="20"/>
          <w:szCs w:val="20"/>
        </w:rPr>
        <w:t xml:space="preserve">, </w:t>
      </w:r>
      <w:r w:rsidR="00F07034">
        <w:rPr>
          <w:bCs/>
          <w:color w:val="0000FF"/>
          <w:sz w:val="20"/>
          <w:szCs w:val="20"/>
        </w:rPr>
        <w:t>you may use keyword</w:t>
      </w:r>
      <w:r w:rsidR="003E6976" w:rsidRPr="00F07034">
        <w:rPr>
          <w:bCs/>
          <w:color w:val="0000FF"/>
          <w:sz w:val="20"/>
          <w:szCs w:val="20"/>
        </w:rPr>
        <w:t xml:space="preserve"> </w:t>
      </w:r>
      <w:r w:rsidR="003E6976">
        <w:rPr>
          <w:bCs/>
          <w:color w:val="0000FF"/>
          <w:sz w:val="20"/>
          <w:szCs w:val="20"/>
        </w:rPr>
        <w:t>PRINT</w:t>
      </w:r>
      <w:r w:rsidR="003E6976" w:rsidRPr="00F07034">
        <w:rPr>
          <w:bCs/>
          <w:color w:val="0000FF"/>
          <w:sz w:val="20"/>
          <w:szCs w:val="20"/>
        </w:rPr>
        <w:t xml:space="preserve"> </w:t>
      </w:r>
      <w:r w:rsidR="00F07034">
        <w:rPr>
          <w:bCs/>
          <w:color w:val="0000FF"/>
          <w:sz w:val="20"/>
          <w:szCs w:val="20"/>
        </w:rPr>
        <w:t xml:space="preserve">to report on </w:t>
      </w:r>
      <w:r w:rsidR="007B2E90">
        <w:rPr>
          <w:bCs/>
          <w:color w:val="0000FF"/>
          <w:sz w:val="20"/>
          <w:szCs w:val="20"/>
        </w:rPr>
        <w:t>the coincidence weights</w:t>
      </w:r>
      <w:r w:rsidR="003E6976" w:rsidRPr="00F07034">
        <w:rPr>
          <w:bCs/>
          <w:color w:val="0000FF"/>
          <w:sz w:val="20"/>
          <w:szCs w:val="20"/>
        </w:rPr>
        <w:t>.</w:t>
      </w:r>
    </w:p>
    <w:p w14:paraId="4B32C625" w14:textId="29C17A1B" w:rsidR="00324558" w:rsidRPr="007B2E90" w:rsidRDefault="007B2E90" w:rsidP="00A00AC0">
      <w:pPr>
        <w:numPr>
          <w:ilvl w:val="0"/>
          <w:numId w:val="3"/>
        </w:numPr>
        <w:ind w:left="357" w:hanging="357"/>
        <w:rPr>
          <w:bCs/>
          <w:color w:val="0000FF"/>
          <w:sz w:val="20"/>
          <w:szCs w:val="20"/>
        </w:rPr>
      </w:pPr>
      <w:r>
        <w:rPr>
          <w:bCs/>
          <w:color w:val="0000FF"/>
          <w:sz w:val="20"/>
          <w:szCs w:val="20"/>
        </w:rPr>
        <w:t>In</w:t>
      </w:r>
      <w:r w:rsidRPr="007B2E90">
        <w:rPr>
          <w:bCs/>
          <w:color w:val="0000FF"/>
          <w:sz w:val="20"/>
          <w:szCs w:val="20"/>
        </w:rPr>
        <w:t xml:space="preserve"> </w:t>
      </w:r>
      <w:r>
        <w:rPr>
          <w:bCs/>
          <w:color w:val="0000FF"/>
          <w:sz w:val="20"/>
          <w:szCs w:val="20"/>
        </w:rPr>
        <w:t>this</w:t>
      </w:r>
      <w:r w:rsidRPr="007B2E90">
        <w:rPr>
          <w:bCs/>
          <w:color w:val="0000FF"/>
          <w:sz w:val="20"/>
          <w:szCs w:val="20"/>
        </w:rPr>
        <w:t xml:space="preserve"> </w:t>
      </w:r>
      <w:r>
        <w:rPr>
          <w:bCs/>
          <w:color w:val="0000FF"/>
          <w:sz w:val="20"/>
          <w:szCs w:val="20"/>
        </w:rPr>
        <w:t>case</w:t>
      </w:r>
      <w:r w:rsidRPr="007B2E90">
        <w:rPr>
          <w:bCs/>
          <w:color w:val="0000FF"/>
          <w:sz w:val="20"/>
          <w:szCs w:val="20"/>
        </w:rPr>
        <w:t xml:space="preserve"> </w:t>
      </w:r>
      <w:r>
        <w:rPr>
          <w:bCs/>
          <w:color w:val="0000FF"/>
          <w:sz w:val="20"/>
          <w:szCs w:val="20"/>
        </w:rPr>
        <w:t>we</w:t>
      </w:r>
      <w:r w:rsidRPr="007B2E90">
        <w:rPr>
          <w:bCs/>
          <w:color w:val="0000FF"/>
          <w:sz w:val="20"/>
          <w:szCs w:val="20"/>
        </w:rPr>
        <w:t xml:space="preserve"> </w:t>
      </w:r>
      <w:r>
        <w:rPr>
          <w:bCs/>
          <w:color w:val="0000FF"/>
          <w:sz w:val="20"/>
          <w:szCs w:val="20"/>
        </w:rPr>
        <w:t>see</w:t>
      </w:r>
      <w:r w:rsidR="00324558" w:rsidRPr="007B2E90">
        <w:rPr>
          <w:bCs/>
          <w:color w:val="0000FF"/>
          <w:sz w:val="20"/>
          <w:szCs w:val="20"/>
        </w:rPr>
        <w:t xml:space="preserve">, </w:t>
      </w:r>
      <w:r>
        <w:rPr>
          <w:bCs/>
          <w:color w:val="0000FF"/>
          <w:sz w:val="20"/>
          <w:szCs w:val="20"/>
        </w:rPr>
        <w:t>that</w:t>
      </w:r>
      <w:r w:rsidR="00324558" w:rsidRPr="007B2E90">
        <w:rPr>
          <w:bCs/>
          <w:color w:val="0000FF"/>
          <w:sz w:val="20"/>
          <w:szCs w:val="20"/>
        </w:rPr>
        <w:t xml:space="preserve">, </w:t>
      </w:r>
      <w:r>
        <w:rPr>
          <w:bCs/>
          <w:color w:val="0000FF"/>
          <w:sz w:val="20"/>
          <w:szCs w:val="20"/>
        </w:rPr>
        <w:t>for</w:t>
      </w:r>
      <w:r w:rsidRPr="007B2E90">
        <w:rPr>
          <w:bCs/>
          <w:color w:val="0000FF"/>
          <w:sz w:val="20"/>
          <w:szCs w:val="20"/>
        </w:rPr>
        <w:t xml:space="preserve"> </w:t>
      </w:r>
      <w:r>
        <w:rPr>
          <w:bCs/>
          <w:color w:val="0000FF"/>
          <w:sz w:val="20"/>
          <w:szCs w:val="20"/>
        </w:rPr>
        <w:t>example</w:t>
      </w:r>
      <w:r w:rsidR="00324558" w:rsidRPr="007B2E90">
        <w:rPr>
          <w:bCs/>
          <w:color w:val="0000FF"/>
          <w:sz w:val="20"/>
          <w:szCs w:val="20"/>
        </w:rPr>
        <w:t xml:space="preserve">, </w:t>
      </w:r>
      <w:r>
        <w:rPr>
          <w:bCs/>
          <w:color w:val="0000FF"/>
          <w:sz w:val="20"/>
          <w:szCs w:val="20"/>
        </w:rPr>
        <w:t>between</w:t>
      </w:r>
      <w:r w:rsidRPr="007B2E90">
        <w:rPr>
          <w:bCs/>
          <w:color w:val="0000FF"/>
          <w:sz w:val="20"/>
          <w:szCs w:val="20"/>
        </w:rPr>
        <w:t xml:space="preserve"> </w:t>
      </w:r>
      <w:r>
        <w:rPr>
          <w:bCs/>
          <w:color w:val="0000FF"/>
          <w:sz w:val="20"/>
          <w:szCs w:val="20"/>
        </w:rPr>
        <w:t>documents</w:t>
      </w:r>
      <w:r w:rsidR="00324558" w:rsidRPr="007B2E90">
        <w:rPr>
          <w:bCs/>
          <w:color w:val="0000FF"/>
          <w:sz w:val="20"/>
          <w:szCs w:val="20"/>
        </w:rPr>
        <w:t xml:space="preserve"> </w:t>
      </w:r>
      <w:r w:rsidR="00324558">
        <w:rPr>
          <w:bCs/>
          <w:color w:val="0000FF"/>
          <w:sz w:val="20"/>
          <w:szCs w:val="20"/>
        </w:rPr>
        <w:t>seq</w:t>
      </w:r>
      <w:r w:rsidR="00324558" w:rsidRPr="007B2E90">
        <w:rPr>
          <w:bCs/>
          <w:color w:val="0000FF"/>
          <w:sz w:val="20"/>
          <w:szCs w:val="20"/>
        </w:rPr>
        <w:t xml:space="preserve">6 </w:t>
      </w:r>
      <w:r>
        <w:rPr>
          <w:bCs/>
          <w:color w:val="0000FF"/>
          <w:sz w:val="20"/>
          <w:szCs w:val="20"/>
        </w:rPr>
        <w:t xml:space="preserve">and </w:t>
      </w:r>
      <w:r w:rsidR="00324558">
        <w:rPr>
          <w:bCs/>
          <w:color w:val="0000FF"/>
          <w:sz w:val="20"/>
          <w:szCs w:val="20"/>
        </w:rPr>
        <w:t>seq</w:t>
      </w:r>
      <w:r w:rsidR="00324558" w:rsidRPr="007B2E90">
        <w:rPr>
          <w:bCs/>
          <w:color w:val="0000FF"/>
          <w:sz w:val="20"/>
          <w:szCs w:val="20"/>
        </w:rPr>
        <w:t xml:space="preserve">10 </w:t>
      </w:r>
      <w:r>
        <w:rPr>
          <w:bCs/>
          <w:color w:val="0000FF"/>
          <w:sz w:val="20"/>
          <w:szCs w:val="20"/>
        </w:rPr>
        <w:t>there is not a single common chain of length</w:t>
      </w:r>
      <w:r w:rsidR="00324558" w:rsidRPr="007B2E90">
        <w:rPr>
          <w:bCs/>
          <w:color w:val="0000FF"/>
          <w:sz w:val="20"/>
          <w:szCs w:val="20"/>
        </w:rPr>
        <w:t xml:space="preserve"> 5, </w:t>
      </w:r>
      <w:r>
        <w:rPr>
          <w:bCs/>
          <w:color w:val="0000FF"/>
          <w:sz w:val="20"/>
          <w:szCs w:val="20"/>
        </w:rPr>
        <w:t>there are two common chains of length</w:t>
      </w:r>
      <w:r w:rsidR="00324558" w:rsidRPr="007B2E90">
        <w:rPr>
          <w:bCs/>
          <w:color w:val="0000FF"/>
          <w:sz w:val="20"/>
          <w:szCs w:val="20"/>
        </w:rPr>
        <w:t xml:space="preserve"> 4 (</w:t>
      </w:r>
      <w:r>
        <w:rPr>
          <w:bCs/>
          <w:color w:val="0000FF"/>
          <w:sz w:val="20"/>
          <w:szCs w:val="20"/>
        </w:rPr>
        <w:t>therefore the sum of weights of these co-occurrences is</w:t>
      </w:r>
      <w:r w:rsidR="00324558" w:rsidRPr="007B2E90">
        <w:rPr>
          <w:bCs/>
          <w:color w:val="0000FF"/>
          <w:sz w:val="20"/>
          <w:szCs w:val="20"/>
        </w:rPr>
        <w:t xml:space="preserve"> 8</w:t>
      </w:r>
      <w:r w:rsidR="006F4A98" w:rsidRPr="007B2E90">
        <w:rPr>
          <w:bCs/>
          <w:color w:val="0000FF"/>
          <w:sz w:val="20"/>
          <w:szCs w:val="20"/>
        </w:rPr>
        <w:t xml:space="preserve">), </w:t>
      </w:r>
      <w:r>
        <w:rPr>
          <w:bCs/>
          <w:color w:val="0000FF"/>
          <w:sz w:val="20"/>
          <w:szCs w:val="20"/>
        </w:rPr>
        <w:t>there are</w:t>
      </w:r>
      <w:r w:rsidR="006F4A98" w:rsidRPr="007B2E90">
        <w:rPr>
          <w:bCs/>
          <w:color w:val="0000FF"/>
          <w:sz w:val="20"/>
          <w:szCs w:val="20"/>
        </w:rPr>
        <w:t xml:space="preserve"> 7 </w:t>
      </w:r>
      <w:r>
        <w:rPr>
          <w:bCs/>
          <w:color w:val="0000FF"/>
          <w:sz w:val="20"/>
          <w:szCs w:val="20"/>
        </w:rPr>
        <w:t>common chains of length</w:t>
      </w:r>
      <w:r w:rsidR="006F4A98" w:rsidRPr="007B2E90">
        <w:rPr>
          <w:bCs/>
          <w:color w:val="0000FF"/>
          <w:sz w:val="20"/>
          <w:szCs w:val="20"/>
        </w:rPr>
        <w:t xml:space="preserve"> 3 (</w:t>
      </w:r>
      <w:r>
        <w:rPr>
          <w:bCs/>
          <w:color w:val="0000FF"/>
          <w:sz w:val="20"/>
          <w:szCs w:val="20"/>
        </w:rPr>
        <w:t xml:space="preserve">therefore the sum of weights </w:t>
      </w:r>
      <w:r w:rsidR="006F4A98" w:rsidRPr="007B2E90">
        <w:rPr>
          <w:bCs/>
          <w:color w:val="0000FF"/>
          <w:sz w:val="20"/>
          <w:szCs w:val="20"/>
        </w:rPr>
        <w:t xml:space="preserve">21), </w:t>
      </w:r>
      <w:r>
        <w:rPr>
          <w:bCs/>
          <w:color w:val="0000FF"/>
          <w:sz w:val="20"/>
          <w:szCs w:val="20"/>
        </w:rPr>
        <w:t>and so on</w:t>
      </w:r>
      <w:r w:rsidR="006F4A98" w:rsidRPr="007B2E90">
        <w:rPr>
          <w:bCs/>
          <w:color w:val="0000FF"/>
          <w:sz w:val="20"/>
          <w:szCs w:val="20"/>
        </w:rPr>
        <w:t xml:space="preserve">. </w:t>
      </w:r>
      <w:r>
        <w:rPr>
          <w:bCs/>
          <w:color w:val="0000FF"/>
          <w:sz w:val="20"/>
          <w:szCs w:val="20"/>
        </w:rPr>
        <w:t>During</w:t>
      </w:r>
      <w:r w:rsidRPr="007B2E90">
        <w:rPr>
          <w:bCs/>
          <w:color w:val="0000FF"/>
          <w:sz w:val="20"/>
          <w:szCs w:val="20"/>
        </w:rPr>
        <w:t xml:space="preserve"> </w:t>
      </w:r>
      <w:r>
        <w:rPr>
          <w:bCs/>
          <w:color w:val="0000FF"/>
          <w:sz w:val="20"/>
          <w:szCs w:val="20"/>
        </w:rPr>
        <w:t>the</w:t>
      </w:r>
      <w:r w:rsidRPr="007B2E90">
        <w:rPr>
          <w:bCs/>
          <w:color w:val="0000FF"/>
          <w:sz w:val="20"/>
          <w:szCs w:val="20"/>
        </w:rPr>
        <w:t xml:space="preserve"> </w:t>
      </w:r>
      <w:r>
        <w:rPr>
          <w:bCs/>
          <w:color w:val="0000FF"/>
          <w:sz w:val="20"/>
          <w:szCs w:val="20"/>
        </w:rPr>
        <w:t>pairing</w:t>
      </w:r>
      <w:r w:rsidRPr="007B2E90">
        <w:rPr>
          <w:bCs/>
          <w:color w:val="0000FF"/>
          <w:sz w:val="20"/>
          <w:szCs w:val="20"/>
        </w:rPr>
        <w:t xml:space="preserve">, </w:t>
      </w:r>
      <w:r>
        <w:rPr>
          <w:bCs/>
          <w:color w:val="0000FF"/>
          <w:sz w:val="20"/>
          <w:szCs w:val="20"/>
        </w:rPr>
        <w:t>there</w:t>
      </w:r>
      <w:r w:rsidRPr="007B2E90">
        <w:rPr>
          <w:bCs/>
          <w:color w:val="0000FF"/>
          <w:sz w:val="20"/>
          <w:szCs w:val="20"/>
        </w:rPr>
        <w:t xml:space="preserve"> </w:t>
      </w:r>
      <w:r>
        <w:rPr>
          <w:bCs/>
          <w:color w:val="0000FF"/>
          <w:sz w:val="20"/>
          <w:szCs w:val="20"/>
        </w:rPr>
        <w:t>were</w:t>
      </w:r>
      <w:r w:rsidRPr="007B2E90">
        <w:rPr>
          <w:bCs/>
          <w:color w:val="0000FF"/>
          <w:sz w:val="20"/>
          <w:szCs w:val="20"/>
        </w:rPr>
        <w:t xml:space="preserve"> </w:t>
      </w:r>
      <w:r>
        <w:rPr>
          <w:bCs/>
          <w:color w:val="0000FF"/>
          <w:sz w:val="20"/>
          <w:szCs w:val="20"/>
        </w:rPr>
        <w:t>accounted</w:t>
      </w:r>
      <w:r w:rsidR="006F4A98" w:rsidRPr="007B2E90">
        <w:rPr>
          <w:bCs/>
          <w:color w:val="0000FF"/>
          <w:sz w:val="20"/>
          <w:szCs w:val="20"/>
        </w:rPr>
        <w:t xml:space="preserve"> (</w:t>
      </w:r>
      <w:r>
        <w:rPr>
          <w:bCs/>
          <w:color w:val="0000FF"/>
          <w:sz w:val="20"/>
          <w:szCs w:val="20"/>
        </w:rPr>
        <w:t>i.e., built up the similarity</w:t>
      </w:r>
      <w:r w:rsidR="006F4A98" w:rsidRPr="007B2E90">
        <w:rPr>
          <w:bCs/>
          <w:color w:val="0000FF"/>
          <w:sz w:val="20"/>
          <w:szCs w:val="20"/>
        </w:rPr>
        <w:t xml:space="preserve">) </w:t>
      </w:r>
      <w:r>
        <w:rPr>
          <w:bCs/>
          <w:color w:val="0000FF"/>
          <w:sz w:val="20"/>
          <w:szCs w:val="20"/>
        </w:rPr>
        <w:t>all</w:t>
      </w:r>
      <w:r w:rsidR="006F4A98" w:rsidRPr="007B2E90">
        <w:rPr>
          <w:bCs/>
          <w:color w:val="0000FF"/>
          <w:sz w:val="20"/>
          <w:szCs w:val="20"/>
        </w:rPr>
        <w:t xml:space="preserve"> 8 </w:t>
      </w:r>
      <w:r>
        <w:rPr>
          <w:bCs/>
          <w:color w:val="0000FF"/>
          <w:sz w:val="20"/>
          <w:szCs w:val="20"/>
        </w:rPr>
        <w:t>most weighty co-occurrences</w:t>
      </w:r>
      <w:r w:rsidR="006F4A98" w:rsidRPr="007B2E90">
        <w:rPr>
          <w:bCs/>
          <w:color w:val="0000FF"/>
          <w:sz w:val="20"/>
          <w:szCs w:val="20"/>
        </w:rPr>
        <w:t xml:space="preserve">, 16 </w:t>
      </w:r>
      <w:r>
        <w:rPr>
          <w:bCs/>
          <w:color w:val="0000FF"/>
          <w:sz w:val="20"/>
          <w:szCs w:val="20"/>
        </w:rPr>
        <w:t>co-occurrences</w:t>
      </w:r>
      <w:r w:rsidR="006F4A98" w:rsidRPr="007B2E90">
        <w:rPr>
          <w:bCs/>
          <w:color w:val="0000FF"/>
          <w:sz w:val="20"/>
          <w:szCs w:val="20"/>
        </w:rPr>
        <w:t xml:space="preserve"> </w:t>
      </w:r>
      <w:r>
        <w:rPr>
          <w:bCs/>
          <w:color w:val="0000FF"/>
          <w:sz w:val="20"/>
          <w:szCs w:val="20"/>
        </w:rPr>
        <w:t>of weight</w:t>
      </w:r>
      <w:r w:rsidR="006F4A98" w:rsidRPr="007B2E90">
        <w:rPr>
          <w:bCs/>
          <w:color w:val="0000FF"/>
          <w:sz w:val="20"/>
          <w:szCs w:val="20"/>
        </w:rPr>
        <w:t xml:space="preserve"> 3, 21 </w:t>
      </w:r>
      <w:r>
        <w:rPr>
          <w:bCs/>
          <w:color w:val="0000FF"/>
          <w:sz w:val="20"/>
          <w:szCs w:val="20"/>
        </w:rPr>
        <w:t>co-occurrences</w:t>
      </w:r>
      <w:r w:rsidRPr="007B2E90">
        <w:rPr>
          <w:bCs/>
          <w:color w:val="0000FF"/>
          <w:sz w:val="20"/>
          <w:szCs w:val="20"/>
        </w:rPr>
        <w:t xml:space="preserve"> </w:t>
      </w:r>
      <w:r>
        <w:rPr>
          <w:bCs/>
          <w:color w:val="0000FF"/>
          <w:sz w:val="20"/>
          <w:szCs w:val="20"/>
        </w:rPr>
        <w:t>of weight</w:t>
      </w:r>
      <w:r w:rsidR="006F4A98" w:rsidRPr="007B2E90">
        <w:rPr>
          <w:bCs/>
          <w:color w:val="0000FF"/>
          <w:sz w:val="20"/>
          <w:szCs w:val="20"/>
        </w:rPr>
        <w:t xml:space="preserve"> 2, </w:t>
      </w:r>
      <w:r>
        <w:rPr>
          <w:bCs/>
          <w:color w:val="0000FF"/>
          <w:sz w:val="20"/>
          <w:szCs w:val="20"/>
        </w:rPr>
        <w:t>etc</w:t>
      </w:r>
      <w:r w:rsidR="006F4A98" w:rsidRPr="007B2E90">
        <w:rPr>
          <w:bCs/>
          <w:color w:val="0000FF"/>
          <w:sz w:val="20"/>
          <w:szCs w:val="20"/>
        </w:rPr>
        <w:t>.</w:t>
      </w:r>
    </w:p>
    <w:p w14:paraId="0073E246" w14:textId="5F245B82" w:rsidR="006B4183" w:rsidRPr="007B2E90" w:rsidRDefault="006B4183" w:rsidP="00372443">
      <w:pPr>
        <w:autoSpaceDE w:val="0"/>
        <w:autoSpaceDN w:val="0"/>
        <w:adjustRightInd w:val="0"/>
        <w:rPr>
          <w:sz w:val="20"/>
        </w:rPr>
      </w:pPr>
    </w:p>
    <w:p w14:paraId="10D78603" w14:textId="0EC41D24" w:rsidR="006F4A98" w:rsidRDefault="00142D00" w:rsidP="00372443">
      <w:pPr>
        <w:autoSpaceDE w:val="0"/>
        <w:autoSpaceDN w:val="0"/>
        <w:adjustRightInd w:val="0"/>
        <w:rPr>
          <w:rFonts w:ascii="Courier New" w:hAnsi="Courier New" w:cs="Courier New"/>
          <w:bCs/>
          <w:color w:val="0000FF"/>
          <w:sz w:val="16"/>
          <w:szCs w:val="16"/>
        </w:rPr>
      </w:pPr>
      <w:r w:rsidRPr="00142D00">
        <w:rPr>
          <w:rFonts w:ascii="Courier New" w:hAnsi="Courier New" w:cs="Courier New"/>
          <w:bCs/>
          <w:color w:val="0000FF"/>
          <w:sz w:val="16"/>
          <w:szCs w:val="16"/>
        </w:rPr>
        <w:t>!KO_seqsim docvar= seq /wordvar= word /trv= AUTO /chpass= .1 /chmaxw= 5 /method= GREEDY.</w:t>
      </w:r>
    </w:p>
    <w:p w14:paraId="149E97D1" w14:textId="77777777" w:rsidR="00142D00" w:rsidRDefault="00142D00" w:rsidP="00372443">
      <w:pPr>
        <w:autoSpaceDE w:val="0"/>
        <w:autoSpaceDN w:val="0"/>
        <w:adjustRightInd w:val="0"/>
        <w:rPr>
          <w:sz w:val="20"/>
        </w:rPr>
      </w:pPr>
    </w:p>
    <w:p w14:paraId="77162D28" w14:textId="78CCF217" w:rsidR="00142D00" w:rsidRPr="00D62BD9" w:rsidRDefault="00D62BD9" w:rsidP="00142D00">
      <w:pPr>
        <w:numPr>
          <w:ilvl w:val="0"/>
          <w:numId w:val="3"/>
        </w:numPr>
        <w:ind w:left="357" w:hanging="357"/>
        <w:rPr>
          <w:bCs/>
          <w:color w:val="0000FF"/>
          <w:sz w:val="20"/>
          <w:szCs w:val="20"/>
        </w:rPr>
      </w:pPr>
      <w:r>
        <w:rPr>
          <w:bCs/>
          <w:color w:val="0000FF"/>
          <w:sz w:val="20"/>
          <w:szCs w:val="20"/>
        </w:rPr>
        <w:t>In</w:t>
      </w:r>
      <w:r w:rsidRPr="00D62BD9">
        <w:rPr>
          <w:bCs/>
          <w:color w:val="0000FF"/>
          <w:sz w:val="20"/>
          <w:szCs w:val="20"/>
        </w:rPr>
        <w:t xml:space="preserve"> </w:t>
      </w:r>
      <w:r>
        <w:rPr>
          <w:bCs/>
          <w:color w:val="0000FF"/>
          <w:sz w:val="20"/>
          <w:szCs w:val="20"/>
        </w:rPr>
        <w:t>this</w:t>
      </w:r>
      <w:r w:rsidRPr="00D62BD9">
        <w:rPr>
          <w:bCs/>
          <w:color w:val="0000FF"/>
          <w:sz w:val="20"/>
          <w:szCs w:val="20"/>
        </w:rPr>
        <w:t xml:space="preserve"> </w:t>
      </w:r>
      <w:r>
        <w:rPr>
          <w:bCs/>
          <w:color w:val="0000FF"/>
          <w:sz w:val="20"/>
          <w:szCs w:val="20"/>
        </w:rPr>
        <w:t>run</w:t>
      </w:r>
      <w:r w:rsidR="00142D00" w:rsidRPr="00D62BD9">
        <w:rPr>
          <w:bCs/>
          <w:color w:val="0000FF"/>
          <w:sz w:val="20"/>
          <w:szCs w:val="20"/>
        </w:rPr>
        <w:t xml:space="preserve">, </w:t>
      </w:r>
      <w:r>
        <w:rPr>
          <w:bCs/>
          <w:color w:val="0000FF"/>
          <w:sz w:val="20"/>
          <w:szCs w:val="20"/>
        </w:rPr>
        <w:t>unlike</w:t>
      </w:r>
      <w:r w:rsidRPr="00D62BD9">
        <w:rPr>
          <w:bCs/>
          <w:color w:val="0000FF"/>
          <w:sz w:val="20"/>
          <w:szCs w:val="20"/>
        </w:rPr>
        <w:t xml:space="preserve"> </w:t>
      </w:r>
      <w:r>
        <w:rPr>
          <w:bCs/>
          <w:color w:val="0000FF"/>
          <w:sz w:val="20"/>
          <w:szCs w:val="20"/>
        </w:rPr>
        <w:t>the</w:t>
      </w:r>
      <w:r w:rsidRPr="00D62BD9">
        <w:rPr>
          <w:bCs/>
          <w:color w:val="0000FF"/>
          <w:sz w:val="20"/>
          <w:szCs w:val="20"/>
        </w:rPr>
        <w:t xml:space="preserve"> </w:t>
      </w:r>
      <w:r>
        <w:rPr>
          <w:bCs/>
          <w:color w:val="0000FF"/>
          <w:sz w:val="20"/>
          <w:szCs w:val="20"/>
        </w:rPr>
        <w:t>previous</w:t>
      </w:r>
      <w:r w:rsidR="00142D00" w:rsidRPr="00D62BD9">
        <w:rPr>
          <w:bCs/>
          <w:color w:val="0000FF"/>
          <w:sz w:val="20"/>
          <w:szCs w:val="20"/>
        </w:rPr>
        <w:t xml:space="preserve">, </w:t>
      </w:r>
      <w:r>
        <w:rPr>
          <w:bCs/>
          <w:color w:val="0000FF"/>
          <w:sz w:val="20"/>
          <w:szCs w:val="20"/>
        </w:rPr>
        <w:t>words</w:t>
      </w:r>
      <w:r w:rsidR="00142D00" w:rsidRPr="00D62BD9">
        <w:rPr>
          <w:bCs/>
          <w:color w:val="0000FF"/>
          <w:sz w:val="20"/>
          <w:szCs w:val="20"/>
        </w:rPr>
        <w:t xml:space="preserve"> (</w:t>
      </w:r>
      <w:r>
        <w:rPr>
          <w:bCs/>
          <w:color w:val="0000FF"/>
          <w:sz w:val="20"/>
          <w:szCs w:val="20"/>
        </w:rPr>
        <w:t>terms</w:t>
      </w:r>
      <w:r w:rsidR="00142D00" w:rsidRPr="00D62BD9">
        <w:rPr>
          <w:bCs/>
          <w:color w:val="0000FF"/>
          <w:sz w:val="20"/>
          <w:szCs w:val="20"/>
        </w:rPr>
        <w:t xml:space="preserve">) </w:t>
      </w:r>
      <w:r>
        <w:rPr>
          <w:bCs/>
          <w:color w:val="0000FF"/>
          <w:sz w:val="20"/>
          <w:szCs w:val="20"/>
        </w:rPr>
        <w:t xml:space="preserve">have unequal </w:t>
      </w:r>
      <w:r w:rsidR="009F0C84">
        <w:rPr>
          <w:bCs/>
          <w:color w:val="0000FF"/>
          <w:sz w:val="20"/>
          <w:szCs w:val="20"/>
        </w:rPr>
        <w:t>relevance</w:t>
      </w:r>
      <w:r w:rsidR="00142D00" w:rsidRPr="00D62BD9">
        <w:rPr>
          <w:bCs/>
          <w:color w:val="0000FF"/>
          <w:sz w:val="20"/>
          <w:szCs w:val="20"/>
        </w:rPr>
        <w:t xml:space="preserve"> (</w:t>
      </w:r>
      <w:r>
        <w:rPr>
          <w:bCs/>
          <w:color w:val="0000FF"/>
          <w:sz w:val="20"/>
          <w:szCs w:val="20"/>
        </w:rPr>
        <w:t>importance in the act of document comparison</w:t>
      </w:r>
      <w:r w:rsidR="00142D00" w:rsidRPr="00D62BD9">
        <w:rPr>
          <w:bCs/>
          <w:color w:val="0000FF"/>
          <w:sz w:val="20"/>
          <w:szCs w:val="20"/>
        </w:rPr>
        <w:t xml:space="preserve">): </w:t>
      </w:r>
      <w:r w:rsidR="00142D00">
        <w:rPr>
          <w:bCs/>
          <w:color w:val="0000FF"/>
          <w:sz w:val="20"/>
          <w:szCs w:val="20"/>
        </w:rPr>
        <w:t>TRV</w:t>
      </w:r>
      <w:r w:rsidR="00142D00" w:rsidRPr="00D62BD9">
        <w:rPr>
          <w:bCs/>
          <w:color w:val="0000FF"/>
          <w:sz w:val="20"/>
          <w:szCs w:val="20"/>
        </w:rPr>
        <w:t xml:space="preserve"> </w:t>
      </w:r>
      <w:r>
        <w:rPr>
          <w:bCs/>
          <w:color w:val="0000FF"/>
          <w:sz w:val="20"/>
          <w:szCs w:val="20"/>
        </w:rPr>
        <w:t>and</w:t>
      </w:r>
      <w:r w:rsidR="00142D00" w:rsidRPr="00D62BD9">
        <w:rPr>
          <w:bCs/>
          <w:color w:val="0000FF"/>
          <w:sz w:val="20"/>
          <w:szCs w:val="20"/>
        </w:rPr>
        <w:t xml:space="preserve"> </w:t>
      </w:r>
      <w:r w:rsidR="00142D00">
        <w:rPr>
          <w:bCs/>
          <w:color w:val="0000FF"/>
          <w:sz w:val="20"/>
          <w:szCs w:val="20"/>
        </w:rPr>
        <w:t>CHPASS</w:t>
      </w:r>
      <w:r>
        <w:rPr>
          <w:bCs/>
          <w:color w:val="0000FF"/>
          <w:sz w:val="20"/>
          <w:szCs w:val="20"/>
        </w:rPr>
        <w:t xml:space="preserve"> are specified</w:t>
      </w:r>
      <w:r w:rsidR="00142D00" w:rsidRPr="00D62BD9">
        <w:rPr>
          <w:bCs/>
          <w:color w:val="0000FF"/>
          <w:sz w:val="20"/>
          <w:szCs w:val="20"/>
        </w:rPr>
        <w:t xml:space="preserve">. </w:t>
      </w:r>
      <w:r>
        <w:rPr>
          <w:bCs/>
          <w:color w:val="0000FF"/>
          <w:sz w:val="20"/>
          <w:szCs w:val="20"/>
        </w:rPr>
        <w:t>Similarity</w:t>
      </w:r>
      <w:r w:rsidRPr="00D62BD9">
        <w:rPr>
          <w:bCs/>
          <w:color w:val="0000FF"/>
          <w:sz w:val="20"/>
          <w:szCs w:val="20"/>
        </w:rPr>
        <w:t xml:space="preserve"> </w:t>
      </w:r>
      <w:r>
        <w:rPr>
          <w:bCs/>
          <w:color w:val="0000FF"/>
          <w:sz w:val="20"/>
          <w:szCs w:val="20"/>
        </w:rPr>
        <w:t>magnitude</w:t>
      </w:r>
      <w:r w:rsidRPr="00D62BD9">
        <w:rPr>
          <w:bCs/>
          <w:color w:val="0000FF"/>
          <w:sz w:val="20"/>
          <w:szCs w:val="20"/>
        </w:rPr>
        <w:t xml:space="preserve"> </w:t>
      </w:r>
      <w:r>
        <w:rPr>
          <w:bCs/>
          <w:color w:val="0000FF"/>
          <w:sz w:val="20"/>
          <w:szCs w:val="20"/>
        </w:rPr>
        <w:t>between</w:t>
      </w:r>
      <w:r w:rsidRPr="00D62BD9">
        <w:rPr>
          <w:bCs/>
          <w:color w:val="0000FF"/>
          <w:sz w:val="20"/>
          <w:szCs w:val="20"/>
        </w:rPr>
        <w:t xml:space="preserve"> </w:t>
      </w:r>
      <w:r>
        <w:rPr>
          <w:bCs/>
          <w:color w:val="0000FF"/>
          <w:sz w:val="20"/>
          <w:szCs w:val="20"/>
        </w:rPr>
        <w:t>all</w:t>
      </w:r>
      <w:r w:rsidRPr="00D62BD9">
        <w:rPr>
          <w:bCs/>
          <w:color w:val="0000FF"/>
          <w:sz w:val="20"/>
          <w:szCs w:val="20"/>
        </w:rPr>
        <w:t xml:space="preserve"> </w:t>
      </w:r>
      <w:r>
        <w:rPr>
          <w:bCs/>
          <w:color w:val="0000FF"/>
          <w:sz w:val="20"/>
          <w:szCs w:val="20"/>
        </w:rPr>
        <w:t>the</w:t>
      </w:r>
      <w:r w:rsidRPr="00D62BD9">
        <w:rPr>
          <w:bCs/>
          <w:color w:val="0000FF"/>
          <w:sz w:val="20"/>
          <w:szCs w:val="20"/>
        </w:rPr>
        <w:t xml:space="preserve"> </w:t>
      </w:r>
      <w:r>
        <w:rPr>
          <w:bCs/>
          <w:color w:val="0000FF"/>
          <w:sz w:val="20"/>
          <w:szCs w:val="20"/>
        </w:rPr>
        <w:t>documents</w:t>
      </w:r>
      <w:r w:rsidRPr="00D62BD9">
        <w:rPr>
          <w:bCs/>
          <w:color w:val="0000FF"/>
          <w:sz w:val="20"/>
          <w:szCs w:val="20"/>
        </w:rPr>
        <w:t xml:space="preserve"> </w:t>
      </w:r>
      <w:r>
        <w:rPr>
          <w:bCs/>
          <w:color w:val="0000FF"/>
          <w:sz w:val="20"/>
          <w:szCs w:val="20"/>
        </w:rPr>
        <w:t>will</w:t>
      </w:r>
      <w:r w:rsidRPr="00D62BD9">
        <w:rPr>
          <w:bCs/>
          <w:color w:val="0000FF"/>
          <w:sz w:val="20"/>
          <w:szCs w:val="20"/>
        </w:rPr>
        <w:t xml:space="preserve"> </w:t>
      </w:r>
      <w:r>
        <w:rPr>
          <w:bCs/>
          <w:color w:val="0000FF"/>
          <w:sz w:val="20"/>
          <w:szCs w:val="20"/>
        </w:rPr>
        <w:t>decrease</w:t>
      </w:r>
      <w:r w:rsidR="00142D00" w:rsidRPr="00D62BD9">
        <w:rPr>
          <w:bCs/>
          <w:color w:val="0000FF"/>
          <w:sz w:val="20"/>
          <w:szCs w:val="20"/>
        </w:rPr>
        <w:t xml:space="preserve">, </w:t>
      </w:r>
      <w:r>
        <w:rPr>
          <w:bCs/>
          <w:color w:val="0000FF"/>
          <w:sz w:val="20"/>
          <w:szCs w:val="20"/>
        </w:rPr>
        <w:t>because</w:t>
      </w:r>
      <w:r w:rsidRPr="00D62BD9">
        <w:rPr>
          <w:bCs/>
          <w:color w:val="0000FF"/>
          <w:sz w:val="20"/>
          <w:szCs w:val="20"/>
        </w:rPr>
        <w:t xml:space="preserve"> </w:t>
      </w:r>
      <w:r>
        <w:rPr>
          <w:bCs/>
          <w:color w:val="0000FF"/>
          <w:sz w:val="20"/>
          <w:szCs w:val="20"/>
        </w:rPr>
        <w:t>relevances</w:t>
      </w:r>
      <w:r w:rsidRPr="00D62BD9">
        <w:rPr>
          <w:bCs/>
          <w:color w:val="0000FF"/>
          <w:sz w:val="20"/>
          <w:szCs w:val="20"/>
        </w:rPr>
        <w:t xml:space="preserve"> </w:t>
      </w:r>
      <w:r>
        <w:rPr>
          <w:bCs/>
          <w:color w:val="0000FF"/>
          <w:sz w:val="20"/>
          <w:szCs w:val="20"/>
        </w:rPr>
        <w:t>will</w:t>
      </w:r>
      <w:r w:rsidRPr="00D62BD9">
        <w:rPr>
          <w:bCs/>
          <w:color w:val="0000FF"/>
          <w:sz w:val="20"/>
          <w:szCs w:val="20"/>
        </w:rPr>
        <w:t xml:space="preserve"> </w:t>
      </w:r>
      <w:r>
        <w:rPr>
          <w:bCs/>
          <w:color w:val="0000FF"/>
          <w:sz w:val="20"/>
          <w:szCs w:val="20"/>
        </w:rPr>
        <w:t>come to be</w:t>
      </w:r>
      <w:r w:rsidR="006C6E23">
        <w:rPr>
          <w:bCs/>
          <w:color w:val="0000FF"/>
          <w:sz w:val="20"/>
          <w:szCs w:val="20"/>
        </w:rPr>
        <w:t xml:space="preserve"> less than</w:t>
      </w:r>
      <w:r w:rsidR="00142D00" w:rsidRPr="00D62BD9">
        <w:rPr>
          <w:bCs/>
          <w:color w:val="0000FF"/>
          <w:sz w:val="20"/>
          <w:szCs w:val="20"/>
        </w:rPr>
        <w:t xml:space="preserve"> 1 (</w:t>
      </w:r>
      <w:r w:rsidR="006C6E23">
        <w:rPr>
          <w:bCs/>
          <w:color w:val="0000FF"/>
          <w:sz w:val="20"/>
          <w:szCs w:val="20"/>
        </w:rPr>
        <w:t>in this example, they all are the same and equal</w:t>
      </w:r>
      <w:r w:rsidR="00142D00" w:rsidRPr="00D62BD9">
        <w:rPr>
          <w:bCs/>
          <w:color w:val="0000FF"/>
          <w:sz w:val="20"/>
          <w:szCs w:val="20"/>
        </w:rPr>
        <w:t xml:space="preserve"> 0.301, </w:t>
      </w:r>
      <w:r w:rsidR="006C6E23">
        <w:rPr>
          <w:bCs/>
          <w:color w:val="0000FF"/>
          <w:sz w:val="20"/>
          <w:szCs w:val="20"/>
        </w:rPr>
        <w:t>though usually relevances are of interest when they are different</w:t>
      </w:r>
      <w:r w:rsidR="00142D00" w:rsidRPr="00D62BD9">
        <w:rPr>
          <w:bCs/>
          <w:color w:val="0000FF"/>
          <w:sz w:val="20"/>
          <w:szCs w:val="20"/>
        </w:rPr>
        <w:t>).</w:t>
      </w:r>
    </w:p>
    <w:p w14:paraId="5BAD7D45" w14:textId="4754AF69" w:rsidR="00142D00" w:rsidRPr="006C6E23" w:rsidRDefault="006C6E23" w:rsidP="00142D00">
      <w:pPr>
        <w:numPr>
          <w:ilvl w:val="0"/>
          <w:numId w:val="3"/>
        </w:numPr>
        <w:ind w:left="357" w:hanging="357"/>
        <w:rPr>
          <w:bCs/>
          <w:color w:val="0000FF"/>
          <w:sz w:val="20"/>
          <w:szCs w:val="20"/>
        </w:rPr>
      </w:pPr>
      <w:r>
        <w:rPr>
          <w:bCs/>
          <w:color w:val="0000FF"/>
          <w:sz w:val="20"/>
          <w:szCs w:val="20"/>
        </w:rPr>
        <w:t>Co</w:t>
      </w:r>
      <w:r w:rsidRPr="006C6E23">
        <w:rPr>
          <w:bCs/>
          <w:color w:val="0000FF"/>
          <w:sz w:val="20"/>
          <w:szCs w:val="20"/>
        </w:rPr>
        <w:t>-</w:t>
      </w:r>
      <w:r>
        <w:rPr>
          <w:bCs/>
          <w:color w:val="0000FF"/>
          <w:sz w:val="20"/>
          <w:szCs w:val="20"/>
        </w:rPr>
        <w:t>occurrence</w:t>
      </w:r>
      <w:r w:rsidRPr="006C6E23">
        <w:rPr>
          <w:bCs/>
          <w:color w:val="0000FF"/>
          <w:sz w:val="20"/>
          <w:szCs w:val="20"/>
        </w:rPr>
        <w:t xml:space="preserve"> </w:t>
      </w:r>
      <w:r>
        <w:rPr>
          <w:bCs/>
          <w:color w:val="0000FF"/>
          <w:sz w:val="20"/>
          <w:szCs w:val="20"/>
        </w:rPr>
        <w:t>weights</w:t>
      </w:r>
      <w:r w:rsidR="0034570F" w:rsidRPr="006C6E23">
        <w:rPr>
          <w:bCs/>
          <w:color w:val="0000FF"/>
          <w:sz w:val="20"/>
          <w:szCs w:val="20"/>
        </w:rPr>
        <w:t xml:space="preserve"> (</w:t>
      </w:r>
      <w:r>
        <w:rPr>
          <w:bCs/>
          <w:color w:val="0000FF"/>
          <w:sz w:val="20"/>
          <w:szCs w:val="20"/>
        </w:rPr>
        <w:t>because of</w:t>
      </w:r>
      <w:r w:rsidR="0034570F" w:rsidRPr="006C6E23">
        <w:rPr>
          <w:bCs/>
          <w:color w:val="0000FF"/>
          <w:sz w:val="20"/>
          <w:szCs w:val="20"/>
        </w:rPr>
        <w:t xml:space="preserve"> </w:t>
      </w:r>
      <w:r w:rsidR="0034570F">
        <w:rPr>
          <w:bCs/>
          <w:color w:val="0000FF"/>
          <w:sz w:val="20"/>
          <w:szCs w:val="20"/>
        </w:rPr>
        <w:t>TRV</w:t>
      </w:r>
      <w:r w:rsidR="0034570F" w:rsidRPr="006C6E23">
        <w:rPr>
          <w:bCs/>
          <w:color w:val="0000FF"/>
          <w:sz w:val="20"/>
          <w:szCs w:val="20"/>
        </w:rPr>
        <w:t xml:space="preserve">) </w:t>
      </w:r>
      <w:r>
        <w:rPr>
          <w:bCs/>
          <w:color w:val="0000FF"/>
          <w:sz w:val="20"/>
          <w:szCs w:val="20"/>
        </w:rPr>
        <w:t>are fractional</w:t>
      </w:r>
      <w:r w:rsidR="0034570F" w:rsidRPr="006C6E23">
        <w:rPr>
          <w:bCs/>
          <w:color w:val="0000FF"/>
          <w:sz w:val="20"/>
          <w:szCs w:val="20"/>
        </w:rPr>
        <w:t xml:space="preserve">, </w:t>
      </w:r>
      <w:r>
        <w:rPr>
          <w:bCs/>
          <w:color w:val="0000FF"/>
          <w:sz w:val="20"/>
          <w:szCs w:val="20"/>
        </w:rPr>
        <w:t>therefore keyword</w:t>
      </w:r>
      <w:r w:rsidR="0034570F" w:rsidRPr="006C6E23">
        <w:rPr>
          <w:bCs/>
          <w:color w:val="0000FF"/>
          <w:sz w:val="20"/>
          <w:szCs w:val="20"/>
        </w:rPr>
        <w:t xml:space="preserve"> </w:t>
      </w:r>
      <w:r w:rsidR="0034570F">
        <w:rPr>
          <w:bCs/>
          <w:color w:val="0000FF"/>
          <w:sz w:val="20"/>
          <w:szCs w:val="20"/>
        </w:rPr>
        <w:t>PRINT</w:t>
      </w:r>
      <w:r>
        <w:rPr>
          <w:bCs/>
          <w:color w:val="0000FF"/>
          <w:sz w:val="20"/>
          <w:szCs w:val="20"/>
        </w:rPr>
        <w:t xml:space="preserve"> was removed</w:t>
      </w:r>
      <w:r w:rsidR="0034570F" w:rsidRPr="006C6E23">
        <w:rPr>
          <w:bCs/>
          <w:color w:val="0000FF"/>
          <w:sz w:val="20"/>
          <w:szCs w:val="20"/>
        </w:rPr>
        <w:t>.</w:t>
      </w:r>
    </w:p>
    <w:p w14:paraId="6AC9157F" w14:textId="77777777" w:rsidR="006B4183" w:rsidRPr="006C6E23" w:rsidRDefault="006B4183" w:rsidP="00372443">
      <w:pPr>
        <w:autoSpaceDE w:val="0"/>
        <w:autoSpaceDN w:val="0"/>
        <w:adjustRightInd w:val="0"/>
        <w:rPr>
          <w:sz w:val="20"/>
        </w:rPr>
      </w:pPr>
    </w:p>
    <w:p w14:paraId="708909EB" w14:textId="041E3598" w:rsidR="00A31434" w:rsidRPr="00476190" w:rsidRDefault="00005CB9" w:rsidP="00372443">
      <w:pPr>
        <w:autoSpaceDE w:val="0"/>
        <w:autoSpaceDN w:val="0"/>
        <w:adjustRightInd w:val="0"/>
        <w:rPr>
          <w:b/>
          <w:bCs/>
          <w:sz w:val="20"/>
        </w:rPr>
      </w:pPr>
      <w:r>
        <w:rPr>
          <w:b/>
          <w:bCs/>
          <w:sz w:val="20"/>
        </w:rPr>
        <w:t>CHMIN</w:t>
      </w:r>
      <w:r w:rsidR="00D50581">
        <w:rPr>
          <w:b/>
          <w:bCs/>
          <w:sz w:val="20"/>
        </w:rPr>
        <w:t>W</w:t>
      </w:r>
    </w:p>
    <w:p w14:paraId="759CFB64" w14:textId="20B1F998" w:rsidR="00952A2D" w:rsidRPr="00C54C8E" w:rsidRDefault="00376DCF" w:rsidP="00952A2D">
      <w:pPr>
        <w:autoSpaceDE w:val="0"/>
        <w:autoSpaceDN w:val="0"/>
        <w:adjustRightInd w:val="0"/>
        <w:rPr>
          <w:sz w:val="20"/>
        </w:rPr>
      </w:pPr>
      <w:r>
        <w:rPr>
          <w:sz w:val="20"/>
        </w:rPr>
        <w:t>This</w:t>
      </w:r>
      <w:r w:rsidRPr="00376DCF">
        <w:rPr>
          <w:sz w:val="20"/>
        </w:rPr>
        <w:t xml:space="preserve"> </w:t>
      </w:r>
      <w:r>
        <w:rPr>
          <w:sz w:val="20"/>
        </w:rPr>
        <w:t>subcommand</w:t>
      </w:r>
      <w:r w:rsidR="00952A2D" w:rsidRPr="00376DCF">
        <w:rPr>
          <w:sz w:val="20"/>
        </w:rPr>
        <w:t xml:space="preserve"> (“</w:t>
      </w:r>
      <w:r w:rsidR="00952A2D">
        <w:rPr>
          <w:sz w:val="20"/>
        </w:rPr>
        <w:t>chain</w:t>
      </w:r>
      <w:r w:rsidR="00952A2D" w:rsidRPr="00376DCF">
        <w:rPr>
          <w:sz w:val="20"/>
        </w:rPr>
        <w:t xml:space="preserve"> </w:t>
      </w:r>
      <w:r w:rsidR="00952A2D">
        <w:rPr>
          <w:sz w:val="20"/>
        </w:rPr>
        <w:t>minimal</w:t>
      </w:r>
      <w:r w:rsidR="00952A2D" w:rsidRPr="00376DCF">
        <w:rPr>
          <w:sz w:val="20"/>
        </w:rPr>
        <w:t xml:space="preserve"> </w:t>
      </w:r>
      <w:r w:rsidR="00952A2D">
        <w:rPr>
          <w:sz w:val="20"/>
        </w:rPr>
        <w:t>weight</w:t>
      </w:r>
      <w:r w:rsidR="00952A2D" w:rsidRPr="00376DCF">
        <w:rPr>
          <w:sz w:val="20"/>
        </w:rPr>
        <w:t xml:space="preserve">”) </w:t>
      </w:r>
      <w:r>
        <w:rPr>
          <w:sz w:val="20"/>
        </w:rPr>
        <w:t>assigns the minimal</w:t>
      </w:r>
      <w:r w:rsidRPr="00CC4584">
        <w:rPr>
          <w:sz w:val="20"/>
        </w:rPr>
        <w:t xml:space="preserve"> </w:t>
      </w:r>
      <w:r w:rsidR="001E140B" w:rsidRPr="00CC4584">
        <w:rPr>
          <w:sz w:val="20"/>
        </w:rPr>
        <w:t>reward</w:t>
      </w:r>
      <w:r w:rsidRPr="00CC4584">
        <w:rPr>
          <w:sz w:val="20"/>
        </w:rPr>
        <w:t>in</w:t>
      </w:r>
      <w:r>
        <w:rPr>
          <w:sz w:val="20"/>
        </w:rPr>
        <w:t xml:space="preserve">g weight to co-occurrences forming </w:t>
      </w:r>
      <w:r w:rsidR="002762B0">
        <w:rPr>
          <w:sz w:val="20"/>
        </w:rPr>
        <w:t xml:space="preserve">continuous </w:t>
      </w:r>
      <w:r>
        <w:rPr>
          <w:sz w:val="20"/>
        </w:rPr>
        <w:t>subsequences</w:t>
      </w:r>
      <w:r w:rsidRPr="00125E39">
        <w:rPr>
          <w:sz w:val="20"/>
        </w:rPr>
        <w:t xml:space="preserve"> (</w:t>
      </w:r>
      <w:r>
        <w:rPr>
          <w:sz w:val="20"/>
        </w:rPr>
        <w:t>chains of adjacent words</w:t>
      </w:r>
      <w:r w:rsidRPr="00125E39">
        <w:rPr>
          <w:sz w:val="20"/>
        </w:rPr>
        <w:t>)</w:t>
      </w:r>
      <w:r>
        <w:rPr>
          <w:sz w:val="20"/>
        </w:rPr>
        <w:t xml:space="preserve"> that </w:t>
      </w:r>
      <w:r w:rsidR="008960E8">
        <w:rPr>
          <w:sz w:val="20"/>
        </w:rPr>
        <w:t>concur</w:t>
      </w:r>
      <w:r>
        <w:rPr>
          <w:sz w:val="20"/>
        </w:rPr>
        <w:t xml:space="preserve"> in the two being compared sequences </w:t>
      </w:r>
      <w:r w:rsidRPr="00125E39">
        <w:rPr>
          <w:sz w:val="20"/>
        </w:rPr>
        <w:t>(</w:t>
      </w:r>
      <w:r>
        <w:rPr>
          <w:sz w:val="20"/>
        </w:rPr>
        <w:t>documents</w:t>
      </w:r>
      <w:r w:rsidRPr="00125E39">
        <w:rPr>
          <w:sz w:val="20"/>
        </w:rPr>
        <w:t>).</w:t>
      </w:r>
      <w:r>
        <w:rPr>
          <w:sz w:val="20"/>
        </w:rPr>
        <w:t xml:space="preserve"> Indicate</w:t>
      </w:r>
      <w:r w:rsidRPr="00125E39">
        <w:rPr>
          <w:sz w:val="20"/>
        </w:rPr>
        <w:t xml:space="preserve"> </w:t>
      </w:r>
      <w:r>
        <w:rPr>
          <w:sz w:val="20"/>
        </w:rPr>
        <w:t>integer</w:t>
      </w:r>
      <w:r w:rsidRPr="00125E39">
        <w:rPr>
          <w:sz w:val="20"/>
        </w:rPr>
        <w:t xml:space="preserve"> </w:t>
      </w:r>
      <w:r>
        <w:rPr>
          <w:sz w:val="20"/>
        </w:rPr>
        <w:t xml:space="preserve">not less than </w:t>
      </w:r>
      <w:r w:rsidR="00952A2D" w:rsidRPr="00376DCF">
        <w:rPr>
          <w:sz w:val="20"/>
        </w:rPr>
        <w:t xml:space="preserve">1. </w:t>
      </w:r>
      <w:r>
        <w:rPr>
          <w:sz w:val="20"/>
        </w:rPr>
        <w:t>The effect of the subcommand is as follows</w:t>
      </w:r>
      <w:r w:rsidR="00952A2D" w:rsidRPr="00376DCF">
        <w:rPr>
          <w:sz w:val="20"/>
        </w:rPr>
        <w:t xml:space="preserve">. </w:t>
      </w:r>
      <w:r>
        <w:rPr>
          <w:i/>
          <w:iCs/>
          <w:sz w:val="20"/>
        </w:rPr>
        <w:t>After</w:t>
      </w:r>
      <w:r w:rsidR="00952A2D" w:rsidRPr="00376DCF">
        <w:rPr>
          <w:sz w:val="20"/>
        </w:rPr>
        <w:t xml:space="preserve"> </w:t>
      </w:r>
      <w:r>
        <w:rPr>
          <w:sz w:val="20"/>
        </w:rPr>
        <w:t>the</w:t>
      </w:r>
      <w:r w:rsidR="00952A2D" w:rsidRPr="00376DCF">
        <w:rPr>
          <w:sz w:val="20"/>
        </w:rPr>
        <w:t xml:space="preserve"> </w:t>
      </w:r>
      <w:r w:rsidR="00952A2D">
        <w:rPr>
          <w:sz w:val="20"/>
        </w:rPr>
        <w:t>CHMAXW</w:t>
      </w:r>
      <w:r w:rsidR="00952A2D" w:rsidRPr="00376DCF">
        <w:rPr>
          <w:sz w:val="20"/>
        </w:rPr>
        <w:t xml:space="preserve"> </w:t>
      </w:r>
      <w:r>
        <w:rPr>
          <w:sz w:val="20"/>
        </w:rPr>
        <w:t>will</w:t>
      </w:r>
      <w:r w:rsidRPr="00376DCF">
        <w:rPr>
          <w:sz w:val="20"/>
        </w:rPr>
        <w:t xml:space="preserve"> </w:t>
      </w:r>
      <w:r w:rsidR="001E140B">
        <w:rPr>
          <w:sz w:val="20"/>
        </w:rPr>
        <w:t>reward</w:t>
      </w:r>
      <w:r>
        <w:rPr>
          <w:sz w:val="20"/>
        </w:rPr>
        <w:t xml:space="preserve"> chains of concurrence with an elevated</w:t>
      </w:r>
      <w:r w:rsidR="00952A2D" w:rsidRPr="00376DCF">
        <w:rPr>
          <w:sz w:val="20"/>
        </w:rPr>
        <w:t xml:space="preserve"> </w:t>
      </w:r>
      <w:r>
        <w:rPr>
          <w:sz w:val="20"/>
        </w:rPr>
        <w:t>weight</w:t>
      </w:r>
      <w:r w:rsidR="00952A2D" w:rsidRPr="00376DCF">
        <w:rPr>
          <w:sz w:val="20"/>
        </w:rPr>
        <w:t xml:space="preserve">, </w:t>
      </w:r>
      <w:r w:rsidR="00952A2D">
        <w:rPr>
          <w:sz w:val="20"/>
        </w:rPr>
        <w:t>CHMINW</w:t>
      </w:r>
      <w:r w:rsidR="00952A2D" w:rsidRPr="00376DCF">
        <w:rPr>
          <w:sz w:val="20"/>
        </w:rPr>
        <w:t xml:space="preserve"> </w:t>
      </w:r>
      <w:r>
        <w:rPr>
          <w:sz w:val="20"/>
        </w:rPr>
        <w:t>will erase</w:t>
      </w:r>
      <w:r w:rsidR="00952A2D" w:rsidRPr="00376DCF">
        <w:rPr>
          <w:sz w:val="20"/>
        </w:rPr>
        <w:t xml:space="preserve"> (</w:t>
      </w:r>
      <w:r>
        <w:rPr>
          <w:sz w:val="20"/>
        </w:rPr>
        <w:t>zero</w:t>
      </w:r>
      <w:r w:rsidR="00952A2D" w:rsidRPr="00376DCF">
        <w:rPr>
          <w:sz w:val="20"/>
        </w:rPr>
        <w:t xml:space="preserve">) </w:t>
      </w:r>
      <w:r>
        <w:rPr>
          <w:sz w:val="20"/>
        </w:rPr>
        <w:t>all co-occurrences whose weights appeared to be less than</w:t>
      </w:r>
      <w:r w:rsidR="00952A2D" w:rsidRPr="00376DCF">
        <w:rPr>
          <w:sz w:val="20"/>
        </w:rPr>
        <w:t xml:space="preserve"> </w:t>
      </w:r>
      <w:r w:rsidR="00952A2D">
        <w:rPr>
          <w:sz w:val="20"/>
        </w:rPr>
        <w:t>CHMINW</w:t>
      </w:r>
      <w:r>
        <w:rPr>
          <w:sz w:val="20"/>
        </w:rPr>
        <w:t xml:space="preserve"> value</w:t>
      </w:r>
      <w:r w:rsidR="00952A2D" w:rsidRPr="00376DCF">
        <w:rPr>
          <w:sz w:val="20"/>
        </w:rPr>
        <w:t xml:space="preserve">. </w:t>
      </w:r>
      <w:r>
        <w:rPr>
          <w:sz w:val="20"/>
        </w:rPr>
        <w:t>Adding</w:t>
      </w:r>
      <w:r w:rsidRPr="00376DCF">
        <w:rPr>
          <w:sz w:val="20"/>
        </w:rPr>
        <w:t xml:space="preserve"> </w:t>
      </w:r>
      <w:r>
        <w:rPr>
          <w:sz w:val="20"/>
        </w:rPr>
        <w:t>keyword</w:t>
      </w:r>
      <w:r w:rsidRPr="00376DCF">
        <w:rPr>
          <w:sz w:val="20"/>
        </w:rPr>
        <w:t xml:space="preserve"> </w:t>
      </w:r>
      <w:r w:rsidR="00952A2D">
        <w:rPr>
          <w:sz w:val="20"/>
        </w:rPr>
        <w:t>INI</w:t>
      </w:r>
      <w:r w:rsidR="00952A2D" w:rsidRPr="00376DCF">
        <w:rPr>
          <w:sz w:val="20"/>
        </w:rPr>
        <w:t xml:space="preserve"> </w:t>
      </w:r>
      <w:r w:rsidRPr="00CC4584">
        <w:rPr>
          <w:sz w:val="20"/>
        </w:rPr>
        <w:t xml:space="preserve">after the number will make the subcommand not </w:t>
      </w:r>
      <w:r w:rsidR="008960E8" w:rsidRPr="00CC4584">
        <w:rPr>
          <w:sz w:val="20"/>
        </w:rPr>
        <w:t xml:space="preserve">to </w:t>
      </w:r>
      <w:r w:rsidRPr="00CC4584">
        <w:rPr>
          <w:sz w:val="20"/>
        </w:rPr>
        <w:t>erase all such co-occurrences, but rather leave them their initial</w:t>
      </w:r>
      <w:r w:rsidR="00952A2D" w:rsidRPr="00CC4584">
        <w:rPr>
          <w:sz w:val="20"/>
        </w:rPr>
        <w:t xml:space="preserve"> (</w:t>
      </w:r>
      <w:r w:rsidRPr="00CC4584">
        <w:rPr>
          <w:sz w:val="20"/>
        </w:rPr>
        <w:t>pre-</w:t>
      </w:r>
      <w:r w:rsidR="001E140B" w:rsidRPr="00A153F5">
        <w:rPr>
          <w:sz w:val="20"/>
        </w:rPr>
        <w:t>reward</w:t>
      </w:r>
      <w:r w:rsidR="00952A2D" w:rsidRPr="00A153F5">
        <w:rPr>
          <w:sz w:val="20"/>
        </w:rPr>
        <w:t>)</w:t>
      </w:r>
      <w:r w:rsidR="00051B0C" w:rsidRPr="00A153F5">
        <w:rPr>
          <w:sz w:val="20"/>
        </w:rPr>
        <w:t xml:space="preserve"> weight</w:t>
      </w:r>
      <w:r w:rsidR="00952A2D" w:rsidRPr="00A153F5">
        <w:rPr>
          <w:sz w:val="20"/>
        </w:rPr>
        <w:t xml:space="preserve">, </w:t>
      </w:r>
      <w:r w:rsidR="00051B0C" w:rsidRPr="00A153F5">
        <w:rPr>
          <w:sz w:val="20"/>
        </w:rPr>
        <w:t>i.e.</w:t>
      </w:r>
      <w:r w:rsidR="00952A2D" w:rsidRPr="00A153F5">
        <w:rPr>
          <w:sz w:val="20"/>
        </w:rPr>
        <w:t xml:space="preserve"> 1.</w:t>
      </w:r>
      <w:r w:rsidR="00C54C8E" w:rsidRPr="00A153F5">
        <w:rPr>
          <w:sz w:val="20"/>
        </w:rPr>
        <w:t xml:space="preserve"> Thus, INI withdraws not short chains from circulation, it retains them having the same weight as co-occurrences outside chains have.</w:t>
      </w:r>
    </w:p>
    <w:p w14:paraId="1EBF39FF" w14:textId="2920AF13" w:rsidR="00526598" w:rsidRPr="00C54C8E" w:rsidRDefault="00526598" w:rsidP="00372443">
      <w:pPr>
        <w:autoSpaceDE w:val="0"/>
        <w:autoSpaceDN w:val="0"/>
        <w:adjustRightInd w:val="0"/>
        <w:rPr>
          <w:sz w:val="20"/>
        </w:rPr>
      </w:pPr>
    </w:p>
    <w:p w14:paraId="7A2EBF95" w14:textId="44F89782" w:rsidR="00173577" w:rsidRPr="00051B0C" w:rsidRDefault="00051B0C" w:rsidP="00372443">
      <w:pPr>
        <w:autoSpaceDE w:val="0"/>
        <w:autoSpaceDN w:val="0"/>
        <w:adjustRightInd w:val="0"/>
        <w:rPr>
          <w:sz w:val="20"/>
        </w:rPr>
      </w:pPr>
      <w:r>
        <w:rPr>
          <w:sz w:val="20"/>
        </w:rPr>
        <w:t>For</w:t>
      </w:r>
      <w:r w:rsidRPr="00051B0C">
        <w:rPr>
          <w:sz w:val="20"/>
        </w:rPr>
        <w:t xml:space="preserve"> </w:t>
      </w:r>
      <w:r>
        <w:rPr>
          <w:sz w:val="20"/>
        </w:rPr>
        <w:t>example</w:t>
      </w:r>
      <w:r w:rsidR="00526598" w:rsidRPr="00051B0C">
        <w:rPr>
          <w:sz w:val="20"/>
        </w:rPr>
        <w:t xml:space="preserve">, </w:t>
      </w:r>
      <w:r w:rsidR="00526598">
        <w:rPr>
          <w:sz w:val="20"/>
        </w:rPr>
        <w:t>CHMINW</w:t>
      </w:r>
      <w:r w:rsidR="00526598" w:rsidRPr="00051B0C">
        <w:rPr>
          <w:sz w:val="20"/>
        </w:rPr>
        <w:t xml:space="preserve">=4 </w:t>
      </w:r>
      <w:r>
        <w:rPr>
          <w:sz w:val="20"/>
        </w:rPr>
        <w:t>will</w:t>
      </w:r>
      <w:r w:rsidRPr="00051B0C">
        <w:rPr>
          <w:sz w:val="20"/>
        </w:rPr>
        <w:t xml:space="preserve"> </w:t>
      </w:r>
      <w:r>
        <w:rPr>
          <w:sz w:val="20"/>
        </w:rPr>
        <w:t>annihilate</w:t>
      </w:r>
      <w:r w:rsidRPr="00051B0C">
        <w:rPr>
          <w:sz w:val="20"/>
        </w:rPr>
        <w:t xml:space="preserve"> </w:t>
      </w:r>
      <w:r>
        <w:rPr>
          <w:sz w:val="20"/>
        </w:rPr>
        <w:t>all co-occurrences forming concurrence chains of length</w:t>
      </w:r>
      <w:r w:rsidR="00526598" w:rsidRPr="00051B0C">
        <w:rPr>
          <w:sz w:val="20"/>
        </w:rPr>
        <w:t xml:space="preserve"> 3, 2</w:t>
      </w:r>
      <w:r>
        <w:rPr>
          <w:sz w:val="20"/>
        </w:rPr>
        <w:t>,</w:t>
      </w:r>
      <w:r w:rsidR="00526598" w:rsidRPr="00051B0C">
        <w:rPr>
          <w:sz w:val="20"/>
        </w:rPr>
        <w:t xml:space="preserve"> </w:t>
      </w:r>
      <w:r>
        <w:rPr>
          <w:sz w:val="20"/>
        </w:rPr>
        <w:t>and</w:t>
      </w:r>
      <w:r w:rsidR="00526598" w:rsidRPr="00051B0C">
        <w:rPr>
          <w:sz w:val="20"/>
        </w:rPr>
        <w:t xml:space="preserve"> 1 (1 </w:t>
      </w:r>
      <w:r>
        <w:rPr>
          <w:sz w:val="20"/>
        </w:rPr>
        <w:t>means co-occurrences not forming chains</w:t>
      </w:r>
      <w:r w:rsidR="00526598" w:rsidRPr="00051B0C">
        <w:rPr>
          <w:sz w:val="20"/>
        </w:rPr>
        <w:t xml:space="preserve">). </w:t>
      </w:r>
      <w:r>
        <w:rPr>
          <w:sz w:val="20"/>
        </w:rPr>
        <w:t>But</w:t>
      </w:r>
      <w:r w:rsidR="00526598" w:rsidRPr="00051B0C">
        <w:rPr>
          <w:sz w:val="20"/>
        </w:rPr>
        <w:t xml:space="preserve"> </w:t>
      </w:r>
      <w:r w:rsidR="00526598">
        <w:rPr>
          <w:sz w:val="20"/>
        </w:rPr>
        <w:t>CHMINW</w:t>
      </w:r>
      <w:r w:rsidR="00526598" w:rsidRPr="00051B0C">
        <w:rPr>
          <w:sz w:val="20"/>
        </w:rPr>
        <w:t xml:space="preserve">= 4 </w:t>
      </w:r>
      <w:r w:rsidR="00526598">
        <w:rPr>
          <w:sz w:val="20"/>
        </w:rPr>
        <w:t>INI</w:t>
      </w:r>
      <w:r w:rsidR="00526598" w:rsidRPr="00051B0C">
        <w:rPr>
          <w:sz w:val="20"/>
        </w:rPr>
        <w:t xml:space="preserve"> </w:t>
      </w:r>
      <w:r>
        <w:rPr>
          <w:sz w:val="20"/>
        </w:rPr>
        <w:t>will give all these co-occurrences weight</w:t>
      </w:r>
      <w:r w:rsidR="00526598" w:rsidRPr="00051B0C">
        <w:rPr>
          <w:sz w:val="20"/>
        </w:rPr>
        <w:t xml:space="preserve"> 1 (</w:t>
      </w:r>
      <w:r>
        <w:rPr>
          <w:sz w:val="20"/>
        </w:rPr>
        <w:t>i.e., will return them their initial weight</w:t>
      </w:r>
      <w:r w:rsidR="00526598" w:rsidRPr="00051B0C">
        <w:rPr>
          <w:sz w:val="20"/>
        </w:rPr>
        <w:t xml:space="preserve">). </w:t>
      </w:r>
      <w:r w:rsidR="00526598">
        <w:rPr>
          <w:sz w:val="20"/>
        </w:rPr>
        <w:t>CHMINW</w:t>
      </w:r>
      <w:r w:rsidR="00526598" w:rsidRPr="00051B0C">
        <w:rPr>
          <w:sz w:val="20"/>
        </w:rPr>
        <w:t xml:space="preserve">=2 </w:t>
      </w:r>
      <w:r>
        <w:rPr>
          <w:sz w:val="20"/>
        </w:rPr>
        <w:t>will</w:t>
      </w:r>
      <w:r w:rsidRPr="00051B0C">
        <w:rPr>
          <w:sz w:val="20"/>
        </w:rPr>
        <w:t xml:space="preserve"> </w:t>
      </w:r>
      <w:r>
        <w:rPr>
          <w:sz w:val="20"/>
        </w:rPr>
        <w:t>annihilate</w:t>
      </w:r>
      <w:r w:rsidRPr="00051B0C">
        <w:rPr>
          <w:sz w:val="20"/>
        </w:rPr>
        <w:t xml:space="preserve"> </w:t>
      </w:r>
      <w:r>
        <w:rPr>
          <w:sz w:val="20"/>
        </w:rPr>
        <w:t>all co-occurrences of weight</w:t>
      </w:r>
      <w:r w:rsidR="00526598" w:rsidRPr="00051B0C">
        <w:rPr>
          <w:sz w:val="20"/>
        </w:rPr>
        <w:t xml:space="preserve"> 1, </w:t>
      </w:r>
      <w:r>
        <w:rPr>
          <w:sz w:val="20"/>
        </w:rPr>
        <w:t>i.e., not forming chains</w:t>
      </w:r>
      <w:r w:rsidR="00526598" w:rsidRPr="00051B0C">
        <w:rPr>
          <w:sz w:val="20"/>
        </w:rPr>
        <w:t xml:space="preserve">. </w:t>
      </w:r>
      <w:r>
        <w:rPr>
          <w:sz w:val="20"/>
        </w:rPr>
        <w:t>But</w:t>
      </w:r>
      <w:r w:rsidR="00526598" w:rsidRPr="00051B0C">
        <w:rPr>
          <w:sz w:val="20"/>
        </w:rPr>
        <w:t xml:space="preserve"> </w:t>
      </w:r>
      <w:r w:rsidR="00526598">
        <w:rPr>
          <w:sz w:val="20"/>
        </w:rPr>
        <w:t>CHMINW</w:t>
      </w:r>
      <w:r w:rsidR="00526598" w:rsidRPr="00051B0C">
        <w:rPr>
          <w:sz w:val="20"/>
        </w:rPr>
        <w:t xml:space="preserve">= 2 </w:t>
      </w:r>
      <w:r w:rsidR="00526598">
        <w:rPr>
          <w:sz w:val="20"/>
        </w:rPr>
        <w:t>INI</w:t>
      </w:r>
      <w:r w:rsidR="00526598" w:rsidRPr="00051B0C">
        <w:rPr>
          <w:sz w:val="20"/>
        </w:rPr>
        <w:t xml:space="preserve"> </w:t>
      </w:r>
      <w:r>
        <w:rPr>
          <w:sz w:val="20"/>
        </w:rPr>
        <w:t>will</w:t>
      </w:r>
      <w:r w:rsidRPr="00051B0C">
        <w:rPr>
          <w:sz w:val="20"/>
        </w:rPr>
        <w:t xml:space="preserve"> </w:t>
      </w:r>
      <w:r>
        <w:rPr>
          <w:sz w:val="20"/>
        </w:rPr>
        <w:t>keep</w:t>
      </w:r>
      <w:r w:rsidRPr="00051B0C">
        <w:rPr>
          <w:sz w:val="20"/>
        </w:rPr>
        <w:t xml:space="preserve"> </w:t>
      </w:r>
      <w:r>
        <w:rPr>
          <w:sz w:val="20"/>
        </w:rPr>
        <w:t>them</w:t>
      </w:r>
      <w:r w:rsidR="003D40F3" w:rsidRPr="00051B0C">
        <w:rPr>
          <w:sz w:val="20"/>
        </w:rPr>
        <w:t xml:space="preserve">, </w:t>
      </w:r>
      <w:r>
        <w:rPr>
          <w:sz w:val="20"/>
        </w:rPr>
        <w:t>because will return them their initial weight</w:t>
      </w:r>
      <w:r w:rsidR="003D40F3" w:rsidRPr="00051B0C">
        <w:rPr>
          <w:sz w:val="20"/>
        </w:rPr>
        <w:t xml:space="preserve"> 1 (</w:t>
      </w:r>
      <w:r>
        <w:rPr>
          <w:sz w:val="20"/>
        </w:rPr>
        <w:t>which they never changed</w:t>
      </w:r>
      <w:r w:rsidR="003D40F3" w:rsidRPr="00051B0C">
        <w:rPr>
          <w:sz w:val="20"/>
        </w:rPr>
        <w:t xml:space="preserve">). </w:t>
      </w:r>
      <w:r>
        <w:rPr>
          <w:sz w:val="20"/>
        </w:rPr>
        <w:t>Note that</w:t>
      </w:r>
      <w:r w:rsidR="003D40F3" w:rsidRPr="00051B0C">
        <w:rPr>
          <w:sz w:val="20"/>
        </w:rPr>
        <w:t xml:space="preserve"> </w:t>
      </w:r>
      <w:r w:rsidR="003D40F3">
        <w:rPr>
          <w:sz w:val="20"/>
        </w:rPr>
        <w:t>CHMINW</w:t>
      </w:r>
      <w:r w:rsidR="003D40F3" w:rsidRPr="00051B0C">
        <w:rPr>
          <w:sz w:val="20"/>
        </w:rPr>
        <w:t xml:space="preserve">= 2 </w:t>
      </w:r>
      <w:r w:rsidR="003D40F3">
        <w:rPr>
          <w:sz w:val="20"/>
        </w:rPr>
        <w:t>INI</w:t>
      </w:r>
      <w:r w:rsidR="003D40F3" w:rsidRPr="00051B0C">
        <w:rPr>
          <w:sz w:val="20"/>
        </w:rPr>
        <w:t xml:space="preserve"> </w:t>
      </w:r>
      <w:r>
        <w:rPr>
          <w:sz w:val="20"/>
        </w:rPr>
        <w:t>is equivalent in result with</w:t>
      </w:r>
      <w:r w:rsidR="003D40F3" w:rsidRPr="00051B0C">
        <w:rPr>
          <w:sz w:val="20"/>
        </w:rPr>
        <w:t xml:space="preserve"> </w:t>
      </w:r>
      <w:r w:rsidR="003D40F3">
        <w:rPr>
          <w:sz w:val="20"/>
        </w:rPr>
        <w:t>CHMINW</w:t>
      </w:r>
      <w:r w:rsidR="003D40F3" w:rsidRPr="00051B0C">
        <w:rPr>
          <w:sz w:val="20"/>
        </w:rPr>
        <w:t>=1.</w:t>
      </w:r>
    </w:p>
    <w:p w14:paraId="1E5DF872" w14:textId="77777777" w:rsidR="00F87BF9" w:rsidRPr="00051B0C" w:rsidRDefault="00F87BF9" w:rsidP="00372443">
      <w:pPr>
        <w:autoSpaceDE w:val="0"/>
        <w:autoSpaceDN w:val="0"/>
        <w:adjustRightInd w:val="0"/>
        <w:rPr>
          <w:sz w:val="20"/>
        </w:rPr>
      </w:pPr>
    </w:p>
    <w:p w14:paraId="40710DFE" w14:textId="491CC6C8" w:rsidR="003D40F3" w:rsidRPr="00875330" w:rsidRDefault="00601A40" w:rsidP="00372443">
      <w:pPr>
        <w:autoSpaceDE w:val="0"/>
        <w:autoSpaceDN w:val="0"/>
        <w:adjustRightInd w:val="0"/>
        <w:rPr>
          <w:sz w:val="20"/>
        </w:rPr>
      </w:pPr>
      <w:r>
        <w:rPr>
          <w:sz w:val="20"/>
        </w:rPr>
        <w:t>By</w:t>
      </w:r>
      <w:r w:rsidRPr="00476190">
        <w:rPr>
          <w:sz w:val="20"/>
        </w:rPr>
        <w:t xml:space="preserve"> </w:t>
      </w:r>
      <w:r>
        <w:rPr>
          <w:sz w:val="20"/>
        </w:rPr>
        <w:t>default</w:t>
      </w:r>
      <w:r w:rsidR="00F87BF9" w:rsidRPr="00476190">
        <w:rPr>
          <w:sz w:val="20"/>
        </w:rPr>
        <w:t xml:space="preserve">, </w:t>
      </w:r>
      <w:r w:rsidR="00F87BF9">
        <w:rPr>
          <w:sz w:val="20"/>
        </w:rPr>
        <w:t>CH</w:t>
      </w:r>
      <w:r w:rsidR="00E94C66">
        <w:rPr>
          <w:sz w:val="20"/>
        </w:rPr>
        <w:t>M</w:t>
      </w:r>
      <w:r w:rsidR="00965B0F">
        <w:rPr>
          <w:sz w:val="20"/>
        </w:rPr>
        <w:t>IN</w:t>
      </w:r>
      <w:r w:rsidR="00E94C66">
        <w:rPr>
          <w:sz w:val="20"/>
        </w:rPr>
        <w:t>W</w:t>
      </w:r>
      <w:r w:rsidR="00E94C66" w:rsidRPr="00476190">
        <w:rPr>
          <w:sz w:val="20"/>
        </w:rPr>
        <w:t>=1</w:t>
      </w:r>
      <w:r w:rsidR="003D40F3" w:rsidRPr="00476190">
        <w:rPr>
          <w:sz w:val="20"/>
        </w:rPr>
        <w:t xml:space="preserve">. </w:t>
      </w:r>
      <w:r>
        <w:rPr>
          <w:sz w:val="20"/>
        </w:rPr>
        <w:t xml:space="preserve">That means that individual words, identical in the two documents, are accounted </w:t>
      </w:r>
      <w:r w:rsidR="00875330">
        <w:rPr>
          <w:sz w:val="20"/>
        </w:rPr>
        <w:t>in</w:t>
      </w:r>
      <w:r>
        <w:rPr>
          <w:sz w:val="20"/>
        </w:rPr>
        <w:t xml:space="preserve"> the </w:t>
      </w:r>
      <w:r w:rsidR="0010528E">
        <w:rPr>
          <w:sz w:val="20"/>
        </w:rPr>
        <w:t>establishment</w:t>
      </w:r>
      <w:r w:rsidR="003D40F3" w:rsidRPr="00601A40">
        <w:rPr>
          <w:sz w:val="20"/>
        </w:rPr>
        <w:t xml:space="preserve"> </w:t>
      </w:r>
      <w:r w:rsidR="00875330">
        <w:rPr>
          <w:sz w:val="20"/>
        </w:rPr>
        <w:t>of document similarity</w:t>
      </w:r>
      <w:r w:rsidR="003D40F3" w:rsidRPr="00601A40">
        <w:rPr>
          <w:sz w:val="20"/>
        </w:rPr>
        <w:t xml:space="preserve">. </w:t>
      </w:r>
      <w:bookmarkStart w:id="42" w:name="_Hlk125362338"/>
      <w:r w:rsidR="00875330">
        <w:rPr>
          <w:sz w:val="20"/>
        </w:rPr>
        <w:t>Raise</w:t>
      </w:r>
      <w:r w:rsidR="003D40F3" w:rsidRPr="00875330">
        <w:rPr>
          <w:sz w:val="20"/>
        </w:rPr>
        <w:t xml:space="preserve"> </w:t>
      </w:r>
      <w:r w:rsidR="003D40F3">
        <w:rPr>
          <w:sz w:val="20"/>
        </w:rPr>
        <w:t>CHMINW</w:t>
      </w:r>
      <w:r w:rsidR="003D40F3" w:rsidRPr="00875330">
        <w:rPr>
          <w:sz w:val="20"/>
        </w:rPr>
        <w:t xml:space="preserve"> </w:t>
      </w:r>
      <w:r w:rsidR="00875330">
        <w:rPr>
          <w:sz w:val="20"/>
        </w:rPr>
        <w:t>above</w:t>
      </w:r>
      <w:r w:rsidR="00875330" w:rsidRPr="00875330">
        <w:rPr>
          <w:sz w:val="20"/>
        </w:rPr>
        <w:t xml:space="preserve"> </w:t>
      </w:r>
      <w:r w:rsidR="00875330">
        <w:rPr>
          <w:sz w:val="20"/>
        </w:rPr>
        <w:t>unit</w:t>
      </w:r>
      <w:r w:rsidR="00875330" w:rsidRPr="00875330">
        <w:rPr>
          <w:sz w:val="20"/>
        </w:rPr>
        <w:t xml:space="preserve"> </w:t>
      </w:r>
      <w:r w:rsidR="00875330">
        <w:rPr>
          <w:sz w:val="20"/>
        </w:rPr>
        <w:t>if</w:t>
      </w:r>
      <w:r w:rsidR="00875330" w:rsidRPr="00875330">
        <w:rPr>
          <w:sz w:val="20"/>
        </w:rPr>
        <w:t xml:space="preserve"> </w:t>
      </w:r>
      <w:r w:rsidR="00875330">
        <w:rPr>
          <w:sz w:val="20"/>
        </w:rPr>
        <w:t>you</w:t>
      </w:r>
      <w:r w:rsidR="00875330" w:rsidRPr="00875330">
        <w:rPr>
          <w:sz w:val="20"/>
        </w:rPr>
        <w:t xml:space="preserve"> </w:t>
      </w:r>
      <w:r w:rsidR="00875330">
        <w:rPr>
          <w:sz w:val="20"/>
        </w:rPr>
        <w:t>are</w:t>
      </w:r>
      <w:r w:rsidR="00875330" w:rsidRPr="00875330">
        <w:rPr>
          <w:sz w:val="20"/>
        </w:rPr>
        <w:t xml:space="preserve"> </w:t>
      </w:r>
      <w:r w:rsidR="00875330">
        <w:rPr>
          <w:sz w:val="20"/>
        </w:rPr>
        <w:t>interested</w:t>
      </w:r>
      <w:r w:rsidR="00875330" w:rsidRPr="00875330">
        <w:rPr>
          <w:sz w:val="20"/>
        </w:rPr>
        <w:t xml:space="preserve"> </w:t>
      </w:r>
      <w:r w:rsidR="00875330">
        <w:rPr>
          <w:sz w:val="20"/>
        </w:rPr>
        <w:t>in</w:t>
      </w:r>
      <w:r w:rsidR="00875330" w:rsidRPr="00875330">
        <w:rPr>
          <w:sz w:val="20"/>
        </w:rPr>
        <w:t xml:space="preserve"> </w:t>
      </w:r>
      <w:r w:rsidR="00875330">
        <w:rPr>
          <w:sz w:val="20"/>
        </w:rPr>
        <w:t xml:space="preserve">similarity due only to </w:t>
      </w:r>
      <w:r w:rsidR="00A83546">
        <w:rPr>
          <w:sz w:val="20"/>
        </w:rPr>
        <w:t>chains</w:t>
      </w:r>
      <w:r w:rsidR="00875330">
        <w:rPr>
          <w:sz w:val="20"/>
        </w:rPr>
        <w:t xml:space="preserve"> of length not less than so many</w:t>
      </w:r>
      <w:r w:rsidR="003D40F3" w:rsidRPr="00875330">
        <w:rPr>
          <w:sz w:val="20"/>
        </w:rPr>
        <w:t xml:space="preserve">, </w:t>
      </w:r>
      <w:r w:rsidR="00875330">
        <w:rPr>
          <w:sz w:val="20"/>
        </w:rPr>
        <w:t>rather than due to separate words</w:t>
      </w:r>
      <w:r w:rsidR="003D40F3" w:rsidRPr="00875330">
        <w:rPr>
          <w:sz w:val="20"/>
        </w:rPr>
        <w:t>.</w:t>
      </w:r>
      <w:bookmarkEnd w:id="42"/>
      <w:r w:rsidR="00A41625" w:rsidRPr="00875330">
        <w:rPr>
          <w:sz w:val="20"/>
        </w:rPr>
        <w:t xml:space="preserve"> </w:t>
      </w:r>
      <w:r w:rsidR="00875330">
        <w:rPr>
          <w:sz w:val="20"/>
        </w:rPr>
        <w:t>Raise</w:t>
      </w:r>
      <w:r w:rsidR="00875330" w:rsidRPr="00875330">
        <w:rPr>
          <w:sz w:val="20"/>
        </w:rPr>
        <w:t xml:space="preserve"> </w:t>
      </w:r>
      <w:r w:rsidR="00875330">
        <w:rPr>
          <w:sz w:val="20"/>
        </w:rPr>
        <w:t>CHMINW</w:t>
      </w:r>
      <w:r w:rsidR="00875330" w:rsidRPr="00875330">
        <w:rPr>
          <w:sz w:val="20"/>
        </w:rPr>
        <w:t xml:space="preserve"> </w:t>
      </w:r>
      <w:r w:rsidR="00875330">
        <w:rPr>
          <w:sz w:val="20"/>
        </w:rPr>
        <w:t>above</w:t>
      </w:r>
      <w:r w:rsidR="00875330" w:rsidRPr="00875330">
        <w:rPr>
          <w:sz w:val="20"/>
        </w:rPr>
        <w:t xml:space="preserve"> </w:t>
      </w:r>
      <w:r w:rsidR="00875330">
        <w:rPr>
          <w:sz w:val="20"/>
        </w:rPr>
        <w:t>unit</w:t>
      </w:r>
      <w:r w:rsidR="00875330" w:rsidRPr="00875330">
        <w:rPr>
          <w:sz w:val="20"/>
        </w:rPr>
        <w:t xml:space="preserve"> </w:t>
      </w:r>
      <w:r w:rsidR="00875330">
        <w:rPr>
          <w:sz w:val="20"/>
        </w:rPr>
        <w:t>and</w:t>
      </w:r>
      <w:r w:rsidR="00875330" w:rsidRPr="00875330">
        <w:rPr>
          <w:sz w:val="20"/>
        </w:rPr>
        <w:t xml:space="preserve"> </w:t>
      </w:r>
      <w:r w:rsidR="00875330">
        <w:rPr>
          <w:sz w:val="20"/>
        </w:rPr>
        <w:t>supply</w:t>
      </w:r>
      <w:r w:rsidR="00875330" w:rsidRPr="00875330">
        <w:rPr>
          <w:sz w:val="20"/>
        </w:rPr>
        <w:t xml:space="preserve"> </w:t>
      </w:r>
      <w:r w:rsidR="00875330">
        <w:rPr>
          <w:sz w:val="20"/>
        </w:rPr>
        <w:t>keyword</w:t>
      </w:r>
      <w:r w:rsidR="00A41625" w:rsidRPr="00875330">
        <w:rPr>
          <w:sz w:val="20"/>
        </w:rPr>
        <w:t xml:space="preserve"> </w:t>
      </w:r>
      <w:r w:rsidR="00A41625">
        <w:rPr>
          <w:sz w:val="20"/>
        </w:rPr>
        <w:t>INI</w:t>
      </w:r>
      <w:r w:rsidR="00A41625" w:rsidRPr="00875330">
        <w:rPr>
          <w:sz w:val="20"/>
        </w:rPr>
        <w:t xml:space="preserve">, </w:t>
      </w:r>
      <w:r w:rsidR="00875330">
        <w:rPr>
          <w:sz w:val="20"/>
        </w:rPr>
        <w:t>if</w:t>
      </w:r>
      <w:r w:rsidR="00875330" w:rsidRPr="00875330">
        <w:rPr>
          <w:sz w:val="20"/>
        </w:rPr>
        <w:t xml:space="preserve"> </w:t>
      </w:r>
      <w:r w:rsidR="00875330">
        <w:rPr>
          <w:sz w:val="20"/>
        </w:rPr>
        <w:t>you</w:t>
      </w:r>
      <w:r w:rsidR="00875330" w:rsidRPr="00875330">
        <w:rPr>
          <w:sz w:val="20"/>
        </w:rPr>
        <w:t xml:space="preserve"> </w:t>
      </w:r>
      <w:r w:rsidR="00875330">
        <w:rPr>
          <w:sz w:val="20"/>
        </w:rPr>
        <w:t>are</w:t>
      </w:r>
      <w:r w:rsidR="00875330" w:rsidRPr="00875330">
        <w:rPr>
          <w:sz w:val="20"/>
        </w:rPr>
        <w:t xml:space="preserve"> </w:t>
      </w:r>
      <w:r w:rsidR="00875330">
        <w:rPr>
          <w:sz w:val="20"/>
        </w:rPr>
        <w:t>interested</w:t>
      </w:r>
      <w:r w:rsidR="00875330" w:rsidRPr="00875330">
        <w:rPr>
          <w:sz w:val="20"/>
        </w:rPr>
        <w:t xml:space="preserve"> </w:t>
      </w:r>
      <w:r w:rsidR="00875330">
        <w:rPr>
          <w:sz w:val="20"/>
        </w:rPr>
        <w:t>in</w:t>
      </w:r>
      <w:r w:rsidR="00875330" w:rsidRPr="00875330">
        <w:rPr>
          <w:sz w:val="20"/>
        </w:rPr>
        <w:t xml:space="preserve"> </w:t>
      </w:r>
      <w:r w:rsidR="00875330">
        <w:rPr>
          <w:sz w:val="20"/>
        </w:rPr>
        <w:t>similarity</w:t>
      </w:r>
      <w:r w:rsidR="00A41625" w:rsidRPr="00875330">
        <w:rPr>
          <w:sz w:val="20"/>
        </w:rPr>
        <w:t xml:space="preserve"> </w:t>
      </w:r>
      <w:r w:rsidR="00DB74D2">
        <w:rPr>
          <w:sz w:val="20"/>
        </w:rPr>
        <w:t>mainly due to</w:t>
      </w:r>
      <w:r w:rsidR="00A41625" w:rsidRPr="00875330">
        <w:rPr>
          <w:sz w:val="20"/>
        </w:rPr>
        <w:t xml:space="preserve"> </w:t>
      </w:r>
      <w:r w:rsidR="004307CD">
        <w:rPr>
          <w:sz w:val="20"/>
        </w:rPr>
        <w:t>chains</w:t>
      </w:r>
      <w:r w:rsidR="00DB74D2">
        <w:rPr>
          <w:sz w:val="20"/>
        </w:rPr>
        <w:t xml:space="preserve"> of length not less than so many</w:t>
      </w:r>
      <w:r w:rsidR="00A41625" w:rsidRPr="00875330">
        <w:rPr>
          <w:sz w:val="20"/>
        </w:rPr>
        <w:t>.</w:t>
      </w:r>
    </w:p>
    <w:p w14:paraId="081060F3" w14:textId="776410DB" w:rsidR="00E67D0B" w:rsidRPr="00875330" w:rsidRDefault="00E67D0B" w:rsidP="00372443">
      <w:pPr>
        <w:autoSpaceDE w:val="0"/>
        <w:autoSpaceDN w:val="0"/>
        <w:adjustRightInd w:val="0"/>
        <w:rPr>
          <w:sz w:val="20"/>
        </w:rPr>
      </w:pPr>
    </w:p>
    <w:p w14:paraId="54E7A5CE" w14:textId="13F62680" w:rsidR="00E67D0B" w:rsidRPr="00A153F5" w:rsidRDefault="00D73183" w:rsidP="00372443">
      <w:pPr>
        <w:autoSpaceDE w:val="0"/>
        <w:autoSpaceDN w:val="0"/>
        <w:adjustRightInd w:val="0"/>
        <w:rPr>
          <w:sz w:val="20"/>
        </w:rPr>
      </w:pPr>
      <w:r w:rsidRPr="00A153F5">
        <w:rPr>
          <w:sz w:val="20"/>
        </w:rPr>
        <w:t>Value in</w:t>
      </w:r>
      <w:r w:rsidR="003E5C62" w:rsidRPr="00A153F5">
        <w:rPr>
          <w:sz w:val="20"/>
        </w:rPr>
        <w:t xml:space="preserve"> </w:t>
      </w:r>
      <w:r w:rsidR="003D40F3" w:rsidRPr="00A153F5">
        <w:rPr>
          <w:sz w:val="20"/>
        </w:rPr>
        <w:t>CH</w:t>
      </w:r>
      <w:r w:rsidR="00E67D0B" w:rsidRPr="00A153F5">
        <w:rPr>
          <w:sz w:val="20"/>
        </w:rPr>
        <w:t xml:space="preserve">MINW </w:t>
      </w:r>
      <w:r w:rsidRPr="00A153F5">
        <w:rPr>
          <w:sz w:val="20"/>
        </w:rPr>
        <w:t>is indicated in linear scale</w:t>
      </w:r>
      <w:r w:rsidR="003E5C62" w:rsidRPr="00A153F5">
        <w:rPr>
          <w:sz w:val="20"/>
        </w:rPr>
        <w:t xml:space="preserve">, </w:t>
      </w:r>
      <w:r w:rsidRPr="00A153F5">
        <w:rPr>
          <w:sz w:val="20"/>
        </w:rPr>
        <w:t>as in</w:t>
      </w:r>
      <w:r w:rsidR="003E5C62" w:rsidRPr="00A153F5">
        <w:rPr>
          <w:sz w:val="20"/>
        </w:rPr>
        <w:t xml:space="preserve"> </w:t>
      </w:r>
      <w:r w:rsidR="003D40F3" w:rsidRPr="00A153F5">
        <w:rPr>
          <w:sz w:val="20"/>
        </w:rPr>
        <w:t>CH</w:t>
      </w:r>
      <w:r w:rsidR="003E5C62" w:rsidRPr="00A153F5">
        <w:rPr>
          <w:sz w:val="20"/>
        </w:rPr>
        <w:t xml:space="preserve">MAXW. </w:t>
      </w:r>
      <w:r w:rsidRPr="00A153F5">
        <w:rPr>
          <w:sz w:val="20"/>
        </w:rPr>
        <w:t>If keyword</w:t>
      </w:r>
      <w:r w:rsidR="003E5C62" w:rsidRPr="00A153F5">
        <w:rPr>
          <w:sz w:val="20"/>
        </w:rPr>
        <w:t xml:space="preserve"> </w:t>
      </w:r>
      <w:r w:rsidRPr="00A153F5">
        <w:rPr>
          <w:sz w:val="20"/>
        </w:rPr>
        <w:t xml:space="preserve">SQUARE is added in </w:t>
      </w:r>
      <w:r w:rsidR="003D40F3" w:rsidRPr="00A153F5">
        <w:rPr>
          <w:sz w:val="20"/>
        </w:rPr>
        <w:t>CH</w:t>
      </w:r>
      <w:r w:rsidR="003E5C62" w:rsidRPr="00A153F5">
        <w:rPr>
          <w:sz w:val="20"/>
        </w:rPr>
        <w:t xml:space="preserve">MAXW, </w:t>
      </w:r>
      <w:r w:rsidRPr="00A153F5">
        <w:rPr>
          <w:sz w:val="20"/>
        </w:rPr>
        <w:t>it automatically expands over to CHMINW parameter</w:t>
      </w:r>
      <w:r w:rsidR="003E5C62" w:rsidRPr="00A153F5">
        <w:rPr>
          <w:sz w:val="20"/>
        </w:rPr>
        <w:t xml:space="preserve">. </w:t>
      </w:r>
      <w:r w:rsidRPr="00A153F5">
        <w:rPr>
          <w:sz w:val="20"/>
        </w:rPr>
        <w:t>Thus</w:t>
      </w:r>
      <w:r w:rsidR="003E5C62" w:rsidRPr="00A153F5">
        <w:rPr>
          <w:sz w:val="20"/>
        </w:rPr>
        <w:t xml:space="preserve">, </w:t>
      </w:r>
      <w:r w:rsidRPr="00A153F5">
        <w:rPr>
          <w:sz w:val="20"/>
        </w:rPr>
        <w:t>in th</w:t>
      </w:r>
      <w:r w:rsidR="0010528E" w:rsidRPr="00A153F5">
        <w:rPr>
          <w:sz w:val="20"/>
        </w:rPr>
        <w:t>is</w:t>
      </w:r>
      <w:r w:rsidRPr="00A153F5">
        <w:rPr>
          <w:sz w:val="20"/>
        </w:rPr>
        <w:t xml:space="preserve"> case </w:t>
      </w:r>
      <w:r w:rsidR="003D40F3" w:rsidRPr="00A153F5">
        <w:rPr>
          <w:sz w:val="20"/>
        </w:rPr>
        <w:t>CH</w:t>
      </w:r>
      <w:r w:rsidR="003E5C62" w:rsidRPr="00A153F5">
        <w:rPr>
          <w:sz w:val="20"/>
        </w:rPr>
        <w:t xml:space="preserve">MINW=3 </w:t>
      </w:r>
      <w:r w:rsidRPr="00A153F5">
        <w:rPr>
          <w:sz w:val="20"/>
        </w:rPr>
        <w:t xml:space="preserve">will be interpreted as the minimal weight </w:t>
      </w:r>
      <w:r w:rsidR="003E5C62" w:rsidRPr="00A153F5">
        <w:rPr>
          <w:sz w:val="20"/>
        </w:rPr>
        <w:t>9.</w:t>
      </w:r>
    </w:p>
    <w:p w14:paraId="1B3EE252" w14:textId="567D31B7" w:rsidR="006275FD" w:rsidRPr="00A153F5" w:rsidRDefault="006275FD" w:rsidP="00372443">
      <w:pPr>
        <w:autoSpaceDE w:val="0"/>
        <w:autoSpaceDN w:val="0"/>
        <w:adjustRightInd w:val="0"/>
        <w:rPr>
          <w:sz w:val="20"/>
        </w:rPr>
      </w:pPr>
    </w:p>
    <w:p w14:paraId="3DFF9468" w14:textId="750DF7B6" w:rsidR="00A153F5" w:rsidRPr="00A153F5" w:rsidRDefault="00A153F5" w:rsidP="00A153F5">
      <w:pPr>
        <w:autoSpaceDE w:val="0"/>
        <w:autoSpaceDN w:val="0"/>
        <w:adjustRightInd w:val="0"/>
        <w:rPr>
          <w:sz w:val="20"/>
        </w:rPr>
      </w:pPr>
      <w:r w:rsidRPr="00A153F5">
        <w:rPr>
          <w:sz w:val="20"/>
        </w:rPr>
        <w:t>When CHMAXW=NOLIM and the CHMINW value specified by you appeared greater than the length of the longest chain existing in that pair of documents, all chains will occur zeroed (if you don’t add keyword INI) and the similarity will be 0.</w:t>
      </w:r>
    </w:p>
    <w:p w14:paraId="10ED3ECA" w14:textId="77777777" w:rsidR="00A153F5" w:rsidRPr="00A153F5" w:rsidRDefault="00A153F5" w:rsidP="00A153F5">
      <w:pPr>
        <w:autoSpaceDE w:val="0"/>
        <w:autoSpaceDN w:val="0"/>
        <w:adjustRightInd w:val="0"/>
        <w:rPr>
          <w:sz w:val="20"/>
        </w:rPr>
      </w:pPr>
    </w:p>
    <w:p w14:paraId="04905BA7" w14:textId="2DF83B30" w:rsidR="00A153F5" w:rsidRPr="00A153F5" w:rsidRDefault="00A153F5" w:rsidP="00372443">
      <w:pPr>
        <w:autoSpaceDE w:val="0"/>
        <w:autoSpaceDN w:val="0"/>
        <w:adjustRightInd w:val="0"/>
        <w:rPr>
          <w:sz w:val="20"/>
        </w:rPr>
      </w:pPr>
      <w:r w:rsidRPr="00A153F5">
        <w:rPr>
          <w:sz w:val="20"/>
        </w:rPr>
        <w:t>When</w:t>
      </w:r>
      <w:r w:rsidR="006275FD" w:rsidRPr="00A153F5">
        <w:rPr>
          <w:sz w:val="20"/>
        </w:rPr>
        <w:t xml:space="preserve"> </w:t>
      </w:r>
      <w:r w:rsidR="003D40F3" w:rsidRPr="00A153F5">
        <w:rPr>
          <w:sz w:val="20"/>
        </w:rPr>
        <w:t>CH</w:t>
      </w:r>
      <w:r w:rsidR="006275FD" w:rsidRPr="00A153F5">
        <w:rPr>
          <w:sz w:val="20"/>
        </w:rPr>
        <w:t>MAXW=</w:t>
      </w:r>
      <w:r w:rsidR="009B3D5D" w:rsidRPr="00A153F5">
        <w:rPr>
          <w:i/>
          <w:iCs/>
          <w:sz w:val="20"/>
        </w:rPr>
        <w:t>number</w:t>
      </w:r>
      <w:r w:rsidR="006275FD" w:rsidRPr="00A153F5">
        <w:rPr>
          <w:sz w:val="20"/>
        </w:rPr>
        <w:t xml:space="preserve">, </w:t>
      </w:r>
      <w:r w:rsidR="003D40F3" w:rsidRPr="00A153F5">
        <w:rPr>
          <w:sz w:val="20"/>
        </w:rPr>
        <w:t>CH</w:t>
      </w:r>
      <w:r w:rsidR="006275FD" w:rsidRPr="00A153F5">
        <w:rPr>
          <w:sz w:val="20"/>
        </w:rPr>
        <w:t xml:space="preserve">MINW </w:t>
      </w:r>
      <w:r w:rsidR="009B3D5D" w:rsidRPr="00A153F5">
        <w:rPr>
          <w:sz w:val="20"/>
        </w:rPr>
        <w:t xml:space="preserve">cannot be </w:t>
      </w:r>
      <w:r w:rsidRPr="00A153F5">
        <w:rPr>
          <w:sz w:val="20"/>
        </w:rPr>
        <w:t xml:space="preserve">specified by you </w:t>
      </w:r>
      <w:r w:rsidR="009B3D5D" w:rsidRPr="00A153F5">
        <w:rPr>
          <w:sz w:val="20"/>
        </w:rPr>
        <w:t xml:space="preserve">greater than </w:t>
      </w:r>
      <w:r w:rsidRPr="00A153F5">
        <w:rPr>
          <w:sz w:val="20"/>
        </w:rPr>
        <w:t>that number CHMAXW</w:t>
      </w:r>
      <w:r w:rsidR="006275FD" w:rsidRPr="00A153F5">
        <w:rPr>
          <w:sz w:val="20"/>
        </w:rPr>
        <w:t xml:space="preserve">. </w:t>
      </w:r>
      <w:r w:rsidR="009B3D5D" w:rsidRPr="00A153F5">
        <w:rPr>
          <w:sz w:val="20"/>
        </w:rPr>
        <w:t>If</w:t>
      </w:r>
      <w:r w:rsidR="006275FD" w:rsidRPr="00A153F5">
        <w:rPr>
          <w:sz w:val="20"/>
        </w:rPr>
        <w:t xml:space="preserve"> </w:t>
      </w:r>
      <w:r w:rsidRPr="00A153F5">
        <w:rPr>
          <w:sz w:val="20"/>
        </w:rPr>
        <w:t>the longest chain existing in that pair of documents is shorter not only than CHMAXW, but is shorter than CHMINW, all chains will occur zeroed (if you don’t add keyword INI) and the similarity will be 0.</w:t>
      </w:r>
    </w:p>
    <w:p w14:paraId="61F2C674" w14:textId="50557D04" w:rsidR="00B64149" w:rsidRPr="009B3D5D" w:rsidRDefault="00B64149" w:rsidP="00372443">
      <w:pPr>
        <w:autoSpaceDE w:val="0"/>
        <w:autoSpaceDN w:val="0"/>
        <w:adjustRightInd w:val="0"/>
        <w:rPr>
          <w:sz w:val="20"/>
        </w:rPr>
      </w:pPr>
    </w:p>
    <w:p w14:paraId="5FABEF7B" w14:textId="42E824F3" w:rsidR="00C517A3" w:rsidRPr="00476190" w:rsidRDefault="00567CE8" w:rsidP="00C517A3">
      <w:pPr>
        <w:rPr>
          <w:bCs/>
          <w:color w:val="0000FF"/>
          <w:sz w:val="20"/>
          <w:szCs w:val="20"/>
        </w:rPr>
      </w:pPr>
      <w:r>
        <w:rPr>
          <w:bCs/>
          <w:color w:val="0000FF"/>
          <w:sz w:val="20"/>
          <w:szCs w:val="20"/>
        </w:rPr>
        <w:t>EXAMPLE</w:t>
      </w:r>
      <w:r w:rsidRPr="003D5B92">
        <w:rPr>
          <w:bCs/>
          <w:color w:val="0000FF"/>
          <w:sz w:val="20"/>
          <w:szCs w:val="20"/>
        </w:rPr>
        <w:t xml:space="preserve"> </w:t>
      </w:r>
      <w:r w:rsidR="003C2BA0" w:rsidRPr="00476190">
        <w:rPr>
          <w:bCs/>
          <w:color w:val="0000FF"/>
          <w:sz w:val="20"/>
          <w:szCs w:val="20"/>
        </w:rPr>
        <w:t>6</w:t>
      </w:r>
      <w:r w:rsidR="00C517A3" w:rsidRPr="00476190">
        <w:rPr>
          <w:bCs/>
          <w:color w:val="0000FF"/>
          <w:sz w:val="20"/>
          <w:szCs w:val="20"/>
        </w:rPr>
        <w:t>.</w:t>
      </w:r>
      <w:r w:rsidR="00794DE3" w:rsidRPr="00476190">
        <w:rPr>
          <w:bCs/>
          <w:color w:val="0000FF"/>
          <w:sz w:val="20"/>
          <w:szCs w:val="20"/>
        </w:rPr>
        <w:t xml:space="preserve"> </w:t>
      </w:r>
      <w:r>
        <w:rPr>
          <w:bCs/>
          <w:color w:val="0000FF"/>
          <w:sz w:val="20"/>
          <w:szCs w:val="20"/>
        </w:rPr>
        <w:t>Using</w:t>
      </w:r>
      <w:r w:rsidRPr="003D5B92">
        <w:rPr>
          <w:bCs/>
          <w:color w:val="0000FF"/>
          <w:sz w:val="20"/>
          <w:szCs w:val="20"/>
        </w:rPr>
        <w:t xml:space="preserve"> </w:t>
      </w:r>
      <w:r>
        <w:rPr>
          <w:bCs/>
          <w:color w:val="0000FF"/>
          <w:sz w:val="20"/>
          <w:szCs w:val="20"/>
        </w:rPr>
        <w:t>EXAMPLE</w:t>
      </w:r>
      <w:r w:rsidRPr="003D5B92">
        <w:rPr>
          <w:bCs/>
          <w:color w:val="0000FF"/>
          <w:sz w:val="20"/>
          <w:szCs w:val="20"/>
        </w:rPr>
        <w:t xml:space="preserve"> </w:t>
      </w:r>
      <w:r>
        <w:rPr>
          <w:bCs/>
          <w:color w:val="0000FF"/>
          <w:sz w:val="20"/>
          <w:szCs w:val="20"/>
        </w:rPr>
        <w:t>5 data</w:t>
      </w:r>
      <w:r w:rsidR="00794DE3" w:rsidRPr="00476190">
        <w:rPr>
          <w:bCs/>
          <w:color w:val="0000FF"/>
          <w:sz w:val="20"/>
          <w:szCs w:val="20"/>
        </w:rPr>
        <w:t>.</w:t>
      </w:r>
    </w:p>
    <w:p w14:paraId="7AA9D060" w14:textId="620F1E38" w:rsidR="00C517A3" w:rsidRPr="00476190" w:rsidRDefault="00C517A3" w:rsidP="00372443">
      <w:pPr>
        <w:autoSpaceDE w:val="0"/>
        <w:autoSpaceDN w:val="0"/>
        <w:adjustRightInd w:val="0"/>
        <w:rPr>
          <w:sz w:val="20"/>
        </w:rPr>
      </w:pPr>
    </w:p>
    <w:p w14:paraId="7E1A1648" w14:textId="6FDCD229" w:rsidR="00794DE3" w:rsidRPr="00476190" w:rsidRDefault="00794DE3" w:rsidP="00794DE3">
      <w:pPr>
        <w:rPr>
          <w:rFonts w:ascii="Courier New" w:hAnsi="Courier New" w:cs="Courier New"/>
          <w:bCs/>
          <w:color w:val="0000FF"/>
          <w:sz w:val="16"/>
          <w:szCs w:val="16"/>
        </w:rPr>
      </w:pPr>
      <w:r w:rsidRPr="00476190">
        <w:rPr>
          <w:rFonts w:ascii="Courier New" w:hAnsi="Courier New" w:cs="Courier New"/>
          <w:bCs/>
          <w:color w:val="0000FF"/>
          <w:sz w:val="16"/>
          <w:szCs w:val="16"/>
        </w:rPr>
        <w:t>!</w:t>
      </w:r>
      <w:r w:rsidRPr="00794DE3">
        <w:rPr>
          <w:rFonts w:ascii="Courier New" w:hAnsi="Courier New" w:cs="Courier New"/>
          <w:bCs/>
          <w:color w:val="0000FF"/>
          <w:sz w:val="16"/>
          <w:szCs w:val="16"/>
        </w:rPr>
        <w:t>KO</w:t>
      </w:r>
      <w:r w:rsidRPr="00476190">
        <w:rPr>
          <w:rFonts w:ascii="Courier New" w:hAnsi="Courier New" w:cs="Courier New"/>
          <w:bCs/>
          <w:color w:val="0000FF"/>
          <w:sz w:val="16"/>
          <w:szCs w:val="16"/>
        </w:rPr>
        <w:t>_</w:t>
      </w:r>
      <w:r w:rsidRPr="00794DE3">
        <w:rPr>
          <w:rFonts w:ascii="Courier New" w:hAnsi="Courier New" w:cs="Courier New"/>
          <w:bCs/>
          <w:color w:val="0000FF"/>
          <w:sz w:val="16"/>
          <w:szCs w:val="16"/>
        </w:rPr>
        <w:t>seqsim</w:t>
      </w:r>
      <w:r w:rsidRPr="00476190">
        <w:rPr>
          <w:rFonts w:ascii="Courier New" w:hAnsi="Courier New" w:cs="Courier New"/>
          <w:bCs/>
          <w:color w:val="0000FF"/>
          <w:sz w:val="16"/>
          <w:szCs w:val="16"/>
        </w:rPr>
        <w:t xml:space="preserve"> </w:t>
      </w:r>
      <w:r w:rsidRPr="00794DE3">
        <w:rPr>
          <w:rFonts w:ascii="Courier New" w:hAnsi="Courier New" w:cs="Courier New"/>
          <w:bCs/>
          <w:color w:val="0000FF"/>
          <w:sz w:val="16"/>
          <w:szCs w:val="16"/>
        </w:rPr>
        <w:t>docvar</w:t>
      </w:r>
      <w:r w:rsidRPr="00476190">
        <w:rPr>
          <w:rFonts w:ascii="Courier New" w:hAnsi="Courier New" w:cs="Courier New"/>
          <w:bCs/>
          <w:color w:val="0000FF"/>
          <w:sz w:val="16"/>
          <w:szCs w:val="16"/>
        </w:rPr>
        <w:t xml:space="preserve">= </w:t>
      </w:r>
      <w:r w:rsidRPr="00794DE3">
        <w:rPr>
          <w:rFonts w:ascii="Courier New" w:hAnsi="Courier New" w:cs="Courier New"/>
          <w:bCs/>
          <w:color w:val="0000FF"/>
          <w:sz w:val="16"/>
          <w:szCs w:val="16"/>
        </w:rPr>
        <w:t>seq</w:t>
      </w:r>
      <w:r w:rsidRPr="00476190">
        <w:rPr>
          <w:rFonts w:ascii="Courier New" w:hAnsi="Courier New" w:cs="Courier New"/>
          <w:bCs/>
          <w:color w:val="0000FF"/>
          <w:sz w:val="16"/>
          <w:szCs w:val="16"/>
        </w:rPr>
        <w:t xml:space="preserve"> /</w:t>
      </w:r>
      <w:r w:rsidRPr="00794DE3">
        <w:rPr>
          <w:rFonts w:ascii="Courier New" w:hAnsi="Courier New" w:cs="Courier New"/>
          <w:bCs/>
          <w:color w:val="0000FF"/>
          <w:sz w:val="16"/>
          <w:szCs w:val="16"/>
        </w:rPr>
        <w:t>wordvar</w:t>
      </w:r>
      <w:r w:rsidRPr="00476190">
        <w:rPr>
          <w:rFonts w:ascii="Courier New" w:hAnsi="Courier New" w:cs="Courier New"/>
          <w:bCs/>
          <w:color w:val="0000FF"/>
          <w:sz w:val="16"/>
          <w:szCs w:val="16"/>
        </w:rPr>
        <w:t xml:space="preserve">= </w:t>
      </w:r>
      <w:r w:rsidRPr="00794DE3">
        <w:rPr>
          <w:rFonts w:ascii="Courier New" w:hAnsi="Courier New" w:cs="Courier New"/>
          <w:bCs/>
          <w:color w:val="0000FF"/>
          <w:sz w:val="16"/>
          <w:szCs w:val="16"/>
        </w:rPr>
        <w:t>word</w:t>
      </w:r>
      <w:r w:rsidRPr="00476190">
        <w:rPr>
          <w:rFonts w:ascii="Courier New" w:hAnsi="Courier New" w:cs="Courier New"/>
          <w:bCs/>
          <w:color w:val="0000FF"/>
          <w:sz w:val="16"/>
          <w:szCs w:val="16"/>
        </w:rPr>
        <w:t xml:space="preserve"> /</w:t>
      </w:r>
      <w:r w:rsidRPr="00794DE3">
        <w:rPr>
          <w:rFonts w:ascii="Courier New" w:hAnsi="Courier New" w:cs="Courier New"/>
          <w:bCs/>
          <w:color w:val="0000FF"/>
          <w:sz w:val="16"/>
          <w:szCs w:val="16"/>
        </w:rPr>
        <w:t>chmaxw</w:t>
      </w:r>
      <w:r w:rsidRPr="00476190">
        <w:rPr>
          <w:rFonts w:ascii="Courier New" w:hAnsi="Courier New" w:cs="Courier New"/>
          <w:bCs/>
          <w:color w:val="0000FF"/>
          <w:sz w:val="16"/>
          <w:szCs w:val="16"/>
        </w:rPr>
        <w:t>= 5 /</w:t>
      </w:r>
      <w:r w:rsidRPr="00794DE3">
        <w:rPr>
          <w:rFonts w:ascii="Courier New" w:hAnsi="Courier New" w:cs="Courier New"/>
          <w:bCs/>
          <w:color w:val="0000FF"/>
          <w:sz w:val="16"/>
          <w:szCs w:val="16"/>
        </w:rPr>
        <w:t>chminw</w:t>
      </w:r>
      <w:r w:rsidRPr="00476190">
        <w:rPr>
          <w:rFonts w:ascii="Courier New" w:hAnsi="Courier New" w:cs="Courier New"/>
          <w:bCs/>
          <w:color w:val="0000FF"/>
          <w:sz w:val="16"/>
          <w:szCs w:val="16"/>
        </w:rPr>
        <w:t xml:space="preserve">= 3 </w:t>
      </w:r>
      <w:r w:rsidRPr="00794DE3">
        <w:rPr>
          <w:rFonts w:ascii="Courier New" w:hAnsi="Courier New" w:cs="Courier New"/>
          <w:bCs/>
          <w:color w:val="0000FF"/>
          <w:sz w:val="16"/>
          <w:szCs w:val="16"/>
        </w:rPr>
        <w:t>INI</w:t>
      </w:r>
      <w:r w:rsidRPr="00476190">
        <w:rPr>
          <w:rFonts w:ascii="Courier New" w:hAnsi="Courier New" w:cs="Courier New"/>
          <w:bCs/>
          <w:color w:val="0000FF"/>
          <w:sz w:val="16"/>
          <w:szCs w:val="16"/>
        </w:rPr>
        <w:t xml:space="preserve"> /</w:t>
      </w:r>
      <w:r w:rsidRPr="00794DE3">
        <w:rPr>
          <w:rFonts w:ascii="Courier New" w:hAnsi="Courier New" w:cs="Courier New"/>
          <w:bCs/>
          <w:color w:val="0000FF"/>
          <w:sz w:val="16"/>
          <w:szCs w:val="16"/>
        </w:rPr>
        <w:t>method</w:t>
      </w:r>
      <w:r w:rsidRPr="00476190">
        <w:rPr>
          <w:rFonts w:ascii="Courier New" w:hAnsi="Courier New" w:cs="Courier New"/>
          <w:bCs/>
          <w:color w:val="0000FF"/>
          <w:sz w:val="16"/>
          <w:szCs w:val="16"/>
        </w:rPr>
        <w:t xml:space="preserve">= </w:t>
      </w:r>
      <w:r w:rsidRPr="00794DE3">
        <w:rPr>
          <w:rFonts w:ascii="Courier New" w:hAnsi="Courier New" w:cs="Courier New"/>
          <w:bCs/>
          <w:color w:val="0000FF"/>
          <w:sz w:val="16"/>
          <w:szCs w:val="16"/>
        </w:rPr>
        <w:t>GREEDY</w:t>
      </w:r>
      <w:r w:rsidRPr="00476190">
        <w:rPr>
          <w:rFonts w:ascii="Courier New" w:hAnsi="Courier New" w:cs="Courier New"/>
          <w:bCs/>
          <w:color w:val="0000FF"/>
          <w:sz w:val="16"/>
          <w:szCs w:val="16"/>
        </w:rPr>
        <w:t>.</w:t>
      </w:r>
    </w:p>
    <w:p w14:paraId="0577753F" w14:textId="77777777" w:rsidR="00794DE3" w:rsidRPr="00476190" w:rsidRDefault="00794DE3" w:rsidP="00794DE3">
      <w:pPr>
        <w:rPr>
          <w:rFonts w:ascii="Courier New" w:hAnsi="Courier New" w:cs="Courier New"/>
          <w:bCs/>
          <w:color w:val="0000FF"/>
          <w:sz w:val="16"/>
          <w:szCs w:val="16"/>
        </w:rPr>
      </w:pPr>
    </w:p>
    <w:p w14:paraId="2529DBB3" w14:textId="4E3D9513" w:rsidR="00794DE3" w:rsidRPr="00EF6FB2" w:rsidRDefault="00293218" w:rsidP="003D2993">
      <w:pPr>
        <w:numPr>
          <w:ilvl w:val="0"/>
          <w:numId w:val="3"/>
        </w:numPr>
        <w:ind w:left="357" w:hanging="357"/>
        <w:rPr>
          <w:bCs/>
          <w:color w:val="0000FF"/>
          <w:sz w:val="20"/>
          <w:szCs w:val="20"/>
        </w:rPr>
      </w:pPr>
      <w:r w:rsidRPr="00EF6FB2">
        <w:rPr>
          <w:bCs/>
          <w:color w:val="0000FF"/>
          <w:sz w:val="20"/>
          <w:szCs w:val="20"/>
        </w:rPr>
        <w:t>Unlike the 1</w:t>
      </w:r>
      <w:r w:rsidRPr="00EF6FB2">
        <w:rPr>
          <w:bCs/>
          <w:color w:val="0000FF"/>
          <w:sz w:val="20"/>
          <w:szCs w:val="20"/>
          <w:vertAlign w:val="superscript"/>
        </w:rPr>
        <w:t>st</w:t>
      </w:r>
      <w:r w:rsidRPr="00EF6FB2">
        <w:rPr>
          <w:bCs/>
          <w:color w:val="0000FF"/>
          <w:sz w:val="20"/>
          <w:szCs w:val="20"/>
        </w:rPr>
        <w:t xml:space="preserve"> run in</w:t>
      </w:r>
      <w:r w:rsidR="00794DE3" w:rsidRPr="00EF6FB2">
        <w:rPr>
          <w:bCs/>
          <w:color w:val="0000FF"/>
          <w:sz w:val="20"/>
          <w:szCs w:val="20"/>
        </w:rPr>
        <w:t xml:space="preserve"> </w:t>
      </w:r>
      <w:r w:rsidRPr="00EF6FB2">
        <w:rPr>
          <w:bCs/>
          <w:color w:val="0000FF"/>
          <w:sz w:val="20"/>
          <w:szCs w:val="20"/>
        </w:rPr>
        <w:t xml:space="preserve">EXAMPLE </w:t>
      </w:r>
      <w:r w:rsidR="003C2BA0" w:rsidRPr="00EF6FB2">
        <w:rPr>
          <w:bCs/>
          <w:color w:val="0000FF"/>
          <w:sz w:val="20"/>
          <w:szCs w:val="20"/>
        </w:rPr>
        <w:t>5</w:t>
      </w:r>
      <w:r w:rsidR="00794DE3" w:rsidRPr="00EF6FB2">
        <w:rPr>
          <w:bCs/>
          <w:color w:val="0000FF"/>
          <w:sz w:val="20"/>
          <w:szCs w:val="20"/>
        </w:rPr>
        <w:t>, CHMINW= 3 INI</w:t>
      </w:r>
      <w:r w:rsidRPr="00EF6FB2">
        <w:rPr>
          <w:bCs/>
          <w:color w:val="0000FF"/>
          <w:sz w:val="20"/>
          <w:szCs w:val="20"/>
        </w:rPr>
        <w:t xml:space="preserve"> is added</w:t>
      </w:r>
      <w:r w:rsidR="00794DE3" w:rsidRPr="00EF6FB2">
        <w:rPr>
          <w:bCs/>
          <w:color w:val="0000FF"/>
          <w:sz w:val="20"/>
          <w:szCs w:val="20"/>
        </w:rPr>
        <w:t xml:space="preserve">. </w:t>
      </w:r>
      <w:r w:rsidRPr="00EF6FB2">
        <w:rPr>
          <w:bCs/>
          <w:color w:val="0000FF"/>
          <w:sz w:val="20"/>
          <w:szCs w:val="20"/>
        </w:rPr>
        <w:t>That means</w:t>
      </w:r>
      <w:r w:rsidR="00794DE3" w:rsidRPr="00EF6FB2">
        <w:rPr>
          <w:bCs/>
          <w:color w:val="0000FF"/>
          <w:sz w:val="20"/>
          <w:szCs w:val="20"/>
        </w:rPr>
        <w:t xml:space="preserve">, </w:t>
      </w:r>
      <w:r w:rsidRPr="00EF6FB2">
        <w:rPr>
          <w:bCs/>
          <w:color w:val="0000FF"/>
          <w:sz w:val="20"/>
          <w:szCs w:val="20"/>
        </w:rPr>
        <w:t xml:space="preserve">the macro will </w:t>
      </w:r>
      <w:r w:rsidR="00F5751F" w:rsidRPr="00CC4584">
        <w:rPr>
          <w:bCs/>
          <w:color w:val="0000FF"/>
          <w:sz w:val="20"/>
          <w:szCs w:val="20"/>
        </w:rPr>
        <w:t>award</w:t>
      </w:r>
      <w:r w:rsidRPr="00EF6FB2">
        <w:rPr>
          <w:bCs/>
          <w:color w:val="0000FF"/>
          <w:sz w:val="20"/>
          <w:szCs w:val="20"/>
        </w:rPr>
        <w:t xml:space="preserve"> </w:t>
      </w:r>
      <w:r w:rsidR="00C3281B" w:rsidRPr="00EF6FB2">
        <w:rPr>
          <w:bCs/>
          <w:color w:val="0000FF"/>
          <w:sz w:val="20"/>
          <w:szCs w:val="20"/>
        </w:rPr>
        <w:t xml:space="preserve">concurrences of length 5+ of adjacent words with weight 5, concurrences of length </w:t>
      </w:r>
      <w:r w:rsidR="00794DE3" w:rsidRPr="00EF6FB2">
        <w:rPr>
          <w:bCs/>
          <w:color w:val="0000FF"/>
          <w:sz w:val="20"/>
          <w:szCs w:val="20"/>
        </w:rPr>
        <w:t xml:space="preserve">4 </w:t>
      </w:r>
      <w:r w:rsidR="00C3281B" w:rsidRPr="00EF6FB2">
        <w:rPr>
          <w:bCs/>
          <w:color w:val="0000FF"/>
          <w:sz w:val="20"/>
          <w:szCs w:val="20"/>
        </w:rPr>
        <w:t xml:space="preserve">of adjacent words with weight </w:t>
      </w:r>
      <w:r w:rsidR="00794DE3" w:rsidRPr="00EF6FB2">
        <w:rPr>
          <w:bCs/>
          <w:color w:val="0000FF"/>
          <w:sz w:val="20"/>
          <w:szCs w:val="20"/>
        </w:rPr>
        <w:t xml:space="preserve">4, </w:t>
      </w:r>
      <w:r w:rsidR="00C3281B" w:rsidRPr="00EF6FB2">
        <w:rPr>
          <w:bCs/>
          <w:color w:val="0000FF"/>
          <w:sz w:val="20"/>
          <w:szCs w:val="20"/>
        </w:rPr>
        <w:t>concurrences of length 3 of adjacent words with weight 3</w:t>
      </w:r>
      <w:r w:rsidR="00794DE3" w:rsidRPr="00EF6FB2">
        <w:rPr>
          <w:bCs/>
          <w:color w:val="0000FF"/>
          <w:sz w:val="20"/>
          <w:szCs w:val="20"/>
        </w:rPr>
        <w:t xml:space="preserve">, </w:t>
      </w:r>
      <w:r w:rsidR="00C3281B" w:rsidRPr="00EF6FB2">
        <w:rPr>
          <w:bCs/>
          <w:color w:val="0000FF"/>
          <w:sz w:val="20"/>
          <w:szCs w:val="20"/>
        </w:rPr>
        <w:t>but</w:t>
      </w:r>
      <w:r w:rsidR="00794DE3" w:rsidRPr="00EF6FB2">
        <w:rPr>
          <w:bCs/>
          <w:color w:val="0000FF"/>
          <w:sz w:val="20"/>
          <w:szCs w:val="20"/>
        </w:rPr>
        <w:t xml:space="preserve"> </w:t>
      </w:r>
      <w:r w:rsidR="00C3281B" w:rsidRPr="00EF6FB2">
        <w:rPr>
          <w:bCs/>
          <w:color w:val="0000FF"/>
          <w:sz w:val="20"/>
          <w:szCs w:val="20"/>
        </w:rPr>
        <w:t xml:space="preserve">concurrences of length </w:t>
      </w:r>
      <w:r w:rsidR="00794DE3" w:rsidRPr="00EF6FB2">
        <w:rPr>
          <w:bCs/>
          <w:color w:val="0000FF"/>
          <w:sz w:val="20"/>
          <w:szCs w:val="20"/>
        </w:rPr>
        <w:t xml:space="preserve">2 </w:t>
      </w:r>
      <w:r w:rsidR="00EF6FB2">
        <w:rPr>
          <w:bCs/>
          <w:color w:val="0000FF"/>
          <w:sz w:val="20"/>
          <w:szCs w:val="20"/>
        </w:rPr>
        <w:t xml:space="preserve">- </w:t>
      </w:r>
      <w:r w:rsidR="00C3281B" w:rsidRPr="00EF6FB2">
        <w:rPr>
          <w:bCs/>
          <w:color w:val="0000FF"/>
          <w:sz w:val="20"/>
          <w:szCs w:val="20"/>
        </w:rPr>
        <w:t xml:space="preserve">it will </w:t>
      </w:r>
      <w:r w:rsidR="001E140B" w:rsidRPr="00CC4584">
        <w:rPr>
          <w:bCs/>
          <w:color w:val="0000FF"/>
          <w:sz w:val="20"/>
          <w:szCs w:val="20"/>
        </w:rPr>
        <w:t>award</w:t>
      </w:r>
      <w:r w:rsidR="00C3281B" w:rsidRPr="00EF6FB2">
        <w:rPr>
          <w:bCs/>
          <w:color w:val="0000FF"/>
          <w:sz w:val="20"/>
          <w:szCs w:val="20"/>
        </w:rPr>
        <w:t xml:space="preserve"> only with weight </w:t>
      </w:r>
      <w:r w:rsidR="00794DE3" w:rsidRPr="00EF6FB2">
        <w:rPr>
          <w:bCs/>
          <w:color w:val="0000FF"/>
          <w:sz w:val="20"/>
          <w:szCs w:val="20"/>
        </w:rPr>
        <w:t xml:space="preserve">1, </w:t>
      </w:r>
      <w:r w:rsidR="00C3281B" w:rsidRPr="00EF6FB2">
        <w:rPr>
          <w:bCs/>
          <w:color w:val="0000FF"/>
          <w:sz w:val="20"/>
          <w:szCs w:val="20"/>
        </w:rPr>
        <w:t>like single coincidences</w:t>
      </w:r>
      <w:r w:rsidR="00794DE3" w:rsidRPr="00EF6FB2">
        <w:rPr>
          <w:bCs/>
          <w:color w:val="0000FF"/>
          <w:sz w:val="20"/>
          <w:szCs w:val="20"/>
        </w:rPr>
        <w:t xml:space="preserve"> (</w:t>
      </w:r>
      <w:r w:rsidR="00C3281B" w:rsidRPr="00EF6FB2">
        <w:rPr>
          <w:bCs/>
          <w:color w:val="0000FF"/>
          <w:sz w:val="20"/>
          <w:szCs w:val="20"/>
        </w:rPr>
        <w:t>of length</w:t>
      </w:r>
      <w:r w:rsidR="00794DE3" w:rsidRPr="00EF6FB2">
        <w:rPr>
          <w:bCs/>
          <w:color w:val="0000FF"/>
          <w:sz w:val="20"/>
          <w:szCs w:val="20"/>
        </w:rPr>
        <w:t xml:space="preserve"> 1).</w:t>
      </w:r>
    </w:p>
    <w:p w14:paraId="7C26BC97" w14:textId="77777777" w:rsidR="00C517A3" w:rsidRPr="00C3281B" w:rsidRDefault="00C517A3" w:rsidP="00372443">
      <w:pPr>
        <w:autoSpaceDE w:val="0"/>
        <w:autoSpaceDN w:val="0"/>
        <w:adjustRightInd w:val="0"/>
        <w:rPr>
          <w:sz w:val="20"/>
        </w:rPr>
      </w:pPr>
    </w:p>
    <w:p w14:paraId="2D8F8989" w14:textId="7E82C8EF" w:rsidR="00A31434" w:rsidRPr="00476190" w:rsidRDefault="00005CB9" w:rsidP="00372443">
      <w:pPr>
        <w:autoSpaceDE w:val="0"/>
        <w:autoSpaceDN w:val="0"/>
        <w:adjustRightInd w:val="0"/>
        <w:rPr>
          <w:b/>
          <w:bCs/>
          <w:sz w:val="20"/>
        </w:rPr>
      </w:pPr>
      <w:r>
        <w:rPr>
          <w:b/>
          <w:bCs/>
          <w:sz w:val="20"/>
        </w:rPr>
        <w:t>CHBWARD</w:t>
      </w:r>
    </w:p>
    <w:p w14:paraId="68EBB891" w14:textId="76F7FB75" w:rsidR="00A31434" w:rsidRPr="009721C0" w:rsidRDefault="00476190" w:rsidP="00372443">
      <w:pPr>
        <w:autoSpaceDE w:val="0"/>
        <w:autoSpaceDN w:val="0"/>
        <w:adjustRightInd w:val="0"/>
        <w:rPr>
          <w:sz w:val="20"/>
        </w:rPr>
      </w:pPr>
      <w:r>
        <w:rPr>
          <w:sz w:val="20"/>
        </w:rPr>
        <w:t>This subcommand</w:t>
      </w:r>
      <w:r w:rsidR="00E026CB" w:rsidRPr="00476190">
        <w:rPr>
          <w:sz w:val="20"/>
        </w:rPr>
        <w:t xml:space="preserve"> </w:t>
      </w:r>
      <w:r w:rsidR="005364EF" w:rsidRPr="00476190">
        <w:rPr>
          <w:sz w:val="20"/>
        </w:rPr>
        <w:t>(“</w:t>
      </w:r>
      <w:r w:rsidR="00125E39">
        <w:rPr>
          <w:sz w:val="20"/>
        </w:rPr>
        <w:t>b</w:t>
      </w:r>
      <w:r w:rsidR="005364EF">
        <w:rPr>
          <w:sz w:val="20"/>
        </w:rPr>
        <w:t>ackward</w:t>
      </w:r>
      <w:r w:rsidR="005364EF" w:rsidRPr="00476190">
        <w:rPr>
          <w:sz w:val="20"/>
        </w:rPr>
        <w:t xml:space="preserve"> </w:t>
      </w:r>
      <w:r w:rsidR="005364EF">
        <w:rPr>
          <w:sz w:val="20"/>
        </w:rPr>
        <w:t>chains</w:t>
      </w:r>
      <w:r w:rsidR="005364EF" w:rsidRPr="00476190">
        <w:rPr>
          <w:sz w:val="20"/>
        </w:rPr>
        <w:t xml:space="preserve">”) </w:t>
      </w:r>
      <w:r>
        <w:rPr>
          <w:sz w:val="20"/>
        </w:rPr>
        <w:t>plays a role if</w:t>
      </w:r>
      <w:r w:rsidR="00E026CB" w:rsidRPr="00476190">
        <w:rPr>
          <w:sz w:val="20"/>
        </w:rPr>
        <w:t xml:space="preserve"> </w:t>
      </w:r>
      <w:r w:rsidR="00D1631B">
        <w:rPr>
          <w:sz w:val="20"/>
        </w:rPr>
        <w:t>CH</w:t>
      </w:r>
      <w:r w:rsidR="00E026CB" w:rsidRPr="00476190">
        <w:rPr>
          <w:sz w:val="20"/>
        </w:rPr>
        <w:t xml:space="preserve">MAXW </w:t>
      </w:r>
      <w:r>
        <w:rPr>
          <w:sz w:val="20"/>
        </w:rPr>
        <w:t>is not</w:t>
      </w:r>
      <w:r w:rsidR="00E026CB" w:rsidRPr="00476190">
        <w:rPr>
          <w:sz w:val="20"/>
        </w:rPr>
        <w:t xml:space="preserve"> 1. </w:t>
      </w:r>
      <w:r>
        <w:rPr>
          <w:sz w:val="20"/>
        </w:rPr>
        <w:t>By</w:t>
      </w:r>
      <w:r w:rsidRPr="00476190">
        <w:rPr>
          <w:sz w:val="20"/>
        </w:rPr>
        <w:t xml:space="preserve"> </w:t>
      </w:r>
      <w:r>
        <w:rPr>
          <w:sz w:val="20"/>
        </w:rPr>
        <w:t>default</w:t>
      </w:r>
      <w:r w:rsidR="00E026CB" w:rsidRPr="00476190">
        <w:rPr>
          <w:sz w:val="20"/>
        </w:rPr>
        <w:t>/</w:t>
      </w:r>
      <w:r>
        <w:rPr>
          <w:sz w:val="20"/>
        </w:rPr>
        <w:t>unspecifying</w:t>
      </w:r>
      <w:r w:rsidR="00E026CB" w:rsidRPr="00476190">
        <w:rPr>
          <w:sz w:val="20"/>
        </w:rPr>
        <w:t xml:space="preserve"> </w:t>
      </w:r>
      <w:r>
        <w:rPr>
          <w:sz w:val="20"/>
        </w:rPr>
        <w:t>and</w:t>
      </w:r>
      <w:r w:rsidRPr="00476190">
        <w:rPr>
          <w:sz w:val="20"/>
        </w:rPr>
        <w:t xml:space="preserve"> </w:t>
      </w:r>
      <w:r>
        <w:rPr>
          <w:sz w:val="20"/>
        </w:rPr>
        <w:t>with</w:t>
      </w:r>
      <w:r w:rsidR="00E026CB" w:rsidRPr="00476190">
        <w:rPr>
          <w:sz w:val="20"/>
        </w:rPr>
        <w:t xml:space="preserve"> </w:t>
      </w:r>
      <w:r w:rsidR="00D1631B" w:rsidRPr="00476190">
        <w:rPr>
          <w:sz w:val="20"/>
        </w:rPr>
        <w:t>CHBWARD</w:t>
      </w:r>
      <w:r w:rsidR="00E026CB" w:rsidRPr="00476190">
        <w:rPr>
          <w:sz w:val="20"/>
        </w:rPr>
        <w:t>=NO</w:t>
      </w:r>
      <w:r w:rsidRPr="00476190">
        <w:rPr>
          <w:sz w:val="20"/>
        </w:rPr>
        <w:t>,</w:t>
      </w:r>
      <w:r w:rsidR="00E026CB" w:rsidRPr="00476190">
        <w:rPr>
          <w:sz w:val="20"/>
        </w:rPr>
        <w:t xml:space="preserve"> </w:t>
      </w:r>
      <w:r>
        <w:rPr>
          <w:sz w:val="20"/>
        </w:rPr>
        <w:t>concurrence chains</w:t>
      </w:r>
      <w:r w:rsidR="00E026CB" w:rsidRPr="00476190">
        <w:rPr>
          <w:sz w:val="20"/>
        </w:rPr>
        <w:t xml:space="preserve"> </w:t>
      </w:r>
      <w:r>
        <w:rPr>
          <w:sz w:val="20"/>
        </w:rPr>
        <w:t>only with identical</w:t>
      </w:r>
      <w:r w:rsidR="00E026CB" w:rsidRPr="00476190">
        <w:rPr>
          <w:sz w:val="20"/>
        </w:rPr>
        <w:t xml:space="preserve">, </w:t>
      </w:r>
      <w:r>
        <w:rPr>
          <w:sz w:val="20"/>
        </w:rPr>
        <w:t>direct order of words ar</w:t>
      </w:r>
      <w:r w:rsidRPr="00CC4584">
        <w:rPr>
          <w:sz w:val="20"/>
        </w:rPr>
        <w:t xml:space="preserve">e </w:t>
      </w:r>
      <w:r w:rsidR="001E140B" w:rsidRPr="00CC4584">
        <w:rPr>
          <w:sz w:val="20"/>
        </w:rPr>
        <w:t>reward</w:t>
      </w:r>
      <w:r>
        <w:rPr>
          <w:sz w:val="20"/>
        </w:rPr>
        <w:t>ed with elevated weight</w:t>
      </w:r>
      <w:r w:rsidR="00E026CB" w:rsidRPr="00476190">
        <w:rPr>
          <w:sz w:val="20"/>
        </w:rPr>
        <w:t xml:space="preserve">. </w:t>
      </w:r>
      <w:r>
        <w:rPr>
          <w:sz w:val="20"/>
        </w:rPr>
        <w:t>With</w:t>
      </w:r>
      <w:r w:rsidR="00E026CB" w:rsidRPr="00476190">
        <w:rPr>
          <w:sz w:val="20"/>
        </w:rPr>
        <w:t xml:space="preserve"> </w:t>
      </w:r>
      <w:r w:rsidR="00C90432" w:rsidRPr="00476190">
        <w:rPr>
          <w:sz w:val="20"/>
        </w:rPr>
        <w:t>CHBWARD</w:t>
      </w:r>
      <w:r w:rsidR="00E026CB" w:rsidRPr="00476190">
        <w:rPr>
          <w:sz w:val="20"/>
        </w:rPr>
        <w:t>=YES</w:t>
      </w:r>
      <w:r w:rsidRPr="00476190">
        <w:rPr>
          <w:sz w:val="20"/>
        </w:rPr>
        <w:t>,</w:t>
      </w:r>
      <w:r w:rsidR="00E026CB" w:rsidRPr="00476190">
        <w:rPr>
          <w:sz w:val="20"/>
        </w:rPr>
        <w:t xml:space="preserve"> </w:t>
      </w:r>
      <w:r>
        <w:rPr>
          <w:sz w:val="20"/>
        </w:rPr>
        <w:t>chains</w:t>
      </w:r>
      <w:r w:rsidRPr="00476190">
        <w:rPr>
          <w:sz w:val="20"/>
        </w:rPr>
        <w:t xml:space="preserve"> </w:t>
      </w:r>
      <w:r>
        <w:rPr>
          <w:sz w:val="20"/>
        </w:rPr>
        <w:t>with</w:t>
      </w:r>
      <w:r w:rsidRPr="00476190">
        <w:rPr>
          <w:sz w:val="20"/>
        </w:rPr>
        <w:t xml:space="preserve"> </w:t>
      </w:r>
      <w:r>
        <w:rPr>
          <w:sz w:val="20"/>
        </w:rPr>
        <w:t>reverse</w:t>
      </w:r>
      <w:r w:rsidRPr="00476190">
        <w:rPr>
          <w:sz w:val="20"/>
        </w:rPr>
        <w:t xml:space="preserve"> </w:t>
      </w:r>
      <w:r>
        <w:rPr>
          <w:sz w:val="20"/>
        </w:rPr>
        <w:t>order</w:t>
      </w:r>
      <w:r w:rsidRPr="00476190">
        <w:rPr>
          <w:sz w:val="20"/>
        </w:rPr>
        <w:t xml:space="preserve"> </w:t>
      </w:r>
      <w:r>
        <w:rPr>
          <w:sz w:val="20"/>
        </w:rPr>
        <w:t xml:space="preserve">also are considered concurrent and are </w:t>
      </w:r>
      <w:r w:rsidR="001E140B">
        <w:rPr>
          <w:sz w:val="20"/>
        </w:rPr>
        <w:t>reward</w:t>
      </w:r>
      <w:r>
        <w:rPr>
          <w:sz w:val="20"/>
        </w:rPr>
        <w:t>ed with elevated weight</w:t>
      </w:r>
      <w:r w:rsidR="00E026CB" w:rsidRPr="00476190">
        <w:rPr>
          <w:sz w:val="20"/>
        </w:rPr>
        <w:t xml:space="preserve">. </w:t>
      </w:r>
      <w:r>
        <w:rPr>
          <w:sz w:val="20"/>
        </w:rPr>
        <w:t>For</w:t>
      </w:r>
      <w:r w:rsidRPr="00476190">
        <w:rPr>
          <w:sz w:val="20"/>
        </w:rPr>
        <w:t xml:space="preserve"> </w:t>
      </w:r>
      <w:r>
        <w:rPr>
          <w:sz w:val="20"/>
        </w:rPr>
        <w:t>example</w:t>
      </w:r>
      <w:r w:rsidR="00E026CB" w:rsidRPr="00476190">
        <w:rPr>
          <w:sz w:val="20"/>
        </w:rPr>
        <w:t xml:space="preserve">, </w:t>
      </w:r>
      <w:r>
        <w:rPr>
          <w:sz w:val="20"/>
        </w:rPr>
        <w:t>the</w:t>
      </w:r>
      <w:r w:rsidRPr="00476190">
        <w:rPr>
          <w:sz w:val="20"/>
        </w:rPr>
        <w:t xml:space="preserve"> </w:t>
      </w:r>
      <w:r>
        <w:rPr>
          <w:sz w:val="20"/>
        </w:rPr>
        <w:t>line</w:t>
      </w:r>
      <w:r w:rsidRPr="00476190">
        <w:rPr>
          <w:sz w:val="20"/>
        </w:rPr>
        <w:t xml:space="preserve"> </w:t>
      </w:r>
      <w:r>
        <w:rPr>
          <w:sz w:val="20"/>
        </w:rPr>
        <w:t>of</w:t>
      </w:r>
      <w:r w:rsidRPr="00476190">
        <w:rPr>
          <w:sz w:val="20"/>
        </w:rPr>
        <w:t xml:space="preserve"> </w:t>
      </w:r>
      <w:r>
        <w:rPr>
          <w:sz w:val="20"/>
        </w:rPr>
        <w:t>words</w:t>
      </w:r>
      <w:r w:rsidR="00E026CB" w:rsidRPr="00476190">
        <w:rPr>
          <w:sz w:val="20"/>
        </w:rPr>
        <w:t xml:space="preserve"> </w:t>
      </w:r>
      <w:bookmarkStart w:id="43" w:name="_Hlk103509522"/>
      <w:r w:rsidR="00C31D6D" w:rsidRPr="00476190">
        <w:rPr>
          <w:sz w:val="20"/>
        </w:rPr>
        <w:t>‘</w:t>
      </w:r>
      <w:r w:rsidR="00E026CB" w:rsidRPr="00476190">
        <w:rPr>
          <w:sz w:val="20"/>
        </w:rPr>
        <w:t>A B C</w:t>
      </w:r>
      <w:r w:rsidR="00C31D6D" w:rsidRPr="00476190">
        <w:rPr>
          <w:sz w:val="20"/>
        </w:rPr>
        <w:t>’</w:t>
      </w:r>
      <w:r w:rsidR="00E525A8" w:rsidRPr="00476190">
        <w:rPr>
          <w:sz w:val="20"/>
        </w:rPr>
        <w:t xml:space="preserve"> </w:t>
      </w:r>
      <w:bookmarkEnd w:id="43"/>
      <w:r>
        <w:rPr>
          <w:sz w:val="20"/>
        </w:rPr>
        <w:t>in</w:t>
      </w:r>
      <w:r w:rsidRPr="00476190">
        <w:rPr>
          <w:sz w:val="20"/>
        </w:rPr>
        <w:t xml:space="preserve"> </w:t>
      </w:r>
      <w:r>
        <w:rPr>
          <w:sz w:val="20"/>
        </w:rPr>
        <w:t>a</w:t>
      </w:r>
      <w:r w:rsidRPr="00476190">
        <w:rPr>
          <w:sz w:val="20"/>
        </w:rPr>
        <w:t xml:space="preserve"> </w:t>
      </w:r>
      <w:r>
        <w:rPr>
          <w:sz w:val="20"/>
        </w:rPr>
        <w:t>document</w:t>
      </w:r>
      <w:r w:rsidRPr="00476190">
        <w:rPr>
          <w:sz w:val="20"/>
        </w:rPr>
        <w:t xml:space="preserve"> </w:t>
      </w:r>
      <w:r>
        <w:rPr>
          <w:sz w:val="20"/>
        </w:rPr>
        <w:t>will</w:t>
      </w:r>
      <w:r w:rsidRPr="00476190">
        <w:rPr>
          <w:sz w:val="20"/>
        </w:rPr>
        <w:t xml:space="preserve"> </w:t>
      </w:r>
      <w:r>
        <w:rPr>
          <w:sz w:val="20"/>
        </w:rPr>
        <w:t>count</w:t>
      </w:r>
      <w:r w:rsidRPr="00476190">
        <w:rPr>
          <w:sz w:val="20"/>
        </w:rPr>
        <w:t xml:space="preserve"> </w:t>
      </w:r>
      <w:r>
        <w:rPr>
          <w:sz w:val="20"/>
        </w:rPr>
        <w:t>as</w:t>
      </w:r>
      <w:r w:rsidRPr="00476190">
        <w:rPr>
          <w:sz w:val="20"/>
        </w:rPr>
        <w:t xml:space="preserve"> </w:t>
      </w:r>
      <w:r>
        <w:rPr>
          <w:sz w:val="20"/>
        </w:rPr>
        <w:t>a</w:t>
      </w:r>
      <w:r w:rsidRPr="00476190">
        <w:rPr>
          <w:sz w:val="20"/>
        </w:rPr>
        <w:t xml:space="preserve"> </w:t>
      </w:r>
      <w:r>
        <w:rPr>
          <w:sz w:val="20"/>
        </w:rPr>
        <w:t>concurrence</w:t>
      </w:r>
      <w:r w:rsidRPr="00476190">
        <w:rPr>
          <w:sz w:val="20"/>
        </w:rPr>
        <w:t xml:space="preserve"> </w:t>
      </w:r>
      <w:r>
        <w:rPr>
          <w:sz w:val="20"/>
        </w:rPr>
        <w:t>chain</w:t>
      </w:r>
      <w:r w:rsidR="00E525A8" w:rsidRPr="00476190">
        <w:rPr>
          <w:sz w:val="20"/>
        </w:rPr>
        <w:t xml:space="preserve"> </w:t>
      </w:r>
      <w:r>
        <w:rPr>
          <w:sz w:val="20"/>
        </w:rPr>
        <w:t>not only with the same line of w</w:t>
      </w:r>
      <w:r w:rsidR="006E5121">
        <w:rPr>
          <w:sz w:val="20"/>
        </w:rPr>
        <w:t>o</w:t>
      </w:r>
      <w:r>
        <w:rPr>
          <w:sz w:val="20"/>
        </w:rPr>
        <w:t>rds in the other document</w:t>
      </w:r>
      <w:r w:rsidR="00E525A8" w:rsidRPr="00476190">
        <w:rPr>
          <w:sz w:val="20"/>
        </w:rPr>
        <w:t xml:space="preserve">, </w:t>
      </w:r>
      <w:r>
        <w:rPr>
          <w:sz w:val="20"/>
        </w:rPr>
        <w:t>but also with the line</w:t>
      </w:r>
      <w:r w:rsidR="00E026CB" w:rsidRPr="00476190">
        <w:rPr>
          <w:sz w:val="20"/>
        </w:rPr>
        <w:t xml:space="preserve"> </w:t>
      </w:r>
      <w:r w:rsidR="00C31D6D" w:rsidRPr="00476190">
        <w:rPr>
          <w:sz w:val="20"/>
        </w:rPr>
        <w:t>‘</w:t>
      </w:r>
      <w:r w:rsidR="00E026CB" w:rsidRPr="00476190">
        <w:rPr>
          <w:sz w:val="20"/>
        </w:rPr>
        <w:t>C B A</w:t>
      </w:r>
      <w:r w:rsidR="00C31D6D" w:rsidRPr="00476190">
        <w:rPr>
          <w:sz w:val="20"/>
        </w:rPr>
        <w:t>’</w:t>
      </w:r>
      <w:r w:rsidR="004B359B" w:rsidRPr="00476190">
        <w:rPr>
          <w:sz w:val="20"/>
        </w:rPr>
        <w:t xml:space="preserve"> </w:t>
      </w:r>
      <w:r>
        <w:rPr>
          <w:sz w:val="20"/>
        </w:rPr>
        <w:t>in it</w:t>
      </w:r>
      <w:r w:rsidR="00E026CB" w:rsidRPr="00476190">
        <w:rPr>
          <w:sz w:val="20"/>
        </w:rPr>
        <w:t>.</w:t>
      </w:r>
      <w:r w:rsidR="004B359B" w:rsidRPr="00476190">
        <w:rPr>
          <w:sz w:val="20"/>
        </w:rPr>
        <w:t xml:space="preserve"> </w:t>
      </w:r>
      <w:r w:rsidR="003D2993">
        <w:rPr>
          <w:sz w:val="20"/>
        </w:rPr>
        <w:t>To put it another way</w:t>
      </w:r>
      <w:r w:rsidR="004B359B" w:rsidRPr="009721C0">
        <w:rPr>
          <w:sz w:val="20"/>
        </w:rPr>
        <w:t xml:space="preserve">, </w:t>
      </w:r>
      <w:r w:rsidR="00C90432" w:rsidRPr="00C90432">
        <w:rPr>
          <w:sz w:val="20"/>
        </w:rPr>
        <w:t>CHBWARD</w:t>
      </w:r>
      <w:r w:rsidR="00C90432" w:rsidRPr="009721C0">
        <w:rPr>
          <w:sz w:val="20"/>
        </w:rPr>
        <w:t xml:space="preserve"> </w:t>
      </w:r>
      <w:r>
        <w:rPr>
          <w:sz w:val="20"/>
        </w:rPr>
        <w:t>subcommand</w:t>
      </w:r>
      <w:r w:rsidRPr="009721C0">
        <w:rPr>
          <w:sz w:val="20"/>
        </w:rPr>
        <w:t xml:space="preserve"> </w:t>
      </w:r>
      <w:r>
        <w:rPr>
          <w:sz w:val="20"/>
        </w:rPr>
        <w:t>makes</w:t>
      </w:r>
      <w:r w:rsidRPr="009721C0">
        <w:rPr>
          <w:sz w:val="20"/>
        </w:rPr>
        <w:t xml:space="preserve"> </w:t>
      </w:r>
      <w:r w:rsidR="003D2993">
        <w:rPr>
          <w:sz w:val="20"/>
        </w:rPr>
        <w:t>the macro</w:t>
      </w:r>
      <w:r w:rsidRPr="009721C0">
        <w:rPr>
          <w:sz w:val="20"/>
        </w:rPr>
        <w:t xml:space="preserve"> </w:t>
      </w:r>
      <w:r>
        <w:rPr>
          <w:sz w:val="20"/>
        </w:rPr>
        <w:t>to</w:t>
      </w:r>
      <w:r w:rsidRPr="009721C0">
        <w:rPr>
          <w:sz w:val="20"/>
        </w:rPr>
        <w:t xml:space="preserve"> </w:t>
      </w:r>
      <w:r>
        <w:rPr>
          <w:sz w:val="20"/>
        </w:rPr>
        <w:t>count</w:t>
      </w:r>
      <w:r w:rsidRPr="009721C0">
        <w:rPr>
          <w:sz w:val="20"/>
        </w:rPr>
        <w:t xml:space="preserve"> </w:t>
      </w:r>
      <w:r>
        <w:rPr>
          <w:sz w:val="20"/>
        </w:rPr>
        <w:t>mirror</w:t>
      </w:r>
      <w:r w:rsidRPr="009721C0">
        <w:rPr>
          <w:sz w:val="20"/>
        </w:rPr>
        <w:t>-</w:t>
      </w:r>
      <w:r>
        <w:rPr>
          <w:sz w:val="20"/>
        </w:rPr>
        <w:t>identical</w:t>
      </w:r>
      <w:r w:rsidR="009721C0">
        <w:rPr>
          <w:sz w:val="20"/>
        </w:rPr>
        <w:t xml:space="preserve"> subsequences identical too, like co-identical</w:t>
      </w:r>
      <w:r w:rsidR="004B359B" w:rsidRPr="009721C0">
        <w:rPr>
          <w:sz w:val="20"/>
        </w:rPr>
        <w:t>.</w:t>
      </w:r>
    </w:p>
    <w:p w14:paraId="3F74040C" w14:textId="53666777" w:rsidR="001A52FE" w:rsidRPr="009721C0" w:rsidRDefault="001A52FE" w:rsidP="00372443">
      <w:pPr>
        <w:autoSpaceDE w:val="0"/>
        <w:autoSpaceDN w:val="0"/>
        <w:adjustRightInd w:val="0"/>
        <w:rPr>
          <w:sz w:val="20"/>
        </w:rPr>
      </w:pPr>
    </w:p>
    <w:p w14:paraId="2D2650EE" w14:textId="77777777" w:rsidR="00005CB9" w:rsidRPr="006E5121" w:rsidRDefault="00005CB9" w:rsidP="00005CB9">
      <w:pPr>
        <w:autoSpaceDE w:val="0"/>
        <w:autoSpaceDN w:val="0"/>
        <w:adjustRightInd w:val="0"/>
        <w:rPr>
          <w:b/>
          <w:bCs/>
          <w:sz w:val="20"/>
        </w:rPr>
      </w:pPr>
      <w:r w:rsidRPr="00005CB9">
        <w:rPr>
          <w:b/>
          <w:bCs/>
          <w:sz w:val="20"/>
        </w:rPr>
        <w:t>CHPASS</w:t>
      </w:r>
    </w:p>
    <w:p w14:paraId="5DD8CBCB" w14:textId="62A66F57" w:rsidR="00C90432" w:rsidRPr="00810D16" w:rsidRDefault="00122920" w:rsidP="00C90432">
      <w:pPr>
        <w:autoSpaceDE w:val="0"/>
        <w:autoSpaceDN w:val="0"/>
        <w:adjustRightInd w:val="0"/>
        <w:rPr>
          <w:sz w:val="20"/>
        </w:rPr>
      </w:pPr>
      <w:r>
        <w:rPr>
          <w:sz w:val="20"/>
        </w:rPr>
        <w:t>This</w:t>
      </w:r>
      <w:r w:rsidRPr="00122920">
        <w:rPr>
          <w:sz w:val="20"/>
        </w:rPr>
        <w:t xml:space="preserve"> </w:t>
      </w:r>
      <w:r>
        <w:rPr>
          <w:sz w:val="20"/>
        </w:rPr>
        <w:t>subcommand</w:t>
      </w:r>
      <w:r w:rsidRPr="00122920">
        <w:rPr>
          <w:sz w:val="20"/>
        </w:rPr>
        <w:t xml:space="preserve"> </w:t>
      </w:r>
      <w:r w:rsidR="005364EF" w:rsidRPr="00122920">
        <w:rPr>
          <w:sz w:val="20"/>
        </w:rPr>
        <w:t>(“</w:t>
      </w:r>
      <w:r>
        <w:rPr>
          <w:sz w:val="20"/>
        </w:rPr>
        <w:t>p</w:t>
      </w:r>
      <w:r w:rsidR="005364EF">
        <w:rPr>
          <w:sz w:val="20"/>
        </w:rPr>
        <w:t>ass</w:t>
      </w:r>
      <w:r w:rsidR="005364EF" w:rsidRPr="00122920">
        <w:rPr>
          <w:sz w:val="20"/>
        </w:rPr>
        <w:t xml:space="preserve"> </w:t>
      </w:r>
      <w:r w:rsidR="005364EF">
        <w:rPr>
          <w:sz w:val="20"/>
        </w:rPr>
        <w:t>score</w:t>
      </w:r>
      <w:r w:rsidR="005364EF" w:rsidRPr="00122920">
        <w:rPr>
          <w:sz w:val="20"/>
        </w:rPr>
        <w:t xml:space="preserve"> </w:t>
      </w:r>
      <w:r w:rsidR="005364EF">
        <w:rPr>
          <w:sz w:val="20"/>
        </w:rPr>
        <w:t>to</w:t>
      </w:r>
      <w:r w:rsidR="005364EF" w:rsidRPr="00122920">
        <w:rPr>
          <w:sz w:val="20"/>
        </w:rPr>
        <w:t xml:space="preserve"> </w:t>
      </w:r>
      <w:r w:rsidR="005364EF">
        <w:rPr>
          <w:sz w:val="20"/>
        </w:rPr>
        <w:t>chains</w:t>
      </w:r>
      <w:r w:rsidR="005364EF" w:rsidRPr="00122920">
        <w:rPr>
          <w:sz w:val="20"/>
        </w:rPr>
        <w:t xml:space="preserve">”) </w:t>
      </w:r>
      <w:r>
        <w:rPr>
          <w:sz w:val="20"/>
        </w:rPr>
        <w:t>acts</w:t>
      </w:r>
      <w:r w:rsidRPr="00122920">
        <w:rPr>
          <w:sz w:val="20"/>
        </w:rPr>
        <w:t xml:space="preserve"> </w:t>
      </w:r>
      <w:r>
        <w:rPr>
          <w:sz w:val="20"/>
        </w:rPr>
        <w:t>and</w:t>
      </w:r>
      <w:r w:rsidRPr="00122920">
        <w:rPr>
          <w:sz w:val="20"/>
        </w:rPr>
        <w:t xml:space="preserve"> </w:t>
      </w:r>
      <w:r>
        <w:rPr>
          <w:sz w:val="20"/>
        </w:rPr>
        <w:t>is</w:t>
      </w:r>
      <w:r w:rsidRPr="00122920">
        <w:rPr>
          <w:sz w:val="20"/>
        </w:rPr>
        <w:t xml:space="preserve"> </w:t>
      </w:r>
      <w:r>
        <w:rPr>
          <w:sz w:val="20"/>
        </w:rPr>
        <w:t>necessary</w:t>
      </w:r>
      <w:r w:rsidRPr="00122920">
        <w:rPr>
          <w:sz w:val="20"/>
        </w:rPr>
        <w:t xml:space="preserve"> </w:t>
      </w:r>
      <w:r>
        <w:rPr>
          <w:sz w:val="20"/>
        </w:rPr>
        <w:t>if</w:t>
      </w:r>
      <w:r w:rsidRPr="00122920">
        <w:rPr>
          <w:sz w:val="20"/>
        </w:rPr>
        <w:t xml:space="preserve"> </w:t>
      </w:r>
      <w:r>
        <w:rPr>
          <w:sz w:val="20"/>
        </w:rPr>
        <w:t>you</w:t>
      </w:r>
      <w:r w:rsidRPr="00122920">
        <w:rPr>
          <w:sz w:val="20"/>
        </w:rPr>
        <w:t xml:space="preserve"> </w:t>
      </w:r>
      <w:r>
        <w:rPr>
          <w:sz w:val="20"/>
        </w:rPr>
        <w:t>specified</w:t>
      </w:r>
      <w:r w:rsidR="00C90432" w:rsidRPr="00122920">
        <w:rPr>
          <w:sz w:val="20"/>
        </w:rPr>
        <w:t xml:space="preserve"> </w:t>
      </w:r>
      <w:r w:rsidR="00C90432">
        <w:rPr>
          <w:sz w:val="20"/>
        </w:rPr>
        <w:t>TRV</w:t>
      </w:r>
      <w:r w:rsidR="00C90432" w:rsidRPr="00122920">
        <w:rPr>
          <w:sz w:val="20"/>
        </w:rPr>
        <w:t xml:space="preserve"> </w:t>
      </w:r>
      <w:r>
        <w:rPr>
          <w:sz w:val="20"/>
        </w:rPr>
        <w:t>or</w:t>
      </w:r>
      <w:r w:rsidR="00C90432" w:rsidRPr="00122920">
        <w:rPr>
          <w:sz w:val="20"/>
        </w:rPr>
        <w:t xml:space="preserve"> </w:t>
      </w:r>
      <w:r w:rsidR="00C90432">
        <w:rPr>
          <w:sz w:val="20"/>
        </w:rPr>
        <w:t>TRSM</w:t>
      </w:r>
      <w:r w:rsidR="002E5696" w:rsidRPr="00122920">
        <w:rPr>
          <w:sz w:val="20"/>
        </w:rPr>
        <w:t>,</w:t>
      </w:r>
      <w:r w:rsidR="00C90432" w:rsidRPr="00122920">
        <w:rPr>
          <w:sz w:val="20"/>
        </w:rPr>
        <w:t xml:space="preserve"> </w:t>
      </w:r>
      <w:r>
        <w:rPr>
          <w:sz w:val="20"/>
        </w:rPr>
        <w:t>while</w:t>
      </w:r>
      <w:r w:rsidR="002E5696" w:rsidRPr="00122920">
        <w:rPr>
          <w:sz w:val="20"/>
        </w:rPr>
        <w:t xml:space="preserve"> </w:t>
      </w:r>
      <w:r w:rsidR="00C90432">
        <w:rPr>
          <w:sz w:val="20"/>
        </w:rPr>
        <w:t>CHMAXW</w:t>
      </w:r>
      <w:r w:rsidR="00C90432" w:rsidRPr="00122920">
        <w:rPr>
          <w:sz w:val="20"/>
        </w:rPr>
        <w:t xml:space="preserve"> </w:t>
      </w:r>
      <w:r>
        <w:rPr>
          <w:sz w:val="20"/>
        </w:rPr>
        <w:t>is not</w:t>
      </w:r>
      <w:r w:rsidR="00C90432" w:rsidRPr="00122920">
        <w:rPr>
          <w:sz w:val="20"/>
        </w:rPr>
        <w:t xml:space="preserve"> 1 </w:t>
      </w:r>
      <w:r w:rsidR="002E5696" w:rsidRPr="00122920">
        <w:rPr>
          <w:sz w:val="20"/>
        </w:rPr>
        <w:t xml:space="preserve">– </w:t>
      </w:r>
      <w:r>
        <w:rPr>
          <w:sz w:val="20"/>
        </w:rPr>
        <w:t xml:space="preserve">i.e., when rewarding of common </w:t>
      </w:r>
      <w:r w:rsidR="0062571D">
        <w:rPr>
          <w:sz w:val="20"/>
        </w:rPr>
        <w:t>chains</w:t>
      </w:r>
      <w:r w:rsidRPr="00122920">
        <w:rPr>
          <w:sz w:val="20"/>
        </w:rPr>
        <w:t xml:space="preserve"> </w:t>
      </w:r>
      <w:r>
        <w:rPr>
          <w:sz w:val="20"/>
        </w:rPr>
        <w:t>should be</w:t>
      </w:r>
      <w:r w:rsidRPr="00122920">
        <w:rPr>
          <w:sz w:val="20"/>
        </w:rPr>
        <w:t xml:space="preserve">. </w:t>
      </w:r>
      <w:r>
        <w:rPr>
          <w:sz w:val="20"/>
        </w:rPr>
        <w:t>When</w:t>
      </w:r>
      <w:r w:rsidRPr="00C932BE">
        <w:rPr>
          <w:sz w:val="20"/>
        </w:rPr>
        <w:t xml:space="preserve"> </w:t>
      </w:r>
      <w:r>
        <w:rPr>
          <w:sz w:val="20"/>
        </w:rPr>
        <w:t>you</w:t>
      </w:r>
      <w:r w:rsidRPr="00C932BE">
        <w:rPr>
          <w:sz w:val="20"/>
        </w:rPr>
        <w:t xml:space="preserve"> </w:t>
      </w:r>
      <w:r>
        <w:rPr>
          <w:sz w:val="20"/>
        </w:rPr>
        <w:t>didn</w:t>
      </w:r>
      <w:r w:rsidRPr="00C932BE">
        <w:rPr>
          <w:sz w:val="20"/>
        </w:rPr>
        <w:t>’</w:t>
      </w:r>
      <w:r>
        <w:rPr>
          <w:sz w:val="20"/>
        </w:rPr>
        <w:t>t</w:t>
      </w:r>
      <w:r w:rsidRPr="00C932BE">
        <w:rPr>
          <w:sz w:val="20"/>
        </w:rPr>
        <w:t xml:space="preserve"> </w:t>
      </w:r>
      <w:r>
        <w:rPr>
          <w:sz w:val="20"/>
        </w:rPr>
        <w:t>specify</w:t>
      </w:r>
      <w:r w:rsidRPr="00C932BE">
        <w:rPr>
          <w:sz w:val="20"/>
        </w:rPr>
        <w:t xml:space="preserve"> </w:t>
      </w:r>
      <w:r>
        <w:rPr>
          <w:sz w:val="20"/>
        </w:rPr>
        <w:t>TRV</w:t>
      </w:r>
      <w:r w:rsidRPr="00C932BE">
        <w:rPr>
          <w:sz w:val="20"/>
        </w:rPr>
        <w:t>/</w:t>
      </w:r>
      <w:r>
        <w:rPr>
          <w:sz w:val="20"/>
        </w:rPr>
        <w:t>TRSM</w:t>
      </w:r>
      <w:r w:rsidRPr="00C932BE">
        <w:rPr>
          <w:sz w:val="20"/>
        </w:rPr>
        <w:t xml:space="preserve">, </w:t>
      </w:r>
      <w:r>
        <w:rPr>
          <w:sz w:val="20"/>
        </w:rPr>
        <w:t>the initial co-occurrence matrix is binary</w:t>
      </w:r>
      <w:r w:rsidRPr="00C932BE">
        <w:rPr>
          <w:sz w:val="20"/>
        </w:rPr>
        <w:t xml:space="preserve">: </w:t>
      </w:r>
      <w:r>
        <w:rPr>
          <w:sz w:val="20"/>
        </w:rPr>
        <w:t>weight</w:t>
      </w:r>
      <w:r w:rsidRPr="00C932BE">
        <w:rPr>
          <w:sz w:val="20"/>
        </w:rPr>
        <w:t xml:space="preserve"> 1 = </w:t>
      </w:r>
      <w:r>
        <w:rPr>
          <w:sz w:val="20"/>
        </w:rPr>
        <w:t>co-occurrence</w:t>
      </w:r>
      <w:r w:rsidRPr="00C932BE">
        <w:rPr>
          <w:sz w:val="20"/>
        </w:rPr>
        <w:t xml:space="preserve"> (</w:t>
      </w:r>
      <w:r>
        <w:rPr>
          <w:sz w:val="20"/>
        </w:rPr>
        <w:t>coincidence</w:t>
      </w:r>
      <w:r w:rsidRPr="00C932BE">
        <w:rPr>
          <w:sz w:val="20"/>
        </w:rPr>
        <w:t xml:space="preserve">), </w:t>
      </w:r>
      <w:r>
        <w:rPr>
          <w:sz w:val="20"/>
        </w:rPr>
        <w:t>weight</w:t>
      </w:r>
      <w:r w:rsidRPr="00C932BE">
        <w:rPr>
          <w:sz w:val="20"/>
        </w:rPr>
        <w:t xml:space="preserve"> 0 = </w:t>
      </w:r>
      <w:r>
        <w:rPr>
          <w:sz w:val="20"/>
        </w:rPr>
        <w:t>non-co-occurrence</w:t>
      </w:r>
      <w:r w:rsidRPr="00122920">
        <w:rPr>
          <w:sz w:val="20"/>
        </w:rPr>
        <w:t xml:space="preserve">. </w:t>
      </w:r>
      <w:r>
        <w:rPr>
          <w:sz w:val="20"/>
        </w:rPr>
        <w:t>The</w:t>
      </w:r>
      <w:r w:rsidRPr="00810D16">
        <w:rPr>
          <w:sz w:val="20"/>
        </w:rPr>
        <w:t xml:space="preserve"> </w:t>
      </w:r>
      <w:r>
        <w:rPr>
          <w:sz w:val="20"/>
        </w:rPr>
        <w:t>effect</w:t>
      </w:r>
      <w:r w:rsidRPr="00810D16">
        <w:rPr>
          <w:sz w:val="20"/>
        </w:rPr>
        <w:t xml:space="preserve"> </w:t>
      </w:r>
      <w:r>
        <w:rPr>
          <w:sz w:val="20"/>
        </w:rPr>
        <w:t>of</w:t>
      </w:r>
      <w:r w:rsidRPr="00810D16">
        <w:rPr>
          <w:sz w:val="20"/>
        </w:rPr>
        <w:t xml:space="preserve"> </w:t>
      </w:r>
      <w:r>
        <w:rPr>
          <w:sz w:val="20"/>
        </w:rPr>
        <w:t>reward</w:t>
      </w:r>
      <w:r w:rsidRPr="00810D16">
        <w:rPr>
          <w:sz w:val="20"/>
        </w:rPr>
        <w:t xml:space="preserve"> </w:t>
      </w:r>
      <w:r w:rsidR="00810D16">
        <w:rPr>
          <w:sz w:val="20"/>
        </w:rPr>
        <w:t>of concurrence chains by</w:t>
      </w:r>
      <w:r w:rsidR="00810D16" w:rsidRPr="00C932BE">
        <w:rPr>
          <w:sz w:val="20"/>
        </w:rPr>
        <w:t xml:space="preserve"> </w:t>
      </w:r>
      <w:r w:rsidR="00810D16">
        <w:rPr>
          <w:sz w:val="20"/>
        </w:rPr>
        <w:t>CHMAXW subcommand</w:t>
      </w:r>
      <w:r w:rsidRPr="00810D16">
        <w:rPr>
          <w:sz w:val="20"/>
        </w:rPr>
        <w:t xml:space="preserve"> </w:t>
      </w:r>
      <w:r w:rsidR="00810D16">
        <w:rPr>
          <w:sz w:val="20"/>
        </w:rPr>
        <w:t>is the differentiation of weight</w:t>
      </w:r>
      <w:r w:rsidR="00810D16" w:rsidRPr="00C932BE">
        <w:rPr>
          <w:sz w:val="20"/>
        </w:rPr>
        <w:t xml:space="preserve"> 1: </w:t>
      </w:r>
      <w:r w:rsidR="00810D16">
        <w:rPr>
          <w:sz w:val="20"/>
        </w:rPr>
        <w:t>in place of weights</w:t>
      </w:r>
      <w:r w:rsidR="00810D16" w:rsidRPr="00C932BE">
        <w:rPr>
          <w:sz w:val="20"/>
        </w:rPr>
        <w:t xml:space="preserve"> 1</w:t>
      </w:r>
      <w:r w:rsidR="00810D16">
        <w:rPr>
          <w:sz w:val="20"/>
        </w:rPr>
        <w:t>,</w:t>
      </w:r>
      <w:r w:rsidR="00810D16" w:rsidRPr="00C932BE">
        <w:rPr>
          <w:sz w:val="20"/>
        </w:rPr>
        <w:t xml:space="preserve"> </w:t>
      </w:r>
      <w:r w:rsidR="00810D16">
        <w:rPr>
          <w:sz w:val="20"/>
        </w:rPr>
        <w:t>weights</w:t>
      </w:r>
      <w:r w:rsidR="00810D16" w:rsidRPr="00C932BE">
        <w:rPr>
          <w:sz w:val="20"/>
        </w:rPr>
        <w:t xml:space="preserve"> 1, 2, 3,…</w:t>
      </w:r>
      <w:r w:rsidR="00810D16">
        <w:rPr>
          <w:sz w:val="20"/>
        </w:rPr>
        <w:t xml:space="preserve"> will occur.</w:t>
      </w:r>
      <w:r w:rsidRPr="00810D16">
        <w:rPr>
          <w:sz w:val="20"/>
        </w:rPr>
        <w:t xml:space="preserve"> </w:t>
      </w:r>
      <w:r w:rsidR="00810D16">
        <w:rPr>
          <w:sz w:val="20"/>
        </w:rPr>
        <w:t>While</w:t>
      </w:r>
      <w:r w:rsidR="00810D16" w:rsidRPr="00C932BE">
        <w:rPr>
          <w:sz w:val="20"/>
        </w:rPr>
        <w:t xml:space="preserve"> </w:t>
      </w:r>
      <w:r w:rsidR="00810D16">
        <w:rPr>
          <w:sz w:val="20"/>
        </w:rPr>
        <w:t>if</w:t>
      </w:r>
      <w:r w:rsidR="00810D16" w:rsidRPr="00C932BE">
        <w:rPr>
          <w:sz w:val="20"/>
        </w:rPr>
        <w:t xml:space="preserve"> </w:t>
      </w:r>
      <w:r w:rsidR="00810D16">
        <w:rPr>
          <w:sz w:val="20"/>
        </w:rPr>
        <w:t>you</w:t>
      </w:r>
      <w:r w:rsidR="00810D16" w:rsidRPr="00C932BE">
        <w:rPr>
          <w:sz w:val="20"/>
        </w:rPr>
        <w:t xml:space="preserve"> </w:t>
      </w:r>
      <w:r w:rsidR="00810D16">
        <w:rPr>
          <w:sz w:val="20"/>
        </w:rPr>
        <w:t>specified</w:t>
      </w:r>
      <w:r w:rsidR="00810D16" w:rsidRPr="00C932BE">
        <w:rPr>
          <w:sz w:val="20"/>
        </w:rPr>
        <w:t xml:space="preserve"> </w:t>
      </w:r>
      <w:r w:rsidR="00810D16">
        <w:rPr>
          <w:sz w:val="20"/>
        </w:rPr>
        <w:t>TRV</w:t>
      </w:r>
      <w:r w:rsidR="00810D16" w:rsidRPr="00C932BE">
        <w:rPr>
          <w:sz w:val="20"/>
        </w:rPr>
        <w:t>/</w:t>
      </w:r>
      <w:r w:rsidR="00810D16">
        <w:rPr>
          <w:sz w:val="20"/>
        </w:rPr>
        <w:t>TRSM</w:t>
      </w:r>
      <w:r w:rsidR="00810D16" w:rsidRPr="00C932BE">
        <w:rPr>
          <w:sz w:val="20"/>
        </w:rPr>
        <w:t xml:space="preserve">, </w:t>
      </w:r>
      <w:r w:rsidR="00810D16">
        <w:rPr>
          <w:sz w:val="20"/>
        </w:rPr>
        <w:t>the initial co-occurrence matrix is</w:t>
      </w:r>
      <w:r w:rsidR="00810D16" w:rsidRPr="00C932BE">
        <w:rPr>
          <w:sz w:val="20"/>
        </w:rPr>
        <w:t xml:space="preserve"> </w:t>
      </w:r>
      <w:r w:rsidR="00810D16">
        <w:rPr>
          <w:sz w:val="20"/>
        </w:rPr>
        <w:t>likely to be non-binary</w:t>
      </w:r>
      <w:r w:rsidR="00810D16" w:rsidRPr="00C932BE">
        <w:rPr>
          <w:sz w:val="20"/>
        </w:rPr>
        <w:t xml:space="preserve">, </w:t>
      </w:r>
      <w:r w:rsidR="00810D16">
        <w:rPr>
          <w:sz w:val="20"/>
        </w:rPr>
        <w:t>consisting of various fractional values from</w:t>
      </w:r>
      <w:r w:rsidR="00810D16" w:rsidRPr="00C932BE">
        <w:rPr>
          <w:sz w:val="20"/>
        </w:rPr>
        <w:t xml:space="preserve"> 0 </w:t>
      </w:r>
      <w:r w:rsidR="00810D16">
        <w:rPr>
          <w:sz w:val="20"/>
        </w:rPr>
        <w:t>to</w:t>
      </w:r>
      <w:r w:rsidR="00810D16" w:rsidRPr="00C932BE">
        <w:rPr>
          <w:sz w:val="20"/>
        </w:rPr>
        <w:t xml:space="preserve"> 1</w:t>
      </w:r>
      <w:r w:rsidRPr="00810D16">
        <w:rPr>
          <w:sz w:val="20"/>
        </w:rPr>
        <w:t xml:space="preserve">. </w:t>
      </w:r>
      <w:r w:rsidR="00810D16">
        <w:rPr>
          <w:sz w:val="20"/>
        </w:rPr>
        <w:t>In</w:t>
      </w:r>
      <w:r w:rsidR="00810D16" w:rsidRPr="00C932BE">
        <w:rPr>
          <w:sz w:val="20"/>
        </w:rPr>
        <w:t xml:space="preserve"> </w:t>
      </w:r>
      <w:r w:rsidR="00810D16">
        <w:rPr>
          <w:sz w:val="20"/>
        </w:rPr>
        <w:t>order</w:t>
      </w:r>
      <w:r w:rsidR="00810D16" w:rsidRPr="00C932BE">
        <w:rPr>
          <w:sz w:val="20"/>
        </w:rPr>
        <w:t xml:space="preserve"> </w:t>
      </w:r>
      <w:r w:rsidR="00810D16">
        <w:rPr>
          <w:sz w:val="20"/>
        </w:rPr>
        <w:t>CHMAXW</w:t>
      </w:r>
      <w:r w:rsidR="00810D16" w:rsidRPr="00C932BE">
        <w:rPr>
          <w:sz w:val="20"/>
        </w:rPr>
        <w:t xml:space="preserve"> </w:t>
      </w:r>
      <w:r w:rsidR="00810D16">
        <w:rPr>
          <w:sz w:val="20"/>
        </w:rPr>
        <w:t>subcommand</w:t>
      </w:r>
      <w:r w:rsidR="00810D16" w:rsidRPr="00C932BE">
        <w:rPr>
          <w:sz w:val="20"/>
        </w:rPr>
        <w:t xml:space="preserve"> </w:t>
      </w:r>
      <w:r w:rsidR="00810D16">
        <w:rPr>
          <w:sz w:val="20"/>
        </w:rPr>
        <w:t>to</w:t>
      </w:r>
      <w:r w:rsidR="00810D16" w:rsidRPr="00C932BE">
        <w:rPr>
          <w:sz w:val="20"/>
        </w:rPr>
        <w:t xml:space="preserve"> </w:t>
      </w:r>
      <w:r w:rsidR="009A7014">
        <w:rPr>
          <w:sz w:val="20"/>
        </w:rPr>
        <w:t>be</w:t>
      </w:r>
      <w:r w:rsidR="00810D16" w:rsidRPr="00C932BE">
        <w:rPr>
          <w:sz w:val="20"/>
        </w:rPr>
        <w:t xml:space="preserve"> </w:t>
      </w:r>
      <w:r w:rsidR="00810D16">
        <w:rPr>
          <w:sz w:val="20"/>
        </w:rPr>
        <w:t>able</w:t>
      </w:r>
      <w:r w:rsidR="00810D16" w:rsidRPr="00C932BE">
        <w:rPr>
          <w:sz w:val="20"/>
        </w:rPr>
        <w:t xml:space="preserve"> </w:t>
      </w:r>
      <w:r w:rsidR="00810D16">
        <w:rPr>
          <w:sz w:val="20"/>
        </w:rPr>
        <w:t>to</w:t>
      </w:r>
      <w:r w:rsidR="00810D16" w:rsidRPr="00C932BE">
        <w:rPr>
          <w:sz w:val="20"/>
        </w:rPr>
        <w:t xml:space="preserve"> </w:t>
      </w:r>
      <w:r w:rsidR="00810D16">
        <w:rPr>
          <w:sz w:val="20"/>
        </w:rPr>
        <w:t>act</w:t>
      </w:r>
      <w:r w:rsidR="00810D16" w:rsidRPr="00C932BE">
        <w:rPr>
          <w:sz w:val="20"/>
        </w:rPr>
        <w:t xml:space="preserve">, </w:t>
      </w:r>
      <w:r w:rsidR="00810D16">
        <w:rPr>
          <w:sz w:val="20"/>
        </w:rPr>
        <w:t>i</w:t>
      </w:r>
      <w:r w:rsidR="00810D16" w:rsidRPr="00C932BE">
        <w:rPr>
          <w:sz w:val="20"/>
        </w:rPr>
        <w:t>.</w:t>
      </w:r>
      <w:r w:rsidR="00810D16">
        <w:rPr>
          <w:sz w:val="20"/>
        </w:rPr>
        <w:t>e</w:t>
      </w:r>
      <w:r w:rsidR="00810D16" w:rsidRPr="00C932BE">
        <w:rPr>
          <w:sz w:val="20"/>
        </w:rPr>
        <w:t>.</w:t>
      </w:r>
      <w:r w:rsidR="00810D16">
        <w:rPr>
          <w:sz w:val="20"/>
        </w:rPr>
        <w:t>, to reward chains of units</w:t>
      </w:r>
      <w:r w:rsidR="00810D16" w:rsidRPr="00C932BE">
        <w:rPr>
          <w:sz w:val="20"/>
        </w:rPr>
        <w:t xml:space="preserve">, </w:t>
      </w:r>
      <w:r w:rsidR="00810D16">
        <w:rPr>
          <w:sz w:val="20"/>
        </w:rPr>
        <w:t>it is necessary first to dichotomize the fractional values of the matrix into binary</w:t>
      </w:r>
      <w:r w:rsidR="00810D16" w:rsidRPr="00C932BE">
        <w:rPr>
          <w:sz w:val="20"/>
        </w:rPr>
        <w:t xml:space="preserve">: 1 </w:t>
      </w:r>
      <w:r w:rsidR="00810D16">
        <w:rPr>
          <w:sz w:val="20"/>
        </w:rPr>
        <w:t>and</w:t>
      </w:r>
      <w:r w:rsidR="00810D16" w:rsidRPr="00C932BE">
        <w:rPr>
          <w:sz w:val="20"/>
        </w:rPr>
        <w:t xml:space="preserve"> 0. </w:t>
      </w:r>
      <w:r w:rsidR="00810D16">
        <w:rPr>
          <w:sz w:val="20"/>
        </w:rPr>
        <w:t>CHPASS</w:t>
      </w:r>
      <w:r w:rsidR="00810D16" w:rsidRPr="00810D16">
        <w:rPr>
          <w:sz w:val="20"/>
        </w:rPr>
        <w:t xml:space="preserve"> </w:t>
      </w:r>
      <w:r w:rsidR="00810D16">
        <w:rPr>
          <w:sz w:val="20"/>
        </w:rPr>
        <w:t>subcommand</w:t>
      </w:r>
      <w:r w:rsidR="00810D16" w:rsidRPr="00810D16">
        <w:rPr>
          <w:sz w:val="20"/>
        </w:rPr>
        <w:t xml:space="preserve"> </w:t>
      </w:r>
      <w:r w:rsidR="00810D16">
        <w:rPr>
          <w:sz w:val="20"/>
        </w:rPr>
        <w:t>manages</w:t>
      </w:r>
      <w:r w:rsidR="00810D16" w:rsidRPr="00810D16">
        <w:rPr>
          <w:sz w:val="20"/>
        </w:rPr>
        <w:t xml:space="preserve"> </w:t>
      </w:r>
      <w:r w:rsidR="00810D16">
        <w:rPr>
          <w:sz w:val="20"/>
        </w:rPr>
        <w:t>it</w:t>
      </w:r>
      <w:r w:rsidRPr="00810D16">
        <w:rPr>
          <w:sz w:val="20"/>
        </w:rPr>
        <w:t xml:space="preserve">, </w:t>
      </w:r>
      <w:r w:rsidR="00810D16">
        <w:rPr>
          <w:sz w:val="20"/>
        </w:rPr>
        <w:t>it</w:t>
      </w:r>
      <w:r w:rsidR="00810D16" w:rsidRPr="00810D16">
        <w:rPr>
          <w:sz w:val="20"/>
        </w:rPr>
        <w:t xml:space="preserve"> </w:t>
      </w:r>
      <w:r w:rsidR="00810D16">
        <w:rPr>
          <w:sz w:val="20"/>
        </w:rPr>
        <w:t>assigns</w:t>
      </w:r>
      <w:r w:rsidRPr="00810D16">
        <w:rPr>
          <w:sz w:val="20"/>
        </w:rPr>
        <w:t xml:space="preserve"> </w:t>
      </w:r>
      <w:r w:rsidR="00810D16">
        <w:rPr>
          <w:sz w:val="20"/>
          <w:u w:val="single"/>
        </w:rPr>
        <w:t>pass</w:t>
      </w:r>
      <w:r w:rsidRPr="00810D16">
        <w:rPr>
          <w:sz w:val="20"/>
          <w:u w:val="single"/>
        </w:rPr>
        <w:t xml:space="preserve"> </w:t>
      </w:r>
      <w:r w:rsidR="00810D16">
        <w:rPr>
          <w:sz w:val="20"/>
          <w:u w:val="single"/>
        </w:rPr>
        <w:t>score</w:t>
      </w:r>
      <w:r w:rsidRPr="00810D16">
        <w:rPr>
          <w:sz w:val="20"/>
        </w:rPr>
        <w:t xml:space="preserve"> </w:t>
      </w:r>
      <w:r w:rsidR="00810D16">
        <w:rPr>
          <w:sz w:val="20"/>
        </w:rPr>
        <w:t>for taking a part in chains highlighting</w:t>
      </w:r>
      <w:r w:rsidR="00C90432" w:rsidRPr="00810D16">
        <w:rPr>
          <w:sz w:val="20"/>
        </w:rPr>
        <w:t>.</w:t>
      </w:r>
    </w:p>
    <w:p w14:paraId="4F64E425" w14:textId="6C912D70" w:rsidR="00C90432" w:rsidRPr="00810D16" w:rsidRDefault="00C90432" w:rsidP="00C90432">
      <w:pPr>
        <w:autoSpaceDE w:val="0"/>
        <w:autoSpaceDN w:val="0"/>
        <w:adjustRightInd w:val="0"/>
        <w:rPr>
          <w:sz w:val="20"/>
        </w:rPr>
      </w:pPr>
    </w:p>
    <w:p w14:paraId="18892544" w14:textId="3A283FCF" w:rsidR="00C90432" w:rsidRPr="005F4C54" w:rsidRDefault="003D2993" w:rsidP="00C90432">
      <w:pPr>
        <w:autoSpaceDE w:val="0"/>
        <w:autoSpaceDN w:val="0"/>
        <w:adjustRightInd w:val="0"/>
        <w:rPr>
          <w:sz w:val="20"/>
        </w:rPr>
      </w:pPr>
      <w:r>
        <w:rPr>
          <w:sz w:val="20"/>
        </w:rPr>
        <w:lastRenderedPageBreak/>
        <w:t>If</w:t>
      </w:r>
      <w:r w:rsidR="00275920" w:rsidRPr="003D2993">
        <w:rPr>
          <w:sz w:val="20"/>
        </w:rPr>
        <w:t xml:space="preserve"> </w:t>
      </w:r>
      <w:r w:rsidR="00275920">
        <w:rPr>
          <w:sz w:val="20"/>
        </w:rPr>
        <w:t>TRV</w:t>
      </w:r>
      <w:r w:rsidRPr="003D2993">
        <w:rPr>
          <w:sz w:val="20"/>
        </w:rPr>
        <w:t xml:space="preserve"> </w:t>
      </w:r>
      <w:r>
        <w:rPr>
          <w:sz w:val="20"/>
        </w:rPr>
        <w:t>s</w:t>
      </w:r>
      <w:r w:rsidRPr="003D2993">
        <w:rPr>
          <w:sz w:val="20"/>
        </w:rPr>
        <w:t>/</w:t>
      </w:r>
      <w:r>
        <w:rPr>
          <w:sz w:val="20"/>
        </w:rPr>
        <w:t>c</w:t>
      </w:r>
      <w:r w:rsidRPr="003D2993">
        <w:rPr>
          <w:sz w:val="20"/>
        </w:rPr>
        <w:t xml:space="preserve"> </w:t>
      </w:r>
      <w:r>
        <w:rPr>
          <w:sz w:val="20"/>
        </w:rPr>
        <w:t>is</w:t>
      </w:r>
      <w:r w:rsidRPr="003D2993">
        <w:rPr>
          <w:sz w:val="20"/>
        </w:rPr>
        <w:t xml:space="preserve"> </w:t>
      </w:r>
      <w:r>
        <w:rPr>
          <w:sz w:val="20"/>
        </w:rPr>
        <w:t>specified</w:t>
      </w:r>
      <w:r w:rsidR="00275920" w:rsidRPr="003D2993">
        <w:rPr>
          <w:sz w:val="20"/>
        </w:rPr>
        <w:t xml:space="preserve">, </w:t>
      </w:r>
      <w:r>
        <w:rPr>
          <w:sz w:val="20"/>
        </w:rPr>
        <w:t>the initial co-occurrence matrix contains</w:t>
      </w:r>
      <w:r w:rsidR="00E16E82" w:rsidRPr="003D2993">
        <w:rPr>
          <w:sz w:val="20"/>
        </w:rPr>
        <w:t xml:space="preserve">, </w:t>
      </w:r>
      <w:r>
        <w:rPr>
          <w:sz w:val="20"/>
        </w:rPr>
        <w:t>besides zeros</w:t>
      </w:r>
      <w:r w:rsidR="00E16E82" w:rsidRPr="003D2993">
        <w:rPr>
          <w:sz w:val="20"/>
        </w:rPr>
        <w:t xml:space="preserve">, </w:t>
      </w:r>
      <w:r>
        <w:rPr>
          <w:sz w:val="20"/>
        </w:rPr>
        <w:t>the relevances</w:t>
      </w:r>
      <w:r w:rsidR="00E16E82" w:rsidRPr="003D2993">
        <w:rPr>
          <w:sz w:val="20"/>
        </w:rPr>
        <w:t xml:space="preserve"> – </w:t>
      </w:r>
      <w:r>
        <w:rPr>
          <w:sz w:val="20"/>
        </w:rPr>
        <w:t>they act as the weights of co-occurrences of terms with own selves</w:t>
      </w:r>
      <w:r w:rsidR="00E16E82" w:rsidRPr="003D2993">
        <w:rPr>
          <w:sz w:val="20"/>
        </w:rPr>
        <w:t xml:space="preserve">. </w:t>
      </w:r>
      <w:r w:rsidR="005F4C54">
        <w:rPr>
          <w:sz w:val="20"/>
        </w:rPr>
        <w:t>Indicate</w:t>
      </w:r>
      <w:r w:rsidR="00275920" w:rsidRPr="00675A36">
        <w:rPr>
          <w:sz w:val="20"/>
        </w:rPr>
        <w:t xml:space="preserve"> </w:t>
      </w:r>
      <w:r w:rsidR="005F4C54">
        <w:rPr>
          <w:sz w:val="20"/>
        </w:rPr>
        <w:t>in</w:t>
      </w:r>
      <w:r w:rsidR="005F4C54" w:rsidRPr="00675A36">
        <w:rPr>
          <w:sz w:val="20"/>
        </w:rPr>
        <w:t xml:space="preserve"> </w:t>
      </w:r>
      <w:r w:rsidR="00275920">
        <w:rPr>
          <w:sz w:val="20"/>
        </w:rPr>
        <w:t>CHPASS</w:t>
      </w:r>
      <w:r w:rsidR="00275920" w:rsidRPr="00675A36">
        <w:rPr>
          <w:sz w:val="20"/>
        </w:rPr>
        <w:t xml:space="preserve"> </w:t>
      </w:r>
      <w:r w:rsidR="005F4C54">
        <w:rPr>
          <w:sz w:val="20"/>
          <w:u w:val="single"/>
        </w:rPr>
        <w:t>one</w:t>
      </w:r>
      <w:r w:rsidR="00275920" w:rsidRPr="00675A36">
        <w:rPr>
          <w:sz w:val="20"/>
        </w:rPr>
        <w:t xml:space="preserve"> </w:t>
      </w:r>
      <w:r w:rsidR="005F4C54">
        <w:rPr>
          <w:sz w:val="20"/>
        </w:rPr>
        <w:t>value</w:t>
      </w:r>
      <w:r w:rsidR="005F4C54" w:rsidRPr="00675A36">
        <w:rPr>
          <w:sz w:val="20"/>
        </w:rPr>
        <w:t xml:space="preserve"> </w:t>
      </w:r>
      <w:r w:rsidR="005F4C54">
        <w:rPr>
          <w:sz w:val="20"/>
        </w:rPr>
        <w:t>in</w:t>
      </w:r>
      <w:r w:rsidR="005F4C54" w:rsidRPr="00675A36">
        <w:rPr>
          <w:sz w:val="20"/>
        </w:rPr>
        <w:t xml:space="preserve"> </w:t>
      </w:r>
      <w:r w:rsidR="00B33F7A">
        <w:rPr>
          <w:sz w:val="20"/>
        </w:rPr>
        <w:t xml:space="preserve">the </w:t>
      </w:r>
      <w:r w:rsidR="005F4C54">
        <w:rPr>
          <w:sz w:val="20"/>
        </w:rPr>
        <w:t>range</w:t>
      </w:r>
      <w:r w:rsidR="00275920" w:rsidRPr="00675A36">
        <w:rPr>
          <w:sz w:val="20"/>
        </w:rPr>
        <w:t xml:space="preserve"> (0,1]. </w:t>
      </w:r>
      <w:r w:rsidR="005F4C54">
        <w:rPr>
          <w:sz w:val="20"/>
        </w:rPr>
        <w:t>Term</w:t>
      </w:r>
      <w:r w:rsidR="005F4C54" w:rsidRPr="005F4C54">
        <w:rPr>
          <w:sz w:val="20"/>
        </w:rPr>
        <w:t xml:space="preserve"> </w:t>
      </w:r>
      <w:r w:rsidR="005F4C54">
        <w:rPr>
          <w:sz w:val="20"/>
        </w:rPr>
        <w:t>co</w:t>
      </w:r>
      <w:r w:rsidR="005F4C54" w:rsidRPr="005F4C54">
        <w:rPr>
          <w:sz w:val="20"/>
        </w:rPr>
        <w:t>-</w:t>
      </w:r>
      <w:r w:rsidR="005F4C54">
        <w:rPr>
          <w:sz w:val="20"/>
        </w:rPr>
        <w:t>occurrences</w:t>
      </w:r>
      <w:r w:rsidR="005F4C54" w:rsidRPr="005F4C54">
        <w:rPr>
          <w:sz w:val="20"/>
        </w:rPr>
        <w:t xml:space="preserve"> </w:t>
      </w:r>
      <w:r w:rsidR="005F4C54">
        <w:rPr>
          <w:sz w:val="20"/>
        </w:rPr>
        <w:t>with</w:t>
      </w:r>
      <w:r w:rsidR="005F4C54" w:rsidRPr="005F4C54">
        <w:rPr>
          <w:sz w:val="20"/>
        </w:rPr>
        <w:t xml:space="preserve"> </w:t>
      </w:r>
      <w:r w:rsidR="005F4C54">
        <w:rPr>
          <w:sz w:val="20"/>
        </w:rPr>
        <w:t>own</w:t>
      </w:r>
      <w:r w:rsidR="005F4C54" w:rsidRPr="005F4C54">
        <w:rPr>
          <w:sz w:val="20"/>
        </w:rPr>
        <w:t xml:space="preserve"> </w:t>
      </w:r>
      <w:r w:rsidR="005F4C54">
        <w:rPr>
          <w:sz w:val="20"/>
        </w:rPr>
        <w:t>selves</w:t>
      </w:r>
      <w:r w:rsidR="005F4C54" w:rsidRPr="005F4C54">
        <w:rPr>
          <w:sz w:val="20"/>
        </w:rPr>
        <w:t xml:space="preserve"> </w:t>
      </w:r>
      <w:r w:rsidR="005F4C54">
        <w:rPr>
          <w:sz w:val="20"/>
        </w:rPr>
        <w:t>having weight not less than this value will be turned in</w:t>
      </w:r>
      <w:r w:rsidR="00D55CCF" w:rsidRPr="005F4C54">
        <w:rPr>
          <w:sz w:val="20"/>
        </w:rPr>
        <w:t xml:space="preserve"> 1</w:t>
      </w:r>
      <w:r w:rsidR="00275920" w:rsidRPr="005F4C54">
        <w:rPr>
          <w:sz w:val="20"/>
        </w:rPr>
        <w:t xml:space="preserve">, </w:t>
      </w:r>
      <w:r w:rsidR="005F4C54">
        <w:rPr>
          <w:sz w:val="20"/>
        </w:rPr>
        <w:t>and having weight less</w:t>
      </w:r>
      <w:r w:rsidR="00275920" w:rsidRPr="005F4C54">
        <w:rPr>
          <w:sz w:val="20"/>
        </w:rPr>
        <w:t xml:space="preserve"> </w:t>
      </w:r>
      <w:r w:rsidR="00E16E82" w:rsidRPr="005F4C54">
        <w:rPr>
          <w:sz w:val="20"/>
        </w:rPr>
        <w:t xml:space="preserve">– </w:t>
      </w:r>
      <w:r w:rsidR="005F4C54">
        <w:rPr>
          <w:sz w:val="20"/>
        </w:rPr>
        <w:t>will be turned in</w:t>
      </w:r>
      <w:r w:rsidR="005F4C54" w:rsidRPr="005F4C54">
        <w:rPr>
          <w:sz w:val="20"/>
        </w:rPr>
        <w:t xml:space="preserve"> </w:t>
      </w:r>
      <w:r w:rsidR="00275920" w:rsidRPr="005F4C54">
        <w:rPr>
          <w:sz w:val="20"/>
        </w:rPr>
        <w:t>0.</w:t>
      </w:r>
      <w:r w:rsidR="005C1BFB" w:rsidRPr="005F4C54">
        <w:rPr>
          <w:sz w:val="20"/>
        </w:rPr>
        <w:t xml:space="preserve"> </w:t>
      </w:r>
      <w:r w:rsidR="005F4C54">
        <w:rPr>
          <w:sz w:val="20"/>
        </w:rPr>
        <w:t xml:space="preserve">After such </w:t>
      </w:r>
      <w:r w:rsidR="009A7014">
        <w:rPr>
          <w:sz w:val="20"/>
        </w:rPr>
        <w:t>dichotomization</w:t>
      </w:r>
      <w:r w:rsidR="005F4C54">
        <w:rPr>
          <w:sz w:val="20"/>
        </w:rPr>
        <w:t>, the matrix is submitted to chain rewarding</w:t>
      </w:r>
      <w:r w:rsidR="005C1BFB" w:rsidRPr="005F4C54">
        <w:rPr>
          <w:sz w:val="20"/>
        </w:rPr>
        <w:t>.</w:t>
      </w:r>
    </w:p>
    <w:p w14:paraId="2BE386E8" w14:textId="52BB43CD" w:rsidR="00275920" w:rsidRPr="005F4C54" w:rsidRDefault="00275920" w:rsidP="00C90432">
      <w:pPr>
        <w:autoSpaceDE w:val="0"/>
        <w:autoSpaceDN w:val="0"/>
        <w:adjustRightInd w:val="0"/>
        <w:rPr>
          <w:sz w:val="20"/>
        </w:rPr>
      </w:pPr>
    </w:p>
    <w:p w14:paraId="0AC429DA" w14:textId="34A2F1F8" w:rsidR="00275920" w:rsidRDefault="009A7014" w:rsidP="00275920">
      <w:pPr>
        <w:autoSpaceDE w:val="0"/>
        <w:autoSpaceDN w:val="0"/>
        <w:adjustRightInd w:val="0"/>
        <w:rPr>
          <w:sz w:val="20"/>
        </w:rPr>
      </w:pPr>
      <w:r>
        <w:rPr>
          <w:sz w:val="20"/>
        </w:rPr>
        <w:t>I</w:t>
      </w:r>
      <w:r w:rsidR="005F4C54">
        <w:rPr>
          <w:sz w:val="20"/>
        </w:rPr>
        <w:t>f</w:t>
      </w:r>
      <w:r w:rsidR="00275920" w:rsidRPr="005F4C54">
        <w:rPr>
          <w:sz w:val="20"/>
        </w:rPr>
        <w:t xml:space="preserve"> </w:t>
      </w:r>
      <w:r w:rsidR="00275920">
        <w:rPr>
          <w:sz w:val="20"/>
        </w:rPr>
        <w:t>TRSM</w:t>
      </w:r>
      <w:r w:rsidR="005F4C54" w:rsidRPr="005F4C54">
        <w:rPr>
          <w:sz w:val="20"/>
        </w:rPr>
        <w:t xml:space="preserve"> </w:t>
      </w:r>
      <w:r w:rsidR="005F4C54">
        <w:rPr>
          <w:sz w:val="20"/>
        </w:rPr>
        <w:t>s</w:t>
      </w:r>
      <w:r w:rsidR="005F4C54" w:rsidRPr="005F4C54">
        <w:rPr>
          <w:sz w:val="20"/>
        </w:rPr>
        <w:t>/</w:t>
      </w:r>
      <w:r w:rsidR="005F4C54">
        <w:rPr>
          <w:sz w:val="20"/>
        </w:rPr>
        <w:t>c</w:t>
      </w:r>
      <w:r w:rsidR="005F4C54" w:rsidRPr="005F4C54">
        <w:rPr>
          <w:sz w:val="20"/>
        </w:rPr>
        <w:t xml:space="preserve"> </w:t>
      </w:r>
      <w:r w:rsidR="005F4C54">
        <w:rPr>
          <w:sz w:val="20"/>
        </w:rPr>
        <w:t>is</w:t>
      </w:r>
      <w:r w:rsidR="005F4C54" w:rsidRPr="005F4C54">
        <w:rPr>
          <w:sz w:val="20"/>
        </w:rPr>
        <w:t xml:space="preserve"> </w:t>
      </w:r>
      <w:r w:rsidR="005F4C54">
        <w:rPr>
          <w:sz w:val="20"/>
        </w:rPr>
        <w:t>specified</w:t>
      </w:r>
      <w:r w:rsidR="00275920" w:rsidRPr="005F4C54">
        <w:rPr>
          <w:sz w:val="20"/>
        </w:rPr>
        <w:t>,</w:t>
      </w:r>
      <w:r w:rsidR="00E16E82" w:rsidRPr="005F4C54">
        <w:rPr>
          <w:sz w:val="20"/>
        </w:rPr>
        <w:t xml:space="preserve"> </w:t>
      </w:r>
      <w:r w:rsidR="005F4C54">
        <w:rPr>
          <w:sz w:val="20"/>
        </w:rPr>
        <w:t>the initial co-occurrence matrix contains</w:t>
      </w:r>
      <w:r w:rsidR="005F4C54" w:rsidRPr="003D2993">
        <w:rPr>
          <w:sz w:val="20"/>
        </w:rPr>
        <w:t xml:space="preserve">, </w:t>
      </w:r>
      <w:r w:rsidR="005F4C54">
        <w:rPr>
          <w:sz w:val="20"/>
        </w:rPr>
        <w:t>besides zeros</w:t>
      </w:r>
      <w:r w:rsidR="005F4C54" w:rsidRPr="003D2993">
        <w:rPr>
          <w:sz w:val="20"/>
        </w:rPr>
        <w:t xml:space="preserve">, </w:t>
      </w:r>
      <w:r w:rsidR="005F4C54">
        <w:rPr>
          <w:sz w:val="20"/>
        </w:rPr>
        <w:t>the relevances</w:t>
      </w:r>
      <w:r w:rsidR="005F4C54" w:rsidRPr="003D2993">
        <w:rPr>
          <w:sz w:val="20"/>
        </w:rPr>
        <w:t xml:space="preserve"> – </w:t>
      </w:r>
      <w:r w:rsidR="005F4C54">
        <w:rPr>
          <w:sz w:val="20"/>
        </w:rPr>
        <w:t>they act as the weights of co-occurrences of terms with own selves</w:t>
      </w:r>
      <w:r w:rsidR="00E16E82" w:rsidRPr="005F4C54">
        <w:rPr>
          <w:sz w:val="20"/>
        </w:rPr>
        <w:t xml:space="preserve">, </w:t>
      </w:r>
      <w:r w:rsidR="005F4C54">
        <w:rPr>
          <w:sz w:val="20"/>
        </w:rPr>
        <w:t>and also contains similitudes</w:t>
      </w:r>
      <w:r w:rsidR="00E16E82" w:rsidRPr="005F4C54">
        <w:rPr>
          <w:sz w:val="20"/>
        </w:rPr>
        <w:t xml:space="preserve"> – </w:t>
      </w:r>
      <w:r w:rsidR="005F4C54">
        <w:rPr>
          <w:sz w:val="20"/>
        </w:rPr>
        <w:t>they act as the weights of co-occurrences</w:t>
      </w:r>
      <w:r w:rsidR="005F4C54" w:rsidRPr="005F4C54">
        <w:rPr>
          <w:sz w:val="20"/>
        </w:rPr>
        <w:t xml:space="preserve"> </w:t>
      </w:r>
      <w:r w:rsidR="005F4C54">
        <w:rPr>
          <w:sz w:val="20"/>
        </w:rPr>
        <w:t>between some different terms</w:t>
      </w:r>
      <w:r w:rsidR="00E16E82" w:rsidRPr="005F4C54">
        <w:rPr>
          <w:sz w:val="20"/>
        </w:rPr>
        <w:t>.</w:t>
      </w:r>
      <w:r w:rsidR="00275920" w:rsidRPr="005F4C54">
        <w:rPr>
          <w:sz w:val="20"/>
        </w:rPr>
        <w:t xml:space="preserve"> </w:t>
      </w:r>
      <w:r w:rsidR="005F4C54">
        <w:rPr>
          <w:sz w:val="20"/>
        </w:rPr>
        <w:t>Indicate</w:t>
      </w:r>
      <w:r w:rsidR="005F4C54" w:rsidRPr="005F4C54">
        <w:rPr>
          <w:sz w:val="20"/>
        </w:rPr>
        <w:t xml:space="preserve"> </w:t>
      </w:r>
      <w:r w:rsidR="005F4C54">
        <w:rPr>
          <w:sz w:val="20"/>
        </w:rPr>
        <w:t>in</w:t>
      </w:r>
      <w:r w:rsidR="00275920" w:rsidRPr="005F4C54">
        <w:rPr>
          <w:sz w:val="20"/>
        </w:rPr>
        <w:t xml:space="preserve"> </w:t>
      </w:r>
      <w:r w:rsidR="00275920">
        <w:rPr>
          <w:sz w:val="20"/>
        </w:rPr>
        <w:t>CHPASS</w:t>
      </w:r>
      <w:r w:rsidR="00275920" w:rsidRPr="005F4C54">
        <w:rPr>
          <w:sz w:val="20"/>
        </w:rPr>
        <w:t xml:space="preserve"> </w:t>
      </w:r>
      <w:r w:rsidR="005F4C54">
        <w:rPr>
          <w:sz w:val="20"/>
          <w:u w:val="single"/>
        </w:rPr>
        <w:t>two</w:t>
      </w:r>
      <w:r w:rsidR="00275920" w:rsidRPr="005F4C54">
        <w:rPr>
          <w:sz w:val="20"/>
        </w:rPr>
        <w:t xml:space="preserve"> </w:t>
      </w:r>
      <w:r w:rsidR="005F4C54">
        <w:rPr>
          <w:sz w:val="20"/>
        </w:rPr>
        <w:t xml:space="preserve">values in </w:t>
      </w:r>
      <w:r w:rsidR="00B33F7A">
        <w:rPr>
          <w:sz w:val="20"/>
        </w:rPr>
        <w:t xml:space="preserve">the </w:t>
      </w:r>
      <w:r w:rsidR="005F4C54">
        <w:rPr>
          <w:sz w:val="20"/>
        </w:rPr>
        <w:t>range</w:t>
      </w:r>
      <w:r w:rsidR="00275920" w:rsidRPr="005F4C54">
        <w:rPr>
          <w:sz w:val="20"/>
        </w:rPr>
        <w:t xml:space="preserve"> (0,1]. </w:t>
      </w:r>
      <w:r w:rsidR="005F4C54">
        <w:rPr>
          <w:sz w:val="20"/>
        </w:rPr>
        <w:t>The first value concerns co-</w:t>
      </w:r>
      <w:r>
        <w:rPr>
          <w:sz w:val="20"/>
        </w:rPr>
        <w:t>occurrences</w:t>
      </w:r>
      <w:r w:rsidR="005F4C54">
        <w:rPr>
          <w:sz w:val="20"/>
        </w:rPr>
        <w:t xml:space="preserve"> of terms with own selves</w:t>
      </w:r>
      <w:r w:rsidR="00275920" w:rsidRPr="005F4C54">
        <w:rPr>
          <w:sz w:val="20"/>
        </w:rPr>
        <w:t xml:space="preserve">. </w:t>
      </w:r>
      <w:r w:rsidR="005F4C54">
        <w:rPr>
          <w:sz w:val="20"/>
        </w:rPr>
        <w:t>Such</w:t>
      </w:r>
      <w:r w:rsidR="005F4C54" w:rsidRPr="005F4C54">
        <w:rPr>
          <w:sz w:val="20"/>
        </w:rPr>
        <w:t xml:space="preserve"> </w:t>
      </w:r>
      <w:r w:rsidR="005F4C54">
        <w:rPr>
          <w:sz w:val="20"/>
        </w:rPr>
        <w:t>co</w:t>
      </w:r>
      <w:r w:rsidR="005F4C54" w:rsidRPr="005F4C54">
        <w:rPr>
          <w:sz w:val="20"/>
        </w:rPr>
        <w:t>-</w:t>
      </w:r>
      <w:r w:rsidR="005F4C54">
        <w:rPr>
          <w:sz w:val="20"/>
        </w:rPr>
        <w:t>occurrences</w:t>
      </w:r>
      <w:r w:rsidR="005F4C54" w:rsidRPr="005F4C54">
        <w:rPr>
          <w:sz w:val="20"/>
        </w:rPr>
        <w:t xml:space="preserve"> </w:t>
      </w:r>
      <w:r w:rsidR="005F4C54">
        <w:rPr>
          <w:sz w:val="20"/>
        </w:rPr>
        <w:t>having weight not less than this value will be turned in</w:t>
      </w:r>
      <w:r w:rsidR="005F4C54" w:rsidRPr="005F4C54">
        <w:rPr>
          <w:sz w:val="20"/>
        </w:rPr>
        <w:t xml:space="preserve"> 1, </w:t>
      </w:r>
      <w:r w:rsidR="005F4C54">
        <w:rPr>
          <w:sz w:val="20"/>
        </w:rPr>
        <w:t>and having weight less</w:t>
      </w:r>
      <w:r w:rsidR="005F4C54" w:rsidRPr="005F4C54">
        <w:rPr>
          <w:sz w:val="20"/>
        </w:rPr>
        <w:t xml:space="preserve"> – </w:t>
      </w:r>
      <w:r w:rsidR="005F4C54">
        <w:rPr>
          <w:sz w:val="20"/>
        </w:rPr>
        <w:t>will be turned in</w:t>
      </w:r>
      <w:r w:rsidR="005F4C54" w:rsidRPr="005F4C54">
        <w:rPr>
          <w:sz w:val="20"/>
        </w:rPr>
        <w:t xml:space="preserve"> 0</w:t>
      </w:r>
      <w:r w:rsidR="00E16E82" w:rsidRPr="005F4C54">
        <w:rPr>
          <w:sz w:val="20"/>
        </w:rPr>
        <w:t xml:space="preserve">. </w:t>
      </w:r>
      <w:r w:rsidR="005F4C54">
        <w:rPr>
          <w:sz w:val="20"/>
        </w:rPr>
        <w:t>The second value concerns co-</w:t>
      </w:r>
      <w:r>
        <w:rPr>
          <w:sz w:val="20"/>
        </w:rPr>
        <w:t>occurrences</w:t>
      </w:r>
      <w:r w:rsidR="005F4C54" w:rsidRPr="005F4C54">
        <w:rPr>
          <w:sz w:val="20"/>
        </w:rPr>
        <w:t xml:space="preserve"> </w:t>
      </w:r>
      <w:r w:rsidR="005F4C54">
        <w:rPr>
          <w:sz w:val="20"/>
        </w:rPr>
        <w:t>between different terms</w:t>
      </w:r>
      <w:r w:rsidR="00E16E82" w:rsidRPr="005F4C54">
        <w:rPr>
          <w:sz w:val="20"/>
        </w:rPr>
        <w:t xml:space="preserve">. </w:t>
      </w:r>
      <w:r w:rsidR="005F4C54">
        <w:rPr>
          <w:sz w:val="20"/>
        </w:rPr>
        <w:t>Such</w:t>
      </w:r>
      <w:r w:rsidR="005F4C54" w:rsidRPr="005F4C54">
        <w:rPr>
          <w:sz w:val="20"/>
        </w:rPr>
        <w:t xml:space="preserve"> </w:t>
      </w:r>
      <w:r w:rsidR="005F4C54">
        <w:rPr>
          <w:sz w:val="20"/>
        </w:rPr>
        <w:t>co</w:t>
      </w:r>
      <w:r w:rsidR="005F4C54" w:rsidRPr="005F4C54">
        <w:rPr>
          <w:sz w:val="20"/>
        </w:rPr>
        <w:t>-</w:t>
      </w:r>
      <w:r w:rsidR="005F4C54">
        <w:rPr>
          <w:sz w:val="20"/>
        </w:rPr>
        <w:t>occurrences</w:t>
      </w:r>
      <w:r w:rsidR="005F4C54" w:rsidRPr="005F4C54">
        <w:rPr>
          <w:sz w:val="20"/>
        </w:rPr>
        <w:t xml:space="preserve"> </w:t>
      </w:r>
      <w:r w:rsidR="005F4C54">
        <w:rPr>
          <w:sz w:val="20"/>
        </w:rPr>
        <w:t>having weight not less than this value will be turned in</w:t>
      </w:r>
      <w:r w:rsidR="005F4C54" w:rsidRPr="005F4C54">
        <w:rPr>
          <w:sz w:val="20"/>
        </w:rPr>
        <w:t xml:space="preserve"> 1, </w:t>
      </w:r>
      <w:r w:rsidR="005F4C54">
        <w:rPr>
          <w:sz w:val="20"/>
        </w:rPr>
        <w:t>and having weight less</w:t>
      </w:r>
      <w:r w:rsidR="005F4C54" w:rsidRPr="005F4C54">
        <w:rPr>
          <w:sz w:val="20"/>
        </w:rPr>
        <w:t xml:space="preserve"> – </w:t>
      </w:r>
      <w:r w:rsidR="005F4C54">
        <w:rPr>
          <w:sz w:val="20"/>
        </w:rPr>
        <w:t>will be turned in</w:t>
      </w:r>
      <w:r w:rsidR="005F4C54" w:rsidRPr="005F4C54">
        <w:rPr>
          <w:sz w:val="20"/>
        </w:rPr>
        <w:t xml:space="preserve"> 0</w:t>
      </w:r>
      <w:r w:rsidR="00E16E82" w:rsidRPr="005F4C54">
        <w:rPr>
          <w:sz w:val="20"/>
        </w:rPr>
        <w:t>.</w:t>
      </w:r>
      <w:r w:rsidR="00B859AD" w:rsidRPr="005F4C54">
        <w:rPr>
          <w:sz w:val="20"/>
        </w:rPr>
        <w:t xml:space="preserve"> </w:t>
      </w:r>
      <w:r w:rsidR="002342C1">
        <w:rPr>
          <w:sz w:val="20"/>
        </w:rPr>
        <w:t>After such dichotomization</w:t>
      </w:r>
      <w:r w:rsidR="005F4C54">
        <w:rPr>
          <w:sz w:val="20"/>
        </w:rPr>
        <w:t>, the matrix is submitted to chain rewarding</w:t>
      </w:r>
      <w:r w:rsidR="00B859AD" w:rsidRPr="005F4C54">
        <w:rPr>
          <w:sz w:val="20"/>
        </w:rPr>
        <w:t>.</w:t>
      </w:r>
      <w:r w:rsidR="00C65F1B" w:rsidRPr="005F4C54">
        <w:rPr>
          <w:sz w:val="20"/>
        </w:rPr>
        <w:t xml:space="preserve"> </w:t>
      </w:r>
      <w:r w:rsidR="00D536B2">
        <w:rPr>
          <w:sz w:val="20"/>
        </w:rPr>
        <w:t>So</w:t>
      </w:r>
      <w:r w:rsidR="009B6C83" w:rsidRPr="00D536B2">
        <w:rPr>
          <w:sz w:val="20"/>
        </w:rPr>
        <w:t xml:space="preserve">, </w:t>
      </w:r>
      <w:r w:rsidR="00D536B2">
        <w:rPr>
          <w:sz w:val="20"/>
        </w:rPr>
        <w:t>a similitude turned into</w:t>
      </w:r>
      <w:r w:rsidR="00C65F1B" w:rsidRPr="00D536B2">
        <w:rPr>
          <w:sz w:val="20"/>
        </w:rPr>
        <w:t xml:space="preserve"> 1</w:t>
      </w:r>
      <w:r w:rsidR="00D536B2">
        <w:rPr>
          <w:sz w:val="20"/>
        </w:rPr>
        <w:t xml:space="preserve"> may become a link of a concurrence chain</w:t>
      </w:r>
      <w:r w:rsidR="00C65F1B" w:rsidRPr="00D536B2">
        <w:rPr>
          <w:sz w:val="20"/>
        </w:rPr>
        <w:t xml:space="preserve">. </w:t>
      </w:r>
      <w:r w:rsidR="00D536B2">
        <w:rPr>
          <w:sz w:val="20"/>
        </w:rPr>
        <w:t>Thus</w:t>
      </w:r>
      <w:r w:rsidR="00C65F1B" w:rsidRPr="00D536B2">
        <w:rPr>
          <w:sz w:val="20"/>
        </w:rPr>
        <w:t xml:space="preserve">, </w:t>
      </w:r>
      <w:r w:rsidR="00C31D6D" w:rsidRPr="00D536B2">
        <w:rPr>
          <w:sz w:val="20"/>
        </w:rPr>
        <w:t>‘</w:t>
      </w:r>
      <w:r w:rsidR="00C65F1B">
        <w:rPr>
          <w:sz w:val="20"/>
        </w:rPr>
        <w:t>A</w:t>
      </w:r>
      <w:r w:rsidR="00C65F1B" w:rsidRPr="00D536B2">
        <w:rPr>
          <w:sz w:val="20"/>
        </w:rPr>
        <w:t xml:space="preserve"> </w:t>
      </w:r>
      <w:r w:rsidR="00C65F1B">
        <w:rPr>
          <w:sz w:val="20"/>
        </w:rPr>
        <w:t>B</w:t>
      </w:r>
      <w:r w:rsidR="00C65F1B" w:rsidRPr="00D536B2">
        <w:rPr>
          <w:sz w:val="20"/>
        </w:rPr>
        <w:t xml:space="preserve"> </w:t>
      </w:r>
      <w:r w:rsidR="00C65F1B">
        <w:rPr>
          <w:sz w:val="20"/>
        </w:rPr>
        <w:t>C</w:t>
      </w:r>
      <w:r w:rsidR="00C65F1B" w:rsidRPr="00D536B2">
        <w:rPr>
          <w:sz w:val="20"/>
        </w:rPr>
        <w:t xml:space="preserve"> </w:t>
      </w:r>
      <w:r w:rsidR="00C65F1B">
        <w:rPr>
          <w:sz w:val="20"/>
        </w:rPr>
        <w:t>D</w:t>
      </w:r>
      <w:r w:rsidR="00C31D6D" w:rsidRPr="00D536B2">
        <w:rPr>
          <w:sz w:val="20"/>
        </w:rPr>
        <w:t>’</w:t>
      </w:r>
      <w:r w:rsidR="00C65F1B" w:rsidRPr="00D536B2">
        <w:rPr>
          <w:sz w:val="20"/>
        </w:rPr>
        <w:t xml:space="preserve"> </w:t>
      </w:r>
      <w:r w:rsidR="00D536B2">
        <w:rPr>
          <w:sz w:val="20"/>
        </w:rPr>
        <w:t>in</w:t>
      </w:r>
      <w:r w:rsidR="00D536B2" w:rsidRPr="00D536B2">
        <w:rPr>
          <w:sz w:val="20"/>
        </w:rPr>
        <w:t xml:space="preserve"> </w:t>
      </w:r>
      <w:r w:rsidR="00D536B2">
        <w:rPr>
          <w:sz w:val="20"/>
        </w:rPr>
        <w:t>a</w:t>
      </w:r>
      <w:r w:rsidR="00D536B2" w:rsidRPr="00D536B2">
        <w:rPr>
          <w:sz w:val="20"/>
        </w:rPr>
        <w:t xml:space="preserve"> </w:t>
      </w:r>
      <w:r w:rsidR="00D536B2">
        <w:rPr>
          <w:sz w:val="20"/>
        </w:rPr>
        <w:t>document</w:t>
      </w:r>
      <w:r w:rsidR="00D536B2" w:rsidRPr="00D536B2">
        <w:rPr>
          <w:sz w:val="20"/>
        </w:rPr>
        <w:t xml:space="preserve"> </w:t>
      </w:r>
      <w:r w:rsidR="00D536B2">
        <w:rPr>
          <w:sz w:val="20"/>
        </w:rPr>
        <w:t>and</w:t>
      </w:r>
      <w:r w:rsidR="00C65F1B" w:rsidRPr="00D536B2">
        <w:rPr>
          <w:sz w:val="20"/>
        </w:rPr>
        <w:t xml:space="preserve"> </w:t>
      </w:r>
      <w:r w:rsidR="00C31D6D" w:rsidRPr="00D536B2">
        <w:rPr>
          <w:sz w:val="20"/>
        </w:rPr>
        <w:t>‘</w:t>
      </w:r>
      <w:r w:rsidR="00C65F1B">
        <w:rPr>
          <w:sz w:val="20"/>
        </w:rPr>
        <w:t>A</w:t>
      </w:r>
      <w:r w:rsidR="00C65F1B" w:rsidRPr="00D536B2">
        <w:rPr>
          <w:sz w:val="20"/>
        </w:rPr>
        <w:t xml:space="preserve"> </w:t>
      </w:r>
      <w:r w:rsidR="00C65F1B">
        <w:rPr>
          <w:sz w:val="20"/>
        </w:rPr>
        <w:t>B</w:t>
      </w:r>
      <w:r w:rsidR="00C65F1B" w:rsidRPr="00D536B2">
        <w:rPr>
          <w:sz w:val="20"/>
        </w:rPr>
        <w:t xml:space="preserve"> </w:t>
      </w:r>
      <w:r w:rsidR="00C65F1B">
        <w:rPr>
          <w:sz w:val="20"/>
        </w:rPr>
        <w:t>Y</w:t>
      </w:r>
      <w:r w:rsidR="00C65F1B" w:rsidRPr="00D536B2">
        <w:rPr>
          <w:sz w:val="20"/>
        </w:rPr>
        <w:t xml:space="preserve"> </w:t>
      </w:r>
      <w:r w:rsidR="00C65F1B">
        <w:rPr>
          <w:sz w:val="20"/>
        </w:rPr>
        <w:t>D</w:t>
      </w:r>
      <w:r w:rsidR="00C31D6D" w:rsidRPr="00D536B2">
        <w:rPr>
          <w:sz w:val="20"/>
        </w:rPr>
        <w:t>’</w:t>
      </w:r>
      <w:r w:rsidR="00C65F1B" w:rsidRPr="00D536B2">
        <w:rPr>
          <w:sz w:val="20"/>
        </w:rPr>
        <w:t xml:space="preserve"> </w:t>
      </w:r>
      <w:r w:rsidR="00D536B2">
        <w:rPr>
          <w:sz w:val="20"/>
        </w:rPr>
        <w:t xml:space="preserve">in the other document will be deemed coinciding </w:t>
      </w:r>
      <w:r w:rsidR="001D1C09">
        <w:rPr>
          <w:sz w:val="20"/>
        </w:rPr>
        <w:t>chains</w:t>
      </w:r>
      <w:r w:rsidR="00C65F1B" w:rsidRPr="00D536B2">
        <w:rPr>
          <w:sz w:val="20"/>
        </w:rPr>
        <w:t xml:space="preserve">, </w:t>
      </w:r>
      <w:r w:rsidR="00D536B2">
        <w:rPr>
          <w:sz w:val="20"/>
        </w:rPr>
        <w:t>if</w:t>
      </w:r>
      <w:r w:rsidR="00C65F1B" w:rsidRPr="00D536B2">
        <w:rPr>
          <w:sz w:val="20"/>
        </w:rPr>
        <w:t xml:space="preserve"> </w:t>
      </w:r>
      <w:r w:rsidR="00C31D6D" w:rsidRPr="00D536B2">
        <w:rPr>
          <w:sz w:val="20"/>
        </w:rPr>
        <w:t>‘</w:t>
      </w:r>
      <w:r w:rsidR="00C65F1B">
        <w:rPr>
          <w:sz w:val="20"/>
        </w:rPr>
        <w:t>C</w:t>
      </w:r>
      <w:r w:rsidR="00C31D6D" w:rsidRPr="00D536B2">
        <w:rPr>
          <w:sz w:val="20"/>
        </w:rPr>
        <w:t>’</w:t>
      </w:r>
      <w:r w:rsidR="00C65F1B" w:rsidRPr="00D536B2">
        <w:rPr>
          <w:sz w:val="20"/>
        </w:rPr>
        <w:t xml:space="preserve"> </w:t>
      </w:r>
      <w:r w:rsidR="00D536B2">
        <w:rPr>
          <w:sz w:val="20"/>
        </w:rPr>
        <w:t>and</w:t>
      </w:r>
      <w:r w:rsidR="00C65F1B" w:rsidRPr="00D536B2">
        <w:rPr>
          <w:sz w:val="20"/>
        </w:rPr>
        <w:t xml:space="preserve"> </w:t>
      </w:r>
      <w:r w:rsidR="00C31D6D" w:rsidRPr="00D536B2">
        <w:rPr>
          <w:sz w:val="20"/>
        </w:rPr>
        <w:t>‘</w:t>
      </w:r>
      <w:r w:rsidR="00C65F1B">
        <w:rPr>
          <w:sz w:val="20"/>
        </w:rPr>
        <w:t>Y</w:t>
      </w:r>
      <w:r w:rsidR="00C31D6D" w:rsidRPr="00D536B2">
        <w:rPr>
          <w:sz w:val="20"/>
        </w:rPr>
        <w:t>’</w:t>
      </w:r>
      <w:r w:rsidR="00C65F1B" w:rsidRPr="00D536B2">
        <w:rPr>
          <w:sz w:val="20"/>
        </w:rPr>
        <w:t xml:space="preserve"> </w:t>
      </w:r>
      <w:r w:rsidR="00D536B2">
        <w:rPr>
          <w:sz w:val="20"/>
        </w:rPr>
        <w:t>have the similitude between them</w:t>
      </w:r>
      <w:r w:rsidR="00C65F1B" w:rsidRPr="00D536B2">
        <w:rPr>
          <w:sz w:val="20"/>
        </w:rPr>
        <w:t xml:space="preserve"> </w:t>
      </w:r>
      <w:r w:rsidR="0004068F" w:rsidRPr="00D536B2">
        <w:rPr>
          <w:sz w:val="20"/>
        </w:rPr>
        <w:t>≥</w:t>
      </w:r>
      <w:r w:rsidR="00C65F1B" w:rsidRPr="00D536B2">
        <w:rPr>
          <w:sz w:val="20"/>
        </w:rPr>
        <w:t xml:space="preserve"> </w:t>
      </w:r>
      <w:r w:rsidR="00D536B2">
        <w:rPr>
          <w:sz w:val="20"/>
        </w:rPr>
        <w:t>pass score for similitudes</w:t>
      </w:r>
      <w:r w:rsidR="00C65F1B" w:rsidRPr="00D536B2">
        <w:rPr>
          <w:sz w:val="20"/>
        </w:rPr>
        <w:t>.</w:t>
      </w:r>
    </w:p>
    <w:p w14:paraId="3D1EB057" w14:textId="77777777" w:rsidR="00B7795E" w:rsidRDefault="00B7795E" w:rsidP="00275920">
      <w:pPr>
        <w:autoSpaceDE w:val="0"/>
        <w:autoSpaceDN w:val="0"/>
        <w:adjustRightInd w:val="0"/>
        <w:rPr>
          <w:sz w:val="20"/>
        </w:rPr>
      </w:pPr>
    </w:p>
    <w:p w14:paraId="45823C86" w14:textId="1402FA05" w:rsidR="00B7795E" w:rsidRPr="00B7795E" w:rsidRDefault="00B7795E" w:rsidP="00B7795E">
      <w:pPr>
        <w:autoSpaceDE w:val="0"/>
        <w:autoSpaceDN w:val="0"/>
        <w:adjustRightInd w:val="0"/>
        <w:rPr>
          <w:sz w:val="20"/>
        </w:rPr>
      </w:pPr>
      <w:r>
        <w:rPr>
          <w:sz w:val="20"/>
        </w:rPr>
        <w:t>If</w:t>
      </w:r>
      <w:r w:rsidRPr="00B7795E">
        <w:rPr>
          <w:sz w:val="20"/>
        </w:rPr>
        <w:t xml:space="preserve"> </w:t>
      </w:r>
      <w:r>
        <w:rPr>
          <w:sz w:val="20"/>
        </w:rPr>
        <w:t>you</w:t>
      </w:r>
      <w:r w:rsidRPr="00B7795E">
        <w:rPr>
          <w:sz w:val="20"/>
        </w:rPr>
        <w:t xml:space="preserve"> </w:t>
      </w:r>
      <w:r>
        <w:rPr>
          <w:sz w:val="20"/>
        </w:rPr>
        <w:t>specified</w:t>
      </w:r>
      <w:r w:rsidRPr="00B7795E">
        <w:rPr>
          <w:sz w:val="20"/>
        </w:rPr>
        <w:t xml:space="preserve"> </w:t>
      </w:r>
      <w:r>
        <w:rPr>
          <w:sz w:val="20"/>
        </w:rPr>
        <w:t>TRV</w:t>
      </w:r>
      <w:r w:rsidRPr="00B7795E">
        <w:rPr>
          <w:sz w:val="20"/>
        </w:rPr>
        <w:t xml:space="preserve"> </w:t>
      </w:r>
      <w:r>
        <w:rPr>
          <w:sz w:val="20"/>
        </w:rPr>
        <w:t>and</w:t>
      </w:r>
      <w:r w:rsidRPr="00B7795E">
        <w:rPr>
          <w:sz w:val="20"/>
        </w:rPr>
        <w:t xml:space="preserve"> </w:t>
      </w:r>
      <w:r>
        <w:rPr>
          <w:sz w:val="20"/>
        </w:rPr>
        <w:t>two</w:t>
      </w:r>
      <w:r w:rsidRPr="00B7795E">
        <w:rPr>
          <w:sz w:val="20"/>
        </w:rPr>
        <w:t xml:space="preserve"> </w:t>
      </w:r>
      <w:r>
        <w:rPr>
          <w:sz w:val="20"/>
        </w:rPr>
        <w:t>values in</w:t>
      </w:r>
      <w:r w:rsidRPr="00B7795E">
        <w:rPr>
          <w:sz w:val="20"/>
        </w:rPr>
        <w:t xml:space="preserve"> </w:t>
      </w:r>
      <w:r>
        <w:rPr>
          <w:sz w:val="20"/>
        </w:rPr>
        <w:t>CHPASS</w:t>
      </w:r>
      <w:r w:rsidRPr="00B7795E">
        <w:rPr>
          <w:sz w:val="20"/>
        </w:rPr>
        <w:t xml:space="preserve">, </w:t>
      </w:r>
      <w:r>
        <w:rPr>
          <w:sz w:val="20"/>
        </w:rPr>
        <w:t>the second value is silently ignored.</w:t>
      </w:r>
    </w:p>
    <w:p w14:paraId="75250149" w14:textId="53E88E58" w:rsidR="00275920" w:rsidRPr="00B7795E" w:rsidRDefault="00275920" w:rsidP="00C90432">
      <w:pPr>
        <w:autoSpaceDE w:val="0"/>
        <w:autoSpaceDN w:val="0"/>
        <w:adjustRightInd w:val="0"/>
        <w:rPr>
          <w:sz w:val="20"/>
        </w:rPr>
      </w:pPr>
    </w:p>
    <w:p w14:paraId="1BA99ACA" w14:textId="4F725CC1" w:rsidR="00D55CCF" w:rsidRDefault="002342C1" w:rsidP="00C90432">
      <w:pPr>
        <w:autoSpaceDE w:val="0"/>
        <w:autoSpaceDN w:val="0"/>
        <w:adjustRightInd w:val="0"/>
        <w:rPr>
          <w:sz w:val="20"/>
        </w:rPr>
      </w:pPr>
      <w:r>
        <w:rPr>
          <w:sz w:val="20"/>
        </w:rPr>
        <w:t>After</w:t>
      </w:r>
      <w:r w:rsidRPr="002342C1">
        <w:rPr>
          <w:sz w:val="20"/>
        </w:rPr>
        <w:t xml:space="preserve"> </w:t>
      </w:r>
      <w:r>
        <w:rPr>
          <w:sz w:val="20"/>
        </w:rPr>
        <w:t>the</w:t>
      </w:r>
      <w:r w:rsidRPr="002342C1">
        <w:rPr>
          <w:sz w:val="20"/>
        </w:rPr>
        <w:t xml:space="preserve"> </w:t>
      </w:r>
      <w:r>
        <w:rPr>
          <w:sz w:val="20"/>
        </w:rPr>
        <w:t>rewarding</w:t>
      </w:r>
      <w:r w:rsidR="00D55CCF" w:rsidRPr="002342C1">
        <w:rPr>
          <w:sz w:val="20"/>
        </w:rPr>
        <w:t xml:space="preserve"> </w:t>
      </w:r>
      <w:r w:rsidR="00E849CA" w:rsidRPr="002342C1">
        <w:rPr>
          <w:sz w:val="20"/>
        </w:rPr>
        <w:t>(</w:t>
      </w:r>
      <w:r>
        <w:rPr>
          <w:sz w:val="20"/>
        </w:rPr>
        <w:t>highlighting</w:t>
      </w:r>
      <w:r w:rsidR="00E849CA" w:rsidRPr="002342C1">
        <w:rPr>
          <w:sz w:val="20"/>
        </w:rPr>
        <w:t xml:space="preserve">) </w:t>
      </w:r>
      <w:r>
        <w:rPr>
          <w:sz w:val="20"/>
        </w:rPr>
        <w:t>of chains is done</w:t>
      </w:r>
      <w:r w:rsidR="00D55CCF" w:rsidRPr="002342C1">
        <w:rPr>
          <w:sz w:val="20"/>
        </w:rPr>
        <w:t xml:space="preserve"> (</w:t>
      </w:r>
      <w:r>
        <w:rPr>
          <w:sz w:val="20"/>
        </w:rPr>
        <w:t>i.e., all the specified of the subcommands</w:t>
      </w:r>
      <w:r w:rsidR="00D55CCF" w:rsidRPr="002342C1">
        <w:rPr>
          <w:sz w:val="20"/>
        </w:rPr>
        <w:t xml:space="preserve"> </w:t>
      </w:r>
      <w:r w:rsidR="00D55CCF">
        <w:rPr>
          <w:sz w:val="20"/>
        </w:rPr>
        <w:t>CHMAXW</w:t>
      </w:r>
      <w:r w:rsidR="00D55CCF" w:rsidRPr="002342C1">
        <w:rPr>
          <w:sz w:val="20"/>
        </w:rPr>
        <w:t xml:space="preserve">, </w:t>
      </w:r>
      <w:r w:rsidR="00D55CCF">
        <w:rPr>
          <w:sz w:val="20"/>
        </w:rPr>
        <w:t>CHMINW</w:t>
      </w:r>
      <w:r w:rsidR="00D55CCF" w:rsidRPr="002342C1">
        <w:rPr>
          <w:sz w:val="20"/>
        </w:rPr>
        <w:t>, CHBWARD</w:t>
      </w:r>
      <w:r>
        <w:rPr>
          <w:sz w:val="20"/>
        </w:rPr>
        <w:t xml:space="preserve"> have played</w:t>
      </w:r>
      <w:r w:rsidR="00D55CCF" w:rsidRPr="002342C1">
        <w:rPr>
          <w:sz w:val="20"/>
        </w:rPr>
        <w:t xml:space="preserve">), </w:t>
      </w:r>
      <w:r w:rsidR="00D55CCF">
        <w:rPr>
          <w:sz w:val="20"/>
        </w:rPr>
        <w:t>CHPASS</w:t>
      </w:r>
      <w:r w:rsidR="00D55CCF" w:rsidRPr="002342C1">
        <w:rPr>
          <w:sz w:val="20"/>
        </w:rPr>
        <w:t xml:space="preserve"> </w:t>
      </w:r>
      <w:r>
        <w:rPr>
          <w:sz w:val="20"/>
        </w:rPr>
        <w:t>will “play back” the dichotomization it had done</w:t>
      </w:r>
      <w:r w:rsidR="00D55CCF" w:rsidRPr="002342C1">
        <w:rPr>
          <w:sz w:val="20"/>
        </w:rPr>
        <w:t xml:space="preserve">, </w:t>
      </w:r>
      <w:r>
        <w:rPr>
          <w:sz w:val="20"/>
        </w:rPr>
        <w:t xml:space="preserve">by simply multiplying elementwise the obtained integer-valued </w:t>
      </w:r>
      <w:r w:rsidR="00B26A45">
        <w:rPr>
          <w:sz w:val="20"/>
        </w:rPr>
        <w:t>co-occurrence matrix by the initial co-occurrence matrix</w:t>
      </w:r>
      <w:r w:rsidR="002328DF" w:rsidRPr="002342C1">
        <w:rPr>
          <w:sz w:val="20"/>
        </w:rPr>
        <w:t xml:space="preserve">. </w:t>
      </w:r>
      <w:r w:rsidR="00B26A45">
        <w:rPr>
          <w:sz w:val="20"/>
        </w:rPr>
        <w:t>For</w:t>
      </w:r>
      <w:r w:rsidR="00B26A45" w:rsidRPr="00B26A45">
        <w:rPr>
          <w:sz w:val="20"/>
        </w:rPr>
        <w:t xml:space="preserve"> </w:t>
      </w:r>
      <w:r w:rsidR="00B26A45">
        <w:rPr>
          <w:sz w:val="20"/>
        </w:rPr>
        <w:t>example</w:t>
      </w:r>
      <w:r w:rsidR="002328DF" w:rsidRPr="00B26A45">
        <w:rPr>
          <w:sz w:val="20"/>
        </w:rPr>
        <w:t xml:space="preserve">, </w:t>
      </w:r>
      <w:r w:rsidR="00B26A45">
        <w:rPr>
          <w:sz w:val="20"/>
        </w:rPr>
        <w:t>some co-occurrence</w:t>
      </w:r>
      <w:r w:rsidR="002328DF" w:rsidRPr="00B26A45">
        <w:rPr>
          <w:sz w:val="20"/>
        </w:rPr>
        <w:t xml:space="preserve">, </w:t>
      </w:r>
      <w:r w:rsidR="00B26A45">
        <w:rPr>
          <w:sz w:val="20"/>
        </w:rPr>
        <w:t>an element of the co-occurrence matrix</w:t>
      </w:r>
      <w:r w:rsidR="002328DF" w:rsidRPr="00B26A45">
        <w:rPr>
          <w:sz w:val="20"/>
        </w:rPr>
        <w:t xml:space="preserve">, </w:t>
      </w:r>
      <w:r w:rsidR="00B26A45">
        <w:rPr>
          <w:sz w:val="20"/>
        </w:rPr>
        <w:t>initially had weight</w:t>
      </w:r>
      <w:r w:rsidR="002328DF" w:rsidRPr="00B26A45">
        <w:rPr>
          <w:sz w:val="20"/>
        </w:rPr>
        <w:t xml:space="preserve"> 0.6. </w:t>
      </w:r>
      <w:r w:rsidR="00B26A45">
        <w:rPr>
          <w:sz w:val="20"/>
        </w:rPr>
        <w:t xml:space="preserve">This value happened to be above the pass score specified in </w:t>
      </w:r>
      <w:r w:rsidR="002328DF">
        <w:rPr>
          <w:sz w:val="20"/>
        </w:rPr>
        <w:t>CHPASS</w:t>
      </w:r>
      <w:r w:rsidR="002328DF" w:rsidRPr="00B26A45">
        <w:rPr>
          <w:sz w:val="20"/>
        </w:rPr>
        <w:t xml:space="preserve">, </w:t>
      </w:r>
      <w:r w:rsidR="00B26A45">
        <w:rPr>
          <w:sz w:val="20"/>
        </w:rPr>
        <w:t>so then it turns in</w:t>
      </w:r>
      <w:r w:rsidR="002328DF" w:rsidRPr="00B26A45">
        <w:rPr>
          <w:sz w:val="20"/>
        </w:rPr>
        <w:t xml:space="preserve"> 1 (</w:t>
      </w:r>
      <w:r w:rsidR="00B26A45">
        <w:rPr>
          <w:sz w:val="20"/>
        </w:rPr>
        <w:t>and not</w:t>
      </w:r>
      <w:r w:rsidR="002328DF" w:rsidRPr="00B26A45">
        <w:rPr>
          <w:sz w:val="20"/>
        </w:rPr>
        <w:t xml:space="preserve"> 0). </w:t>
      </w:r>
      <w:r w:rsidR="00B26A45">
        <w:rPr>
          <w:sz w:val="20"/>
        </w:rPr>
        <w:t>Then</w:t>
      </w:r>
      <w:r w:rsidR="00B26A45" w:rsidRPr="00B26A45">
        <w:rPr>
          <w:sz w:val="20"/>
        </w:rPr>
        <w:t xml:space="preserve"> </w:t>
      </w:r>
      <w:r w:rsidR="00B26A45">
        <w:rPr>
          <w:sz w:val="20"/>
        </w:rPr>
        <w:t>highlighting</w:t>
      </w:r>
      <w:r w:rsidR="00B26A45" w:rsidRPr="00B26A45">
        <w:rPr>
          <w:sz w:val="20"/>
        </w:rPr>
        <w:t xml:space="preserve"> </w:t>
      </w:r>
      <w:r w:rsidR="00B26A45">
        <w:rPr>
          <w:sz w:val="20"/>
        </w:rPr>
        <w:t>of</w:t>
      </w:r>
      <w:r w:rsidR="00B26A45" w:rsidRPr="00B26A45">
        <w:rPr>
          <w:sz w:val="20"/>
        </w:rPr>
        <w:t xml:space="preserve"> </w:t>
      </w:r>
      <w:r w:rsidR="00B26A45">
        <w:rPr>
          <w:sz w:val="20"/>
        </w:rPr>
        <w:t>chains</w:t>
      </w:r>
      <w:r w:rsidR="00B26A45" w:rsidRPr="00B26A45">
        <w:rPr>
          <w:sz w:val="20"/>
        </w:rPr>
        <w:t xml:space="preserve"> </w:t>
      </w:r>
      <w:r w:rsidR="00B26A45">
        <w:rPr>
          <w:sz w:val="20"/>
        </w:rPr>
        <w:t>found</w:t>
      </w:r>
      <w:r w:rsidR="00B26A45" w:rsidRPr="00B26A45">
        <w:rPr>
          <w:sz w:val="20"/>
        </w:rPr>
        <w:t xml:space="preserve"> </w:t>
      </w:r>
      <w:r w:rsidR="00B26A45">
        <w:rPr>
          <w:sz w:val="20"/>
        </w:rPr>
        <w:t xml:space="preserve">out this co-occurrence belongs to a chain of concurrence of such a length that its elements are worthy to be rewarded with weight </w:t>
      </w:r>
      <w:r w:rsidR="002328DF" w:rsidRPr="00B26A45">
        <w:rPr>
          <w:sz w:val="20"/>
        </w:rPr>
        <w:t xml:space="preserve">3. </w:t>
      </w:r>
      <w:r w:rsidR="00B26A45">
        <w:rPr>
          <w:sz w:val="20"/>
        </w:rPr>
        <w:t>In</w:t>
      </w:r>
      <w:r w:rsidR="00B26A45" w:rsidRPr="00B26A45">
        <w:rPr>
          <w:sz w:val="20"/>
        </w:rPr>
        <w:t xml:space="preserve"> </w:t>
      </w:r>
      <w:r w:rsidR="00B26A45">
        <w:rPr>
          <w:sz w:val="20"/>
        </w:rPr>
        <w:t>the</w:t>
      </w:r>
      <w:r w:rsidR="00B26A45" w:rsidRPr="00B26A45">
        <w:rPr>
          <w:sz w:val="20"/>
        </w:rPr>
        <w:t xml:space="preserve"> </w:t>
      </w:r>
      <w:r w:rsidR="00B26A45">
        <w:rPr>
          <w:sz w:val="20"/>
        </w:rPr>
        <w:t>result</w:t>
      </w:r>
      <w:r w:rsidR="00127C08" w:rsidRPr="00B26A45">
        <w:rPr>
          <w:sz w:val="20"/>
        </w:rPr>
        <w:t>:</w:t>
      </w:r>
      <w:r w:rsidR="002328DF" w:rsidRPr="00B26A45">
        <w:rPr>
          <w:sz w:val="20"/>
        </w:rPr>
        <w:t xml:space="preserve"> 3</w:t>
      </w:r>
      <w:r w:rsidR="00B859AD" w:rsidRPr="00B26A45">
        <w:rPr>
          <w:sz w:val="20"/>
        </w:rPr>
        <w:t>∙</w:t>
      </w:r>
      <w:r w:rsidR="002328DF" w:rsidRPr="00B26A45">
        <w:rPr>
          <w:sz w:val="20"/>
        </w:rPr>
        <w:t xml:space="preserve">0.6=1.8 – </w:t>
      </w:r>
      <w:r w:rsidR="00B26A45">
        <w:rPr>
          <w:sz w:val="20"/>
        </w:rPr>
        <w:t>this</w:t>
      </w:r>
      <w:r w:rsidR="00B26A45" w:rsidRPr="00B26A45">
        <w:rPr>
          <w:sz w:val="20"/>
        </w:rPr>
        <w:t xml:space="preserve"> </w:t>
      </w:r>
      <w:r w:rsidR="00B26A45">
        <w:rPr>
          <w:sz w:val="20"/>
        </w:rPr>
        <w:t>weight</w:t>
      </w:r>
      <w:r w:rsidR="00B26A45" w:rsidRPr="00B26A45">
        <w:rPr>
          <w:sz w:val="20"/>
        </w:rPr>
        <w:t xml:space="preserve"> </w:t>
      </w:r>
      <w:r w:rsidR="00107754" w:rsidRPr="00A64F23">
        <w:rPr>
          <w:sz w:val="20"/>
        </w:rPr>
        <w:t>the</w:t>
      </w:r>
      <w:r w:rsidR="00B26A45" w:rsidRPr="00A64F23">
        <w:rPr>
          <w:sz w:val="20"/>
        </w:rPr>
        <w:t xml:space="preserve"> co-occurrence will have </w:t>
      </w:r>
      <w:r w:rsidR="00A0770C">
        <w:rPr>
          <w:sz w:val="20"/>
        </w:rPr>
        <w:t>upon</w:t>
      </w:r>
      <w:r w:rsidR="00B26A45" w:rsidRPr="00A64F23">
        <w:rPr>
          <w:sz w:val="20"/>
        </w:rPr>
        <w:t xml:space="preserve"> exit</w:t>
      </w:r>
      <w:r w:rsidR="00107754" w:rsidRPr="00A64F23">
        <w:rPr>
          <w:sz w:val="20"/>
        </w:rPr>
        <w:t xml:space="preserve"> from the “rewarding of subsequences” block</w:t>
      </w:r>
      <w:r w:rsidR="00127C08" w:rsidRPr="00A64F23">
        <w:rPr>
          <w:sz w:val="20"/>
        </w:rPr>
        <w:t>.</w:t>
      </w:r>
      <w:r w:rsidR="00B859AD" w:rsidRPr="00A64F23">
        <w:rPr>
          <w:sz w:val="20"/>
        </w:rPr>
        <w:t xml:space="preserve"> </w:t>
      </w:r>
      <w:r w:rsidR="00107754" w:rsidRPr="00A64F23">
        <w:rPr>
          <w:sz w:val="20"/>
        </w:rPr>
        <w:t>While if the initial weight of the co-</w:t>
      </w:r>
      <w:r w:rsidR="00107754">
        <w:rPr>
          <w:sz w:val="20"/>
        </w:rPr>
        <w:t>occurrence</w:t>
      </w:r>
      <w:r w:rsidR="00107754" w:rsidRPr="00107754">
        <w:rPr>
          <w:sz w:val="20"/>
        </w:rPr>
        <w:t xml:space="preserve"> </w:t>
      </w:r>
      <w:r w:rsidR="00107754">
        <w:rPr>
          <w:sz w:val="20"/>
        </w:rPr>
        <w:t>was</w:t>
      </w:r>
      <w:r w:rsidR="00107754" w:rsidRPr="00107754">
        <w:rPr>
          <w:sz w:val="20"/>
        </w:rPr>
        <w:t xml:space="preserve">, </w:t>
      </w:r>
      <w:r w:rsidR="00107754">
        <w:rPr>
          <w:sz w:val="20"/>
        </w:rPr>
        <w:t>let</w:t>
      </w:r>
      <w:r w:rsidR="00107754" w:rsidRPr="00107754">
        <w:rPr>
          <w:sz w:val="20"/>
        </w:rPr>
        <w:t>’</w:t>
      </w:r>
      <w:r w:rsidR="00107754">
        <w:rPr>
          <w:sz w:val="20"/>
        </w:rPr>
        <w:t>s</w:t>
      </w:r>
      <w:r w:rsidR="00107754" w:rsidRPr="00107754">
        <w:rPr>
          <w:sz w:val="20"/>
        </w:rPr>
        <w:t xml:space="preserve"> </w:t>
      </w:r>
      <w:r w:rsidR="00107754">
        <w:rPr>
          <w:sz w:val="20"/>
        </w:rPr>
        <w:t>say</w:t>
      </w:r>
      <w:r w:rsidR="00B859AD" w:rsidRPr="00107754">
        <w:rPr>
          <w:sz w:val="20"/>
        </w:rPr>
        <w:t>, 0.2</w:t>
      </w:r>
      <w:r w:rsidR="005C1BFB" w:rsidRPr="00107754">
        <w:rPr>
          <w:sz w:val="20"/>
        </w:rPr>
        <w:t xml:space="preserve"> </w:t>
      </w:r>
      <w:r w:rsidR="00107754">
        <w:rPr>
          <w:sz w:val="20"/>
        </w:rPr>
        <w:t>and it happened to be below the pass score</w:t>
      </w:r>
      <w:r w:rsidR="00B859AD" w:rsidRPr="00107754">
        <w:rPr>
          <w:sz w:val="20"/>
        </w:rPr>
        <w:t xml:space="preserve">, </w:t>
      </w:r>
      <w:r w:rsidR="00107754">
        <w:rPr>
          <w:sz w:val="20"/>
        </w:rPr>
        <w:t>it turns into</w:t>
      </w:r>
      <w:r w:rsidR="00B859AD" w:rsidRPr="00107754">
        <w:rPr>
          <w:sz w:val="20"/>
        </w:rPr>
        <w:t xml:space="preserve"> 0 </w:t>
      </w:r>
      <w:r w:rsidR="00A64F23">
        <w:rPr>
          <w:sz w:val="20"/>
        </w:rPr>
        <w:t>and does not partici</w:t>
      </w:r>
      <w:r w:rsidR="00107754">
        <w:rPr>
          <w:sz w:val="20"/>
        </w:rPr>
        <w:t>p</w:t>
      </w:r>
      <w:r w:rsidR="00A64F23">
        <w:rPr>
          <w:sz w:val="20"/>
        </w:rPr>
        <w:t>a</w:t>
      </w:r>
      <w:r w:rsidR="00107754">
        <w:rPr>
          <w:sz w:val="20"/>
        </w:rPr>
        <w:t>te in chain rewarding</w:t>
      </w:r>
      <w:r w:rsidR="00B859AD" w:rsidRPr="00107754">
        <w:rPr>
          <w:sz w:val="20"/>
        </w:rPr>
        <w:t xml:space="preserve">. </w:t>
      </w:r>
      <w:r w:rsidR="00107754">
        <w:rPr>
          <w:sz w:val="20"/>
        </w:rPr>
        <w:t>Since</w:t>
      </w:r>
      <w:r w:rsidR="00B859AD" w:rsidRPr="00107754">
        <w:rPr>
          <w:sz w:val="20"/>
        </w:rPr>
        <w:t xml:space="preserve"> 0∙0.2=0, </w:t>
      </w:r>
      <w:r w:rsidR="00107754">
        <w:rPr>
          <w:sz w:val="20"/>
        </w:rPr>
        <w:t xml:space="preserve">such co-occurrence from now on </w:t>
      </w:r>
      <w:r w:rsidR="00A64F23">
        <w:rPr>
          <w:sz w:val="20"/>
        </w:rPr>
        <w:t>is</w:t>
      </w:r>
      <w:r w:rsidR="00107754">
        <w:rPr>
          <w:sz w:val="20"/>
        </w:rPr>
        <w:t xml:space="preserve"> unable to vote for the similarity of the two current documents</w:t>
      </w:r>
      <w:r w:rsidR="00247DBC" w:rsidRPr="00107754">
        <w:rPr>
          <w:sz w:val="20"/>
        </w:rPr>
        <w:t>.</w:t>
      </w:r>
    </w:p>
    <w:p w14:paraId="31518627" w14:textId="1F9442F0" w:rsidR="00221306" w:rsidRDefault="00221306" w:rsidP="00C90432">
      <w:pPr>
        <w:autoSpaceDE w:val="0"/>
        <w:autoSpaceDN w:val="0"/>
        <w:adjustRightInd w:val="0"/>
        <w:rPr>
          <w:sz w:val="20"/>
        </w:rPr>
      </w:pPr>
    </w:p>
    <w:p w14:paraId="15D8B094" w14:textId="6D2855D1" w:rsidR="00221306" w:rsidRPr="00107754" w:rsidRDefault="00221306" w:rsidP="00C90432">
      <w:pPr>
        <w:autoSpaceDE w:val="0"/>
        <w:autoSpaceDN w:val="0"/>
        <w:adjustRightInd w:val="0"/>
        <w:rPr>
          <w:sz w:val="20"/>
        </w:rPr>
      </w:pPr>
      <w:r>
        <w:rPr>
          <w:sz w:val="20"/>
        </w:rPr>
        <w:t xml:space="preserve">Let us stress: the admission regime CHPASS is in effect only if </w:t>
      </w:r>
      <w:r w:rsidRPr="00221306">
        <w:rPr>
          <w:sz w:val="20"/>
        </w:rPr>
        <w:t xml:space="preserve">CHMAXW </w:t>
      </w:r>
      <w:r>
        <w:rPr>
          <w:sz w:val="20"/>
        </w:rPr>
        <w:t>is specified and is not</w:t>
      </w:r>
      <w:r w:rsidRPr="00221306">
        <w:rPr>
          <w:sz w:val="20"/>
        </w:rPr>
        <w:t xml:space="preserve"> 1</w:t>
      </w:r>
      <w:r>
        <w:rPr>
          <w:sz w:val="20"/>
        </w:rPr>
        <w:t>.</w:t>
      </w:r>
    </w:p>
    <w:p w14:paraId="1A9C1760" w14:textId="610F08EE" w:rsidR="00005CB9" w:rsidRPr="00107754" w:rsidRDefault="00005CB9" w:rsidP="00372443">
      <w:pPr>
        <w:autoSpaceDE w:val="0"/>
        <w:autoSpaceDN w:val="0"/>
        <w:adjustRightInd w:val="0"/>
        <w:rPr>
          <w:sz w:val="20"/>
        </w:rPr>
      </w:pPr>
    </w:p>
    <w:p w14:paraId="488D3D78" w14:textId="061C5950" w:rsidR="00AF7940" w:rsidRPr="00326673" w:rsidRDefault="00675A36" w:rsidP="00AF7940">
      <w:pPr>
        <w:rPr>
          <w:bCs/>
          <w:color w:val="0000FF"/>
          <w:sz w:val="20"/>
          <w:szCs w:val="20"/>
        </w:rPr>
      </w:pPr>
      <w:r w:rsidRPr="00326673">
        <w:rPr>
          <w:bCs/>
          <w:color w:val="0000FF"/>
          <w:sz w:val="20"/>
          <w:szCs w:val="20"/>
        </w:rPr>
        <w:t>EXAMPLE 7. Using</w:t>
      </w:r>
      <w:r w:rsidRPr="00BF1723">
        <w:rPr>
          <w:bCs/>
          <w:color w:val="0000FF"/>
          <w:sz w:val="20"/>
          <w:szCs w:val="20"/>
        </w:rPr>
        <w:t xml:space="preserve"> </w:t>
      </w:r>
      <w:r w:rsidRPr="00326673">
        <w:rPr>
          <w:bCs/>
          <w:color w:val="0000FF"/>
          <w:sz w:val="20"/>
          <w:szCs w:val="20"/>
        </w:rPr>
        <w:t>EXAMPLE</w:t>
      </w:r>
      <w:r w:rsidRPr="00BF1723">
        <w:rPr>
          <w:bCs/>
          <w:color w:val="0000FF"/>
          <w:sz w:val="20"/>
          <w:szCs w:val="20"/>
        </w:rPr>
        <w:t xml:space="preserve"> 5 </w:t>
      </w:r>
      <w:r w:rsidRPr="00326673">
        <w:rPr>
          <w:bCs/>
          <w:color w:val="0000FF"/>
          <w:sz w:val="20"/>
          <w:szCs w:val="20"/>
        </w:rPr>
        <w:t>data</w:t>
      </w:r>
      <w:r w:rsidR="00AF7940" w:rsidRPr="00BF1723">
        <w:rPr>
          <w:bCs/>
          <w:color w:val="0000FF"/>
          <w:sz w:val="20"/>
          <w:szCs w:val="20"/>
        </w:rPr>
        <w:t>.</w:t>
      </w:r>
      <w:r w:rsidR="00326673" w:rsidRPr="00BF1723">
        <w:rPr>
          <w:bCs/>
          <w:color w:val="0000FF"/>
          <w:sz w:val="20"/>
          <w:szCs w:val="20"/>
        </w:rPr>
        <w:t xml:space="preserve"> </w:t>
      </w:r>
      <w:r w:rsidR="00326673" w:rsidRPr="00326673">
        <w:rPr>
          <w:bCs/>
          <w:color w:val="0000FF"/>
          <w:sz w:val="20"/>
          <w:szCs w:val="20"/>
        </w:rPr>
        <w:t xml:space="preserve">Plus you will need to prepare a file with relevances </w:t>
      </w:r>
      <w:r w:rsidR="00326673" w:rsidRPr="00326673">
        <w:rPr>
          <w:bCs/>
          <w:i/>
          <w:color w:val="0000FF"/>
          <w:sz w:val="20"/>
          <w:szCs w:val="20"/>
        </w:rPr>
        <w:t>RELEV.SAV</w:t>
      </w:r>
      <w:r w:rsidR="00326673" w:rsidRPr="00326673">
        <w:rPr>
          <w:bCs/>
          <w:color w:val="0000FF"/>
          <w:sz w:val="20"/>
          <w:szCs w:val="20"/>
        </w:rPr>
        <w:t xml:space="preserve">, file with relevances/similitudes </w:t>
      </w:r>
      <w:r w:rsidR="00326673" w:rsidRPr="00326673">
        <w:rPr>
          <w:bCs/>
          <w:i/>
          <w:color w:val="0000FF"/>
          <w:sz w:val="20"/>
          <w:szCs w:val="20"/>
        </w:rPr>
        <w:t>TRSM.SAV</w:t>
      </w:r>
      <w:r w:rsidR="00326673" w:rsidRPr="00326673">
        <w:rPr>
          <w:bCs/>
          <w:color w:val="0000FF"/>
          <w:sz w:val="20"/>
          <w:szCs w:val="20"/>
        </w:rPr>
        <w:t>.</w:t>
      </w:r>
    </w:p>
    <w:p w14:paraId="6D7C07F2" w14:textId="77777777" w:rsidR="00AF7940" w:rsidRPr="00326673" w:rsidRDefault="00AF7940" w:rsidP="00AF7940">
      <w:pPr>
        <w:autoSpaceDE w:val="0"/>
        <w:autoSpaceDN w:val="0"/>
        <w:adjustRightInd w:val="0"/>
        <w:rPr>
          <w:sz w:val="20"/>
        </w:rPr>
      </w:pPr>
    </w:p>
    <w:p w14:paraId="4CB489AB" w14:textId="202A5545" w:rsidR="00AF7940" w:rsidRPr="00675A36" w:rsidRDefault="00AF7940" w:rsidP="00AF7940">
      <w:pPr>
        <w:autoSpaceDE w:val="0"/>
        <w:autoSpaceDN w:val="0"/>
        <w:adjustRightInd w:val="0"/>
        <w:rPr>
          <w:rFonts w:ascii="Courier New" w:hAnsi="Courier New" w:cs="Courier New"/>
          <w:bCs/>
          <w:color w:val="0000FF"/>
          <w:sz w:val="16"/>
          <w:szCs w:val="16"/>
        </w:rPr>
      </w:pPr>
      <w:r w:rsidRPr="00675A36">
        <w:rPr>
          <w:rFonts w:ascii="Courier New" w:hAnsi="Courier New" w:cs="Courier New"/>
          <w:bCs/>
          <w:color w:val="0000FF"/>
          <w:sz w:val="16"/>
          <w:szCs w:val="16"/>
        </w:rPr>
        <w:t>!</w:t>
      </w:r>
      <w:r w:rsidRPr="00142D00">
        <w:rPr>
          <w:rFonts w:ascii="Courier New" w:hAnsi="Courier New" w:cs="Courier New"/>
          <w:bCs/>
          <w:color w:val="0000FF"/>
          <w:sz w:val="16"/>
          <w:szCs w:val="16"/>
        </w:rPr>
        <w:t>KO</w:t>
      </w:r>
      <w:r w:rsidRPr="00675A36">
        <w:rPr>
          <w:rFonts w:ascii="Courier New" w:hAnsi="Courier New" w:cs="Courier New"/>
          <w:bCs/>
          <w:color w:val="0000FF"/>
          <w:sz w:val="16"/>
          <w:szCs w:val="16"/>
        </w:rPr>
        <w:t>_</w:t>
      </w:r>
      <w:r w:rsidRPr="00142D00">
        <w:rPr>
          <w:rFonts w:ascii="Courier New" w:hAnsi="Courier New" w:cs="Courier New"/>
          <w:bCs/>
          <w:color w:val="0000FF"/>
          <w:sz w:val="16"/>
          <w:szCs w:val="16"/>
        </w:rPr>
        <w:t>seqsim</w:t>
      </w:r>
      <w:r w:rsidRPr="00675A36">
        <w:rPr>
          <w:rFonts w:ascii="Courier New" w:hAnsi="Courier New" w:cs="Courier New"/>
          <w:bCs/>
          <w:color w:val="0000FF"/>
          <w:sz w:val="16"/>
          <w:szCs w:val="16"/>
        </w:rPr>
        <w:t xml:space="preserve"> </w:t>
      </w:r>
      <w:r w:rsidRPr="00142D00">
        <w:rPr>
          <w:rFonts w:ascii="Courier New" w:hAnsi="Courier New" w:cs="Courier New"/>
          <w:bCs/>
          <w:color w:val="0000FF"/>
          <w:sz w:val="16"/>
          <w:szCs w:val="16"/>
        </w:rPr>
        <w:t>docvar</w:t>
      </w:r>
      <w:r w:rsidRPr="00675A36">
        <w:rPr>
          <w:rFonts w:ascii="Courier New" w:hAnsi="Courier New" w:cs="Courier New"/>
          <w:bCs/>
          <w:color w:val="0000FF"/>
          <w:sz w:val="16"/>
          <w:szCs w:val="16"/>
        </w:rPr>
        <w:t xml:space="preserve">= </w:t>
      </w:r>
      <w:r w:rsidRPr="00142D00">
        <w:rPr>
          <w:rFonts w:ascii="Courier New" w:hAnsi="Courier New" w:cs="Courier New"/>
          <w:bCs/>
          <w:color w:val="0000FF"/>
          <w:sz w:val="16"/>
          <w:szCs w:val="16"/>
        </w:rPr>
        <w:t>seq</w:t>
      </w:r>
      <w:r w:rsidRPr="00675A36">
        <w:rPr>
          <w:rFonts w:ascii="Courier New" w:hAnsi="Courier New" w:cs="Courier New"/>
          <w:bCs/>
          <w:color w:val="0000FF"/>
          <w:sz w:val="16"/>
          <w:szCs w:val="16"/>
        </w:rPr>
        <w:t xml:space="preserve"> /</w:t>
      </w:r>
      <w:r w:rsidRPr="00142D00">
        <w:rPr>
          <w:rFonts w:ascii="Courier New" w:hAnsi="Courier New" w:cs="Courier New"/>
          <w:bCs/>
          <w:color w:val="0000FF"/>
          <w:sz w:val="16"/>
          <w:szCs w:val="16"/>
        </w:rPr>
        <w:t>wordvar</w:t>
      </w:r>
      <w:r w:rsidRPr="00675A36">
        <w:rPr>
          <w:rFonts w:ascii="Courier New" w:hAnsi="Courier New" w:cs="Courier New"/>
          <w:bCs/>
          <w:color w:val="0000FF"/>
          <w:sz w:val="16"/>
          <w:szCs w:val="16"/>
        </w:rPr>
        <w:t xml:space="preserve">= </w:t>
      </w:r>
      <w:r w:rsidRPr="00142D00">
        <w:rPr>
          <w:rFonts w:ascii="Courier New" w:hAnsi="Courier New" w:cs="Courier New"/>
          <w:bCs/>
          <w:color w:val="0000FF"/>
          <w:sz w:val="16"/>
          <w:szCs w:val="16"/>
        </w:rPr>
        <w:t>word</w:t>
      </w:r>
      <w:r w:rsidRPr="00675A36">
        <w:rPr>
          <w:rFonts w:ascii="Courier New" w:hAnsi="Courier New" w:cs="Courier New"/>
          <w:bCs/>
          <w:color w:val="0000FF"/>
          <w:sz w:val="16"/>
          <w:szCs w:val="16"/>
        </w:rPr>
        <w:t xml:space="preserve"> </w:t>
      </w:r>
      <w:r w:rsidR="008F4E62" w:rsidRPr="00675A36">
        <w:rPr>
          <w:rFonts w:ascii="Courier New" w:hAnsi="Courier New" w:cs="Courier New"/>
          <w:bCs/>
          <w:color w:val="0000FF"/>
          <w:sz w:val="16"/>
          <w:szCs w:val="16"/>
        </w:rPr>
        <w:t>/</w:t>
      </w:r>
      <w:r w:rsidR="008F4E62" w:rsidRPr="00142D00">
        <w:rPr>
          <w:rFonts w:ascii="Courier New" w:hAnsi="Courier New" w:cs="Courier New"/>
          <w:bCs/>
          <w:color w:val="0000FF"/>
          <w:sz w:val="16"/>
          <w:szCs w:val="16"/>
        </w:rPr>
        <w:t>chmaxw</w:t>
      </w:r>
      <w:r w:rsidR="008F4E62" w:rsidRPr="00675A36">
        <w:rPr>
          <w:rFonts w:ascii="Courier New" w:hAnsi="Courier New" w:cs="Courier New"/>
          <w:bCs/>
          <w:color w:val="0000FF"/>
          <w:sz w:val="16"/>
          <w:szCs w:val="16"/>
        </w:rPr>
        <w:t xml:space="preserve">= 5 </w:t>
      </w:r>
      <w:r w:rsidRPr="00675A36">
        <w:rPr>
          <w:rFonts w:ascii="Courier New" w:hAnsi="Courier New" w:cs="Courier New"/>
          <w:bCs/>
          <w:color w:val="0000FF"/>
          <w:sz w:val="16"/>
          <w:szCs w:val="16"/>
        </w:rPr>
        <w:t>/</w:t>
      </w:r>
      <w:r w:rsidRPr="00142D00">
        <w:rPr>
          <w:rFonts w:ascii="Courier New" w:hAnsi="Courier New" w:cs="Courier New"/>
          <w:bCs/>
          <w:color w:val="0000FF"/>
          <w:sz w:val="16"/>
          <w:szCs w:val="16"/>
        </w:rPr>
        <w:t>trv</w:t>
      </w:r>
      <w:r w:rsidRPr="00675A36">
        <w:rPr>
          <w:rFonts w:ascii="Courier New" w:hAnsi="Courier New" w:cs="Courier New"/>
          <w:bCs/>
          <w:color w:val="0000FF"/>
          <w:sz w:val="16"/>
          <w:szCs w:val="16"/>
        </w:rPr>
        <w:t xml:space="preserve">= </w:t>
      </w:r>
      <w:bookmarkStart w:id="44" w:name="_Hlk126785552"/>
      <w:r w:rsidRPr="00675A36">
        <w:rPr>
          <w:rFonts w:ascii="Courier New" w:hAnsi="Courier New" w:cs="Courier New"/>
          <w:bCs/>
          <w:color w:val="0000FF"/>
          <w:sz w:val="16"/>
          <w:szCs w:val="16"/>
        </w:rPr>
        <w:t>'</w:t>
      </w:r>
      <w:r w:rsidRPr="00AF7940">
        <w:rPr>
          <w:rFonts w:ascii="Courier New" w:hAnsi="Courier New" w:cs="Courier New"/>
          <w:bCs/>
          <w:color w:val="0000FF"/>
          <w:sz w:val="16"/>
          <w:szCs w:val="16"/>
        </w:rPr>
        <w:t>d</w:t>
      </w:r>
      <w:r w:rsidRPr="00675A36">
        <w:rPr>
          <w:rFonts w:ascii="Courier New" w:hAnsi="Courier New" w:cs="Courier New"/>
          <w:bCs/>
          <w:color w:val="0000FF"/>
          <w:sz w:val="16"/>
          <w:szCs w:val="16"/>
        </w:rPr>
        <w:t>:\</w:t>
      </w:r>
      <w:r w:rsidRPr="00AF7940">
        <w:rPr>
          <w:rFonts w:ascii="Courier New" w:hAnsi="Courier New" w:cs="Courier New"/>
          <w:bCs/>
          <w:color w:val="0000FF"/>
          <w:sz w:val="16"/>
          <w:szCs w:val="16"/>
        </w:rPr>
        <w:t>exercise</w:t>
      </w:r>
      <w:r w:rsidRPr="00675A36">
        <w:rPr>
          <w:rFonts w:ascii="Courier New" w:hAnsi="Courier New" w:cs="Courier New"/>
          <w:bCs/>
          <w:color w:val="0000FF"/>
          <w:sz w:val="16"/>
          <w:szCs w:val="16"/>
        </w:rPr>
        <w:t>\</w:t>
      </w:r>
      <w:r>
        <w:rPr>
          <w:rFonts w:ascii="Courier New" w:hAnsi="Courier New" w:cs="Courier New"/>
          <w:bCs/>
          <w:color w:val="0000FF"/>
          <w:sz w:val="16"/>
          <w:szCs w:val="16"/>
        </w:rPr>
        <w:t>relev</w:t>
      </w:r>
      <w:r w:rsidRPr="00675A36">
        <w:rPr>
          <w:rFonts w:ascii="Courier New" w:hAnsi="Courier New" w:cs="Courier New"/>
          <w:bCs/>
          <w:color w:val="0000FF"/>
          <w:sz w:val="16"/>
          <w:szCs w:val="16"/>
        </w:rPr>
        <w:t>.</w:t>
      </w:r>
      <w:r w:rsidRPr="00AF7940">
        <w:rPr>
          <w:rFonts w:ascii="Courier New" w:hAnsi="Courier New" w:cs="Courier New"/>
          <w:bCs/>
          <w:color w:val="0000FF"/>
          <w:sz w:val="16"/>
          <w:szCs w:val="16"/>
        </w:rPr>
        <w:t>sav</w:t>
      </w:r>
      <w:r w:rsidRPr="00675A36">
        <w:rPr>
          <w:rFonts w:ascii="Courier New" w:hAnsi="Courier New" w:cs="Courier New"/>
          <w:bCs/>
          <w:color w:val="0000FF"/>
          <w:sz w:val="16"/>
          <w:szCs w:val="16"/>
        </w:rPr>
        <w:t>'</w:t>
      </w:r>
      <w:bookmarkEnd w:id="44"/>
      <w:r w:rsidRPr="00675A36">
        <w:rPr>
          <w:rFonts w:ascii="Courier New" w:hAnsi="Courier New" w:cs="Courier New"/>
          <w:bCs/>
          <w:color w:val="0000FF"/>
          <w:sz w:val="16"/>
          <w:szCs w:val="16"/>
        </w:rPr>
        <w:t xml:space="preserve"> </w:t>
      </w:r>
      <w:r w:rsidR="008F4E62" w:rsidRPr="00675A36">
        <w:rPr>
          <w:rFonts w:ascii="Courier New" w:hAnsi="Courier New" w:cs="Courier New"/>
          <w:bCs/>
          <w:color w:val="0000FF"/>
          <w:sz w:val="16"/>
          <w:szCs w:val="16"/>
        </w:rPr>
        <w:t>/</w:t>
      </w:r>
      <w:r w:rsidR="008F4E62" w:rsidRPr="00142D00">
        <w:rPr>
          <w:rFonts w:ascii="Courier New" w:hAnsi="Courier New" w:cs="Courier New"/>
          <w:bCs/>
          <w:color w:val="0000FF"/>
          <w:sz w:val="16"/>
          <w:szCs w:val="16"/>
        </w:rPr>
        <w:t>chpass</w:t>
      </w:r>
      <w:r w:rsidR="008F4E62" w:rsidRPr="00675A36">
        <w:rPr>
          <w:rFonts w:ascii="Courier New" w:hAnsi="Courier New" w:cs="Courier New"/>
          <w:bCs/>
          <w:color w:val="0000FF"/>
          <w:sz w:val="16"/>
          <w:szCs w:val="16"/>
        </w:rPr>
        <w:t>= .1</w:t>
      </w:r>
    </w:p>
    <w:p w14:paraId="6E93187F" w14:textId="77777777" w:rsidR="008A16AD" w:rsidRPr="006A39DC" w:rsidRDefault="008A16AD" w:rsidP="008A16AD">
      <w:pPr>
        <w:autoSpaceDE w:val="0"/>
        <w:autoSpaceDN w:val="0"/>
        <w:adjustRightInd w:val="0"/>
        <w:rPr>
          <w:rFonts w:ascii="Courier New" w:hAnsi="Courier New" w:cs="Courier New"/>
          <w:bCs/>
          <w:color w:val="0000FF"/>
          <w:sz w:val="16"/>
          <w:szCs w:val="16"/>
        </w:rPr>
      </w:pPr>
      <w:r w:rsidRPr="008C1F0B">
        <w:rPr>
          <w:rFonts w:ascii="Courier New" w:hAnsi="Courier New" w:cs="Courier New"/>
          <w:bCs/>
          <w:color w:val="0000FF"/>
          <w:sz w:val="16"/>
          <w:szCs w:val="16"/>
        </w:rPr>
        <w:t xml:space="preserve">       </w:t>
      </w:r>
      <w:r w:rsidRPr="008A16AD">
        <w:rPr>
          <w:rFonts w:ascii="Courier New" w:hAnsi="Courier New" w:cs="Courier New"/>
          <w:bCs/>
          <w:color w:val="0000FF"/>
          <w:sz w:val="16"/>
          <w:szCs w:val="16"/>
        </w:rPr>
        <w:t>/method= GREEDY.</w:t>
      </w:r>
    </w:p>
    <w:p w14:paraId="0BC6CD38" w14:textId="77777777" w:rsidR="00AF7940" w:rsidRPr="00675A36" w:rsidRDefault="00AF7940" w:rsidP="00AF7940">
      <w:pPr>
        <w:rPr>
          <w:rFonts w:ascii="Courier New" w:hAnsi="Courier New" w:cs="Courier New"/>
          <w:bCs/>
          <w:color w:val="0000FF"/>
          <w:sz w:val="16"/>
          <w:szCs w:val="16"/>
        </w:rPr>
      </w:pPr>
    </w:p>
    <w:p w14:paraId="55E4BE8B" w14:textId="2B2791A5" w:rsidR="00C90432" w:rsidRPr="00675A36" w:rsidRDefault="00675A36" w:rsidP="000D4737">
      <w:pPr>
        <w:numPr>
          <w:ilvl w:val="0"/>
          <w:numId w:val="3"/>
        </w:numPr>
        <w:ind w:left="357" w:hanging="357"/>
        <w:rPr>
          <w:bCs/>
          <w:color w:val="0000FF"/>
          <w:sz w:val="20"/>
          <w:szCs w:val="20"/>
        </w:rPr>
      </w:pPr>
      <w:r>
        <w:rPr>
          <w:bCs/>
          <w:color w:val="0000FF"/>
          <w:sz w:val="20"/>
          <w:szCs w:val="20"/>
        </w:rPr>
        <w:t>In</w:t>
      </w:r>
      <w:r w:rsidRPr="00675A36">
        <w:rPr>
          <w:bCs/>
          <w:color w:val="0000FF"/>
          <w:sz w:val="20"/>
          <w:szCs w:val="20"/>
        </w:rPr>
        <w:t xml:space="preserve"> </w:t>
      </w:r>
      <w:r>
        <w:rPr>
          <w:bCs/>
          <w:color w:val="0000FF"/>
          <w:sz w:val="20"/>
          <w:szCs w:val="20"/>
        </w:rPr>
        <w:t>the</w:t>
      </w:r>
      <w:r w:rsidRPr="00675A36">
        <w:rPr>
          <w:bCs/>
          <w:color w:val="0000FF"/>
          <w:sz w:val="20"/>
          <w:szCs w:val="20"/>
        </w:rPr>
        <w:t xml:space="preserve"> 2</w:t>
      </w:r>
      <w:r w:rsidRPr="00675A36">
        <w:rPr>
          <w:bCs/>
          <w:color w:val="0000FF"/>
          <w:sz w:val="20"/>
          <w:szCs w:val="20"/>
          <w:vertAlign w:val="superscript"/>
        </w:rPr>
        <w:t>nd</w:t>
      </w:r>
      <w:r w:rsidRPr="00675A36">
        <w:rPr>
          <w:bCs/>
          <w:color w:val="0000FF"/>
          <w:sz w:val="20"/>
          <w:szCs w:val="20"/>
        </w:rPr>
        <w:t xml:space="preserve"> </w:t>
      </w:r>
      <w:r>
        <w:rPr>
          <w:bCs/>
          <w:color w:val="0000FF"/>
          <w:sz w:val="20"/>
          <w:szCs w:val="20"/>
        </w:rPr>
        <w:t>run</w:t>
      </w:r>
      <w:r w:rsidRPr="00675A36">
        <w:rPr>
          <w:bCs/>
          <w:color w:val="0000FF"/>
          <w:sz w:val="20"/>
          <w:szCs w:val="20"/>
        </w:rPr>
        <w:t xml:space="preserve"> </w:t>
      </w:r>
      <w:r>
        <w:rPr>
          <w:bCs/>
          <w:color w:val="0000FF"/>
          <w:sz w:val="20"/>
          <w:szCs w:val="20"/>
        </w:rPr>
        <w:t>of</w:t>
      </w:r>
      <w:r w:rsidRPr="00675A36">
        <w:rPr>
          <w:bCs/>
          <w:color w:val="0000FF"/>
          <w:sz w:val="20"/>
          <w:szCs w:val="20"/>
        </w:rPr>
        <w:t xml:space="preserve"> </w:t>
      </w:r>
      <w:r>
        <w:rPr>
          <w:bCs/>
          <w:color w:val="0000FF"/>
          <w:sz w:val="20"/>
          <w:szCs w:val="20"/>
        </w:rPr>
        <w:t xml:space="preserve">EXAMPLE 5, </w:t>
      </w:r>
      <w:r w:rsidR="00AF7940" w:rsidRPr="00675A36">
        <w:rPr>
          <w:bCs/>
          <w:color w:val="0000FF"/>
          <w:sz w:val="20"/>
          <w:szCs w:val="20"/>
        </w:rPr>
        <w:t>TRV=AUTO</w:t>
      </w:r>
      <w:r>
        <w:rPr>
          <w:bCs/>
          <w:color w:val="0000FF"/>
          <w:sz w:val="20"/>
          <w:szCs w:val="20"/>
        </w:rPr>
        <w:t xml:space="preserve"> was used</w:t>
      </w:r>
      <w:r w:rsidR="00AF7940" w:rsidRPr="00675A36">
        <w:rPr>
          <w:bCs/>
          <w:color w:val="0000FF"/>
          <w:sz w:val="20"/>
          <w:szCs w:val="20"/>
        </w:rPr>
        <w:t xml:space="preserve">. </w:t>
      </w:r>
      <w:r>
        <w:rPr>
          <w:bCs/>
          <w:color w:val="0000FF"/>
          <w:sz w:val="20"/>
          <w:szCs w:val="20"/>
        </w:rPr>
        <w:t>In</w:t>
      </w:r>
      <w:r w:rsidRPr="00675A36">
        <w:rPr>
          <w:bCs/>
          <w:color w:val="0000FF"/>
          <w:sz w:val="20"/>
          <w:szCs w:val="20"/>
        </w:rPr>
        <w:t xml:space="preserve"> </w:t>
      </w:r>
      <w:r>
        <w:rPr>
          <w:bCs/>
          <w:color w:val="0000FF"/>
          <w:sz w:val="20"/>
          <w:szCs w:val="20"/>
        </w:rPr>
        <w:t>the</w:t>
      </w:r>
      <w:r w:rsidRPr="00675A36">
        <w:rPr>
          <w:bCs/>
          <w:color w:val="0000FF"/>
          <w:sz w:val="20"/>
          <w:szCs w:val="20"/>
        </w:rPr>
        <w:t xml:space="preserve"> </w:t>
      </w:r>
      <w:r>
        <w:rPr>
          <w:bCs/>
          <w:color w:val="0000FF"/>
          <w:sz w:val="20"/>
          <w:szCs w:val="20"/>
        </w:rPr>
        <w:t>current</w:t>
      </w:r>
      <w:r w:rsidRPr="00675A36">
        <w:rPr>
          <w:bCs/>
          <w:color w:val="0000FF"/>
          <w:sz w:val="20"/>
          <w:szCs w:val="20"/>
        </w:rPr>
        <w:t xml:space="preserve"> </w:t>
      </w:r>
      <w:r>
        <w:rPr>
          <w:bCs/>
          <w:color w:val="0000FF"/>
          <w:sz w:val="20"/>
          <w:szCs w:val="20"/>
        </w:rPr>
        <w:t>example</w:t>
      </w:r>
      <w:r w:rsidRPr="00675A36">
        <w:rPr>
          <w:bCs/>
          <w:color w:val="0000FF"/>
          <w:sz w:val="20"/>
          <w:szCs w:val="20"/>
        </w:rPr>
        <w:t xml:space="preserve">, </w:t>
      </w:r>
      <w:r>
        <w:rPr>
          <w:bCs/>
          <w:color w:val="0000FF"/>
          <w:sz w:val="20"/>
          <w:szCs w:val="20"/>
        </w:rPr>
        <w:t>relevances are specified as an external file</w:t>
      </w:r>
      <w:r w:rsidR="00AF7940" w:rsidRPr="00675A36">
        <w:rPr>
          <w:bCs/>
          <w:color w:val="0000FF"/>
          <w:sz w:val="20"/>
          <w:szCs w:val="20"/>
        </w:rPr>
        <w:t xml:space="preserve">. </w:t>
      </w:r>
      <w:r>
        <w:rPr>
          <w:bCs/>
          <w:color w:val="0000FF"/>
          <w:sz w:val="20"/>
          <w:szCs w:val="20"/>
        </w:rPr>
        <w:t>And because</w:t>
      </w:r>
      <w:r w:rsidR="00AF7940" w:rsidRPr="00675A36">
        <w:rPr>
          <w:bCs/>
          <w:color w:val="0000FF"/>
          <w:sz w:val="20"/>
          <w:szCs w:val="20"/>
        </w:rPr>
        <w:t xml:space="preserve"> CHMAXW </w:t>
      </w:r>
      <w:r>
        <w:rPr>
          <w:bCs/>
          <w:color w:val="0000FF"/>
          <w:sz w:val="20"/>
          <w:szCs w:val="20"/>
        </w:rPr>
        <w:t>is not equal to</w:t>
      </w:r>
      <w:r w:rsidR="00AF7940" w:rsidRPr="00675A36">
        <w:rPr>
          <w:bCs/>
          <w:color w:val="0000FF"/>
          <w:sz w:val="20"/>
          <w:szCs w:val="20"/>
        </w:rPr>
        <w:t xml:space="preserve"> 1, </w:t>
      </w:r>
      <w:r w:rsidR="000D4737" w:rsidRPr="00675A36">
        <w:rPr>
          <w:bCs/>
          <w:color w:val="0000FF"/>
          <w:sz w:val="20"/>
          <w:szCs w:val="20"/>
        </w:rPr>
        <w:t>CHPASS</w:t>
      </w:r>
      <w:r>
        <w:rPr>
          <w:bCs/>
          <w:color w:val="0000FF"/>
          <w:sz w:val="20"/>
          <w:szCs w:val="20"/>
        </w:rPr>
        <w:t xml:space="preserve"> is necessary</w:t>
      </w:r>
      <w:r w:rsidR="000D4737" w:rsidRPr="00675A36">
        <w:rPr>
          <w:bCs/>
          <w:color w:val="0000FF"/>
          <w:sz w:val="20"/>
          <w:szCs w:val="20"/>
        </w:rPr>
        <w:t xml:space="preserve">. </w:t>
      </w:r>
      <w:r>
        <w:rPr>
          <w:bCs/>
          <w:color w:val="0000FF"/>
          <w:sz w:val="20"/>
          <w:szCs w:val="20"/>
        </w:rPr>
        <w:t>Every</w:t>
      </w:r>
      <w:r w:rsidRPr="00675A36">
        <w:rPr>
          <w:bCs/>
          <w:color w:val="0000FF"/>
          <w:sz w:val="20"/>
          <w:szCs w:val="20"/>
        </w:rPr>
        <w:t xml:space="preserve"> </w:t>
      </w:r>
      <w:r>
        <w:rPr>
          <w:bCs/>
          <w:color w:val="0000FF"/>
          <w:sz w:val="20"/>
          <w:szCs w:val="20"/>
        </w:rPr>
        <w:t>word</w:t>
      </w:r>
      <w:r w:rsidRPr="00675A36">
        <w:rPr>
          <w:bCs/>
          <w:color w:val="0000FF"/>
          <w:sz w:val="20"/>
          <w:szCs w:val="20"/>
        </w:rPr>
        <w:t xml:space="preserve"> </w:t>
      </w:r>
      <w:r>
        <w:rPr>
          <w:bCs/>
          <w:color w:val="0000FF"/>
          <w:sz w:val="20"/>
          <w:szCs w:val="20"/>
        </w:rPr>
        <w:t>with</w:t>
      </w:r>
      <w:r w:rsidRPr="00675A36">
        <w:rPr>
          <w:bCs/>
          <w:color w:val="0000FF"/>
          <w:sz w:val="20"/>
          <w:szCs w:val="20"/>
        </w:rPr>
        <w:t xml:space="preserve"> </w:t>
      </w:r>
      <w:r>
        <w:rPr>
          <w:bCs/>
          <w:color w:val="0000FF"/>
          <w:sz w:val="20"/>
          <w:szCs w:val="20"/>
        </w:rPr>
        <w:t>relevance</w:t>
      </w:r>
      <w:r w:rsidR="000D4737" w:rsidRPr="00675A36">
        <w:rPr>
          <w:bCs/>
          <w:color w:val="0000FF"/>
          <w:sz w:val="20"/>
          <w:szCs w:val="20"/>
        </w:rPr>
        <w:t xml:space="preserve"> 0.1 </w:t>
      </w:r>
      <w:r>
        <w:rPr>
          <w:bCs/>
          <w:color w:val="0000FF"/>
          <w:sz w:val="20"/>
          <w:szCs w:val="20"/>
        </w:rPr>
        <w:t xml:space="preserve">or higher will participate </w:t>
      </w:r>
      <w:r w:rsidR="00582DD5">
        <w:rPr>
          <w:bCs/>
          <w:color w:val="0000FF"/>
          <w:sz w:val="20"/>
          <w:szCs w:val="20"/>
        </w:rPr>
        <w:t xml:space="preserve">in </w:t>
      </w:r>
      <w:r>
        <w:rPr>
          <w:bCs/>
          <w:color w:val="0000FF"/>
          <w:sz w:val="20"/>
          <w:szCs w:val="20"/>
        </w:rPr>
        <w:t>chain highlighting</w:t>
      </w:r>
      <w:r w:rsidR="000D4737" w:rsidRPr="00675A36">
        <w:rPr>
          <w:bCs/>
          <w:color w:val="0000FF"/>
          <w:sz w:val="20"/>
          <w:szCs w:val="20"/>
        </w:rPr>
        <w:t xml:space="preserve"> </w:t>
      </w:r>
      <w:r>
        <w:rPr>
          <w:bCs/>
          <w:color w:val="0000FF"/>
          <w:sz w:val="20"/>
          <w:szCs w:val="20"/>
        </w:rPr>
        <w:t>by</w:t>
      </w:r>
      <w:r w:rsidR="000D4737" w:rsidRPr="00675A36">
        <w:rPr>
          <w:bCs/>
          <w:color w:val="0000FF"/>
          <w:sz w:val="20"/>
          <w:szCs w:val="20"/>
        </w:rPr>
        <w:t xml:space="preserve"> CHMAXW</w:t>
      </w:r>
      <w:r>
        <w:rPr>
          <w:bCs/>
          <w:color w:val="0000FF"/>
          <w:sz w:val="20"/>
          <w:szCs w:val="20"/>
        </w:rPr>
        <w:t xml:space="preserve"> subcommand</w:t>
      </w:r>
      <w:r w:rsidR="000D4737" w:rsidRPr="00675A36">
        <w:rPr>
          <w:bCs/>
          <w:color w:val="0000FF"/>
          <w:sz w:val="20"/>
          <w:szCs w:val="20"/>
        </w:rPr>
        <w:t xml:space="preserve">. </w:t>
      </w:r>
      <w:r>
        <w:rPr>
          <w:bCs/>
          <w:color w:val="0000FF"/>
          <w:sz w:val="20"/>
          <w:szCs w:val="20"/>
        </w:rPr>
        <w:t>After</w:t>
      </w:r>
      <w:r w:rsidRPr="00675A36">
        <w:rPr>
          <w:bCs/>
          <w:color w:val="0000FF"/>
          <w:sz w:val="20"/>
          <w:szCs w:val="20"/>
        </w:rPr>
        <w:t xml:space="preserve"> </w:t>
      </w:r>
      <w:r>
        <w:rPr>
          <w:bCs/>
          <w:color w:val="0000FF"/>
          <w:sz w:val="20"/>
          <w:szCs w:val="20"/>
        </w:rPr>
        <w:t>highlighting</w:t>
      </w:r>
      <w:r w:rsidRPr="00675A36">
        <w:rPr>
          <w:bCs/>
          <w:color w:val="0000FF"/>
          <w:sz w:val="20"/>
          <w:szCs w:val="20"/>
        </w:rPr>
        <w:t xml:space="preserve">, </w:t>
      </w:r>
      <w:r>
        <w:rPr>
          <w:bCs/>
          <w:color w:val="0000FF"/>
          <w:sz w:val="20"/>
          <w:szCs w:val="20"/>
        </w:rPr>
        <w:t>the</w:t>
      </w:r>
      <w:r w:rsidRPr="00675A36">
        <w:rPr>
          <w:bCs/>
          <w:color w:val="0000FF"/>
          <w:sz w:val="20"/>
          <w:szCs w:val="20"/>
        </w:rPr>
        <w:t xml:space="preserve"> </w:t>
      </w:r>
      <w:r>
        <w:rPr>
          <w:bCs/>
          <w:color w:val="0000FF"/>
          <w:sz w:val="20"/>
          <w:szCs w:val="20"/>
        </w:rPr>
        <w:t>obtained</w:t>
      </w:r>
      <w:r w:rsidRPr="00675A36">
        <w:rPr>
          <w:bCs/>
          <w:color w:val="0000FF"/>
          <w:sz w:val="20"/>
          <w:szCs w:val="20"/>
        </w:rPr>
        <w:t xml:space="preserve"> </w:t>
      </w:r>
      <w:r>
        <w:rPr>
          <w:bCs/>
          <w:color w:val="0000FF"/>
          <w:sz w:val="20"/>
          <w:szCs w:val="20"/>
        </w:rPr>
        <w:t>integer</w:t>
      </w:r>
      <w:r w:rsidRPr="00675A36">
        <w:rPr>
          <w:bCs/>
          <w:color w:val="0000FF"/>
          <w:sz w:val="20"/>
          <w:szCs w:val="20"/>
        </w:rPr>
        <w:t xml:space="preserve"> </w:t>
      </w:r>
      <w:r>
        <w:rPr>
          <w:bCs/>
          <w:color w:val="0000FF"/>
          <w:sz w:val="20"/>
          <w:szCs w:val="20"/>
        </w:rPr>
        <w:t>weights will be multiplied by the corresponding initial weights</w:t>
      </w:r>
      <w:r w:rsidR="000D4737" w:rsidRPr="00675A36">
        <w:rPr>
          <w:bCs/>
          <w:color w:val="0000FF"/>
          <w:sz w:val="20"/>
          <w:szCs w:val="20"/>
        </w:rPr>
        <w:t xml:space="preserve"> </w:t>
      </w:r>
      <w:r>
        <w:rPr>
          <w:bCs/>
          <w:color w:val="0000FF"/>
          <w:sz w:val="20"/>
          <w:szCs w:val="20"/>
        </w:rPr>
        <w:t xml:space="preserve">taken from the </w:t>
      </w:r>
      <w:r w:rsidR="000D4737" w:rsidRPr="00675A36">
        <w:rPr>
          <w:bCs/>
          <w:color w:val="0000FF"/>
          <w:sz w:val="20"/>
          <w:szCs w:val="20"/>
        </w:rPr>
        <w:t>TRV</w:t>
      </w:r>
      <w:r>
        <w:rPr>
          <w:bCs/>
          <w:color w:val="0000FF"/>
          <w:sz w:val="20"/>
          <w:szCs w:val="20"/>
        </w:rPr>
        <w:t xml:space="preserve"> file</w:t>
      </w:r>
      <w:r w:rsidR="000D4737" w:rsidRPr="00675A36">
        <w:rPr>
          <w:bCs/>
          <w:color w:val="0000FF"/>
          <w:sz w:val="20"/>
          <w:szCs w:val="20"/>
        </w:rPr>
        <w:t>.</w:t>
      </w:r>
    </w:p>
    <w:p w14:paraId="7D5FE097" w14:textId="22BA0115" w:rsidR="0046301B" w:rsidRPr="005A10B6" w:rsidRDefault="005A10B6" w:rsidP="000D4737">
      <w:pPr>
        <w:numPr>
          <w:ilvl w:val="0"/>
          <w:numId w:val="3"/>
        </w:numPr>
        <w:ind w:left="357" w:hanging="357"/>
        <w:rPr>
          <w:bCs/>
          <w:color w:val="0000FF"/>
          <w:sz w:val="20"/>
          <w:szCs w:val="20"/>
        </w:rPr>
      </w:pPr>
      <w:r>
        <w:rPr>
          <w:bCs/>
          <w:color w:val="0000FF"/>
          <w:sz w:val="20"/>
          <w:szCs w:val="20"/>
        </w:rPr>
        <w:t>Subcommand</w:t>
      </w:r>
      <w:r w:rsidR="0046301B" w:rsidRPr="005A10B6">
        <w:rPr>
          <w:bCs/>
          <w:color w:val="0000FF"/>
          <w:sz w:val="20"/>
          <w:szCs w:val="20"/>
        </w:rPr>
        <w:t xml:space="preserve"> </w:t>
      </w:r>
      <w:r w:rsidR="0046301B">
        <w:rPr>
          <w:bCs/>
          <w:color w:val="0000FF"/>
          <w:sz w:val="20"/>
          <w:szCs w:val="20"/>
        </w:rPr>
        <w:t>TROTR</w:t>
      </w:r>
      <w:r w:rsidR="0046301B" w:rsidRPr="005A10B6">
        <w:rPr>
          <w:bCs/>
          <w:color w:val="0000FF"/>
          <w:sz w:val="20"/>
          <w:szCs w:val="20"/>
        </w:rPr>
        <w:t xml:space="preserve"> (</w:t>
      </w:r>
      <w:r>
        <w:rPr>
          <w:bCs/>
          <w:color w:val="0000FF"/>
          <w:sz w:val="20"/>
          <w:szCs w:val="20"/>
        </w:rPr>
        <w:t>accompanying</w:t>
      </w:r>
      <w:r w:rsidR="0046301B" w:rsidRPr="005A10B6">
        <w:rPr>
          <w:bCs/>
          <w:color w:val="0000FF"/>
          <w:sz w:val="20"/>
          <w:szCs w:val="20"/>
        </w:rPr>
        <w:t xml:space="preserve"> </w:t>
      </w:r>
      <w:r w:rsidR="0046301B">
        <w:rPr>
          <w:bCs/>
          <w:color w:val="0000FF"/>
          <w:sz w:val="20"/>
          <w:szCs w:val="20"/>
        </w:rPr>
        <w:t>TRV</w:t>
      </w:r>
      <w:r w:rsidR="0046301B" w:rsidRPr="005A10B6">
        <w:rPr>
          <w:bCs/>
          <w:color w:val="0000FF"/>
          <w:sz w:val="20"/>
          <w:szCs w:val="20"/>
        </w:rPr>
        <w:t xml:space="preserve"> </w:t>
      </w:r>
      <w:r>
        <w:rPr>
          <w:bCs/>
          <w:color w:val="0000FF"/>
          <w:sz w:val="20"/>
          <w:szCs w:val="20"/>
        </w:rPr>
        <w:t>or</w:t>
      </w:r>
      <w:r w:rsidR="0046301B" w:rsidRPr="005A10B6">
        <w:rPr>
          <w:bCs/>
          <w:color w:val="0000FF"/>
          <w:sz w:val="20"/>
          <w:szCs w:val="20"/>
        </w:rPr>
        <w:t xml:space="preserve"> </w:t>
      </w:r>
      <w:r w:rsidR="0046301B">
        <w:rPr>
          <w:bCs/>
          <w:color w:val="0000FF"/>
          <w:sz w:val="20"/>
          <w:szCs w:val="20"/>
        </w:rPr>
        <w:t>TRSM</w:t>
      </w:r>
      <w:r w:rsidR="0046301B" w:rsidRPr="005A10B6">
        <w:rPr>
          <w:bCs/>
          <w:color w:val="0000FF"/>
          <w:sz w:val="20"/>
          <w:szCs w:val="20"/>
        </w:rPr>
        <w:t xml:space="preserve">) </w:t>
      </w:r>
      <w:r>
        <w:rPr>
          <w:bCs/>
          <w:color w:val="0000FF"/>
          <w:sz w:val="20"/>
          <w:szCs w:val="20"/>
        </w:rPr>
        <w:t>is omitted</w:t>
      </w:r>
      <w:r w:rsidR="0046301B" w:rsidRPr="005A10B6">
        <w:rPr>
          <w:bCs/>
          <w:color w:val="0000FF"/>
          <w:sz w:val="20"/>
          <w:szCs w:val="20"/>
        </w:rPr>
        <w:t xml:space="preserve">. </w:t>
      </w:r>
      <w:r>
        <w:rPr>
          <w:bCs/>
          <w:color w:val="0000FF"/>
          <w:sz w:val="20"/>
          <w:szCs w:val="20"/>
        </w:rPr>
        <w:t>By</w:t>
      </w:r>
      <w:r w:rsidRPr="005A10B6">
        <w:rPr>
          <w:bCs/>
          <w:color w:val="0000FF"/>
          <w:sz w:val="20"/>
          <w:szCs w:val="20"/>
        </w:rPr>
        <w:t xml:space="preserve"> </w:t>
      </w:r>
      <w:r>
        <w:rPr>
          <w:bCs/>
          <w:color w:val="0000FF"/>
          <w:sz w:val="20"/>
          <w:szCs w:val="20"/>
        </w:rPr>
        <w:t>its</w:t>
      </w:r>
      <w:r w:rsidRPr="005A10B6">
        <w:rPr>
          <w:bCs/>
          <w:color w:val="0000FF"/>
          <w:sz w:val="20"/>
          <w:szCs w:val="20"/>
        </w:rPr>
        <w:t xml:space="preserve"> </w:t>
      </w:r>
      <w:r>
        <w:rPr>
          <w:bCs/>
          <w:color w:val="0000FF"/>
          <w:sz w:val="20"/>
          <w:szCs w:val="20"/>
        </w:rPr>
        <w:t>default</w:t>
      </w:r>
      <w:r w:rsidR="0046301B" w:rsidRPr="005A10B6">
        <w:rPr>
          <w:bCs/>
          <w:color w:val="0000FF"/>
          <w:sz w:val="20"/>
          <w:szCs w:val="20"/>
        </w:rPr>
        <w:t xml:space="preserve">, </w:t>
      </w:r>
      <w:r>
        <w:rPr>
          <w:bCs/>
          <w:color w:val="0000FF"/>
          <w:sz w:val="20"/>
          <w:szCs w:val="20"/>
        </w:rPr>
        <w:t>relevance for every term not mentioned in the file</w:t>
      </w:r>
      <w:r w:rsidR="0046301B" w:rsidRPr="005A10B6">
        <w:rPr>
          <w:bCs/>
          <w:color w:val="0000FF"/>
          <w:sz w:val="20"/>
          <w:szCs w:val="20"/>
        </w:rPr>
        <w:t xml:space="preserve"> =1.</w:t>
      </w:r>
    </w:p>
    <w:p w14:paraId="743A546E" w14:textId="555BC83F" w:rsidR="000D4737" w:rsidRPr="005A10B6" w:rsidRDefault="000D4737" w:rsidP="000D4737">
      <w:pPr>
        <w:rPr>
          <w:bCs/>
          <w:color w:val="0000FF"/>
          <w:sz w:val="20"/>
          <w:szCs w:val="20"/>
        </w:rPr>
      </w:pPr>
    </w:p>
    <w:p w14:paraId="05EB3D2E" w14:textId="77777777" w:rsidR="00326673" w:rsidRPr="00326673" w:rsidRDefault="00326673" w:rsidP="00326673">
      <w:pPr>
        <w:autoSpaceDE w:val="0"/>
        <w:autoSpaceDN w:val="0"/>
        <w:adjustRightInd w:val="0"/>
        <w:rPr>
          <w:rFonts w:ascii="Courier New" w:hAnsi="Courier New" w:cs="Courier New"/>
          <w:bCs/>
          <w:color w:val="0000FF"/>
          <w:sz w:val="16"/>
          <w:szCs w:val="16"/>
        </w:rPr>
      </w:pPr>
      <w:r w:rsidRPr="00326673">
        <w:rPr>
          <w:rFonts w:ascii="Courier New" w:hAnsi="Courier New" w:cs="Courier New"/>
          <w:bCs/>
          <w:color w:val="0000FF"/>
          <w:sz w:val="16"/>
          <w:szCs w:val="16"/>
        </w:rPr>
        <w:t>!KO_seqsim docvar= seq /wordvar= word /chmaxw= 5 /trsm= 'd:\exercise\trsm.sav' /chpass= .1 .8</w:t>
      </w:r>
    </w:p>
    <w:p w14:paraId="2C96C010" w14:textId="77777777" w:rsidR="00326673" w:rsidRPr="006A39DC" w:rsidRDefault="00326673" w:rsidP="00326673">
      <w:pPr>
        <w:autoSpaceDE w:val="0"/>
        <w:autoSpaceDN w:val="0"/>
        <w:adjustRightInd w:val="0"/>
        <w:rPr>
          <w:rFonts w:ascii="Courier New" w:hAnsi="Courier New" w:cs="Courier New"/>
          <w:bCs/>
          <w:color w:val="0000FF"/>
          <w:sz w:val="16"/>
          <w:szCs w:val="16"/>
        </w:rPr>
      </w:pPr>
      <w:bookmarkStart w:id="45" w:name="_Hlk143745182"/>
      <w:r w:rsidRPr="00326673">
        <w:rPr>
          <w:rFonts w:ascii="Courier New" w:hAnsi="Courier New" w:cs="Courier New"/>
          <w:bCs/>
          <w:color w:val="0000FF"/>
          <w:sz w:val="16"/>
          <w:szCs w:val="16"/>
        </w:rPr>
        <w:t xml:space="preserve">       /method= GREEDY /dataset= data.</w:t>
      </w:r>
    </w:p>
    <w:bookmarkEnd w:id="45"/>
    <w:p w14:paraId="7FEB6049" w14:textId="77777777" w:rsidR="000D4737" w:rsidRPr="00AF7940" w:rsidRDefault="000D4737" w:rsidP="000D4737">
      <w:pPr>
        <w:rPr>
          <w:rFonts w:ascii="Courier New" w:hAnsi="Courier New" w:cs="Courier New"/>
          <w:bCs/>
          <w:color w:val="0000FF"/>
          <w:sz w:val="16"/>
          <w:szCs w:val="16"/>
        </w:rPr>
      </w:pPr>
    </w:p>
    <w:p w14:paraId="2565506B" w14:textId="2B238940" w:rsidR="000D4737" w:rsidRPr="00582DD5" w:rsidRDefault="001033AF" w:rsidP="000D4737">
      <w:pPr>
        <w:numPr>
          <w:ilvl w:val="0"/>
          <w:numId w:val="3"/>
        </w:numPr>
        <w:ind w:left="357" w:hanging="357"/>
        <w:rPr>
          <w:bCs/>
          <w:color w:val="0000FF"/>
          <w:sz w:val="20"/>
          <w:szCs w:val="20"/>
        </w:rPr>
      </w:pPr>
      <w:r>
        <w:rPr>
          <w:bCs/>
          <w:color w:val="0000FF"/>
          <w:sz w:val="20"/>
          <w:szCs w:val="20"/>
        </w:rPr>
        <w:t>In</w:t>
      </w:r>
      <w:r w:rsidRPr="001033AF">
        <w:rPr>
          <w:bCs/>
          <w:color w:val="0000FF"/>
          <w:sz w:val="20"/>
          <w:szCs w:val="20"/>
        </w:rPr>
        <w:t xml:space="preserve"> </w:t>
      </w:r>
      <w:r>
        <w:rPr>
          <w:bCs/>
          <w:color w:val="0000FF"/>
          <w:sz w:val="20"/>
          <w:szCs w:val="20"/>
        </w:rPr>
        <w:t>this</w:t>
      </w:r>
      <w:r w:rsidRPr="001033AF">
        <w:rPr>
          <w:bCs/>
          <w:color w:val="0000FF"/>
          <w:sz w:val="20"/>
          <w:szCs w:val="20"/>
        </w:rPr>
        <w:t xml:space="preserve"> </w:t>
      </w:r>
      <w:r>
        <w:rPr>
          <w:bCs/>
          <w:color w:val="0000FF"/>
          <w:sz w:val="20"/>
          <w:szCs w:val="20"/>
        </w:rPr>
        <w:t>run</w:t>
      </w:r>
      <w:r w:rsidR="000D4737" w:rsidRPr="001033AF">
        <w:rPr>
          <w:bCs/>
          <w:color w:val="0000FF"/>
          <w:sz w:val="20"/>
          <w:szCs w:val="20"/>
        </w:rPr>
        <w:t xml:space="preserve">, </w:t>
      </w:r>
      <w:r>
        <w:rPr>
          <w:bCs/>
          <w:color w:val="0000FF"/>
          <w:sz w:val="20"/>
          <w:szCs w:val="20"/>
        </w:rPr>
        <w:t>unlike</w:t>
      </w:r>
      <w:r w:rsidRPr="001033AF">
        <w:rPr>
          <w:bCs/>
          <w:color w:val="0000FF"/>
          <w:sz w:val="20"/>
          <w:szCs w:val="20"/>
        </w:rPr>
        <w:t xml:space="preserve"> </w:t>
      </w:r>
      <w:r>
        <w:rPr>
          <w:bCs/>
          <w:color w:val="0000FF"/>
          <w:sz w:val="20"/>
          <w:szCs w:val="20"/>
        </w:rPr>
        <w:t>the</w:t>
      </w:r>
      <w:r w:rsidRPr="001033AF">
        <w:rPr>
          <w:bCs/>
          <w:color w:val="0000FF"/>
          <w:sz w:val="20"/>
          <w:szCs w:val="20"/>
        </w:rPr>
        <w:t xml:space="preserve"> </w:t>
      </w:r>
      <w:r>
        <w:rPr>
          <w:bCs/>
          <w:color w:val="0000FF"/>
          <w:sz w:val="20"/>
          <w:szCs w:val="20"/>
        </w:rPr>
        <w:t>previous</w:t>
      </w:r>
      <w:r w:rsidR="000D4737" w:rsidRPr="001033AF">
        <w:rPr>
          <w:bCs/>
          <w:color w:val="0000FF"/>
          <w:sz w:val="20"/>
          <w:szCs w:val="20"/>
        </w:rPr>
        <w:t xml:space="preserve">, </w:t>
      </w:r>
      <w:r>
        <w:rPr>
          <w:bCs/>
          <w:color w:val="0000FF"/>
          <w:sz w:val="20"/>
          <w:szCs w:val="20"/>
        </w:rPr>
        <w:t>we are setting not only relevances, but similitudes as well</w:t>
      </w:r>
      <w:r w:rsidR="000D4737" w:rsidRPr="001033AF">
        <w:rPr>
          <w:bCs/>
          <w:color w:val="0000FF"/>
          <w:sz w:val="20"/>
          <w:szCs w:val="20"/>
        </w:rPr>
        <w:t xml:space="preserve">. CHPASS </w:t>
      </w:r>
      <w:r>
        <w:rPr>
          <w:bCs/>
          <w:color w:val="0000FF"/>
          <w:sz w:val="20"/>
          <w:szCs w:val="20"/>
        </w:rPr>
        <w:t>requires</w:t>
      </w:r>
      <w:r w:rsidRPr="001033AF">
        <w:rPr>
          <w:bCs/>
          <w:color w:val="0000FF"/>
          <w:sz w:val="20"/>
          <w:szCs w:val="20"/>
        </w:rPr>
        <w:t xml:space="preserve"> </w:t>
      </w:r>
      <w:r>
        <w:rPr>
          <w:bCs/>
          <w:color w:val="0000FF"/>
          <w:sz w:val="20"/>
          <w:szCs w:val="20"/>
        </w:rPr>
        <w:t>two</w:t>
      </w:r>
      <w:r w:rsidRPr="001033AF">
        <w:rPr>
          <w:bCs/>
          <w:color w:val="0000FF"/>
          <w:sz w:val="20"/>
          <w:szCs w:val="20"/>
        </w:rPr>
        <w:t xml:space="preserve"> </w:t>
      </w:r>
      <w:r>
        <w:rPr>
          <w:bCs/>
          <w:color w:val="0000FF"/>
          <w:sz w:val="20"/>
          <w:szCs w:val="20"/>
        </w:rPr>
        <w:t>parameters</w:t>
      </w:r>
      <w:r w:rsidRPr="001033AF">
        <w:rPr>
          <w:bCs/>
          <w:color w:val="0000FF"/>
          <w:sz w:val="20"/>
          <w:szCs w:val="20"/>
        </w:rPr>
        <w:t xml:space="preserve"> </w:t>
      </w:r>
      <w:r w:rsidR="000D4737" w:rsidRPr="001033AF">
        <w:rPr>
          <w:bCs/>
          <w:color w:val="0000FF"/>
          <w:sz w:val="20"/>
          <w:szCs w:val="20"/>
        </w:rPr>
        <w:t xml:space="preserve">– </w:t>
      </w:r>
      <w:r>
        <w:rPr>
          <w:bCs/>
          <w:color w:val="0000FF"/>
          <w:sz w:val="20"/>
          <w:szCs w:val="20"/>
        </w:rPr>
        <w:t>the first for relevances</w:t>
      </w:r>
      <w:r w:rsidR="000D4737" w:rsidRPr="001033AF">
        <w:rPr>
          <w:bCs/>
          <w:color w:val="0000FF"/>
          <w:sz w:val="20"/>
          <w:szCs w:val="20"/>
        </w:rPr>
        <w:t xml:space="preserve">, </w:t>
      </w:r>
      <w:r w:rsidR="00582DD5">
        <w:rPr>
          <w:bCs/>
          <w:color w:val="0000FF"/>
          <w:sz w:val="20"/>
          <w:szCs w:val="20"/>
        </w:rPr>
        <w:t>the second for similitudes</w:t>
      </w:r>
      <w:r w:rsidR="000D4737" w:rsidRPr="001033AF">
        <w:rPr>
          <w:bCs/>
          <w:color w:val="0000FF"/>
          <w:sz w:val="20"/>
          <w:szCs w:val="20"/>
        </w:rPr>
        <w:t xml:space="preserve">. </w:t>
      </w:r>
      <w:r w:rsidR="00582DD5">
        <w:rPr>
          <w:bCs/>
          <w:color w:val="0000FF"/>
          <w:sz w:val="20"/>
          <w:szCs w:val="20"/>
        </w:rPr>
        <w:t>Terms</w:t>
      </w:r>
      <w:r w:rsidR="00582DD5" w:rsidRPr="00582DD5">
        <w:rPr>
          <w:bCs/>
          <w:color w:val="0000FF"/>
          <w:sz w:val="20"/>
          <w:szCs w:val="20"/>
        </w:rPr>
        <w:t xml:space="preserve"> </w:t>
      </w:r>
      <w:r w:rsidR="00582DD5">
        <w:rPr>
          <w:bCs/>
          <w:color w:val="0000FF"/>
          <w:sz w:val="20"/>
          <w:szCs w:val="20"/>
        </w:rPr>
        <w:t>having</w:t>
      </w:r>
      <w:r w:rsidR="00582DD5" w:rsidRPr="00582DD5">
        <w:rPr>
          <w:bCs/>
          <w:color w:val="0000FF"/>
          <w:sz w:val="20"/>
          <w:szCs w:val="20"/>
        </w:rPr>
        <w:t xml:space="preserve"> </w:t>
      </w:r>
      <w:r w:rsidR="00582DD5">
        <w:rPr>
          <w:bCs/>
          <w:color w:val="0000FF"/>
          <w:sz w:val="20"/>
          <w:szCs w:val="20"/>
        </w:rPr>
        <w:t>the</w:t>
      </w:r>
      <w:r w:rsidR="00582DD5" w:rsidRPr="00582DD5">
        <w:rPr>
          <w:bCs/>
          <w:color w:val="0000FF"/>
          <w:sz w:val="20"/>
          <w:szCs w:val="20"/>
        </w:rPr>
        <w:t xml:space="preserve"> </w:t>
      </w:r>
      <w:r w:rsidR="00582DD5">
        <w:rPr>
          <w:bCs/>
          <w:color w:val="0000FF"/>
          <w:sz w:val="20"/>
          <w:szCs w:val="20"/>
        </w:rPr>
        <w:t>degree</w:t>
      </w:r>
      <w:r w:rsidR="00582DD5" w:rsidRPr="00582DD5">
        <w:rPr>
          <w:bCs/>
          <w:color w:val="0000FF"/>
          <w:sz w:val="20"/>
          <w:szCs w:val="20"/>
        </w:rPr>
        <w:t xml:space="preserve"> </w:t>
      </w:r>
      <w:r w:rsidR="00582DD5">
        <w:rPr>
          <w:bCs/>
          <w:color w:val="0000FF"/>
          <w:sz w:val="20"/>
          <w:szCs w:val="20"/>
        </w:rPr>
        <w:t>of</w:t>
      </w:r>
      <w:r w:rsidR="00582DD5" w:rsidRPr="00582DD5">
        <w:rPr>
          <w:bCs/>
          <w:color w:val="0000FF"/>
          <w:sz w:val="20"/>
          <w:szCs w:val="20"/>
        </w:rPr>
        <w:t xml:space="preserve"> </w:t>
      </w:r>
      <w:r w:rsidR="00582DD5">
        <w:rPr>
          <w:bCs/>
          <w:color w:val="0000FF"/>
          <w:sz w:val="20"/>
          <w:szCs w:val="20"/>
        </w:rPr>
        <w:t>synonymy</w:t>
      </w:r>
      <w:r w:rsidR="00582DD5" w:rsidRPr="00582DD5">
        <w:rPr>
          <w:bCs/>
          <w:color w:val="0000FF"/>
          <w:sz w:val="20"/>
          <w:szCs w:val="20"/>
        </w:rPr>
        <w:t xml:space="preserve"> </w:t>
      </w:r>
      <w:r w:rsidR="00582DD5">
        <w:rPr>
          <w:bCs/>
          <w:color w:val="0000FF"/>
          <w:sz w:val="20"/>
          <w:szCs w:val="20"/>
        </w:rPr>
        <w:t>between</w:t>
      </w:r>
      <w:r w:rsidR="00582DD5" w:rsidRPr="00582DD5">
        <w:rPr>
          <w:bCs/>
          <w:color w:val="0000FF"/>
          <w:sz w:val="20"/>
          <w:szCs w:val="20"/>
        </w:rPr>
        <w:t xml:space="preserve"> </w:t>
      </w:r>
      <w:r w:rsidR="00582DD5">
        <w:rPr>
          <w:bCs/>
          <w:color w:val="0000FF"/>
          <w:sz w:val="20"/>
          <w:szCs w:val="20"/>
        </w:rPr>
        <w:t>them</w:t>
      </w:r>
      <w:r w:rsidR="000D4737" w:rsidRPr="00582DD5">
        <w:rPr>
          <w:bCs/>
          <w:color w:val="0000FF"/>
          <w:sz w:val="20"/>
          <w:szCs w:val="20"/>
        </w:rPr>
        <w:t xml:space="preserve"> 0.8 </w:t>
      </w:r>
      <w:r w:rsidR="00582DD5">
        <w:rPr>
          <w:bCs/>
          <w:color w:val="0000FF"/>
          <w:sz w:val="20"/>
          <w:szCs w:val="20"/>
        </w:rPr>
        <w:t xml:space="preserve">or </w:t>
      </w:r>
      <w:r w:rsidR="004A09E8">
        <w:rPr>
          <w:bCs/>
          <w:color w:val="0000FF"/>
          <w:sz w:val="20"/>
          <w:szCs w:val="20"/>
        </w:rPr>
        <w:t>higher</w:t>
      </w:r>
      <w:r w:rsidR="00582DD5">
        <w:rPr>
          <w:bCs/>
          <w:color w:val="0000FF"/>
          <w:sz w:val="20"/>
          <w:szCs w:val="20"/>
        </w:rPr>
        <w:t xml:space="preserve"> will</w:t>
      </w:r>
      <w:r w:rsidR="00582DD5" w:rsidRPr="00582DD5">
        <w:rPr>
          <w:bCs/>
          <w:color w:val="0000FF"/>
          <w:sz w:val="20"/>
          <w:szCs w:val="20"/>
        </w:rPr>
        <w:t xml:space="preserve"> </w:t>
      </w:r>
      <w:r w:rsidR="00582DD5">
        <w:rPr>
          <w:bCs/>
          <w:color w:val="0000FF"/>
          <w:sz w:val="20"/>
          <w:szCs w:val="20"/>
        </w:rPr>
        <w:t>participate in chain highlighting</w:t>
      </w:r>
      <w:r w:rsidR="00582DD5" w:rsidRPr="00675A36">
        <w:rPr>
          <w:bCs/>
          <w:color w:val="0000FF"/>
          <w:sz w:val="20"/>
          <w:szCs w:val="20"/>
        </w:rPr>
        <w:t xml:space="preserve"> </w:t>
      </w:r>
      <w:r w:rsidR="00582DD5">
        <w:rPr>
          <w:bCs/>
          <w:color w:val="0000FF"/>
          <w:sz w:val="20"/>
          <w:szCs w:val="20"/>
        </w:rPr>
        <w:t>by</w:t>
      </w:r>
      <w:r w:rsidR="00582DD5" w:rsidRPr="00675A36">
        <w:rPr>
          <w:bCs/>
          <w:color w:val="0000FF"/>
          <w:sz w:val="20"/>
          <w:szCs w:val="20"/>
        </w:rPr>
        <w:t xml:space="preserve"> CHMAXW</w:t>
      </w:r>
      <w:r w:rsidR="00582DD5">
        <w:rPr>
          <w:bCs/>
          <w:color w:val="0000FF"/>
          <w:sz w:val="20"/>
          <w:szCs w:val="20"/>
        </w:rPr>
        <w:t xml:space="preserve"> subcommand</w:t>
      </w:r>
      <w:r w:rsidR="000D4737" w:rsidRPr="00582DD5">
        <w:rPr>
          <w:bCs/>
          <w:color w:val="0000FF"/>
          <w:sz w:val="20"/>
          <w:szCs w:val="20"/>
        </w:rPr>
        <w:t xml:space="preserve">: </w:t>
      </w:r>
      <w:r w:rsidR="00582DD5">
        <w:rPr>
          <w:bCs/>
          <w:color w:val="0000FF"/>
          <w:sz w:val="20"/>
          <w:szCs w:val="20"/>
        </w:rPr>
        <w:t>they will be considered at this substage as full synonyms</w:t>
      </w:r>
      <w:r w:rsidR="00287A6A" w:rsidRPr="00582DD5">
        <w:rPr>
          <w:bCs/>
          <w:color w:val="0000FF"/>
          <w:sz w:val="20"/>
          <w:szCs w:val="20"/>
        </w:rPr>
        <w:t xml:space="preserve">. </w:t>
      </w:r>
      <w:r w:rsidR="00582DD5">
        <w:rPr>
          <w:bCs/>
          <w:color w:val="0000FF"/>
          <w:sz w:val="20"/>
          <w:szCs w:val="20"/>
        </w:rPr>
        <w:t>After</w:t>
      </w:r>
      <w:r w:rsidR="00582DD5" w:rsidRPr="00675A36">
        <w:rPr>
          <w:bCs/>
          <w:color w:val="0000FF"/>
          <w:sz w:val="20"/>
          <w:szCs w:val="20"/>
        </w:rPr>
        <w:t xml:space="preserve"> </w:t>
      </w:r>
      <w:r w:rsidR="00582DD5">
        <w:rPr>
          <w:bCs/>
          <w:color w:val="0000FF"/>
          <w:sz w:val="20"/>
          <w:szCs w:val="20"/>
        </w:rPr>
        <w:t>highlighting</w:t>
      </w:r>
      <w:r w:rsidR="00582DD5" w:rsidRPr="00675A36">
        <w:rPr>
          <w:bCs/>
          <w:color w:val="0000FF"/>
          <w:sz w:val="20"/>
          <w:szCs w:val="20"/>
        </w:rPr>
        <w:t xml:space="preserve">, </w:t>
      </w:r>
      <w:r w:rsidR="00582DD5">
        <w:rPr>
          <w:bCs/>
          <w:color w:val="0000FF"/>
          <w:sz w:val="20"/>
          <w:szCs w:val="20"/>
        </w:rPr>
        <w:t>the</w:t>
      </w:r>
      <w:r w:rsidR="00582DD5" w:rsidRPr="00675A36">
        <w:rPr>
          <w:bCs/>
          <w:color w:val="0000FF"/>
          <w:sz w:val="20"/>
          <w:szCs w:val="20"/>
        </w:rPr>
        <w:t xml:space="preserve"> </w:t>
      </w:r>
      <w:r w:rsidR="00582DD5">
        <w:rPr>
          <w:bCs/>
          <w:color w:val="0000FF"/>
          <w:sz w:val="20"/>
          <w:szCs w:val="20"/>
        </w:rPr>
        <w:t>obtained</w:t>
      </w:r>
      <w:r w:rsidR="00582DD5" w:rsidRPr="00675A36">
        <w:rPr>
          <w:bCs/>
          <w:color w:val="0000FF"/>
          <w:sz w:val="20"/>
          <w:szCs w:val="20"/>
        </w:rPr>
        <w:t xml:space="preserve"> </w:t>
      </w:r>
      <w:r w:rsidR="00582DD5">
        <w:rPr>
          <w:bCs/>
          <w:color w:val="0000FF"/>
          <w:sz w:val="20"/>
          <w:szCs w:val="20"/>
        </w:rPr>
        <w:t>integer</w:t>
      </w:r>
      <w:r w:rsidR="00582DD5" w:rsidRPr="00675A36">
        <w:rPr>
          <w:bCs/>
          <w:color w:val="0000FF"/>
          <w:sz w:val="20"/>
          <w:szCs w:val="20"/>
        </w:rPr>
        <w:t xml:space="preserve"> </w:t>
      </w:r>
      <w:r w:rsidR="00582DD5">
        <w:rPr>
          <w:bCs/>
          <w:color w:val="0000FF"/>
          <w:sz w:val="20"/>
          <w:szCs w:val="20"/>
        </w:rPr>
        <w:t>weights will be multiplied by the corresponding initial weights</w:t>
      </w:r>
      <w:r w:rsidR="00582DD5" w:rsidRPr="00675A36">
        <w:rPr>
          <w:bCs/>
          <w:color w:val="0000FF"/>
          <w:sz w:val="20"/>
          <w:szCs w:val="20"/>
        </w:rPr>
        <w:t xml:space="preserve"> </w:t>
      </w:r>
      <w:r w:rsidR="00582DD5">
        <w:rPr>
          <w:bCs/>
          <w:color w:val="0000FF"/>
          <w:sz w:val="20"/>
          <w:szCs w:val="20"/>
        </w:rPr>
        <w:t xml:space="preserve">taken from the </w:t>
      </w:r>
      <w:r w:rsidR="00582DD5" w:rsidRPr="00675A36">
        <w:rPr>
          <w:bCs/>
          <w:color w:val="0000FF"/>
          <w:sz w:val="20"/>
          <w:szCs w:val="20"/>
        </w:rPr>
        <w:t>TR</w:t>
      </w:r>
      <w:r w:rsidR="00582DD5">
        <w:rPr>
          <w:bCs/>
          <w:color w:val="0000FF"/>
          <w:sz w:val="20"/>
          <w:szCs w:val="20"/>
        </w:rPr>
        <w:t>SM file</w:t>
      </w:r>
      <w:r w:rsidR="00287A6A" w:rsidRPr="00582DD5">
        <w:rPr>
          <w:bCs/>
          <w:color w:val="0000FF"/>
          <w:sz w:val="20"/>
          <w:szCs w:val="20"/>
        </w:rPr>
        <w:t>.</w:t>
      </w:r>
    </w:p>
    <w:p w14:paraId="07482D4A" w14:textId="7334CBE4" w:rsidR="0046301B" w:rsidRPr="00582DD5" w:rsidRDefault="00582DD5" w:rsidP="000D4737">
      <w:pPr>
        <w:numPr>
          <w:ilvl w:val="0"/>
          <w:numId w:val="3"/>
        </w:numPr>
        <w:ind w:left="357" w:hanging="357"/>
        <w:rPr>
          <w:bCs/>
          <w:color w:val="0000FF"/>
          <w:sz w:val="20"/>
          <w:szCs w:val="20"/>
        </w:rPr>
      </w:pPr>
      <w:r>
        <w:rPr>
          <w:bCs/>
          <w:color w:val="0000FF"/>
          <w:sz w:val="20"/>
          <w:szCs w:val="20"/>
        </w:rPr>
        <w:t>Subcommand</w:t>
      </w:r>
      <w:r w:rsidRPr="005A10B6">
        <w:rPr>
          <w:bCs/>
          <w:color w:val="0000FF"/>
          <w:sz w:val="20"/>
          <w:szCs w:val="20"/>
        </w:rPr>
        <w:t xml:space="preserve"> </w:t>
      </w:r>
      <w:r>
        <w:rPr>
          <w:bCs/>
          <w:color w:val="0000FF"/>
          <w:sz w:val="20"/>
          <w:szCs w:val="20"/>
        </w:rPr>
        <w:t>TROTR</w:t>
      </w:r>
      <w:r w:rsidRPr="005A10B6">
        <w:rPr>
          <w:bCs/>
          <w:color w:val="0000FF"/>
          <w:sz w:val="20"/>
          <w:szCs w:val="20"/>
        </w:rPr>
        <w:t xml:space="preserve"> (</w:t>
      </w:r>
      <w:r>
        <w:rPr>
          <w:bCs/>
          <w:color w:val="0000FF"/>
          <w:sz w:val="20"/>
          <w:szCs w:val="20"/>
        </w:rPr>
        <w:t>accompanying</w:t>
      </w:r>
      <w:r w:rsidRPr="005A10B6">
        <w:rPr>
          <w:bCs/>
          <w:color w:val="0000FF"/>
          <w:sz w:val="20"/>
          <w:szCs w:val="20"/>
        </w:rPr>
        <w:t xml:space="preserve"> </w:t>
      </w:r>
      <w:r>
        <w:rPr>
          <w:bCs/>
          <w:color w:val="0000FF"/>
          <w:sz w:val="20"/>
          <w:szCs w:val="20"/>
        </w:rPr>
        <w:t>TRV</w:t>
      </w:r>
      <w:r w:rsidRPr="005A10B6">
        <w:rPr>
          <w:bCs/>
          <w:color w:val="0000FF"/>
          <w:sz w:val="20"/>
          <w:szCs w:val="20"/>
        </w:rPr>
        <w:t xml:space="preserve"> </w:t>
      </w:r>
      <w:r>
        <w:rPr>
          <w:bCs/>
          <w:color w:val="0000FF"/>
          <w:sz w:val="20"/>
          <w:szCs w:val="20"/>
        </w:rPr>
        <w:t>or</w:t>
      </w:r>
      <w:r w:rsidRPr="005A10B6">
        <w:rPr>
          <w:bCs/>
          <w:color w:val="0000FF"/>
          <w:sz w:val="20"/>
          <w:szCs w:val="20"/>
        </w:rPr>
        <w:t xml:space="preserve"> </w:t>
      </w:r>
      <w:r>
        <w:rPr>
          <w:bCs/>
          <w:color w:val="0000FF"/>
          <w:sz w:val="20"/>
          <w:szCs w:val="20"/>
        </w:rPr>
        <w:t>TRSM</w:t>
      </w:r>
      <w:r w:rsidRPr="005A10B6">
        <w:rPr>
          <w:bCs/>
          <w:color w:val="0000FF"/>
          <w:sz w:val="20"/>
          <w:szCs w:val="20"/>
        </w:rPr>
        <w:t xml:space="preserve">) </w:t>
      </w:r>
      <w:r>
        <w:rPr>
          <w:bCs/>
          <w:color w:val="0000FF"/>
          <w:sz w:val="20"/>
          <w:szCs w:val="20"/>
        </w:rPr>
        <w:t>is omitted</w:t>
      </w:r>
      <w:r w:rsidRPr="005A10B6">
        <w:rPr>
          <w:bCs/>
          <w:color w:val="0000FF"/>
          <w:sz w:val="20"/>
          <w:szCs w:val="20"/>
        </w:rPr>
        <w:t xml:space="preserve">. </w:t>
      </w:r>
      <w:r>
        <w:rPr>
          <w:bCs/>
          <w:color w:val="0000FF"/>
          <w:sz w:val="20"/>
          <w:szCs w:val="20"/>
        </w:rPr>
        <w:t>By</w:t>
      </w:r>
      <w:r w:rsidRPr="005A10B6">
        <w:rPr>
          <w:bCs/>
          <w:color w:val="0000FF"/>
          <w:sz w:val="20"/>
          <w:szCs w:val="20"/>
        </w:rPr>
        <w:t xml:space="preserve"> </w:t>
      </w:r>
      <w:r>
        <w:rPr>
          <w:bCs/>
          <w:color w:val="0000FF"/>
          <w:sz w:val="20"/>
          <w:szCs w:val="20"/>
        </w:rPr>
        <w:t>its</w:t>
      </w:r>
      <w:r w:rsidRPr="005A10B6">
        <w:rPr>
          <w:bCs/>
          <w:color w:val="0000FF"/>
          <w:sz w:val="20"/>
          <w:szCs w:val="20"/>
        </w:rPr>
        <w:t xml:space="preserve"> </w:t>
      </w:r>
      <w:r>
        <w:rPr>
          <w:bCs/>
          <w:color w:val="0000FF"/>
          <w:sz w:val="20"/>
          <w:szCs w:val="20"/>
        </w:rPr>
        <w:t>default</w:t>
      </w:r>
      <w:r w:rsidRPr="005A10B6">
        <w:rPr>
          <w:bCs/>
          <w:color w:val="0000FF"/>
          <w:sz w:val="20"/>
          <w:szCs w:val="20"/>
        </w:rPr>
        <w:t xml:space="preserve">, </w:t>
      </w:r>
      <w:r>
        <w:rPr>
          <w:bCs/>
          <w:color w:val="0000FF"/>
          <w:sz w:val="20"/>
          <w:szCs w:val="20"/>
        </w:rPr>
        <w:t>relevance for every term not mentioned in the file</w:t>
      </w:r>
      <w:r w:rsidRPr="005A10B6">
        <w:rPr>
          <w:bCs/>
          <w:color w:val="0000FF"/>
          <w:sz w:val="20"/>
          <w:szCs w:val="20"/>
        </w:rPr>
        <w:t xml:space="preserve"> =1</w:t>
      </w:r>
      <w:r w:rsidR="0046301B" w:rsidRPr="00582DD5">
        <w:rPr>
          <w:bCs/>
          <w:color w:val="0000FF"/>
          <w:sz w:val="20"/>
          <w:szCs w:val="20"/>
        </w:rPr>
        <w:t xml:space="preserve"> (</w:t>
      </w:r>
      <w:r>
        <w:rPr>
          <w:bCs/>
          <w:color w:val="0000FF"/>
          <w:sz w:val="20"/>
          <w:szCs w:val="20"/>
        </w:rPr>
        <w:t xml:space="preserve">and similitudes for not mentioned terms always </w:t>
      </w:r>
      <w:r w:rsidR="0046301B" w:rsidRPr="00582DD5">
        <w:rPr>
          <w:bCs/>
          <w:color w:val="0000FF"/>
          <w:sz w:val="20"/>
          <w:szCs w:val="20"/>
        </w:rPr>
        <w:t>=0).</w:t>
      </w:r>
    </w:p>
    <w:p w14:paraId="34E76BFB" w14:textId="77777777" w:rsidR="00005CB9" w:rsidRPr="00582DD5" w:rsidRDefault="00005CB9" w:rsidP="00372443">
      <w:pPr>
        <w:autoSpaceDE w:val="0"/>
        <w:autoSpaceDN w:val="0"/>
        <w:adjustRightInd w:val="0"/>
        <w:rPr>
          <w:sz w:val="20"/>
        </w:rPr>
      </w:pPr>
    </w:p>
    <w:p w14:paraId="55DD9F7C" w14:textId="77777777" w:rsidR="001A52FE" w:rsidRPr="003E1A45" w:rsidRDefault="001A52FE" w:rsidP="001A52FE">
      <w:pPr>
        <w:autoSpaceDE w:val="0"/>
        <w:autoSpaceDN w:val="0"/>
        <w:adjustRightInd w:val="0"/>
        <w:rPr>
          <w:b/>
          <w:bCs/>
          <w:sz w:val="20"/>
        </w:rPr>
      </w:pPr>
      <w:r>
        <w:rPr>
          <w:b/>
          <w:bCs/>
          <w:sz w:val="20"/>
        </w:rPr>
        <w:t>DIAG</w:t>
      </w:r>
    </w:p>
    <w:p w14:paraId="7A9B64F3" w14:textId="701A4658" w:rsidR="00D34C8E" w:rsidRPr="00756D0D" w:rsidRDefault="001F5A59" w:rsidP="001A52FE">
      <w:pPr>
        <w:autoSpaceDE w:val="0"/>
        <w:autoSpaceDN w:val="0"/>
        <w:adjustRightInd w:val="0"/>
        <w:rPr>
          <w:sz w:val="20"/>
        </w:rPr>
      </w:pPr>
      <w:r>
        <w:rPr>
          <w:sz w:val="20"/>
        </w:rPr>
        <w:t>Independent</w:t>
      </w:r>
      <w:r w:rsidRPr="00756D0D">
        <w:rPr>
          <w:sz w:val="20"/>
        </w:rPr>
        <w:t xml:space="preserve"> </w:t>
      </w:r>
      <w:r>
        <w:rPr>
          <w:sz w:val="20"/>
        </w:rPr>
        <w:t>of</w:t>
      </w:r>
      <w:r w:rsidRPr="00756D0D">
        <w:rPr>
          <w:sz w:val="20"/>
        </w:rPr>
        <w:t xml:space="preserve"> </w:t>
      </w:r>
      <w:r>
        <w:rPr>
          <w:sz w:val="20"/>
        </w:rPr>
        <w:t>whether</w:t>
      </w:r>
      <w:r w:rsidRPr="00756D0D">
        <w:rPr>
          <w:sz w:val="20"/>
        </w:rPr>
        <w:t xml:space="preserve"> </w:t>
      </w:r>
      <w:r>
        <w:rPr>
          <w:sz w:val="20"/>
        </w:rPr>
        <w:t>sequences</w:t>
      </w:r>
      <w:r w:rsidRPr="00756D0D">
        <w:rPr>
          <w:sz w:val="20"/>
        </w:rPr>
        <w:t xml:space="preserve"> </w:t>
      </w:r>
      <w:r>
        <w:rPr>
          <w:sz w:val="20"/>
        </w:rPr>
        <w:t>of</w:t>
      </w:r>
      <w:r w:rsidRPr="00756D0D">
        <w:rPr>
          <w:sz w:val="20"/>
        </w:rPr>
        <w:t xml:space="preserve"> </w:t>
      </w:r>
      <w:r>
        <w:rPr>
          <w:sz w:val="20"/>
        </w:rPr>
        <w:t>contiguous</w:t>
      </w:r>
      <w:r w:rsidRPr="00756D0D">
        <w:rPr>
          <w:sz w:val="20"/>
        </w:rPr>
        <w:t xml:space="preserve"> </w:t>
      </w:r>
      <w:r>
        <w:rPr>
          <w:sz w:val="20"/>
        </w:rPr>
        <w:t>words</w:t>
      </w:r>
      <w:r w:rsidRPr="00756D0D">
        <w:rPr>
          <w:sz w:val="20"/>
        </w:rPr>
        <w:t xml:space="preserve"> </w:t>
      </w:r>
      <w:r>
        <w:rPr>
          <w:sz w:val="20"/>
        </w:rPr>
        <w:t>are</w:t>
      </w:r>
      <w:r w:rsidRPr="00756D0D">
        <w:rPr>
          <w:sz w:val="20"/>
        </w:rPr>
        <w:t xml:space="preserve"> </w:t>
      </w:r>
      <w:r>
        <w:rPr>
          <w:sz w:val="20"/>
        </w:rPr>
        <w:t>important</w:t>
      </w:r>
      <w:r w:rsidRPr="00756D0D">
        <w:rPr>
          <w:sz w:val="20"/>
        </w:rPr>
        <w:t xml:space="preserve"> </w:t>
      </w:r>
      <w:r>
        <w:rPr>
          <w:sz w:val="20"/>
        </w:rPr>
        <w:t>to</w:t>
      </w:r>
      <w:r w:rsidRPr="00756D0D">
        <w:rPr>
          <w:sz w:val="20"/>
        </w:rPr>
        <w:t xml:space="preserve"> </w:t>
      </w:r>
      <w:r>
        <w:rPr>
          <w:sz w:val="20"/>
        </w:rPr>
        <w:t>you</w:t>
      </w:r>
      <w:r w:rsidRPr="00756D0D">
        <w:rPr>
          <w:sz w:val="20"/>
        </w:rPr>
        <w:t xml:space="preserve"> </w:t>
      </w:r>
      <w:r>
        <w:rPr>
          <w:sz w:val="20"/>
        </w:rPr>
        <w:t>in</w:t>
      </w:r>
      <w:r w:rsidRPr="00756D0D">
        <w:rPr>
          <w:sz w:val="20"/>
        </w:rPr>
        <w:t xml:space="preserve"> </w:t>
      </w:r>
      <w:r>
        <w:rPr>
          <w:sz w:val="20"/>
        </w:rPr>
        <w:t>determi</w:t>
      </w:r>
      <w:r w:rsidR="00756D0D">
        <w:rPr>
          <w:sz w:val="20"/>
        </w:rPr>
        <w:t>ning</w:t>
      </w:r>
      <w:r w:rsidRPr="00756D0D">
        <w:rPr>
          <w:sz w:val="20"/>
        </w:rPr>
        <w:t xml:space="preserve"> </w:t>
      </w:r>
      <w:r>
        <w:rPr>
          <w:sz w:val="20"/>
        </w:rPr>
        <w:t>document</w:t>
      </w:r>
      <w:r w:rsidRPr="00756D0D">
        <w:rPr>
          <w:sz w:val="20"/>
        </w:rPr>
        <w:t xml:space="preserve"> </w:t>
      </w:r>
      <w:r>
        <w:rPr>
          <w:sz w:val="20"/>
        </w:rPr>
        <w:t>similarity</w:t>
      </w:r>
      <w:r w:rsidRPr="00756D0D">
        <w:rPr>
          <w:sz w:val="20"/>
        </w:rPr>
        <w:t xml:space="preserve"> </w:t>
      </w:r>
      <w:r>
        <w:rPr>
          <w:sz w:val="20"/>
        </w:rPr>
        <w:t>or</w:t>
      </w:r>
      <w:r w:rsidRPr="00756D0D">
        <w:rPr>
          <w:sz w:val="20"/>
        </w:rPr>
        <w:t xml:space="preserve"> </w:t>
      </w:r>
      <w:r>
        <w:rPr>
          <w:sz w:val="20"/>
        </w:rPr>
        <w:t>only</w:t>
      </w:r>
      <w:r w:rsidRPr="00756D0D">
        <w:rPr>
          <w:sz w:val="20"/>
        </w:rPr>
        <w:t xml:space="preserve"> </w:t>
      </w:r>
      <w:r>
        <w:rPr>
          <w:sz w:val="20"/>
        </w:rPr>
        <w:t>word</w:t>
      </w:r>
      <w:r w:rsidRPr="00756D0D">
        <w:rPr>
          <w:sz w:val="20"/>
        </w:rPr>
        <w:t xml:space="preserve"> </w:t>
      </w:r>
      <w:r>
        <w:rPr>
          <w:sz w:val="20"/>
        </w:rPr>
        <w:t>composition</w:t>
      </w:r>
      <w:r w:rsidRPr="00756D0D">
        <w:rPr>
          <w:sz w:val="20"/>
        </w:rPr>
        <w:t xml:space="preserve"> </w:t>
      </w:r>
      <w:r>
        <w:rPr>
          <w:sz w:val="20"/>
        </w:rPr>
        <w:t>is</w:t>
      </w:r>
      <w:r w:rsidRPr="00756D0D">
        <w:rPr>
          <w:sz w:val="20"/>
        </w:rPr>
        <w:t xml:space="preserve"> </w:t>
      </w:r>
      <w:r>
        <w:rPr>
          <w:sz w:val="20"/>
        </w:rPr>
        <w:t>important</w:t>
      </w:r>
      <w:r w:rsidR="00756D0D" w:rsidRPr="00756D0D">
        <w:rPr>
          <w:sz w:val="20"/>
        </w:rPr>
        <w:t xml:space="preserve"> </w:t>
      </w:r>
      <w:r w:rsidR="00EA63E0">
        <w:rPr>
          <w:sz w:val="20"/>
        </w:rPr>
        <w:t xml:space="preserve">to you </w:t>
      </w:r>
      <w:r w:rsidR="00756D0D">
        <w:rPr>
          <w:sz w:val="20"/>
        </w:rPr>
        <w:t>in</w:t>
      </w:r>
      <w:r w:rsidR="00756D0D" w:rsidRPr="00756D0D">
        <w:rPr>
          <w:sz w:val="20"/>
        </w:rPr>
        <w:t xml:space="preserve"> </w:t>
      </w:r>
      <w:r w:rsidR="00756D0D">
        <w:rPr>
          <w:sz w:val="20"/>
        </w:rPr>
        <w:t>that</w:t>
      </w:r>
      <w:r w:rsidR="00D34C8E" w:rsidRPr="00756D0D">
        <w:rPr>
          <w:sz w:val="20"/>
        </w:rPr>
        <w:t xml:space="preserve">, </w:t>
      </w:r>
      <w:r w:rsidR="00756D0D">
        <w:rPr>
          <w:sz w:val="20"/>
        </w:rPr>
        <w:t>you</w:t>
      </w:r>
      <w:r w:rsidR="00756D0D" w:rsidRPr="00756D0D">
        <w:rPr>
          <w:sz w:val="20"/>
        </w:rPr>
        <w:t xml:space="preserve"> </w:t>
      </w:r>
      <w:r w:rsidR="00756D0D">
        <w:rPr>
          <w:sz w:val="20"/>
        </w:rPr>
        <w:t>might</w:t>
      </w:r>
      <w:r w:rsidR="00756D0D" w:rsidRPr="00756D0D">
        <w:rPr>
          <w:sz w:val="20"/>
        </w:rPr>
        <w:t xml:space="preserve"> </w:t>
      </w:r>
      <w:r w:rsidR="00756D0D">
        <w:rPr>
          <w:sz w:val="20"/>
        </w:rPr>
        <w:t>be</w:t>
      </w:r>
      <w:r w:rsidR="00756D0D" w:rsidRPr="00756D0D">
        <w:rPr>
          <w:sz w:val="20"/>
        </w:rPr>
        <w:t xml:space="preserve"> </w:t>
      </w:r>
      <w:r w:rsidR="00756D0D">
        <w:rPr>
          <w:sz w:val="20"/>
        </w:rPr>
        <w:t>bothered</w:t>
      </w:r>
      <w:r w:rsidR="00756D0D" w:rsidRPr="00756D0D">
        <w:rPr>
          <w:sz w:val="20"/>
        </w:rPr>
        <w:t xml:space="preserve"> </w:t>
      </w:r>
      <w:r w:rsidR="00756D0D">
        <w:rPr>
          <w:sz w:val="20"/>
        </w:rPr>
        <w:t>by</w:t>
      </w:r>
      <w:r w:rsidR="00756D0D" w:rsidRPr="00756D0D">
        <w:rPr>
          <w:sz w:val="20"/>
        </w:rPr>
        <w:t xml:space="preserve"> </w:t>
      </w:r>
      <w:r w:rsidR="00756D0D">
        <w:rPr>
          <w:sz w:val="20"/>
        </w:rPr>
        <w:t>the</w:t>
      </w:r>
      <w:r w:rsidR="00756D0D" w:rsidRPr="00756D0D">
        <w:rPr>
          <w:sz w:val="20"/>
        </w:rPr>
        <w:t xml:space="preserve"> </w:t>
      </w:r>
      <w:r w:rsidR="00756D0D">
        <w:rPr>
          <w:sz w:val="20"/>
        </w:rPr>
        <w:t>question whether the fragments (chains, separate words) coinciding in the documents occupy the same or different position in them</w:t>
      </w:r>
      <w:r w:rsidR="00D34C8E" w:rsidRPr="00756D0D">
        <w:rPr>
          <w:sz w:val="20"/>
        </w:rPr>
        <w:t>.</w:t>
      </w:r>
      <w:r w:rsidR="00FB198A" w:rsidRPr="00756D0D">
        <w:rPr>
          <w:sz w:val="20"/>
        </w:rPr>
        <w:t xml:space="preserve"> </w:t>
      </w:r>
      <w:r w:rsidR="00756D0D">
        <w:rPr>
          <w:sz w:val="20"/>
        </w:rPr>
        <w:t>In</w:t>
      </w:r>
      <w:r w:rsidR="00756D0D" w:rsidRPr="00756D0D">
        <w:rPr>
          <w:sz w:val="20"/>
        </w:rPr>
        <w:t xml:space="preserve"> </w:t>
      </w:r>
      <w:r w:rsidR="00756D0D">
        <w:rPr>
          <w:sz w:val="20"/>
        </w:rPr>
        <w:t>other</w:t>
      </w:r>
      <w:r w:rsidR="00756D0D" w:rsidRPr="00756D0D">
        <w:rPr>
          <w:sz w:val="20"/>
        </w:rPr>
        <w:t xml:space="preserve"> </w:t>
      </w:r>
      <w:r w:rsidR="00756D0D">
        <w:rPr>
          <w:sz w:val="20"/>
        </w:rPr>
        <w:t>words</w:t>
      </w:r>
      <w:r w:rsidR="00FB198A" w:rsidRPr="00756D0D">
        <w:rPr>
          <w:sz w:val="20"/>
        </w:rPr>
        <w:t xml:space="preserve">, </w:t>
      </w:r>
      <w:r w:rsidR="00756D0D">
        <w:rPr>
          <w:sz w:val="20"/>
        </w:rPr>
        <w:t xml:space="preserve">is the co-occurrence matrix close </w:t>
      </w:r>
      <w:r w:rsidR="003740C4">
        <w:rPr>
          <w:sz w:val="20"/>
        </w:rPr>
        <w:t xml:space="preserve">to </w:t>
      </w:r>
      <w:r w:rsidR="00756D0D">
        <w:rPr>
          <w:sz w:val="20"/>
        </w:rPr>
        <w:t xml:space="preserve">or </w:t>
      </w:r>
      <w:r w:rsidR="00EA63E0">
        <w:rPr>
          <w:sz w:val="20"/>
        </w:rPr>
        <w:t xml:space="preserve">far </w:t>
      </w:r>
      <w:r w:rsidR="00756D0D">
        <w:rPr>
          <w:sz w:val="20"/>
        </w:rPr>
        <w:t xml:space="preserve">away </w:t>
      </w:r>
      <w:r w:rsidR="00EA63E0">
        <w:rPr>
          <w:sz w:val="20"/>
        </w:rPr>
        <w:t>from the diagonal pattern</w:t>
      </w:r>
      <w:r w:rsidR="00FB198A" w:rsidRPr="00756D0D">
        <w:rPr>
          <w:sz w:val="20"/>
        </w:rPr>
        <w:t>.</w:t>
      </w:r>
    </w:p>
    <w:p w14:paraId="66D5D232" w14:textId="77777777" w:rsidR="00D34C8E" w:rsidRPr="00756D0D" w:rsidRDefault="00D34C8E" w:rsidP="001A52FE">
      <w:pPr>
        <w:autoSpaceDE w:val="0"/>
        <w:autoSpaceDN w:val="0"/>
        <w:adjustRightInd w:val="0"/>
        <w:rPr>
          <w:sz w:val="20"/>
        </w:rPr>
      </w:pPr>
    </w:p>
    <w:p w14:paraId="1B46775D" w14:textId="44B61D23" w:rsidR="003608DC" w:rsidRPr="003E1A45" w:rsidRDefault="003740C4" w:rsidP="001A52FE">
      <w:pPr>
        <w:autoSpaceDE w:val="0"/>
        <w:autoSpaceDN w:val="0"/>
        <w:adjustRightInd w:val="0"/>
        <w:rPr>
          <w:sz w:val="20"/>
        </w:rPr>
      </w:pPr>
      <w:r>
        <w:rPr>
          <w:sz w:val="20"/>
        </w:rPr>
        <w:t>Optional</w:t>
      </w:r>
      <w:r w:rsidRPr="003740C4">
        <w:rPr>
          <w:sz w:val="20"/>
        </w:rPr>
        <w:t xml:space="preserve"> </w:t>
      </w:r>
      <w:r>
        <w:rPr>
          <w:sz w:val="20"/>
        </w:rPr>
        <w:t>subcommand</w:t>
      </w:r>
      <w:r w:rsidR="001A52FE" w:rsidRPr="003740C4">
        <w:rPr>
          <w:sz w:val="20"/>
        </w:rPr>
        <w:t xml:space="preserve"> </w:t>
      </w:r>
      <w:r w:rsidR="001A52FE">
        <w:rPr>
          <w:sz w:val="20"/>
        </w:rPr>
        <w:t>DIAG</w:t>
      </w:r>
      <w:r w:rsidR="001A52FE" w:rsidRPr="003740C4">
        <w:rPr>
          <w:sz w:val="20"/>
        </w:rPr>
        <w:t xml:space="preserve"> </w:t>
      </w:r>
      <w:r>
        <w:rPr>
          <w:sz w:val="20"/>
        </w:rPr>
        <w:t>is</w:t>
      </w:r>
      <w:r w:rsidRPr="003740C4">
        <w:rPr>
          <w:sz w:val="20"/>
        </w:rPr>
        <w:t xml:space="preserve"> </w:t>
      </w:r>
      <w:r>
        <w:rPr>
          <w:sz w:val="20"/>
        </w:rPr>
        <w:t>to</w:t>
      </w:r>
      <w:r w:rsidRPr="003740C4">
        <w:rPr>
          <w:sz w:val="20"/>
        </w:rPr>
        <w:t xml:space="preserve"> </w:t>
      </w:r>
      <w:r>
        <w:rPr>
          <w:sz w:val="20"/>
        </w:rPr>
        <w:t>take</w:t>
      </w:r>
      <w:r w:rsidRPr="003740C4">
        <w:rPr>
          <w:sz w:val="20"/>
        </w:rPr>
        <w:t xml:space="preserve"> </w:t>
      </w:r>
      <w:r>
        <w:rPr>
          <w:sz w:val="20"/>
        </w:rPr>
        <w:t xml:space="preserve">the degree of diagonality of </w:t>
      </w:r>
      <w:r w:rsidR="008E2670">
        <w:rPr>
          <w:sz w:val="20"/>
        </w:rPr>
        <w:t xml:space="preserve">the </w:t>
      </w:r>
      <w:r>
        <w:rPr>
          <w:sz w:val="20"/>
        </w:rPr>
        <w:t>co-occurrence matrix into account</w:t>
      </w:r>
      <w:r w:rsidR="003608DC" w:rsidRPr="003740C4">
        <w:rPr>
          <w:sz w:val="20"/>
        </w:rPr>
        <w:t>.</w:t>
      </w:r>
      <w:r w:rsidR="00F533D5" w:rsidRPr="003740C4">
        <w:rPr>
          <w:sz w:val="20"/>
        </w:rPr>
        <w:t xml:space="preserve"> </w:t>
      </w:r>
      <w:r>
        <w:rPr>
          <w:sz w:val="20"/>
        </w:rPr>
        <w:t>Co</w:t>
      </w:r>
      <w:r w:rsidRPr="003740C4">
        <w:rPr>
          <w:sz w:val="20"/>
        </w:rPr>
        <w:t>-</w:t>
      </w:r>
      <w:r>
        <w:rPr>
          <w:sz w:val="20"/>
        </w:rPr>
        <w:t>occurrence</w:t>
      </w:r>
      <w:r w:rsidRPr="003740C4">
        <w:rPr>
          <w:sz w:val="20"/>
        </w:rPr>
        <w:t xml:space="preserve"> </w:t>
      </w:r>
      <w:r>
        <w:rPr>
          <w:sz w:val="20"/>
        </w:rPr>
        <w:t>matrix</w:t>
      </w:r>
      <w:r w:rsidRPr="003740C4">
        <w:rPr>
          <w:sz w:val="20"/>
        </w:rPr>
        <w:t xml:space="preserve"> </w:t>
      </w:r>
      <w:r>
        <w:rPr>
          <w:sz w:val="20"/>
        </w:rPr>
        <w:t>is</w:t>
      </w:r>
      <w:r w:rsidRPr="003740C4">
        <w:rPr>
          <w:sz w:val="20"/>
        </w:rPr>
        <w:t xml:space="preserve"> </w:t>
      </w:r>
      <w:r>
        <w:rPr>
          <w:sz w:val="20"/>
        </w:rPr>
        <w:t>maximally</w:t>
      </w:r>
      <w:r w:rsidRPr="003740C4">
        <w:rPr>
          <w:sz w:val="20"/>
        </w:rPr>
        <w:t xml:space="preserve"> </w:t>
      </w:r>
      <w:r>
        <w:rPr>
          <w:sz w:val="20"/>
        </w:rPr>
        <w:t>close</w:t>
      </w:r>
      <w:r w:rsidRPr="003740C4">
        <w:rPr>
          <w:sz w:val="20"/>
        </w:rPr>
        <w:t xml:space="preserve"> </w:t>
      </w:r>
      <w:r>
        <w:rPr>
          <w:sz w:val="20"/>
        </w:rPr>
        <w:t>to</w:t>
      </w:r>
      <w:r w:rsidRPr="003740C4">
        <w:rPr>
          <w:sz w:val="20"/>
        </w:rPr>
        <w:t xml:space="preserve"> </w:t>
      </w:r>
      <w:r>
        <w:rPr>
          <w:sz w:val="20"/>
        </w:rPr>
        <w:t>diagonality</w:t>
      </w:r>
      <w:r w:rsidRPr="003740C4">
        <w:rPr>
          <w:sz w:val="20"/>
        </w:rPr>
        <w:t xml:space="preserve"> </w:t>
      </w:r>
      <w:r>
        <w:rPr>
          <w:sz w:val="20"/>
        </w:rPr>
        <w:t>when the documents are close to being each other copies</w:t>
      </w:r>
      <w:r w:rsidR="00F533D5" w:rsidRPr="003740C4">
        <w:rPr>
          <w:sz w:val="20"/>
        </w:rPr>
        <w:t xml:space="preserve">. </w:t>
      </w:r>
      <w:r w:rsidR="00F533D5">
        <w:rPr>
          <w:sz w:val="20"/>
        </w:rPr>
        <w:t>DIAG</w:t>
      </w:r>
      <w:r w:rsidR="00F533D5" w:rsidRPr="003740C4">
        <w:rPr>
          <w:sz w:val="20"/>
        </w:rPr>
        <w:t xml:space="preserve"> </w:t>
      </w:r>
      <w:r>
        <w:rPr>
          <w:sz w:val="20"/>
        </w:rPr>
        <w:t>subcommand</w:t>
      </w:r>
      <w:r w:rsidRPr="003740C4">
        <w:rPr>
          <w:sz w:val="20"/>
        </w:rPr>
        <w:t xml:space="preserve"> </w:t>
      </w:r>
      <w:r>
        <w:rPr>
          <w:sz w:val="20"/>
        </w:rPr>
        <w:t>will</w:t>
      </w:r>
      <w:r w:rsidRPr="003740C4">
        <w:rPr>
          <w:sz w:val="20"/>
        </w:rPr>
        <w:t xml:space="preserve"> </w:t>
      </w:r>
      <w:r>
        <w:rPr>
          <w:sz w:val="20"/>
        </w:rPr>
        <w:t>penalize</w:t>
      </w:r>
      <w:r w:rsidRPr="003740C4">
        <w:rPr>
          <w:sz w:val="20"/>
        </w:rPr>
        <w:t xml:space="preserve">, </w:t>
      </w:r>
      <w:r>
        <w:rPr>
          <w:sz w:val="20"/>
        </w:rPr>
        <w:t>decreasing</w:t>
      </w:r>
      <w:r w:rsidRPr="003740C4">
        <w:rPr>
          <w:sz w:val="20"/>
        </w:rPr>
        <w:t xml:space="preserve"> </w:t>
      </w:r>
      <w:r>
        <w:rPr>
          <w:sz w:val="20"/>
        </w:rPr>
        <w:t>their</w:t>
      </w:r>
      <w:r w:rsidRPr="003740C4">
        <w:rPr>
          <w:sz w:val="20"/>
        </w:rPr>
        <w:t xml:space="preserve"> </w:t>
      </w:r>
      <w:r>
        <w:rPr>
          <w:sz w:val="20"/>
        </w:rPr>
        <w:t>weight, co-occurrences in those rows and columns of the matrix</w:t>
      </w:r>
      <w:r w:rsidR="00F533D5" w:rsidRPr="003740C4">
        <w:rPr>
          <w:sz w:val="20"/>
        </w:rPr>
        <w:t xml:space="preserve"> </w:t>
      </w:r>
      <w:r>
        <w:rPr>
          <w:sz w:val="20"/>
        </w:rPr>
        <w:t xml:space="preserve">where </w:t>
      </w:r>
      <w:r w:rsidR="008E2670">
        <w:rPr>
          <w:sz w:val="20"/>
        </w:rPr>
        <w:t>placement</w:t>
      </w:r>
      <w:r w:rsidR="002F0050">
        <w:rPr>
          <w:sz w:val="20"/>
        </w:rPr>
        <w:t xml:space="preserve"> of co-occurrences violates the diagonal ideal</w:t>
      </w:r>
      <w:r w:rsidR="001D7B2A" w:rsidRPr="003740C4">
        <w:rPr>
          <w:sz w:val="20"/>
        </w:rPr>
        <w:t xml:space="preserve">. </w:t>
      </w:r>
      <w:r w:rsidR="002F0050">
        <w:rPr>
          <w:sz w:val="20"/>
        </w:rPr>
        <w:t xml:space="preserve">This penalty lowers the similarity between </w:t>
      </w:r>
      <w:r w:rsidR="008E2670">
        <w:rPr>
          <w:sz w:val="20"/>
        </w:rPr>
        <w:t xml:space="preserve">the </w:t>
      </w:r>
      <w:r w:rsidR="002F0050">
        <w:rPr>
          <w:sz w:val="20"/>
        </w:rPr>
        <w:t>documents</w:t>
      </w:r>
      <w:r w:rsidR="001D7B2A" w:rsidRPr="002F0050">
        <w:rPr>
          <w:sz w:val="20"/>
        </w:rPr>
        <w:t>.</w:t>
      </w:r>
      <w:r w:rsidR="002F0050">
        <w:rPr>
          <w:sz w:val="20"/>
        </w:rPr>
        <w:t xml:space="preserve"> See</w:t>
      </w:r>
      <w:r w:rsidR="004D584F" w:rsidRPr="003E1A45">
        <w:rPr>
          <w:sz w:val="20"/>
        </w:rPr>
        <w:t xml:space="preserve"> </w:t>
      </w:r>
      <w:r w:rsidR="002F0050" w:rsidRPr="003E1A45">
        <w:rPr>
          <w:sz w:val="20"/>
        </w:rPr>
        <w:t>“</w:t>
      </w:r>
      <w:r w:rsidR="002F0050">
        <w:rPr>
          <w:sz w:val="20"/>
        </w:rPr>
        <w:t>Algorithm</w:t>
      </w:r>
      <w:r w:rsidR="002F0050" w:rsidRPr="003E1A45">
        <w:rPr>
          <w:sz w:val="20"/>
        </w:rPr>
        <w:t xml:space="preserve">: </w:t>
      </w:r>
      <w:r w:rsidR="002F0050">
        <w:rPr>
          <w:sz w:val="20"/>
        </w:rPr>
        <w:t>Check</w:t>
      </w:r>
      <w:r w:rsidR="002F0050" w:rsidRPr="003E1A45">
        <w:rPr>
          <w:sz w:val="20"/>
        </w:rPr>
        <w:t xml:space="preserve"> </w:t>
      </w:r>
      <w:r w:rsidR="002F0050">
        <w:rPr>
          <w:sz w:val="20"/>
        </w:rPr>
        <w:t>of</w:t>
      </w:r>
      <w:r w:rsidR="002F0050" w:rsidRPr="003E1A45">
        <w:rPr>
          <w:sz w:val="20"/>
        </w:rPr>
        <w:t xml:space="preserve"> </w:t>
      </w:r>
      <w:r w:rsidR="002F0050">
        <w:rPr>
          <w:sz w:val="20"/>
        </w:rPr>
        <w:t>diagonality</w:t>
      </w:r>
      <w:r w:rsidR="002F0050" w:rsidRPr="003E1A45">
        <w:rPr>
          <w:sz w:val="20"/>
        </w:rPr>
        <w:t>”</w:t>
      </w:r>
      <w:r w:rsidR="009F7A04" w:rsidRPr="003E1A45">
        <w:rPr>
          <w:sz w:val="20"/>
        </w:rPr>
        <w:t>.</w:t>
      </w:r>
    </w:p>
    <w:p w14:paraId="2568D0DF" w14:textId="77777777" w:rsidR="003608DC" w:rsidRPr="003E1A45" w:rsidRDefault="003608DC" w:rsidP="001A52FE">
      <w:pPr>
        <w:autoSpaceDE w:val="0"/>
        <w:autoSpaceDN w:val="0"/>
        <w:adjustRightInd w:val="0"/>
        <w:rPr>
          <w:sz w:val="20"/>
        </w:rPr>
      </w:pPr>
    </w:p>
    <w:p w14:paraId="323C4884" w14:textId="49870BB5" w:rsidR="001A52FE" w:rsidRPr="00261D78" w:rsidRDefault="00A85874" w:rsidP="001A52FE">
      <w:pPr>
        <w:autoSpaceDE w:val="0"/>
        <w:autoSpaceDN w:val="0"/>
        <w:adjustRightInd w:val="0"/>
        <w:rPr>
          <w:sz w:val="20"/>
        </w:rPr>
      </w:pPr>
      <w:r>
        <w:rPr>
          <w:sz w:val="20"/>
        </w:rPr>
        <w:t>You</w:t>
      </w:r>
      <w:r w:rsidRPr="00A85874">
        <w:rPr>
          <w:sz w:val="20"/>
        </w:rPr>
        <w:t xml:space="preserve"> </w:t>
      </w:r>
      <w:r>
        <w:rPr>
          <w:sz w:val="20"/>
        </w:rPr>
        <w:t>may</w:t>
      </w:r>
      <w:r w:rsidRPr="00A85874">
        <w:rPr>
          <w:sz w:val="20"/>
        </w:rPr>
        <w:t xml:space="preserve"> </w:t>
      </w:r>
      <w:r>
        <w:rPr>
          <w:sz w:val="20"/>
        </w:rPr>
        <w:t>want</w:t>
      </w:r>
      <w:r w:rsidRPr="00A85874">
        <w:rPr>
          <w:sz w:val="20"/>
        </w:rPr>
        <w:t xml:space="preserve"> </w:t>
      </w:r>
      <w:r>
        <w:rPr>
          <w:sz w:val="20"/>
        </w:rPr>
        <w:t>to</w:t>
      </w:r>
      <w:r w:rsidRPr="00A85874">
        <w:rPr>
          <w:sz w:val="20"/>
        </w:rPr>
        <w:t xml:space="preserve"> </w:t>
      </w:r>
      <w:r>
        <w:rPr>
          <w:sz w:val="20"/>
        </w:rPr>
        <w:t>apply</w:t>
      </w:r>
      <w:r w:rsidR="003608DC" w:rsidRPr="00A85874">
        <w:rPr>
          <w:sz w:val="20"/>
        </w:rPr>
        <w:t xml:space="preserve"> </w:t>
      </w:r>
      <w:r w:rsidR="00FB198A">
        <w:rPr>
          <w:sz w:val="20"/>
        </w:rPr>
        <w:t>DIAG</w:t>
      </w:r>
      <w:r w:rsidR="001A52FE" w:rsidRPr="00A85874">
        <w:rPr>
          <w:sz w:val="20"/>
        </w:rPr>
        <w:t xml:space="preserve"> </w:t>
      </w:r>
      <w:r>
        <w:rPr>
          <w:sz w:val="20"/>
        </w:rPr>
        <w:t>in</w:t>
      </w:r>
      <w:r w:rsidRPr="00A85874">
        <w:rPr>
          <w:sz w:val="20"/>
        </w:rPr>
        <w:t xml:space="preserve"> </w:t>
      </w:r>
      <w:r>
        <w:rPr>
          <w:sz w:val="20"/>
        </w:rPr>
        <w:t>case</w:t>
      </w:r>
      <w:r w:rsidRPr="00A85874">
        <w:rPr>
          <w:sz w:val="20"/>
        </w:rPr>
        <w:t xml:space="preserve"> </w:t>
      </w:r>
      <w:r>
        <w:rPr>
          <w:sz w:val="20"/>
        </w:rPr>
        <w:t>the</w:t>
      </w:r>
      <w:r w:rsidRPr="00A85874">
        <w:rPr>
          <w:sz w:val="20"/>
        </w:rPr>
        <w:t xml:space="preserve"> </w:t>
      </w:r>
      <w:r>
        <w:rPr>
          <w:sz w:val="20"/>
        </w:rPr>
        <w:t>documents</w:t>
      </w:r>
      <w:r w:rsidRPr="00A85874">
        <w:rPr>
          <w:sz w:val="20"/>
        </w:rPr>
        <w:t xml:space="preserve"> </w:t>
      </w:r>
      <w:r>
        <w:rPr>
          <w:sz w:val="20"/>
        </w:rPr>
        <w:t>are</w:t>
      </w:r>
      <w:r w:rsidRPr="00A85874">
        <w:rPr>
          <w:sz w:val="20"/>
        </w:rPr>
        <w:t xml:space="preserve"> </w:t>
      </w:r>
      <w:r>
        <w:rPr>
          <w:sz w:val="20"/>
        </w:rPr>
        <w:t>similar</w:t>
      </w:r>
      <w:r w:rsidRPr="00A85874">
        <w:rPr>
          <w:sz w:val="20"/>
        </w:rPr>
        <w:t xml:space="preserve"> </w:t>
      </w:r>
      <w:r>
        <w:rPr>
          <w:sz w:val="20"/>
        </w:rPr>
        <w:t>for</w:t>
      </w:r>
      <w:r w:rsidRPr="00A85874">
        <w:rPr>
          <w:sz w:val="20"/>
        </w:rPr>
        <w:t xml:space="preserve"> </w:t>
      </w:r>
      <w:r>
        <w:rPr>
          <w:sz w:val="20"/>
        </w:rPr>
        <w:t>you</w:t>
      </w:r>
      <w:r w:rsidRPr="00A85874">
        <w:rPr>
          <w:sz w:val="20"/>
        </w:rPr>
        <w:t xml:space="preserve"> </w:t>
      </w:r>
      <w:r>
        <w:rPr>
          <w:sz w:val="20"/>
        </w:rPr>
        <w:t>only</w:t>
      </w:r>
      <w:r w:rsidRPr="00A85874">
        <w:rPr>
          <w:sz w:val="20"/>
        </w:rPr>
        <w:t xml:space="preserve"> </w:t>
      </w:r>
      <w:r>
        <w:rPr>
          <w:sz w:val="20"/>
        </w:rPr>
        <w:t>when</w:t>
      </w:r>
      <w:r w:rsidRPr="00A85874">
        <w:rPr>
          <w:sz w:val="20"/>
        </w:rPr>
        <w:t xml:space="preserve"> </w:t>
      </w:r>
      <w:r>
        <w:rPr>
          <w:sz w:val="20"/>
        </w:rPr>
        <w:t>words</w:t>
      </w:r>
      <w:r w:rsidRPr="00A85874">
        <w:rPr>
          <w:sz w:val="20"/>
        </w:rPr>
        <w:t xml:space="preserve"> </w:t>
      </w:r>
      <w:r>
        <w:rPr>
          <w:sz w:val="20"/>
        </w:rPr>
        <w:t>or</w:t>
      </w:r>
      <w:r w:rsidRPr="00A85874">
        <w:rPr>
          <w:sz w:val="20"/>
        </w:rPr>
        <w:t xml:space="preserve"> </w:t>
      </w:r>
      <w:r>
        <w:rPr>
          <w:sz w:val="20"/>
        </w:rPr>
        <w:t>subsequences</w:t>
      </w:r>
      <w:r w:rsidRPr="00A85874">
        <w:rPr>
          <w:sz w:val="20"/>
        </w:rPr>
        <w:t xml:space="preserve"> (“</w:t>
      </w:r>
      <w:r>
        <w:rPr>
          <w:sz w:val="20"/>
        </w:rPr>
        <w:t>phrases</w:t>
      </w:r>
      <w:r w:rsidRPr="00A85874">
        <w:rPr>
          <w:sz w:val="20"/>
        </w:rPr>
        <w:t xml:space="preserve">”) </w:t>
      </w:r>
      <w:r>
        <w:rPr>
          <w:sz w:val="20"/>
        </w:rPr>
        <w:t>identical</w:t>
      </w:r>
      <w:r w:rsidRPr="00A85874">
        <w:rPr>
          <w:sz w:val="20"/>
        </w:rPr>
        <w:t xml:space="preserve"> </w:t>
      </w:r>
      <w:r>
        <w:rPr>
          <w:sz w:val="20"/>
        </w:rPr>
        <w:t>between them</w:t>
      </w:r>
      <w:r w:rsidR="001A52FE" w:rsidRPr="00A85874">
        <w:rPr>
          <w:sz w:val="20"/>
        </w:rPr>
        <w:t xml:space="preserve"> </w:t>
      </w:r>
      <w:r>
        <w:rPr>
          <w:sz w:val="20"/>
        </w:rPr>
        <w:t>occupy about the same positions in them</w:t>
      </w:r>
      <w:r w:rsidR="001A52FE" w:rsidRPr="00A85874">
        <w:rPr>
          <w:sz w:val="20"/>
        </w:rPr>
        <w:t xml:space="preserve">. </w:t>
      </w:r>
      <w:r>
        <w:rPr>
          <w:sz w:val="20"/>
        </w:rPr>
        <w:t>I</w:t>
      </w:r>
      <w:r w:rsidRPr="00A85874">
        <w:rPr>
          <w:sz w:val="20"/>
        </w:rPr>
        <w:t>.</w:t>
      </w:r>
      <w:r>
        <w:rPr>
          <w:sz w:val="20"/>
        </w:rPr>
        <w:t>e</w:t>
      </w:r>
      <w:r w:rsidRPr="00A85874">
        <w:rPr>
          <w:sz w:val="20"/>
        </w:rPr>
        <w:t>.</w:t>
      </w:r>
      <w:r w:rsidR="001A52FE" w:rsidRPr="00A85874">
        <w:rPr>
          <w:sz w:val="20"/>
        </w:rPr>
        <w:t xml:space="preserve">, </w:t>
      </w:r>
      <w:r>
        <w:rPr>
          <w:sz w:val="20"/>
        </w:rPr>
        <w:t>for</w:t>
      </w:r>
      <w:r w:rsidRPr="00A85874">
        <w:rPr>
          <w:sz w:val="20"/>
        </w:rPr>
        <w:t xml:space="preserve"> </w:t>
      </w:r>
      <w:r>
        <w:rPr>
          <w:sz w:val="20"/>
        </w:rPr>
        <w:t>instance</w:t>
      </w:r>
      <w:r w:rsidR="001A52FE" w:rsidRPr="00A85874">
        <w:rPr>
          <w:sz w:val="20"/>
        </w:rPr>
        <w:t>,</w:t>
      </w:r>
      <w:bookmarkStart w:id="46" w:name="_Hlk125981166"/>
      <w:r w:rsidR="001A52FE" w:rsidRPr="00A85874">
        <w:rPr>
          <w:sz w:val="20"/>
        </w:rPr>
        <w:t xml:space="preserve"> </w:t>
      </w:r>
      <w:r w:rsidR="00C31D6D" w:rsidRPr="00A85874">
        <w:rPr>
          <w:sz w:val="20"/>
        </w:rPr>
        <w:t>‘</w:t>
      </w:r>
      <w:r w:rsidR="001A52FE">
        <w:rPr>
          <w:sz w:val="20"/>
        </w:rPr>
        <w:t>A</w:t>
      </w:r>
      <w:r w:rsidR="001A52FE" w:rsidRPr="00A85874">
        <w:rPr>
          <w:sz w:val="20"/>
        </w:rPr>
        <w:t xml:space="preserve"> </w:t>
      </w:r>
      <w:r w:rsidR="001A52FE">
        <w:rPr>
          <w:sz w:val="20"/>
        </w:rPr>
        <w:t>B</w:t>
      </w:r>
      <w:r w:rsidR="001A52FE" w:rsidRPr="00A85874">
        <w:rPr>
          <w:sz w:val="20"/>
        </w:rPr>
        <w:t xml:space="preserve"> </w:t>
      </w:r>
      <w:r w:rsidR="001A52FE">
        <w:rPr>
          <w:sz w:val="20"/>
        </w:rPr>
        <w:t>C</w:t>
      </w:r>
      <w:r w:rsidR="001A52FE" w:rsidRPr="00A85874">
        <w:rPr>
          <w:sz w:val="20"/>
        </w:rPr>
        <w:t xml:space="preserve"> </w:t>
      </w:r>
      <w:r w:rsidR="001A52FE">
        <w:rPr>
          <w:sz w:val="20"/>
        </w:rPr>
        <w:t>D</w:t>
      </w:r>
      <w:r w:rsidR="001A52FE" w:rsidRPr="00A85874">
        <w:rPr>
          <w:sz w:val="20"/>
        </w:rPr>
        <w:t xml:space="preserve"> </w:t>
      </w:r>
      <w:r w:rsidR="001A52FE">
        <w:rPr>
          <w:sz w:val="20"/>
        </w:rPr>
        <w:t>X</w:t>
      </w:r>
      <w:r w:rsidR="001A52FE" w:rsidRPr="00A85874">
        <w:rPr>
          <w:sz w:val="20"/>
        </w:rPr>
        <w:t xml:space="preserve"> </w:t>
      </w:r>
      <w:r w:rsidR="001A52FE">
        <w:rPr>
          <w:sz w:val="20"/>
        </w:rPr>
        <w:t>Y</w:t>
      </w:r>
      <w:r w:rsidR="001A52FE" w:rsidRPr="00A85874">
        <w:rPr>
          <w:sz w:val="20"/>
        </w:rPr>
        <w:t xml:space="preserve"> </w:t>
      </w:r>
      <w:r w:rsidR="001A52FE">
        <w:rPr>
          <w:sz w:val="20"/>
        </w:rPr>
        <w:t>Z</w:t>
      </w:r>
      <w:r w:rsidR="00C31D6D" w:rsidRPr="00A85874">
        <w:rPr>
          <w:sz w:val="20"/>
        </w:rPr>
        <w:t>’</w:t>
      </w:r>
      <w:r w:rsidR="001A52FE" w:rsidRPr="00A85874">
        <w:rPr>
          <w:sz w:val="20"/>
        </w:rPr>
        <w:t xml:space="preserve"> </w:t>
      </w:r>
      <w:r>
        <w:rPr>
          <w:sz w:val="20"/>
        </w:rPr>
        <w:t>and</w:t>
      </w:r>
      <w:r w:rsidR="001A52FE" w:rsidRPr="00A85874">
        <w:rPr>
          <w:sz w:val="20"/>
        </w:rPr>
        <w:t xml:space="preserve"> </w:t>
      </w:r>
      <w:r w:rsidR="00C31D6D" w:rsidRPr="00A85874">
        <w:rPr>
          <w:sz w:val="20"/>
        </w:rPr>
        <w:t>‘</w:t>
      </w:r>
      <w:r w:rsidR="001A52FE">
        <w:rPr>
          <w:sz w:val="20"/>
        </w:rPr>
        <w:t>X</w:t>
      </w:r>
      <w:r w:rsidR="001A52FE" w:rsidRPr="00A85874">
        <w:rPr>
          <w:sz w:val="20"/>
        </w:rPr>
        <w:t xml:space="preserve"> </w:t>
      </w:r>
      <w:r w:rsidR="001A52FE">
        <w:rPr>
          <w:sz w:val="20"/>
        </w:rPr>
        <w:t>Y</w:t>
      </w:r>
      <w:r w:rsidR="001A52FE" w:rsidRPr="00A85874">
        <w:rPr>
          <w:sz w:val="20"/>
        </w:rPr>
        <w:t xml:space="preserve"> </w:t>
      </w:r>
      <w:r w:rsidR="001A52FE">
        <w:rPr>
          <w:sz w:val="20"/>
        </w:rPr>
        <w:t>Z</w:t>
      </w:r>
      <w:r w:rsidR="001A52FE" w:rsidRPr="00A85874">
        <w:rPr>
          <w:sz w:val="20"/>
        </w:rPr>
        <w:t xml:space="preserve"> </w:t>
      </w:r>
      <w:r w:rsidR="001A52FE">
        <w:rPr>
          <w:sz w:val="20"/>
        </w:rPr>
        <w:t>A</w:t>
      </w:r>
      <w:r w:rsidR="001A52FE" w:rsidRPr="00A85874">
        <w:rPr>
          <w:sz w:val="20"/>
        </w:rPr>
        <w:t xml:space="preserve"> </w:t>
      </w:r>
      <w:r w:rsidR="001A52FE">
        <w:rPr>
          <w:sz w:val="20"/>
        </w:rPr>
        <w:t>B</w:t>
      </w:r>
      <w:r w:rsidR="001A52FE" w:rsidRPr="00A85874">
        <w:rPr>
          <w:sz w:val="20"/>
        </w:rPr>
        <w:t xml:space="preserve"> </w:t>
      </w:r>
      <w:r w:rsidR="001A52FE">
        <w:rPr>
          <w:sz w:val="20"/>
        </w:rPr>
        <w:t>C</w:t>
      </w:r>
      <w:r w:rsidR="001A52FE" w:rsidRPr="00A85874">
        <w:rPr>
          <w:sz w:val="20"/>
        </w:rPr>
        <w:t xml:space="preserve"> </w:t>
      </w:r>
      <w:r w:rsidR="001A52FE">
        <w:rPr>
          <w:sz w:val="20"/>
        </w:rPr>
        <w:t>D</w:t>
      </w:r>
      <w:bookmarkEnd w:id="46"/>
      <w:r w:rsidR="00C31D6D" w:rsidRPr="00A85874">
        <w:rPr>
          <w:sz w:val="20"/>
        </w:rPr>
        <w:t>’</w:t>
      </w:r>
      <w:r w:rsidR="001A52FE" w:rsidRPr="00A85874">
        <w:rPr>
          <w:sz w:val="20"/>
        </w:rPr>
        <w:t xml:space="preserve"> </w:t>
      </w:r>
      <w:r>
        <w:rPr>
          <w:sz w:val="20"/>
        </w:rPr>
        <w:lastRenderedPageBreak/>
        <w:t>won</w:t>
      </w:r>
      <w:r w:rsidRPr="00A85874">
        <w:rPr>
          <w:sz w:val="20"/>
        </w:rPr>
        <w:t>’</w:t>
      </w:r>
      <w:r>
        <w:rPr>
          <w:sz w:val="20"/>
        </w:rPr>
        <w:t>t</w:t>
      </w:r>
      <w:r w:rsidRPr="00A85874">
        <w:rPr>
          <w:sz w:val="20"/>
        </w:rPr>
        <w:t xml:space="preserve"> </w:t>
      </w:r>
      <w:r>
        <w:rPr>
          <w:sz w:val="20"/>
        </w:rPr>
        <w:t>suit</w:t>
      </w:r>
      <w:r w:rsidRPr="00A85874">
        <w:rPr>
          <w:sz w:val="20"/>
        </w:rPr>
        <w:t xml:space="preserve"> </w:t>
      </w:r>
      <w:r>
        <w:rPr>
          <w:sz w:val="20"/>
        </w:rPr>
        <w:t>you</w:t>
      </w:r>
      <w:r w:rsidR="001A52FE" w:rsidRPr="00A85874">
        <w:rPr>
          <w:sz w:val="20"/>
        </w:rPr>
        <w:t xml:space="preserve">, </w:t>
      </w:r>
      <w:r w:rsidR="0085665C">
        <w:rPr>
          <w:sz w:val="20"/>
        </w:rPr>
        <w:t>because</w:t>
      </w:r>
      <w:r w:rsidR="001A52FE" w:rsidRPr="00A85874">
        <w:rPr>
          <w:sz w:val="20"/>
        </w:rPr>
        <w:t xml:space="preserve"> </w:t>
      </w:r>
      <w:r w:rsidR="00C31D6D" w:rsidRPr="00A85874">
        <w:rPr>
          <w:sz w:val="20"/>
        </w:rPr>
        <w:t>‘</w:t>
      </w:r>
      <w:r w:rsidR="001A52FE">
        <w:rPr>
          <w:sz w:val="20"/>
        </w:rPr>
        <w:t>A</w:t>
      </w:r>
      <w:r w:rsidR="00C31D6D" w:rsidRPr="00A85874">
        <w:rPr>
          <w:sz w:val="20"/>
        </w:rPr>
        <w:t xml:space="preserve"> </w:t>
      </w:r>
      <w:r w:rsidR="001A52FE">
        <w:rPr>
          <w:sz w:val="20"/>
        </w:rPr>
        <w:t>B</w:t>
      </w:r>
      <w:r w:rsidR="00C31D6D" w:rsidRPr="00A85874">
        <w:rPr>
          <w:sz w:val="20"/>
        </w:rPr>
        <w:t xml:space="preserve"> </w:t>
      </w:r>
      <w:r w:rsidR="001A52FE">
        <w:rPr>
          <w:sz w:val="20"/>
        </w:rPr>
        <w:t>C</w:t>
      </w:r>
      <w:r w:rsidR="00C31D6D" w:rsidRPr="00A85874">
        <w:rPr>
          <w:sz w:val="20"/>
        </w:rPr>
        <w:t xml:space="preserve"> </w:t>
      </w:r>
      <w:r w:rsidR="001A52FE">
        <w:rPr>
          <w:sz w:val="20"/>
        </w:rPr>
        <w:t>D</w:t>
      </w:r>
      <w:r w:rsidR="00C31D6D" w:rsidRPr="00A85874">
        <w:rPr>
          <w:sz w:val="20"/>
        </w:rPr>
        <w:t>’</w:t>
      </w:r>
      <w:r w:rsidR="001A52FE" w:rsidRPr="00A85874">
        <w:rPr>
          <w:sz w:val="20"/>
        </w:rPr>
        <w:t xml:space="preserve"> </w:t>
      </w:r>
      <w:r>
        <w:rPr>
          <w:sz w:val="20"/>
        </w:rPr>
        <w:t>and</w:t>
      </w:r>
      <w:r w:rsidR="001A52FE" w:rsidRPr="00A85874">
        <w:rPr>
          <w:sz w:val="20"/>
        </w:rPr>
        <w:t xml:space="preserve"> </w:t>
      </w:r>
      <w:r w:rsidR="00C31D6D" w:rsidRPr="00A85874">
        <w:rPr>
          <w:sz w:val="20"/>
        </w:rPr>
        <w:t>‘</w:t>
      </w:r>
      <w:r w:rsidR="001A52FE">
        <w:rPr>
          <w:sz w:val="20"/>
        </w:rPr>
        <w:t>X</w:t>
      </w:r>
      <w:r w:rsidR="00C31D6D" w:rsidRPr="00A85874">
        <w:rPr>
          <w:sz w:val="20"/>
        </w:rPr>
        <w:t xml:space="preserve"> </w:t>
      </w:r>
      <w:r w:rsidR="001A52FE">
        <w:rPr>
          <w:sz w:val="20"/>
        </w:rPr>
        <w:t>Y</w:t>
      </w:r>
      <w:r w:rsidR="00C31D6D" w:rsidRPr="00A85874">
        <w:rPr>
          <w:sz w:val="20"/>
        </w:rPr>
        <w:t xml:space="preserve"> </w:t>
      </w:r>
      <w:r w:rsidR="001A52FE">
        <w:rPr>
          <w:sz w:val="20"/>
        </w:rPr>
        <w:t>Z</w:t>
      </w:r>
      <w:r w:rsidR="00C31D6D" w:rsidRPr="00A85874">
        <w:rPr>
          <w:sz w:val="20"/>
        </w:rPr>
        <w:t>’</w:t>
      </w:r>
      <w:r w:rsidR="001A52FE" w:rsidRPr="00A85874">
        <w:rPr>
          <w:sz w:val="20"/>
        </w:rPr>
        <w:t xml:space="preserve">, </w:t>
      </w:r>
      <w:r>
        <w:rPr>
          <w:sz w:val="20"/>
        </w:rPr>
        <w:t>albeit common in the two sequences</w:t>
      </w:r>
      <w:r w:rsidR="001A52FE" w:rsidRPr="00A85874">
        <w:rPr>
          <w:sz w:val="20"/>
        </w:rPr>
        <w:t xml:space="preserve">, </w:t>
      </w:r>
      <w:r>
        <w:rPr>
          <w:sz w:val="20"/>
        </w:rPr>
        <w:t>occupy different positions</w:t>
      </w:r>
      <w:r w:rsidR="001A52FE" w:rsidRPr="00A85874">
        <w:rPr>
          <w:sz w:val="20"/>
        </w:rPr>
        <w:t xml:space="preserve">, </w:t>
      </w:r>
      <w:r>
        <w:rPr>
          <w:sz w:val="20"/>
        </w:rPr>
        <w:t>their placement diverge</w:t>
      </w:r>
      <w:r w:rsidR="00261D78">
        <w:rPr>
          <w:sz w:val="20"/>
        </w:rPr>
        <w:t>s</w:t>
      </w:r>
      <w:r w:rsidR="001A52FE" w:rsidRPr="00A85874">
        <w:rPr>
          <w:sz w:val="20"/>
        </w:rPr>
        <w:t>.</w:t>
      </w:r>
      <w:r w:rsidR="00FB198A" w:rsidRPr="00A85874">
        <w:rPr>
          <w:sz w:val="20"/>
        </w:rPr>
        <w:t xml:space="preserve"> </w:t>
      </w:r>
      <w:r w:rsidR="00261D78">
        <w:rPr>
          <w:sz w:val="20"/>
        </w:rPr>
        <w:t>Unlike</w:t>
      </w:r>
      <w:r w:rsidR="00FB198A" w:rsidRPr="00261D78">
        <w:rPr>
          <w:sz w:val="20"/>
        </w:rPr>
        <w:t xml:space="preserve"> </w:t>
      </w:r>
      <w:r w:rsidR="00FB198A">
        <w:rPr>
          <w:sz w:val="20"/>
        </w:rPr>
        <w:t>CHMAXW</w:t>
      </w:r>
      <w:r w:rsidR="00261D78" w:rsidRPr="00261D78">
        <w:rPr>
          <w:sz w:val="20"/>
        </w:rPr>
        <w:t xml:space="preserve"> </w:t>
      </w:r>
      <w:r w:rsidR="00261D78">
        <w:rPr>
          <w:sz w:val="20"/>
        </w:rPr>
        <w:t>subcommand</w:t>
      </w:r>
      <w:r w:rsidR="00FB198A" w:rsidRPr="00261D78">
        <w:rPr>
          <w:sz w:val="20"/>
        </w:rPr>
        <w:t xml:space="preserve">, </w:t>
      </w:r>
      <w:r w:rsidR="00727609">
        <w:rPr>
          <w:sz w:val="20"/>
        </w:rPr>
        <w:t xml:space="preserve">s/c </w:t>
      </w:r>
      <w:r w:rsidR="00FB198A">
        <w:rPr>
          <w:sz w:val="20"/>
        </w:rPr>
        <w:t>DIAG</w:t>
      </w:r>
      <w:r w:rsidR="00FB198A" w:rsidRPr="00261D78">
        <w:rPr>
          <w:sz w:val="20"/>
        </w:rPr>
        <w:t xml:space="preserve"> </w:t>
      </w:r>
      <w:r w:rsidR="00261D78">
        <w:rPr>
          <w:sz w:val="20"/>
        </w:rPr>
        <w:t>is</w:t>
      </w:r>
      <w:r w:rsidR="00261D78" w:rsidRPr="00261D78">
        <w:rPr>
          <w:sz w:val="20"/>
        </w:rPr>
        <w:t xml:space="preserve"> </w:t>
      </w:r>
      <w:r w:rsidR="00261D78">
        <w:rPr>
          <w:sz w:val="20"/>
        </w:rPr>
        <w:t>not</w:t>
      </w:r>
      <w:r w:rsidR="00261D78" w:rsidRPr="00261D78">
        <w:rPr>
          <w:sz w:val="20"/>
        </w:rPr>
        <w:t xml:space="preserve"> </w:t>
      </w:r>
      <w:r w:rsidR="00261D78">
        <w:rPr>
          <w:sz w:val="20"/>
        </w:rPr>
        <w:t>busy</w:t>
      </w:r>
      <w:r w:rsidR="00261D78" w:rsidRPr="00261D78">
        <w:rPr>
          <w:sz w:val="20"/>
        </w:rPr>
        <w:t xml:space="preserve"> </w:t>
      </w:r>
      <w:r w:rsidR="00261D78">
        <w:rPr>
          <w:sz w:val="20"/>
        </w:rPr>
        <w:t>with</w:t>
      </w:r>
      <w:r w:rsidR="00261D78" w:rsidRPr="00261D78">
        <w:rPr>
          <w:sz w:val="20"/>
        </w:rPr>
        <w:t xml:space="preserve"> </w:t>
      </w:r>
      <w:r w:rsidR="00261D78">
        <w:rPr>
          <w:sz w:val="20"/>
        </w:rPr>
        <w:t>specifically</w:t>
      </w:r>
      <w:r w:rsidR="00FB198A" w:rsidRPr="00261D78">
        <w:rPr>
          <w:sz w:val="20"/>
        </w:rPr>
        <w:t xml:space="preserve"> </w:t>
      </w:r>
      <w:r w:rsidR="00261D78">
        <w:rPr>
          <w:i/>
          <w:iCs/>
          <w:sz w:val="20"/>
        </w:rPr>
        <w:t>adjacent</w:t>
      </w:r>
      <w:r w:rsidR="00FB198A" w:rsidRPr="00261D78">
        <w:rPr>
          <w:sz w:val="20"/>
        </w:rPr>
        <w:t xml:space="preserve"> </w:t>
      </w:r>
      <w:r w:rsidR="00261D78">
        <w:rPr>
          <w:sz w:val="20"/>
        </w:rPr>
        <w:t>words</w:t>
      </w:r>
      <w:r w:rsidR="00FB198A" w:rsidRPr="00261D78">
        <w:rPr>
          <w:sz w:val="20"/>
        </w:rPr>
        <w:t xml:space="preserve">, </w:t>
      </w:r>
      <w:r w:rsidR="00261D78">
        <w:rPr>
          <w:sz w:val="20"/>
        </w:rPr>
        <w:t>but rather considers co-orde</w:t>
      </w:r>
      <w:r w:rsidR="0085665C">
        <w:rPr>
          <w:sz w:val="20"/>
        </w:rPr>
        <w:t>re</w:t>
      </w:r>
      <w:r w:rsidR="00261D78">
        <w:rPr>
          <w:sz w:val="20"/>
        </w:rPr>
        <w:t>dness on the “upper level” of sequences</w:t>
      </w:r>
      <w:r w:rsidR="00950654" w:rsidRPr="00261D78">
        <w:rPr>
          <w:sz w:val="20"/>
        </w:rPr>
        <w:t>.</w:t>
      </w:r>
    </w:p>
    <w:p w14:paraId="730DC211" w14:textId="08D7A564" w:rsidR="001A52FE" w:rsidRPr="00261D78" w:rsidRDefault="001A52FE" w:rsidP="001A52FE">
      <w:pPr>
        <w:autoSpaceDE w:val="0"/>
        <w:autoSpaceDN w:val="0"/>
        <w:adjustRightInd w:val="0"/>
        <w:rPr>
          <w:sz w:val="20"/>
        </w:rPr>
      </w:pPr>
    </w:p>
    <w:p w14:paraId="7E4430CB" w14:textId="40344269" w:rsidR="00E861E5" w:rsidRDefault="002221ED" w:rsidP="001A52FE">
      <w:pPr>
        <w:autoSpaceDE w:val="0"/>
        <w:autoSpaceDN w:val="0"/>
        <w:adjustRightInd w:val="0"/>
        <w:rPr>
          <w:sz w:val="20"/>
        </w:rPr>
      </w:pPr>
      <w:r>
        <w:rPr>
          <w:sz w:val="20"/>
        </w:rPr>
        <w:t>Specify</w:t>
      </w:r>
      <w:r w:rsidR="009F7A04" w:rsidRPr="009F7A04">
        <w:rPr>
          <w:sz w:val="20"/>
        </w:rPr>
        <w:t xml:space="preserve"> </w:t>
      </w:r>
      <w:r w:rsidR="009F7A04">
        <w:rPr>
          <w:sz w:val="20"/>
        </w:rPr>
        <w:t>DIAG= MAIN, MIDDLE</w:t>
      </w:r>
      <w:r>
        <w:rPr>
          <w:sz w:val="20"/>
        </w:rPr>
        <w:t>,</w:t>
      </w:r>
      <w:r w:rsidR="009F7A04">
        <w:rPr>
          <w:sz w:val="20"/>
        </w:rPr>
        <w:t xml:space="preserve"> </w:t>
      </w:r>
      <w:r>
        <w:rPr>
          <w:sz w:val="20"/>
        </w:rPr>
        <w:t>or</w:t>
      </w:r>
      <w:r w:rsidR="009F7A04" w:rsidRPr="009F7A04">
        <w:rPr>
          <w:sz w:val="20"/>
        </w:rPr>
        <w:t xml:space="preserve"> </w:t>
      </w:r>
      <w:r w:rsidR="009F7A04">
        <w:rPr>
          <w:sz w:val="20"/>
        </w:rPr>
        <w:t xml:space="preserve">BAND. </w:t>
      </w:r>
      <w:r>
        <w:rPr>
          <w:sz w:val="20"/>
        </w:rPr>
        <w:t>The</w:t>
      </w:r>
      <w:r w:rsidRPr="002221ED">
        <w:rPr>
          <w:sz w:val="20"/>
        </w:rPr>
        <w:t xml:space="preserve"> </w:t>
      </w:r>
      <w:r>
        <w:rPr>
          <w:sz w:val="20"/>
        </w:rPr>
        <w:t>difference</w:t>
      </w:r>
      <w:r w:rsidRPr="002221ED">
        <w:rPr>
          <w:sz w:val="20"/>
        </w:rPr>
        <w:t xml:space="preserve"> </w:t>
      </w:r>
      <w:r>
        <w:rPr>
          <w:sz w:val="20"/>
        </w:rPr>
        <w:t>between</w:t>
      </w:r>
      <w:r w:rsidRPr="002221ED">
        <w:rPr>
          <w:sz w:val="20"/>
        </w:rPr>
        <w:t xml:space="preserve"> </w:t>
      </w:r>
      <w:r>
        <w:rPr>
          <w:sz w:val="20"/>
        </w:rPr>
        <w:t>these</w:t>
      </w:r>
      <w:r w:rsidRPr="002221ED">
        <w:rPr>
          <w:sz w:val="20"/>
        </w:rPr>
        <w:t xml:space="preserve"> </w:t>
      </w:r>
      <w:r>
        <w:rPr>
          <w:sz w:val="20"/>
        </w:rPr>
        <w:t>variants emerges when the co-occurrence matrix is nonsquare</w:t>
      </w:r>
      <w:r w:rsidR="009F7A04" w:rsidRPr="002221ED">
        <w:rPr>
          <w:sz w:val="20"/>
        </w:rPr>
        <w:t xml:space="preserve">, </w:t>
      </w:r>
      <w:r>
        <w:rPr>
          <w:sz w:val="20"/>
        </w:rPr>
        <w:t>i.e., the documents are of different length</w:t>
      </w:r>
      <w:r w:rsidR="009F7A04" w:rsidRPr="002221ED">
        <w:rPr>
          <w:sz w:val="20"/>
        </w:rPr>
        <w:t xml:space="preserve">. </w:t>
      </w:r>
      <w:r w:rsidR="009F7A04">
        <w:rPr>
          <w:sz w:val="20"/>
        </w:rPr>
        <w:t>MAIN</w:t>
      </w:r>
      <w:r w:rsidR="009F7A04" w:rsidRPr="002221ED">
        <w:rPr>
          <w:sz w:val="20"/>
        </w:rPr>
        <w:t xml:space="preserve"> </w:t>
      </w:r>
      <w:r>
        <w:rPr>
          <w:sz w:val="20"/>
        </w:rPr>
        <w:t>accepts</w:t>
      </w:r>
      <w:r w:rsidRPr="002221ED">
        <w:rPr>
          <w:sz w:val="20"/>
        </w:rPr>
        <w:t xml:space="preserve">, </w:t>
      </w:r>
      <w:r>
        <w:rPr>
          <w:sz w:val="20"/>
        </w:rPr>
        <w:t>for</w:t>
      </w:r>
      <w:r w:rsidRPr="002221ED">
        <w:rPr>
          <w:sz w:val="20"/>
        </w:rPr>
        <w:t xml:space="preserve"> </w:t>
      </w:r>
      <w:r>
        <w:rPr>
          <w:sz w:val="20"/>
        </w:rPr>
        <w:t>the</w:t>
      </w:r>
      <w:r w:rsidRPr="002221ED">
        <w:rPr>
          <w:sz w:val="20"/>
        </w:rPr>
        <w:t xml:space="preserve"> </w:t>
      </w:r>
      <w:r>
        <w:rPr>
          <w:sz w:val="20"/>
        </w:rPr>
        <w:t>reference</w:t>
      </w:r>
      <w:r w:rsidRPr="002221ED">
        <w:rPr>
          <w:sz w:val="20"/>
        </w:rPr>
        <w:t xml:space="preserve"> </w:t>
      </w:r>
      <w:r>
        <w:rPr>
          <w:sz w:val="20"/>
        </w:rPr>
        <w:t xml:space="preserve">diagonal, only the main diagonal, </w:t>
      </w:r>
      <w:r w:rsidR="009F7A04">
        <w:rPr>
          <w:sz w:val="20"/>
        </w:rPr>
        <w:t>MIDDLE</w:t>
      </w:r>
      <w:r w:rsidR="009F7A04" w:rsidRPr="002221ED">
        <w:rPr>
          <w:sz w:val="20"/>
        </w:rPr>
        <w:t xml:space="preserve"> – </w:t>
      </w:r>
      <w:r>
        <w:rPr>
          <w:sz w:val="20"/>
        </w:rPr>
        <w:t>the middle diagonal</w:t>
      </w:r>
      <w:r w:rsidR="009F7A04" w:rsidRPr="002221ED">
        <w:rPr>
          <w:sz w:val="20"/>
        </w:rPr>
        <w:t xml:space="preserve">, </w:t>
      </w:r>
      <w:r>
        <w:rPr>
          <w:sz w:val="20"/>
        </w:rPr>
        <w:t>and</w:t>
      </w:r>
      <w:r w:rsidR="009F7A04" w:rsidRPr="002221ED">
        <w:rPr>
          <w:sz w:val="20"/>
        </w:rPr>
        <w:t xml:space="preserve"> </w:t>
      </w:r>
      <w:r w:rsidR="009F7A04">
        <w:rPr>
          <w:sz w:val="20"/>
        </w:rPr>
        <w:t>BAND</w:t>
      </w:r>
      <w:r w:rsidR="009F7A04" w:rsidRPr="002221ED">
        <w:rPr>
          <w:sz w:val="20"/>
        </w:rPr>
        <w:t xml:space="preserve"> – </w:t>
      </w:r>
      <w:r>
        <w:rPr>
          <w:sz w:val="20"/>
        </w:rPr>
        <w:t>all the band of diagonals</w:t>
      </w:r>
      <w:r w:rsidR="009F7A04" w:rsidRPr="002221ED">
        <w:rPr>
          <w:sz w:val="20"/>
        </w:rPr>
        <w:t>.</w:t>
      </w:r>
      <w:r w:rsidR="00971545" w:rsidRPr="002221ED">
        <w:rPr>
          <w:sz w:val="20"/>
        </w:rPr>
        <w:t xml:space="preserve"> </w:t>
      </w:r>
      <w:r>
        <w:rPr>
          <w:sz w:val="20"/>
        </w:rPr>
        <w:t>See illustration in</w:t>
      </w:r>
      <w:r w:rsidR="00971545" w:rsidRPr="00422C38">
        <w:rPr>
          <w:sz w:val="20"/>
        </w:rPr>
        <w:t xml:space="preserve"> </w:t>
      </w:r>
      <w:r w:rsidRPr="00422C38">
        <w:rPr>
          <w:sz w:val="20"/>
        </w:rPr>
        <w:t>“</w:t>
      </w:r>
      <w:r>
        <w:rPr>
          <w:sz w:val="20"/>
        </w:rPr>
        <w:t>Algorithm</w:t>
      </w:r>
      <w:r w:rsidRPr="00422C38">
        <w:rPr>
          <w:sz w:val="20"/>
        </w:rPr>
        <w:t xml:space="preserve">: </w:t>
      </w:r>
      <w:r>
        <w:rPr>
          <w:sz w:val="20"/>
        </w:rPr>
        <w:t>Check</w:t>
      </w:r>
      <w:r w:rsidRPr="00422C38">
        <w:rPr>
          <w:sz w:val="20"/>
        </w:rPr>
        <w:t xml:space="preserve"> </w:t>
      </w:r>
      <w:r>
        <w:rPr>
          <w:sz w:val="20"/>
        </w:rPr>
        <w:t>of</w:t>
      </w:r>
      <w:r w:rsidRPr="00422C38">
        <w:rPr>
          <w:sz w:val="20"/>
        </w:rPr>
        <w:t xml:space="preserve"> </w:t>
      </w:r>
      <w:r>
        <w:rPr>
          <w:sz w:val="20"/>
        </w:rPr>
        <w:t>diagonality</w:t>
      </w:r>
      <w:r w:rsidRPr="00422C38">
        <w:rPr>
          <w:sz w:val="20"/>
        </w:rPr>
        <w:t>”</w:t>
      </w:r>
      <w:r w:rsidR="00971545" w:rsidRPr="00422C38">
        <w:rPr>
          <w:sz w:val="20"/>
        </w:rPr>
        <w:t>.</w:t>
      </w:r>
    </w:p>
    <w:p w14:paraId="6A7D5ED0" w14:textId="77777777" w:rsidR="008A16AD" w:rsidRDefault="008A16AD" w:rsidP="001A52FE">
      <w:pPr>
        <w:autoSpaceDE w:val="0"/>
        <w:autoSpaceDN w:val="0"/>
        <w:adjustRightInd w:val="0"/>
        <w:rPr>
          <w:sz w:val="20"/>
        </w:rPr>
      </w:pPr>
    </w:p>
    <w:p w14:paraId="1FDB9EDE" w14:textId="181CE620" w:rsidR="008A16AD" w:rsidRPr="008A16AD" w:rsidRDefault="008A16AD" w:rsidP="008A16AD">
      <w:pPr>
        <w:autoSpaceDE w:val="0"/>
        <w:autoSpaceDN w:val="0"/>
        <w:adjustRightInd w:val="0"/>
        <w:rPr>
          <w:sz w:val="20"/>
        </w:rPr>
      </w:pPr>
      <w:r w:rsidRPr="008A16AD">
        <w:rPr>
          <w:sz w:val="20"/>
        </w:rPr>
        <w:t>Specifying DIAG is incompatible with CHBWARD=YES.</w:t>
      </w:r>
    </w:p>
    <w:p w14:paraId="7B98FD15" w14:textId="77777777" w:rsidR="001A52FE" w:rsidRPr="008A16AD" w:rsidRDefault="001A52FE" w:rsidP="001A52FE">
      <w:pPr>
        <w:autoSpaceDE w:val="0"/>
        <w:autoSpaceDN w:val="0"/>
        <w:adjustRightInd w:val="0"/>
        <w:rPr>
          <w:sz w:val="20"/>
        </w:rPr>
      </w:pPr>
    </w:p>
    <w:p w14:paraId="1077CF51" w14:textId="653BD945" w:rsidR="001A52FE" w:rsidRPr="00422C38" w:rsidRDefault="002221ED" w:rsidP="00372443">
      <w:pPr>
        <w:autoSpaceDE w:val="0"/>
        <w:autoSpaceDN w:val="0"/>
        <w:adjustRightInd w:val="0"/>
        <w:rPr>
          <w:bCs/>
          <w:color w:val="0000FF"/>
          <w:sz w:val="20"/>
          <w:szCs w:val="20"/>
        </w:rPr>
      </w:pPr>
      <w:r>
        <w:rPr>
          <w:bCs/>
          <w:color w:val="0000FF"/>
          <w:sz w:val="20"/>
          <w:szCs w:val="20"/>
        </w:rPr>
        <w:t>EXAMPLE</w:t>
      </w:r>
      <w:r w:rsidR="002C69D9" w:rsidRPr="00422C38">
        <w:rPr>
          <w:bCs/>
          <w:color w:val="0000FF"/>
          <w:sz w:val="20"/>
          <w:szCs w:val="20"/>
        </w:rPr>
        <w:t xml:space="preserve"> </w:t>
      </w:r>
      <w:r w:rsidR="003C2BA0" w:rsidRPr="00422C38">
        <w:rPr>
          <w:bCs/>
          <w:color w:val="0000FF"/>
          <w:sz w:val="20"/>
          <w:szCs w:val="20"/>
        </w:rPr>
        <w:t>8</w:t>
      </w:r>
      <w:r w:rsidR="002C69D9" w:rsidRPr="00422C38">
        <w:rPr>
          <w:bCs/>
          <w:color w:val="0000FF"/>
          <w:sz w:val="20"/>
          <w:szCs w:val="20"/>
        </w:rPr>
        <w:t>.</w:t>
      </w:r>
    </w:p>
    <w:p w14:paraId="70633A4F" w14:textId="29C0EE13" w:rsidR="003E101F" w:rsidRPr="00422C38" w:rsidRDefault="003E101F" w:rsidP="00372443">
      <w:pPr>
        <w:autoSpaceDE w:val="0"/>
        <w:autoSpaceDN w:val="0"/>
        <w:adjustRightInd w:val="0"/>
        <w:rPr>
          <w:bCs/>
          <w:color w:val="0000FF"/>
          <w:sz w:val="20"/>
          <w:szCs w:val="20"/>
        </w:rPr>
      </w:pPr>
    </w:p>
    <w:p w14:paraId="697A0EAA" w14:textId="646DA5F9" w:rsidR="003E101F" w:rsidRPr="00DB5300" w:rsidRDefault="00422C38" w:rsidP="00372443">
      <w:pPr>
        <w:autoSpaceDE w:val="0"/>
        <w:autoSpaceDN w:val="0"/>
        <w:adjustRightInd w:val="0"/>
        <w:rPr>
          <w:sz w:val="20"/>
        </w:rPr>
      </w:pPr>
      <w:r>
        <w:rPr>
          <w:bCs/>
          <w:color w:val="0000FF"/>
          <w:sz w:val="20"/>
          <w:szCs w:val="20"/>
        </w:rPr>
        <w:t>On</w:t>
      </w:r>
      <w:r w:rsidR="003E101F" w:rsidRPr="00422C38">
        <w:rPr>
          <w:bCs/>
          <w:color w:val="0000FF"/>
          <w:sz w:val="20"/>
          <w:szCs w:val="20"/>
        </w:rPr>
        <w:t xml:space="preserve"> </w:t>
      </w:r>
      <w:r w:rsidR="003E101F" w:rsidRPr="00DA6A03">
        <w:rPr>
          <w:rFonts w:eastAsiaTheme="minorHAnsi"/>
          <w:b/>
          <w:bCs/>
          <w:sz w:val="20"/>
          <w:szCs w:val="20"/>
          <w:lang w:eastAsia="ru-RU"/>
        </w:rPr>
        <w:t>Fig</w:t>
      </w:r>
      <w:r w:rsidR="003E101F" w:rsidRPr="00422C38">
        <w:rPr>
          <w:rFonts w:eastAsiaTheme="minorHAnsi"/>
          <w:b/>
          <w:bCs/>
          <w:sz w:val="20"/>
          <w:szCs w:val="20"/>
          <w:lang w:eastAsia="ru-RU"/>
        </w:rPr>
        <w:t>. 1</w:t>
      </w:r>
      <w:r w:rsidR="000D086D">
        <w:rPr>
          <w:rFonts w:eastAsiaTheme="minorHAnsi"/>
          <w:b/>
          <w:bCs/>
          <w:sz w:val="20"/>
          <w:szCs w:val="20"/>
          <w:lang w:eastAsia="ru-RU"/>
        </w:rPr>
        <w:t>7</w:t>
      </w:r>
      <w:r w:rsidRPr="00422C38">
        <w:rPr>
          <w:bCs/>
          <w:color w:val="0000FF"/>
          <w:sz w:val="20"/>
          <w:szCs w:val="20"/>
        </w:rPr>
        <w:t>,</w:t>
      </w:r>
      <w:r w:rsidR="003E101F" w:rsidRPr="00422C38">
        <w:rPr>
          <w:bCs/>
          <w:color w:val="0000FF"/>
          <w:sz w:val="20"/>
          <w:szCs w:val="20"/>
        </w:rPr>
        <w:t xml:space="preserve"> </w:t>
      </w:r>
      <w:r>
        <w:rPr>
          <w:bCs/>
          <w:color w:val="0000FF"/>
          <w:sz w:val="20"/>
          <w:szCs w:val="20"/>
        </w:rPr>
        <w:t>three</w:t>
      </w:r>
      <w:r w:rsidRPr="00422C38">
        <w:rPr>
          <w:bCs/>
          <w:color w:val="0000FF"/>
          <w:sz w:val="20"/>
          <w:szCs w:val="20"/>
        </w:rPr>
        <w:t xml:space="preserve"> </w:t>
      </w:r>
      <w:r>
        <w:rPr>
          <w:bCs/>
          <w:color w:val="0000FF"/>
          <w:sz w:val="20"/>
          <w:szCs w:val="20"/>
        </w:rPr>
        <w:t>different</w:t>
      </w:r>
      <w:r w:rsidRPr="00422C38">
        <w:rPr>
          <w:bCs/>
          <w:color w:val="0000FF"/>
          <w:sz w:val="20"/>
          <w:szCs w:val="20"/>
        </w:rPr>
        <w:t xml:space="preserve"> </w:t>
      </w:r>
      <w:r>
        <w:rPr>
          <w:bCs/>
          <w:color w:val="0000FF"/>
          <w:sz w:val="20"/>
          <w:szCs w:val="20"/>
        </w:rPr>
        <w:t>co</w:t>
      </w:r>
      <w:r w:rsidRPr="00422C38">
        <w:rPr>
          <w:bCs/>
          <w:color w:val="0000FF"/>
          <w:sz w:val="20"/>
          <w:szCs w:val="20"/>
        </w:rPr>
        <w:t>-</w:t>
      </w:r>
      <w:r>
        <w:rPr>
          <w:bCs/>
          <w:color w:val="0000FF"/>
          <w:sz w:val="20"/>
          <w:szCs w:val="20"/>
        </w:rPr>
        <w:t>occurrence</w:t>
      </w:r>
      <w:r w:rsidRPr="00422C38">
        <w:rPr>
          <w:bCs/>
          <w:color w:val="0000FF"/>
          <w:sz w:val="20"/>
          <w:szCs w:val="20"/>
        </w:rPr>
        <w:t xml:space="preserve"> </w:t>
      </w:r>
      <w:r>
        <w:rPr>
          <w:bCs/>
          <w:color w:val="0000FF"/>
          <w:sz w:val="20"/>
          <w:szCs w:val="20"/>
        </w:rPr>
        <w:t>matrices are displayed</w:t>
      </w:r>
      <w:r w:rsidR="003E101F" w:rsidRPr="00422C38">
        <w:rPr>
          <w:bCs/>
          <w:color w:val="0000FF"/>
          <w:sz w:val="20"/>
          <w:szCs w:val="20"/>
        </w:rPr>
        <w:t xml:space="preserve">, </w:t>
      </w:r>
      <w:r>
        <w:rPr>
          <w:bCs/>
          <w:color w:val="0000FF"/>
          <w:sz w:val="20"/>
          <w:szCs w:val="20"/>
        </w:rPr>
        <w:t>each between some two documents</w:t>
      </w:r>
      <w:r w:rsidR="003E101F" w:rsidRPr="00422C38">
        <w:rPr>
          <w:bCs/>
          <w:color w:val="0000FF"/>
          <w:sz w:val="20"/>
          <w:szCs w:val="20"/>
        </w:rPr>
        <w:t>.</w:t>
      </w:r>
      <w:r w:rsidR="00286A75" w:rsidRPr="00422C38">
        <w:rPr>
          <w:bCs/>
          <w:color w:val="0000FF"/>
          <w:sz w:val="20"/>
          <w:szCs w:val="20"/>
        </w:rPr>
        <w:t xml:space="preserve"> </w:t>
      </w:r>
      <w:r>
        <w:rPr>
          <w:bCs/>
          <w:color w:val="0000FF"/>
          <w:sz w:val="20"/>
          <w:szCs w:val="20"/>
        </w:rPr>
        <w:t>Co</w:t>
      </w:r>
      <w:r w:rsidRPr="007404C0">
        <w:rPr>
          <w:bCs/>
          <w:color w:val="0000FF"/>
          <w:sz w:val="20"/>
          <w:szCs w:val="20"/>
        </w:rPr>
        <w:t>-</w:t>
      </w:r>
      <w:r>
        <w:rPr>
          <w:bCs/>
          <w:color w:val="0000FF"/>
          <w:sz w:val="20"/>
          <w:szCs w:val="20"/>
        </w:rPr>
        <w:t>occurrences</w:t>
      </w:r>
      <w:r w:rsidRPr="007404C0">
        <w:rPr>
          <w:bCs/>
          <w:color w:val="0000FF"/>
          <w:sz w:val="20"/>
          <w:szCs w:val="20"/>
        </w:rPr>
        <w:t xml:space="preserve"> </w:t>
      </w:r>
      <w:r>
        <w:rPr>
          <w:bCs/>
          <w:color w:val="0000FF"/>
          <w:sz w:val="20"/>
          <w:szCs w:val="20"/>
        </w:rPr>
        <w:t>of</w:t>
      </w:r>
      <w:r w:rsidRPr="007404C0">
        <w:rPr>
          <w:bCs/>
          <w:color w:val="0000FF"/>
          <w:sz w:val="20"/>
          <w:szCs w:val="20"/>
        </w:rPr>
        <w:t xml:space="preserve"> </w:t>
      </w:r>
      <w:r>
        <w:rPr>
          <w:bCs/>
          <w:color w:val="0000FF"/>
          <w:sz w:val="20"/>
          <w:szCs w:val="20"/>
        </w:rPr>
        <w:t>identical</w:t>
      </w:r>
      <w:r w:rsidRPr="007404C0">
        <w:rPr>
          <w:bCs/>
          <w:color w:val="0000FF"/>
          <w:sz w:val="20"/>
          <w:szCs w:val="20"/>
        </w:rPr>
        <w:t xml:space="preserve"> </w:t>
      </w:r>
      <w:r>
        <w:rPr>
          <w:bCs/>
          <w:color w:val="0000FF"/>
          <w:sz w:val="20"/>
          <w:szCs w:val="20"/>
        </w:rPr>
        <w:t>words</w:t>
      </w:r>
      <w:r w:rsidR="007404C0" w:rsidRPr="007404C0">
        <w:rPr>
          <w:bCs/>
          <w:color w:val="0000FF"/>
          <w:sz w:val="20"/>
          <w:szCs w:val="20"/>
        </w:rPr>
        <w:t xml:space="preserve"> </w:t>
      </w:r>
      <w:r w:rsidR="007404C0">
        <w:rPr>
          <w:bCs/>
          <w:color w:val="0000FF"/>
          <w:sz w:val="20"/>
          <w:szCs w:val="20"/>
        </w:rPr>
        <w:t>between</w:t>
      </w:r>
      <w:r w:rsidR="007404C0" w:rsidRPr="007404C0">
        <w:rPr>
          <w:bCs/>
          <w:color w:val="0000FF"/>
          <w:sz w:val="20"/>
          <w:szCs w:val="20"/>
        </w:rPr>
        <w:t xml:space="preserve"> </w:t>
      </w:r>
      <w:r w:rsidR="007404C0">
        <w:rPr>
          <w:bCs/>
          <w:color w:val="0000FF"/>
          <w:sz w:val="20"/>
          <w:szCs w:val="20"/>
        </w:rPr>
        <w:t>this</w:t>
      </w:r>
      <w:r w:rsidR="007404C0" w:rsidRPr="007404C0">
        <w:rPr>
          <w:bCs/>
          <w:color w:val="0000FF"/>
          <w:sz w:val="20"/>
          <w:szCs w:val="20"/>
        </w:rPr>
        <w:t xml:space="preserve"> </w:t>
      </w:r>
      <w:r w:rsidR="007404C0">
        <w:rPr>
          <w:bCs/>
          <w:color w:val="0000FF"/>
          <w:sz w:val="20"/>
          <w:szCs w:val="20"/>
        </w:rPr>
        <w:t>and that document are shown as points</w:t>
      </w:r>
      <w:r w:rsidR="00286A75" w:rsidRPr="007404C0">
        <w:rPr>
          <w:bCs/>
          <w:color w:val="0000FF"/>
          <w:sz w:val="20"/>
          <w:szCs w:val="20"/>
        </w:rPr>
        <w:t xml:space="preserve">. </w:t>
      </w:r>
      <w:r w:rsidR="00505BCE" w:rsidRPr="00505BCE">
        <w:rPr>
          <w:bCs/>
          <w:color w:val="0000FF"/>
          <w:sz w:val="20"/>
          <w:szCs w:val="20"/>
        </w:rPr>
        <w:t>(</w:t>
      </w:r>
      <w:r w:rsidR="00505BCE">
        <w:rPr>
          <w:bCs/>
          <w:color w:val="0000FF"/>
          <w:sz w:val="20"/>
          <w:szCs w:val="20"/>
        </w:rPr>
        <w:t>Data corresponding to these pictures</w:t>
      </w:r>
      <w:r w:rsidR="00505BCE" w:rsidRPr="00505BCE">
        <w:rPr>
          <w:bCs/>
          <w:color w:val="0000FF"/>
          <w:sz w:val="20"/>
          <w:szCs w:val="20"/>
        </w:rPr>
        <w:t xml:space="preserve"> </w:t>
      </w:r>
      <w:r w:rsidR="00505BCE">
        <w:rPr>
          <w:bCs/>
          <w:color w:val="0000FF"/>
          <w:sz w:val="20"/>
          <w:szCs w:val="20"/>
        </w:rPr>
        <w:t>are found in the “Appendix”</w:t>
      </w:r>
      <w:r w:rsidR="00505BCE" w:rsidRPr="00505BCE">
        <w:rPr>
          <w:bCs/>
          <w:color w:val="0000FF"/>
          <w:sz w:val="20"/>
          <w:szCs w:val="20"/>
        </w:rPr>
        <w:t xml:space="preserve">.) </w:t>
      </w:r>
      <w:r w:rsidR="007404C0">
        <w:rPr>
          <w:bCs/>
          <w:color w:val="0000FF"/>
          <w:sz w:val="20"/>
          <w:szCs w:val="20"/>
        </w:rPr>
        <w:t>In</w:t>
      </w:r>
      <w:r w:rsidR="007404C0" w:rsidRPr="007404C0">
        <w:rPr>
          <w:bCs/>
          <w:color w:val="0000FF"/>
          <w:sz w:val="20"/>
          <w:szCs w:val="20"/>
        </w:rPr>
        <w:t xml:space="preserve"> </w:t>
      </w:r>
      <w:r w:rsidR="007404C0">
        <w:rPr>
          <w:bCs/>
          <w:color w:val="0000FF"/>
          <w:sz w:val="20"/>
          <w:szCs w:val="20"/>
        </w:rPr>
        <w:t>case</w:t>
      </w:r>
      <w:r w:rsidR="00286A75" w:rsidRPr="007404C0">
        <w:rPr>
          <w:bCs/>
          <w:color w:val="0000FF"/>
          <w:sz w:val="20"/>
          <w:szCs w:val="20"/>
        </w:rPr>
        <w:t xml:space="preserve"> (</w:t>
      </w:r>
      <w:r w:rsidR="00286A75" w:rsidRPr="003D4E2C">
        <w:rPr>
          <w:b/>
          <w:sz w:val="20"/>
          <w:szCs w:val="20"/>
        </w:rPr>
        <w:t>a</w:t>
      </w:r>
      <w:r w:rsidR="00286A75" w:rsidRPr="007404C0">
        <w:rPr>
          <w:bCs/>
          <w:color w:val="0000FF"/>
          <w:sz w:val="20"/>
          <w:szCs w:val="20"/>
        </w:rPr>
        <w:t>)</w:t>
      </w:r>
      <w:r w:rsidR="007404C0" w:rsidRPr="007404C0">
        <w:rPr>
          <w:bCs/>
          <w:color w:val="0000FF"/>
          <w:sz w:val="20"/>
          <w:szCs w:val="20"/>
        </w:rPr>
        <w:t xml:space="preserve">, </w:t>
      </w:r>
      <w:r w:rsidR="007404C0">
        <w:rPr>
          <w:bCs/>
          <w:color w:val="0000FF"/>
          <w:sz w:val="20"/>
          <w:szCs w:val="20"/>
        </w:rPr>
        <w:t>the</w:t>
      </w:r>
      <w:r w:rsidR="007404C0" w:rsidRPr="007404C0">
        <w:rPr>
          <w:bCs/>
          <w:color w:val="0000FF"/>
          <w:sz w:val="20"/>
          <w:szCs w:val="20"/>
        </w:rPr>
        <w:t xml:space="preserve"> </w:t>
      </w:r>
      <w:r w:rsidR="007404C0">
        <w:rPr>
          <w:bCs/>
          <w:color w:val="0000FF"/>
          <w:sz w:val="20"/>
          <w:szCs w:val="20"/>
        </w:rPr>
        <w:t>pattern</w:t>
      </w:r>
      <w:r w:rsidR="007404C0" w:rsidRPr="007404C0">
        <w:rPr>
          <w:bCs/>
          <w:color w:val="0000FF"/>
          <w:sz w:val="20"/>
          <w:szCs w:val="20"/>
        </w:rPr>
        <w:t xml:space="preserve"> </w:t>
      </w:r>
      <w:r w:rsidR="007404C0">
        <w:rPr>
          <w:bCs/>
          <w:color w:val="0000FF"/>
          <w:sz w:val="20"/>
          <w:szCs w:val="20"/>
        </w:rPr>
        <w:t>is</w:t>
      </w:r>
      <w:r w:rsidR="007404C0" w:rsidRPr="007404C0">
        <w:rPr>
          <w:bCs/>
          <w:color w:val="0000FF"/>
          <w:sz w:val="20"/>
          <w:szCs w:val="20"/>
        </w:rPr>
        <w:t xml:space="preserve"> </w:t>
      </w:r>
      <w:r w:rsidR="007404C0">
        <w:rPr>
          <w:bCs/>
          <w:color w:val="0000FF"/>
          <w:sz w:val="20"/>
          <w:szCs w:val="20"/>
        </w:rPr>
        <w:t>quite</w:t>
      </w:r>
      <w:r w:rsidR="007404C0" w:rsidRPr="007404C0">
        <w:rPr>
          <w:bCs/>
          <w:color w:val="0000FF"/>
          <w:sz w:val="20"/>
          <w:szCs w:val="20"/>
        </w:rPr>
        <w:t xml:space="preserve"> </w:t>
      </w:r>
      <w:r w:rsidR="007404C0">
        <w:rPr>
          <w:bCs/>
          <w:color w:val="0000FF"/>
          <w:sz w:val="20"/>
          <w:szCs w:val="20"/>
        </w:rPr>
        <w:t>diagonal</w:t>
      </w:r>
      <w:r w:rsidR="00286A75" w:rsidRPr="007404C0">
        <w:rPr>
          <w:bCs/>
          <w:color w:val="0000FF"/>
          <w:sz w:val="20"/>
          <w:szCs w:val="20"/>
        </w:rPr>
        <w:t xml:space="preserve">, </w:t>
      </w:r>
      <w:r w:rsidR="007404C0">
        <w:rPr>
          <w:bCs/>
          <w:color w:val="0000FF"/>
          <w:sz w:val="20"/>
          <w:szCs w:val="20"/>
        </w:rPr>
        <w:t>while</w:t>
      </w:r>
      <w:r w:rsidR="007404C0" w:rsidRPr="007404C0">
        <w:rPr>
          <w:bCs/>
          <w:color w:val="0000FF"/>
          <w:sz w:val="20"/>
          <w:szCs w:val="20"/>
        </w:rPr>
        <w:t xml:space="preserve"> </w:t>
      </w:r>
      <w:r w:rsidR="007404C0">
        <w:rPr>
          <w:bCs/>
          <w:color w:val="0000FF"/>
          <w:sz w:val="20"/>
          <w:szCs w:val="20"/>
        </w:rPr>
        <w:t>concurrence</w:t>
      </w:r>
      <w:r w:rsidR="007404C0" w:rsidRPr="007404C0">
        <w:rPr>
          <w:bCs/>
          <w:color w:val="0000FF"/>
          <w:sz w:val="20"/>
          <w:szCs w:val="20"/>
        </w:rPr>
        <w:t xml:space="preserve"> </w:t>
      </w:r>
      <w:r w:rsidR="007404C0">
        <w:rPr>
          <w:bCs/>
          <w:color w:val="0000FF"/>
          <w:sz w:val="20"/>
          <w:szCs w:val="20"/>
        </w:rPr>
        <w:t>chains</w:t>
      </w:r>
      <w:r w:rsidR="007404C0" w:rsidRPr="007404C0">
        <w:rPr>
          <w:bCs/>
          <w:color w:val="0000FF"/>
          <w:sz w:val="20"/>
          <w:szCs w:val="20"/>
        </w:rPr>
        <w:t xml:space="preserve"> </w:t>
      </w:r>
      <w:r w:rsidR="007404C0">
        <w:rPr>
          <w:bCs/>
          <w:color w:val="0000FF"/>
          <w:sz w:val="20"/>
          <w:szCs w:val="20"/>
        </w:rPr>
        <w:t>are almost</w:t>
      </w:r>
      <w:r w:rsidR="007404C0" w:rsidRPr="007404C0">
        <w:rPr>
          <w:bCs/>
          <w:color w:val="0000FF"/>
          <w:sz w:val="20"/>
          <w:szCs w:val="20"/>
        </w:rPr>
        <w:t xml:space="preserve"> </w:t>
      </w:r>
      <w:r w:rsidR="007404C0">
        <w:rPr>
          <w:bCs/>
          <w:color w:val="0000FF"/>
          <w:sz w:val="20"/>
          <w:szCs w:val="20"/>
        </w:rPr>
        <w:t>absent</w:t>
      </w:r>
      <w:r w:rsidR="00286A75" w:rsidRPr="007404C0">
        <w:rPr>
          <w:bCs/>
          <w:color w:val="0000FF"/>
          <w:sz w:val="20"/>
          <w:szCs w:val="20"/>
        </w:rPr>
        <w:t xml:space="preserve">. </w:t>
      </w:r>
      <w:r w:rsidR="007404C0">
        <w:rPr>
          <w:bCs/>
          <w:color w:val="0000FF"/>
          <w:sz w:val="20"/>
          <w:szCs w:val="20"/>
        </w:rPr>
        <w:t>We</w:t>
      </w:r>
      <w:r w:rsidR="007404C0" w:rsidRPr="007404C0">
        <w:rPr>
          <w:bCs/>
          <w:color w:val="0000FF"/>
          <w:sz w:val="20"/>
          <w:szCs w:val="20"/>
        </w:rPr>
        <w:t xml:space="preserve"> </w:t>
      </w:r>
      <w:r w:rsidR="007404C0">
        <w:rPr>
          <w:bCs/>
          <w:color w:val="0000FF"/>
          <w:sz w:val="20"/>
          <w:szCs w:val="20"/>
        </w:rPr>
        <w:t>may</w:t>
      </w:r>
      <w:r w:rsidR="007404C0" w:rsidRPr="007404C0">
        <w:rPr>
          <w:bCs/>
          <w:color w:val="0000FF"/>
          <w:sz w:val="20"/>
          <w:szCs w:val="20"/>
        </w:rPr>
        <w:t xml:space="preserve"> </w:t>
      </w:r>
      <w:r w:rsidR="007404C0">
        <w:rPr>
          <w:bCs/>
          <w:color w:val="0000FF"/>
          <w:sz w:val="20"/>
          <w:szCs w:val="20"/>
        </w:rPr>
        <w:t>comment</w:t>
      </w:r>
      <w:r w:rsidR="007404C0" w:rsidRPr="007404C0">
        <w:rPr>
          <w:bCs/>
          <w:color w:val="0000FF"/>
          <w:sz w:val="20"/>
          <w:szCs w:val="20"/>
        </w:rPr>
        <w:t xml:space="preserve"> </w:t>
      </w:r>
      <w:r w:rsidR="007404C0">
        <w:rPr>
          <w:bCs/>
          <w:color w:val="0000FF"/>
          <w:sz w:val="20"/>
          <w:szCs w:val="20"/>
        </w:rPr>
        <w:t>that</w:t>
      </w:r>
      <w:r w:rsidR="007404C0" w:rsidRPr="007404C0">
        <w:rPr>
          <w:bCs/>
          <w:color w:val="0000FF"/>
          <w:sz w:val="20"/>
          <w:szCs w:val="20"/>
        </w:rPr>
        <w:t xml:space="preserve"> </w:t>
      </w:r>
      <w:r w:rsidR="007404C0">
        <w:rPr>
          <w:bCs/>
          <w:color w:val="0000FF"/>
          <w:sz w:val="20"/>
          <w:szCs w:val="20"/>
        </w:rPr>
        <w:t>the</w:t>
      </w:r>
      <w:r w:rsidR="007404C0" w:rsidRPr="007404C0">
        <w:rPr>
          <w:bCs/>
          <w:color w:val="0000FF"/>
          <w:sz w:val="20"/>
          <w:szCs w:val="20"/>
        </w:rPr>
        <w:t xml:space="preserve"> </w:t>
      </w:r>
      <w:r w:rsidR="007404C0">
        <w:rPr>
          <w:bCs/>
          <w:color w:val="0000FF"/>
          <w:sz w:val="20"/>
          <w:szCs w:val="20"/>
        </w:rPr>
        <w:t>documents</w:t>
      </w:r>
      <w:r w:rsidR="007404C0" w:rsidRPr="007404C0">
        <w:rPr>
          <w:bCs/>
          <w:color w:val="0000FF"/>
          <w:sz w:val="20"/>
          <w:szCs w:val="20"/>
        </w:rPr>
        <w:t xml:space="preserve"> </w:t>
      </w:r>
      <w:r w:rsidR="007404C0">
        <w:rPr>
          <w:bCs/>
          <w:color w:val="0000FF"/>
          <w:sz w:val="20"/>
          <w:szCs w:val="20"/>
        </w:rPr>
        <w:t>are</w:t>
      </w:r>
      <w:r w:rsidR="007404C0" w:rsidRPr="007404C0">
        <w:rPr>
          <w:bCs/>
          <w:color w:val="0000FF"/>
          <w:sz w:val="20"/>
          <w:szCs w:val="20"/>
        </w:rPr>
        <w:t xml:space="preserve"> </w:t>
      </w:r>
      <w:r w:rsidR="007404C0">
        <w:rPr>
          <w:bCs/>
          <w:color w:val="0000FF"/>
          <w:sz w:val="20"/>
          <w:szCs w:val="20"/>
        </w:rPr>
        <w:t>next</w:t>
      </w:r>
      <w:r w:rsidR="007404C0" w:rsidRPr="007404C0">
        <w:rPr>
          <w:bCs/>
          <w:color w:val="0000FF"/>
          <w:sz w:val="20"/>
          <w:szCs w:val="20"/>
        </w:rPr>
        <w:t xml:space="preserve"> </w:t>
      </w:r>
      <w:r w:rsidR="007404C0">
        <w:rPr>
          <w:bCs/>
          <w:color w:val="0000FF"/>
          <w:sz w:val="20"/>
          <w:szCs w:val="20"/>
        </w:rPr>
        <w:t>to</w:t>
      </w:r>
      <w:r w:rsidR="007404C0" w:rsidRPr="007404C0">
        <w:rPr>
          <w:bCs/>
          <w:color w:val="0000FF"/>
          <w:sz w:val="20"/>
          <w:szCs w:val="20"/>
        </w:rPr>
        <w:t xml:space="preserve"> </w:t>
      </w:r>
      <w:r w:rsidR="007404C0">
        <w:rPr>
          <w:bCs/>
          <w:color w:val="0000FF"/>
          <w:sz w:val="20"/>
          <w:szCs w:val="20"/>
        </w:rPr>
        <w:t>be</w:t>
      </w:r>
      <w:r w:rsidR="007404C0" w:rsidRPr="007404C0">
        <w:rPr>
          <w:bCs/>
          <w:color w:val="0000FF"/>
          <w:sz w:val="20"/>
          <w:szCs w:val="20"/>
        </w:rPr>
        <w:t xml:space="preserve"> “</w:t>
      </w:r>
      <w:r w:rsidR="007404C0">
        <w:rPr>
          <w:bCs/>
          <w:color w:val="0000FF"/>
          <w:sz w:val="20"/>
          <w:szCs w:val="20"/>
        </w:rPr>
        <w:t>relaxed”</w:t>
      </w:r>
      <w:r w:rsidR="00993DFD">
        <w:rPr>
          <w:bCs/>
          <w:color w:val="0000FF"/>
          <w:sz w:val="20"/>
          <w:szCs w:val="20"/>
        </w:rPr>
        <w:t xml:space="preserve"> – </w:t>
      </w:r>
      <w:r w:rsidR="007404C0">
        <w:rPr>
          <w:bCs/>
          <w:color w:val="0000FF"/>
          <w:sz w:val="20"/>
          <w:szCs w:val="20"/>
        </w:rPr>
        <w:t>without fixing the order of adjacent words</w:t>
      </w:r>
      <w:r w:rsidR="00993DFD">
        <w:rPr>
          <w:bCs/>
          <w:color w:val="0000FF"/>
          <w:sz w:val="20"/>
          <w:szCs w:val="20"/>
        </w:rPr>
        <w:t xml:space="preserve"> – </w:t>
      </w:r>
      <w:r w:rsidR="007404C0">
        <w:rPr>
          <w:bCs/>
          <w:color w:val="0000FF"/>
          <w:sz w:val="20"/>
          <w:szCs w:val="20"/>
        </w:rPr>
        <w:t>copies of each other</w:t>
      </w:r>
      <w:r w:rsidR="00EB070F" w:rsidRPr="007404C0">
        <w:rPr>
          <w:bCs/>
          <w:color w:val="0000FF"/>
          <w:sz w:val="20"/>
          <w:szCs w:val="20"/>
        </w:rPr>
        <w:t xml:space="preserve">. </w:t>
      </w:r>
      <w:r w:rsidR="007404C0">
        <w:rPr>
          <w:bCs/>
          <w:color w:val="0000FF"/>
          <w:sz w:val="20"/>
          <w:szCs w:val="20"/>
        </w:rPr>
        <w:t>In</w:t>
      </w:r>
      <w:r w:rsidR="007404C0" w:rsidRPr="007404C0">
        <w:rPr>
          <w:bCs/>
          <w:color w:val="0000FF"/>
          <w:sz w:val="20"/>
          <w:szCs w:val="20"/>
        </w:rPr>
        <w:t xml:space="preserve"> </w:t>
      </w:r>
      <w:r w:rsidR="007404C0">
        <w:rPr>
          <w:bCs/>
          <w:color w:val="0000FF"/>
          <w:sz w:val="20"/>
          <w:szCs w:val="20"/>
        </w:rPr>
        <w:t>case</w:t>
      </w:r>
      <w:r w:rsidR="00EB070F" w:rsidRPr="007404C0">
        <w:rPr>
          <w:bCs/>
          <w:color w:val="0000FF"/>
          <w:sz w:val="20"/>
          <w:szCs w:val="20"/>
        </w:rPr>
        <w:t xml:space="preserve"> (</w:t>
      </w:r>
      <w:r w:rsidR="00EB070F" w:rsidRPr="003D4E2C">
        <w:rPr>
          <w:b/>
          <w:sz w:val="20"/>
          <w:szCs w:val="20"/>
        </w:rPr>
        <w:t>b</w:t>
      </w:r>
      <w:r w:rsidR="00EB070F" w:rsidRPr="007404C0">
        <w:rPr>
          <w:bCs/>
          <w:color w:val="0000FF"/>
          <w:sz w:val="20"/>
          <w:szCs w:val="20"/>
        </w:rPr>
        <w:t>)</w:t>
      </w:r>
      <w:r w:rsidR="007404C0" w:rsidRPr="007404C0">
        <w:rPr>
          <w:bCs/>
          <w:color w:val="0000FF"/>
          <w:sz w:val="20"/>
          <w:szCs w:val="20"/>
        </w:rPr>
        <w:t>,</w:t>
      </w:r>
      <w:r w:rsidR="00EB070F" w:rsidRPr="007404C0">
        <w:rPr>
          <w:bCs/>
          <w:color w:val="0000FF"/>
          <w:sz w:val="20"/>
          <w:szCs w:val="20"/>
        </w:rPr>
        <w:t xml:space="preserve"> </w:t>
      </w:r>
      <w:r w:rsidR="007404C0">
        <w:rPr>
          <w:bCs/>
          <w:color w:val="0000FF"/>
          <w:sz w:val="20"/>
          <w:szCs w:val="20"/>
        </w:rPr>
        <w:t>conversely</w:t>
      </w:r>
      <w:r w:rsidR="00EB070F" w:rsidRPr="007404C0">
        <w:rPr>
          <w:bCs/>
          <w:color w:val="0000FF"/>
          <w:sz w:val="20"/>
          <w:szCs w:val="20"/>
        </w:rPr>
        <w:t xml:space="preserve">, </w:t>
      </w:r>
      <w:r w:rsidR="007404C0">
        <w:rPr>
          <w:bCs/>
          <w:color w:val="0000FF"/>
          <w:sz w:val="20"/>
          <w:szCs w:val="20"/>
        </w:rPr>
        <w:t>we</w:t>
      </w:r>
      <w:r w:rsidR="007404C0" w:rsidRPr="007404C0">
        <w:rPr>
          <w:bCs/>
          <w:color w:val="0000FF"/>
          <w:sz w:val="20"/>
          <w:szCs w:val="20"/>
        </w:rPr>
        <w:t xml:space="preserve"> </w:t>
      </w:r>
      <w:r w:rsidR="007404C0">
        <w:rPr>
          <w:bCs/>
          <w:color w:val="0000FF"/>
          <w:sz w:val="20"/>
          <w:szCs w:val="20"/>
        </w:rPr>
        <w:t>see</w:t>
      </w:r>
      <w:r w:rsidR="007404C0" w:rsidRPr="007404C0">
        <w:rPr>
          <w:bCs/>
          <w:color w:val="0000FF"/>
          <w:sz w:val="20"/>
          <w:szCs w:val="20"/>
        </w:rPr>
        <w:t xml:space="preserve"> </w:t>
      </w:r>
      <w:r w:rsidR="007404C0">
        <w:rPr>
          <w:bCs/>
          <w:color w:val="0000FF"/>
          <w:sz w:val="20"/>
          <w:szCs w:val="20"/>
        </w:rPr>
        <w:t>many</w:t>
      </w:r>
      <w:r w:rsidR="007404C0" w:rsidRPr="007404C0">
        <w:rPr>
          <w:bCs/>
          <w:color w:val="0000FF"/>
          <w:sz w:val="20"/>
          <w:szCs w:val="20"/>
        </w:rPr>
        <w:t xml:space="preserve"> </w:t>
      </w:r>
      <w:r w:rsidR="007404C0">
        <w:rPr>
          <w:bCs/>
          <w:color w:val="0000FF"/>
          <w:sz w:val="20"/>
          <w:szCs w:val="20"/>
        </w:rPr>
        <w:t>chains</w:t>
      </w:r>
      <w:r w:rsidR="007404C0" w:rsidRPr="007404C0">
        <w:rPr>
          <w:bCs/>
          <w:color w:val="0000FF"/>
          <w:sz w:val="20"/>
          <w:szCs w:val="20"/>
        </w:rPr>
        <w:t xml:space="preserve"> </w:t>
      </w:r>
      <w:r w:rsidR="007404C0">
        <w:rPr>
          <w:bCs/>
          <w:color w:val="0000FF"/>
          <w:sz w:val="20"/>
          <w:szCs w:val="20"/>
        </w:rPr>
        <w:t>of</w:t>
      </w:r>
      <w:r w:rsidR="007404C0" w:rsidRPr="007404C0">
        <w:rPr>
          <w:bCs/>
          <w:color w:val="0000FF"/>
          <w:sz w:val="20"/>
          <w:szCs w:val="20"/>
        </w:rPr>
        <w:t xml:space="preserve"> </w:t>
      </w:r>
      <w:r w:rsidR="007404C0">
        <w:rPr>
          <w:bCs/>
          <w:color w:val="0000FF"/>
          <w:sz w:val="20"/>
          <w:szCs w:val="20"/>
        </w:rPr>
        <w:t>concurrence</w:t>
      </w:r>
      <w:r w:rsidR="00EB070F" w:rsidRPr="007404C0">
        <w:rPr>
          <w:bCs/>
          <w:color w:val="0000FF"/>
          <w:sz w:val="20"/>
          <w:szCs w:val="20"/>
        </w:rPr>
        <w:t xml:space="preserve">, </w:t>
      </w:r>
      <w:r w:rsidR="007404C0">
        <w:rPr>
          <w:bCs/>
          <w:color w:val="0000FF"/>
          <w:sz w:val="20"/>
          <w:szCs w:val="20"/>
        </w:rPr>
        <w:t>that</w:t>
      </w:r>
      <w:r w:rsidR="007404C0" w:rsidRPr="007404C0">
        <w:rPr>
          <w:bCs/>
          <w:color w:val="0000FF"/>
          <w:sz w:val="20"/>
          <w:szCs w:val="20"/>
        </w:rPr>
        <w:t xml:space="preserve"> </w:t>
      </w:r>
      <w:r w:rsidR="007404C0">
        <w:rPr>
          <w:bCs/>
          <w:color w:val="0000FF"/>
          <w:sz w:val="20"/>
          <w:szCs w:val="20"/>
        </w:rPr>
        <w:t>is</w:t>
      </w:r>
      <w:r w:rsidR="007404C0" w:rsidRPr="007404C0">
        <w:rPr>
          <w:bCs/>
          <w:color w:val="0000FF"/>
          <w:sz w:val="20"/>
          <w:szCs w:val="20"/>
        </w:rPr>
        <w:t xml:space="preserve">, </w:t>
      </w:r>
      <w:r w:rsidR="007404C0">
        <w:rPr>
          <w:bCs/>
          <w:color w:val="0000FF"/>
          <w:sz w:val="20"/>
          <w:szCs w:val="20"/>
        </w:rPr>
        <w:t>identical “phrases”</w:t>
      </w:r>
      <w:r w:rsidR="00EB070F" w:rsidRPr="007404C0">
        <w:rPr>
          <w:bCs/>
          <w:color w:val="0000FF"/>
          <w:sz w:val="20"/>
          <w:szCs w:val="20"/>
        </w:rPr>
        <w:t xml:space="preserve">, </w:t>
      </w:r>
      <w:r w:rsidR="007404C0">
        <w:rPr>
          <w:bCs/>
          <w:color w:val="0000FF"/>
          <w:sz w:val="20"/>
          <w:szCs w:val="20"/>
        </w:rPr>
        <w:t>however they occupy different positions in the two documents</w:t>
      </w:r>
      <w:r w:rsidR="00EB070F" w:rsidRPr="007404C0">
        <w:rPr>
          <w:bCs/>
          <w:color w:val="0000FF"/>
          <w:sz w:val="20"/>
          <w:szCs w:val="20"/>
        </w:rPr>
        <w:t>,</w:t>
      </w:r>
      <w:r w:rsidR="007404C0" w:rsidRPr="007404C0">
        <w:rPr>
          <w:bCs/>
          <w:color w:val="0000FF"/>
          <w:sz w:val="20"/>
          <w:szCs w:val="20"/>
        </w:rPr>
        <w:t xml:space="preserve"> </w:t>
      </w:r>
      <w:r w:rsidR="007404C0">
        <w:rPr>
          <w:bCs/>
          <w:color w:val="0000FF"/>
          <w:sz w:val="20"/>
          <w:szCs w:val="20"/>
        </w:rPr>
        <w:t>so the pattern is very non-diagonal</w:t>
      </w:r>
      <w:r w:rsidR="00EB070F" w:rsidRPr="007404C0">
        <w:rPr>
          <w:bCs/>
          <w:color w:val="0000FF"/>
          <w:sz w:val="20"/>
          <w:szCs w:val="20"/>
        </w:rPr>
        <w:t xml:space="preserve">. </w:t>
      </w:r>
      <w:r w:rsidR="00DB5300">
        <w:rPr>
          <w:bCs/>
          <w:color w:val="0000FF"/>
          <w:sz w:val="20"/>
          <w:szCs w:val="20"/>
        </w:rPr>
        <w:t>In</w:t>
      </w:r>
      <w:r w:rsidR="00DB5300" w:rsidRPr="00DB5300">
        <w:rPr>
          <w:bCs/>
          <w:color w:val="0000FF"/>
          <w:sz w:val="20"/>
          <w:szCs w:val="20"/>
        </w:rPr>
        <w:t xml:space="preserve"> </w:t>
      </w:r>
      <w:r w:rsidR="00DB5300">
        <w:rPr>
          <w:bCs/>
          <w:color w:val="0000FF"/>
          <w:sz w:val="20"/>
          <w:szCs w:val="20"/>
        </w:rPr>
        <w:t>case</w:t>
      </w:r>
      <w:r w:rsidR="00EB070F" w:rsidRPr="00DB5300">
        <w:rPr>
          <w:bCs/>
          <w:color w:val="0000FF"/>
          <w:sz w:val="20"/>
          <w:szCs w:val="20"/>
        </w:rPr>
        <w:t xml:space="preserve"> (</w:t>
      </w:r>
      <w:r w:rsidR="00EB070F" w:rsidRPr="003D4E2C">
        <w:rPr>
          <w:b/>
          <w:sz w:val="20"/>
          <w:szCs w:val="20"/>
        </w:rPr>
        <w:t>c</w:t>
      </w:r>
      <w:r w:rsidR="00EB070F" w:rsidRPr="00DB5300">
        <w:rPr>
          <w:bCs/>
          <w:color w:val="0000FF"/>
          <w:sz w:val="20"/>
          <w:szCs w:val="20"/>
        </w:rPr>
        <w:t>)</w:t>
      </w:r>
      <w:r w:rsidR="00DB5300" w:rsidRPr="00DB5300">
        <w:rPr>
          <w:bCs/>
          <w:color w:val="0000FF"/>
          <w:sz w:val="20"/>
          <w:szCs w:val="20"/>
        </w:rPr>
        <w:t>,</w:t>
      </w:r>
      <w:r w:rsidR="00EB070F" w:rsidRPr="00DB5300">
        <w:rPr>
          <w:bCs/>
          <w:color w:val="0000FF"/>
          <w:sz w:val="20"/>
          <w:szCs w:val="20"/>
        </w:rPr>
        <w:t xml:space="preserve"> </w:t>
      </w:r>
      <w:r w:rsidR="00DB5300">
        <w:rPr>
          <w:bCs/>
          <w:color w:val="0000FF"/>
          <w:sz w:val="20"/>
          <w:szCs w:val="20"/>
        </w:rPr>
        <w:t>there</w:t>
      </w:r>
      <w:r w:rsidR="00DB5300" w:rsidRPr="00DB5300">
        <w:rPr>
          <w:bCs/>
          <w:color w:val="0000FF"/>
          <w:sz w:val="20"/>
          <w:szCs w:val="20"/>
        </w:rPr>
        <w:t xml:space="preserve"> </w:t>
      </w:r>
      <w:r w:rsidR="00DB5300">
        <w:rPr>
          <w:bCs/>
          <w:color w:val="0000FF"/>
          <w:sz w:val="20"/>
          <w:szCs w:val="20"/>
        </w:rPr>
        <w:t>both</w:t>
      </w:r>
      <w:r w:rsidR="00DB5300" w:rsidRPr="00DB5300">
        <w:rPr>
          <w:bCs/>
          <w:color w:val="0000FF"/>
          <w:sz w:val="20"/>
          <w:szCs w:val="20"/>
        </w:rPr>
        <w:t xml:space="preserve"> </w:t>
      </w:r>
      <w:r w:rsidR="00DB5300">
        <w:rPr>
          <w:bCs/>
          <w:color w:val="0000FF"/>
          <w:sz w:val="20"/>
          <w:szCs w:val="20"/>
        </w:rPr>
        <w:t>diagonality</w:t>
      </w:r>
      <w:r w:rsidR="00DB5300" w:rsidRPr="00DB5300">
        <w:rPr>
          <w:bCs/>
          <w:color w:val="0000FF"/>
          <w:sz w:val="20"/>
          <w:szCs w:val="20"/>
        </w:rPr>
        <w:t xml:space="preserve"> </w:t>
      </w:r>
      <w:r w:rsidR="00DB5300">
        <w:rPr>
          <w:bCs/>
          <w:color w:val="0000FF"/>
          <w:sz w:val="20"/>
          <w:szCs w:val="20"/>
        </w:rPr>
        <w:t>and</w:t>
      </w:r>
      <w:r w:rsidR="00DB5300" w:rsidRPr="00DB5300">
        <w:rPr>
          <w:bCs/>
          <w:color w:val="0000FF"/>
          <w:sz w:val="20"/>
          <w:szCs w:val="20"/>
        </w:rPr>
        <w:t xml:space="preserve"> </w:t>
      </w:r>
      <w:r w:rsidR="00DB5300">
        <w:rPr>
          <w:bCs/>
          <w:color w:val="0000FF"/>
          <w:sz w:val="20"/>
          <w:szCs w:val="20"/>
        </w:rPr>
        <w:t>chains of adjacent words are present</w:t>
      </w:r>
      <w:r w:rsidR="00EB070F" w:rsidRPr="00DB5300">
        <w:rPr>
          <w:bCs/>
          <w:color w:val="0000FF"/>
          <w:sz w:val="20"/>
          <w:szCs w:val="20"/>
        </w:rPr>
        <w:t xml:space="preserve">. </w:t>
      </w:r>
      <w:r w:rsidR="00DB5300">
        <w:rPr>
          <w:bCs/>
          <w:color w:val="0000FF"/>
          <w:sz w:val="20"/>
          <w:szCs w:val="20"/>
        </w:rPr>
        <w:t>Here</w:t>
      </w:r>
      <w:r w:rsidR="00DB5300" w:rsidRPr="00DB5300">
        <w:rPr>
          <w:bCs/>
          <w:color w:val="0000FF"/>
          <w:sz w:val="20"/>
          <w:szCs w:val="20"/>
        </w:rPr>
        <w:t xml:space="preserve">, </w:t>
      </w:r>
      <w:r w:rsidR="00DB5300">
        <w:rPr>
          <w:bCs/>
          <w:color w:val="0000FF"/>
          <w:sz w:val="20"/>
          <w:szCs w:val="20"/>
        </w:rPr>
        <w:t>the</w:t>
      </w:r>
      <w:r w:rsidR="00DB5300" w:rsidRPr="00DB5300">
        <w:rPr>
          <w:bCs/>
          <w:color w:val="0000FF"/>
          <w:sz w:val="20"/>
          <w:szCs w:val="20"/>
        </w:rPr>
        <w:t xml:space="preserve"> </w:t>
      </w:r>
      <w:r w:rsidR="00DB5300">
        <w:rPr>
          <w:bCs/>
          <w:color w:val="0000FF"/>
          <w:sz w:val="20"/>
          <w:szCs w:val="20"/>
        </w:rPr>
        <w:t>two</w:t>
      </w:r>
      <w:r w:rsidR="00DB5300" w:rsidRPr="00DB5300">
        <w:rPr>
          <w:bCs/>
          <w:color w:val="0000FF"/>
          <w:sz w:val="20"/>
          <w:szCs w:val="20"/>
        </w:rPr>
        <w:t xml:space="preserve"> </w:t>
      </w:r>
      <w:r w:rsidR="00DB5300">
        <w:rPr>
          <w:bCs/>
          <w:color w:val="0000FF"/>
          <w:sz w:val="20"/>
          <w:szCs w:val="20"/>
        </w:rPr>
        <w:t>documents</w:t>
      </w:r>
      <w:r w:rsidR="00DB5300" w:rsidRPr="00DB5300">
        <w:rPr>
          <w:bCs/>
          <w:color w:val="0000FF"/>
          <w:sz w:val="20"/>
          <w:szCs w:val="20"/>
        </w:rPr>
        <w:t xml:space="preserve"> </w:t>
      </w:r>
      <w:r w:rsidR="00DB5300">
        <w:rPr>
          <w:bCs/>
          <w:color w:val="0000FF"/>
          <w:sz w:val="20"/>
          <w:szCs w:val="20"/>
        </w:rPr>
        <w:t>are</w:t>
      </w:r>
      <w:r w:rsidR="00DB5300" w:rsidRPr="00DB5300">
        <w:rPr>
          <w:bCs/>
          <w:color w:val="0000FF"/>
          <w:sz w:val="20"/>
          <w:szCs w:val="20"/>
        </w:rPr>
        <w:t xml:space="preserve"> </w:t>
      </w:r>
      <w:r w:rsidR="00DB5300">
        <w:rPr>
          <w:bCs/>
          <w:color w:val="0000FF"/>
          <w:sz w:val="20"/>
          <w:szCs w:val="20"/>
        </w:rPr>
        <w:t>nearly</w:t>
      </w:r>
      <w:r w:rsidR="00DB5300" w:rsidRPr="00DB5300">
        <w:rPr>
          <w:bCs/>
          <w:color w:val="0000FF"/>
          <w:sz w:val="20"/>
          <w:szCs w:val="20"/>
        </w:rPr>
        <w:t xml:space="preserve"> </w:t>
      </w:r>
      <w:r w:rsidR="00DB5300">
        <w:rPr>
          <w:bCs/>
          <w:color w:val="0000FF"/>
          <w:sz w:val="20"/>
          <w:szCs w:val="20"/>
        </w:rPr>
        <w:t>copies</w:t>
      </w:r>
      <w:r w:rsidR="00DB5300" w:rsidRPr="00DB5300">
        <w:rPr>
          <w:bCs/>
          <w:color w:val="0000FF"/>
          <w:sz w:val="20"/>
          <w:szCs w:val="20"/>
        </w:rPr>
        <w:t xml:space="preserve"> </w:t>
      </w:r>
      <w:r w:rsidR="00DB5300">
        <w:rPr>
          <w:bCs/>
          <w:color w:val="0000FF"/>
          <w:sz w:val="20"/>
          <w:szCs w:val="20"/>
        </w:rPr>
        <w:t>of</w:t>
      </w:r>
      <w:r w:rsidR="00DB5300" w:rsidRPr="00DB5300">
        <w:rPr>
          <w:bCs/>
          <w:color w:val="0000FF"/>
          <w:sz w:val="20"/>
          <w:szCs w:val="20"/>
        </w:rPr>
        <w:t xml:space="preserve"> </w:t>
      </w:r>
      <w:r w:rsidR="00DB5300">
        <w:rPr>
          <w:bCs/>
          <w:color w:val="0000FF"/>
          <w:sz w:val="20"/>
          <w:szCs w:val="20"/>
        </w:rPr>
        <w:t>each</w:t>
      </w:r>
      <w:r w:rsidR="00DB5300" w:rsidRPr="00DB5300">
        <w:rPr>
          <w:bCs/>
          <w:color w:val="0000FF"/>
          <w:sz w:val="20"/>
          <w:szCs w:val="20"/>
        </w:rPr>
        <w:t xml:space="preserve"> </w:t>
      </w:r>
      <w:r w:rsidR="00DB5300">
        <w:rPr>
          <w:bCs/>
          <w:color w:val="0000FF"/>
          <w:sz w:val="20"/>
          <w:szCs w:val="20"/>
        </w:rPr>
        <w:t>other</w:t>
      </w:r>
      <w:r w:rsidR="00DB5300" w:rsidRPr="00DB5300">
        <w:rPr>
          <w:bCs/>
          <w:color w:val="0000FF"/>
          <w:sz w:val="20"/>
          <w:szCs w:val="20"/>
        </w:rPr>
        <w:t xml:space="preserve"> </w:t>
      </w:r>
      <w:r w:rsidR="00DB5300">
        <w:rPr>
          <w:bCs/>
          <w:color w:val="0000FF"/>
          <w:sz w:val="20"/>
          <w:szCs w:val="20"/>
        </w:rPr>
        <w:t>on</w:t>
      </w:r>
      <w:r w:rsidR="00DB5300" w:rsidRPr="00DB5300">
        <w:rPr>
          <w:bCs/>
          <w:color w:val="0000FF"/>
          <w:sz w:val="20"/>
          <w:szCs w:val="20"/>
        </w:rPr>
        <w:t xml:space="preserve"> </w:t>
      </w:r>
      <w:r w:rsidR="00DB5300">
        <w:rPr>
          <w:bCs/>
          <w:color w:val="0000FF"/>
          <w:sz w:val="20"/>
          <w:szCs w:val="20"/>
        </w:rPr>
        <w:t>both</w:t>
      </w:r>
      <w:r w:rsidR="00DB5300" w:rsidRPr="00DB5300">
        <w:rPr>
          <w:bCs/>
          <w:color w:val="0000FF"/>
          <w:sz w:val="20"/>
          <w:szCs w:val="20"/>
        </w:rPr>
        <w:t xml:space="preserve"> </w:t>
      </w:r>
      <w:r w:rsidR="00DB5300">
        <w:rPr>
          <w:bCs/>
          <w:color w:val="0000FF"/>
          <w:sz w:val="20"/>
          <w:szCs w:val="20"/>
        </w:rPr>
        <w:t>levels</w:t>
      </w:r>
      <w:r w:rsidR="008A16AD">
        <w:rPr>
          <w:bCs/>
          <w:color w:val="0000FF"/>
          <w:sz w:val="20"/>
          <w:szCs w:val="20"/>
        </w:rPr>
        <w:t>:</w:t>
      </w:r>
      <w:r w:rsidR="00EB070F" w:rsidRPr="00DB5300">
        <w:rPr>
          <w:bCs/>
          <w:color w:val="0000FF"/>
          <w:sz w:val="20"/>
          <w:szCs w:val="20"/>
        </w:rPr>
        <w:t xml:space="preserve"> </w:t>
      </w:r>
      <w:r w:rsidR="008A16AD">
        <w:rPr>
          <w:bCs/>
          <w:color w:val="0000FF"/>
          <w:sz w:val="20"/>
          <w:szCs w:val="20"/>
        </w:rPr>
        <w:t xml:space="preserve">on </w:t>
      </w:r>
      <w:r w:rsidR="00DB5300">
        <w:rPr>
          <w:bCs/>
          <w:color w:val="0000FF"/>
          <w:sz w:val="20"/>
          <w:szCs w:val="20"/>
        </w:rPr>
        <w:t xml:space="preserve">the “macrolevel” of </w:t>
      </w:r>
      <w:r w:rsidR="00993DFD">
        <w:rPr>
          <w:bCs/>
          <w:color w:val="0000FF"/>
          <w:sz w:val="20"/>
          <w:szCs w:val="20"/>
        </w:rPr>
        <w:t>placement</w:t>
      </w:r>
      <w:r w:rsidR="00DB5300">
        <w:rPr>
          <w:bCs/>
          <w:color w:val="0000FF"/>
          <w:sz w:val="20"/>
          <w:szCs w:val="20"/>
        </w:rPr>
        <w:t xml:space="preserve"> of parts, and </w:t>
      </w:r>
      <w:r w:rsidR="008A16AD">
        <w:rPr>
          <w:bCs/>
          <w:color w:val="0000FF"/>
          <w:sz w:val="20"/>
          <w:szCs w:val="20"/>
        </w:rPr>
        <w:t xml:space="preserve">on </w:t>
      </w:r>
      <w:r w:rsidR="00DB5300">
        <w:rPr>
          <w:bCs/>
          <w:color w:val="0000FF"/>
          <w:sz w:val="20"/>
          <w:szCs w:val="20"/>
        </w:rPr>
        <w:t xml:space="preserve">the “microlevel” of </w:t>
      </w:r>
      <w:r w:rsidR="00DB5300" w:rsidRPr="00DB5300">
        <w:rPr>
          <w:bCs/>
          <w:color w:val="0000FF"/>
          <w:sz w:val="20"/>
          <w:szCs w:val="20"/>
        </w:rPr>
        <w:t xml:space="preserve">adjoining </w:t>
      </w:r>
      <w:r w:rsidR="00DB5300">
        <w:rPr>
          <w:bCs/>
          <w:color w:val="0000FF"/>
          <w:sz w:val="20"/>
          <w:szCs w:val="20"/>
        </w:rPr>
        <w:t>words</w:t>
      </w:r>
      <w:r w:rsidR="00EB070F" w:rsidRPr="00DB5300">
        <w:rPr>
          <w:bCs/>
          <w:color w:val="0000FF"/>
          <w:sz w:val="20"/>
          <w:szCs w:val="20"/>
        </w:rPr>
        <w:t>.</w:t>
      </w:r>
    </w:p>
    <w:p w14:paraId="75455B71" w14:textId="161742D5" w:rsidR="001A52FE" w:rsidRPr="00103D29" w:rsidRDefault="00425B38" w:rsidP="00425B38">
      <w:pPr>
        <w:autoSpaceDE w:val="0"/>
        <w:autoSpaceDN w:val="0"/>
        <w:adjustRightInd w:val="0"/>
        <w:jc w:val="right"/>
        <w:rPr>
          <w:sz w:val="20"/>
        </w:rPr>
      </w:pPr>
      <w:r w:rsidRPr="00DA6A03">
        <w:rPr>
          <w:rFonts w:eastAsiaTheme="minorHAnsi"/>
          <w:b/>
          <w:bCs/>
          <w:sz w:val="20"/>
          <w:szCs w:val="20"/>
          <w:lang w:eastAsia="ru-RU"/>
        </w:rPr>
        <w:t>Fig</w:t>
      </w:r>
      <w:r w:rsidRPr="00103D29">
        <w:rPr>
          <w:rFonts w:eastAsiaTheme="minorHAnsi"/>
          <w:b/>
          <w:bCs/>
          <w:sz w:val="20"/>
          <w:szCs w:val="20"/>
          <w:lang w:eastAsia="ru-RU"/>
        </w:rPr>
        <w:t>. 1</w:t>
      </w:r>
      <w:r w:rsidR="000D086D">
        <w:rPr>
          <w:rFonts w:eastAsiaTheme="minorHAnsi"/>
          <w:b/>
          <w:bCs/>
          <w:sz w:val="20"/>
          <w:szCs w:val="20"/>
          <w:lang w:eastAsia="ru-RU"/>
        </w:rPr>
        <w:t>7</w:t>
      </w:r>
    </w:p>
    <w:p w14:paraId="113F4A5E" w14:textId="23F9C7D3" w:rsidR="001A52FE" w:rsidRPr="00103D29" w:rsidRDefault="00103D29" w:rsidP="00372443">
      <w:pPr>
        <w:autoSpaceDE w:val="0"/>
        <w:autoSpaceDN w:val="0"/>
        <w:adjustRightInd w:val="0"/>
        <w:rPr>
          <w:sz w:val="20"/>
        </w:rPr>
      </w:pPr>
      <w:r>
        <w:rPr>
          <w:noProof/>
          <w:sz w:val="20"/>
          <w:lang w:val="ru-RU" w:eastAsia="ru-RU"/>
        </w:rPr>
        <w:drawing>
          <wp:inline distT="0" distB="0" distL="0" distR="0" wp14:anchorId="3B052D27" wp14:editId="30AFF205">
            <wp:extent cx="4093200" cy="352080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93200" cy="3520800"/>
                    </a:xfrm>
                    <a:prstGeom prst="rect">
                      <a:avLst/>
                    </a:prstGeom>
                    <a:noFill/>
                    <a:ln>
                      <a:noFill/>
                    </a:ln>
                  </pic:spPr>
                </pic:pic>
              </a:graphicData>
            </a:graphic>
          </wp:inline>
        </w:drawing>
      </w:r>
    </w:p>
    <w:p w14:paraId="6AE5F551" w14:textId="130123CF" w:rsidR="001A52FE" w:rsidRPr="00103D29" w:rsidRDefault="001A52FE" w:rsidP="00372443">
      <w:pPr>
        <w:autoSpaceDE w:val="0"/>
        <w:autoSpaceDN w:val="0"/>
        <w:adjustRightInd w:val="0"/>
        <w:rPr>
          <w:sz w:val="20"/>
        </w:rPr>
      </w:pPr>
    </w:p>
    <w:p w14:paraId="08373902" w14:textId="77777777" w:rsidR="005031ED" w:rsidRPr="00F83215" w:rsidRDefault="005031ED" w:rsidP="005031ED">
      <w:pPr>
        <w:autoSpaceDE w:val="0"/>
        <w:autoSpaceDN w:val="0"/>
        <w:adjustRightInd w:val="0"/>
        <w:rPr>
          <w:rFonts w:ascii="Courier New" w:hAnsi="Courier New" w:cs="Courier New"/>
          <w:bCs/>
          <w:color w:val="0000FF"/>
          <w:sz w:val="16"/>
          <w:szCs w:val="16"/>
        </w:rPr>
      </w:pPr>
      <w:bookmarkStart w:id="47" w:name="_Hlk143745416"/>
      <w:r w:rsidRPr="00F83215">
        <w:rPr>
          <w:rFonts w:ascii="Courier New" w:hAnsi="Courier New" w:cs="Courier New"/>
          <w:bCs/>
          <w:color w:val="0000FF"/>
          <w:sz w:val="16"/>
          <w:szCs w:val="16"/>
        </w:rPr>
        <w:t>!KO_seqsim docvar= seq /wordvar= word /diag= MIDDLE /method= GREEDY.</w:t>
      </w:r>
    </w:p>
    <w:p w14:paraId="4992B80D" w14:textId="77777777" w:rsidR="005031ED" w:rsidRPr="00F83215" w:rsidRDefault="005031ED" w:rsidP="005031ED">
      <w:pPr>
        <w:autoSpaceDE w:val="0"/>
        <w:autoSpaceDN w:val="0"/>
        <w:adjustRightInd w:val="0"/>
        <w:rPr>
          <w:rFonts w:ascii="Courier New" w:hAnsi="Courier New" w:cs="Courier New"/>
          <w:bCs/>
          <w:color w:val="0000FF"/>
          <w:sz w:val="16"/>
          <w:szCs w:val="16"/>
        </w:rPr>
      </w:pPr>
      <w:r w:rsidRPr="00F83215">
        <w:rPr>
          <w:rFonts w:ascii="Courier New" w:hAnsi="Courier New" w:cs="Courier New"/>
          <w:bCs/>
          <w:color w:val="0000FF"/>
          <w:sz w:val="16"/>
          <w:szCs w:val="16"/>
        </w:rPr>
        <w:t>!KO_seqsim docvar= seq /wordvar= word /chmaxw= 4 /method= GREEDY.</w:t>
      </w:r>
    </w:p>
    <w:p w14:paraId="1CABA427" w14:textId="77777777" w:rsidR="005031ED" w:rsidRDefault="005031ED" w:rsidP="005031ED">
      <w:pPr>
        <w:autoSpaceDE w:val="0"/>
        <w:autoSpaceDN w:val="0"/>
        <w:adjustRightInd w:val="0"/>
        <w:rPr>
          <w:rFonts w:ascii="Courier New" w:hAnsi="Courier New" w:cs="Courier New"/>
          <w:bCs/>
          <w:color w:val="0000FF"/>
          <w:sz w:val="16"/>
          <w:szCs w:val="16"/>
        </w:rPr>
      </w:pPr>
      <w:r w:rsidRPr="00F83215">
        <w:rPr>
          <w:rFonts w:ascii="Courier New" w:hAnsi="Courier New" w:cs="Courier New"/>
          <w:bCs/>
          <w:color w:val="0000FF"/>
          <w:sz w:val="16"/>
          <w:szCs w:val="16"/>
        </w:rPr>
        <w:t>!KO_seqsim docvar= seq /wordvar= word /chmaxw= 4 /diag= MIDDLE /method= GREEDY.</w:t>
      </w:r>
    </w:p>
    <w:bookmarkEnd w:id="47"/>
    <w:p w14:paraId="7FC52AA8" w14:textId="77777777" w:rsidR="005031ED" w:rsidRDefault="005031ED" w:rsidP="005031ED">
      <w:pPr>
        <w:autoSpaceDE w:val="0"/>
        <w:autoSpaceDN w:val="0"/>
        <w:adjustRightInd w:val="0"/>
        <w:rPr>
          <w:rFonts w:ascii="Courier New" w:hAnsi="Courier New" w:cs="Courier New"/>
          <w:bCs/>
          <w:color w:val="0000FF"/>
          <w:sz w:val="16"/>
          <w:szCs w:val="16"/>
        </w:rPr>
      </w:pPr>
    </w:p>
    <w:p w14:paraId="2DC76796" w14:textId="0354A820" w:rsidR="001A52FE" w:rsidRPr="005031ED" w:rsidRDefault="00B2390B" w:rsidP="0021520D">
      <w:pPr>
        <w:pStyle w:val="af4"/>
        <w:numPr>
          <w:ilvl w:val="0"/>
          <w:numId w:val="34"/>
        </w:numPr>
        <w:autoSpaceDE w:val="0"/>
        <w:autoSpaceDN w:val="0"/>
        <w:adjustRightInd w:val="0"/>
        <w:rPr>
          <w:bCs/>
          <w:color w:val="0000FF"/>
          <w:sz w:val="20"/>
          <w:szCs w:val="20"/>
        </w:rPr>
      </w:pPr>
      <w:bookmarkStart w:id="48" w:name="_Hlk126695696"/>
      <w:r w:rsidRPr="005031ED">
        <w:rPr>
          <w:bCs/>
          <w:color w:val="0000FF"/>
          <w:sz w:val="20"/>
          <w:szCs w:val="20"/>
        </w:rPr>
        <w:t>The 1</w:t>
      </w:r>
      <w:r w:rsidRPr="005031ED">
        <w:rPr>
          <w:bCs/>
          <w:color w:val="0000FF"/>
          <w:sz w:val="20"/>
          <w:szCs w:val="20"/>
          <w:vertAlign w:val="superscript"/>
        </w:rPr>
        <w:t>st</w:t>
      </w:r>
      <w:r w:rsidRPr="005031ED">
        <w:rPr>
          <w:bCs/>
          <w:color w:val="0000FF"/>
          <w:sz w:val="20"/>
          <w:szCs w:val="20"/>
        </w:rPr>
        <w:t xml:space="preserve"> run will “punish”, lowering the similarity, the case</w:t>
      </w:r>
      <w:r w:rsidR="0021520D" w:rsidRPr="005031ED">
        <w:rPr>
          <w:bCs/>
          <w:color w:val="0000FF"/>
          <w:sz w:val="20"/>
          <w:szCs w:val="20"/>
        </w:rPr>
        <w:t xml:space="preserve"> (b)</w:t>
      </w:r>
      <w:r w:rsidR="004975FA" w:rsidRPr="005031ED">
        <w:rPr>
          <w:bCs/>
          <w:color w:val="0000FF"/>
          <w:sz w:val="20"/>
          <w:szCs w:val="20"/>
        </w:rPr>
        <w:t xml:space="preserve"> – </w:t>
      </w:r>
      <w:r w:rsidRPr="005031ED">
        <w:rPr>
          <w:bCs/>
          <w:color w:val="0000FF"/>
          <w:sz w:val="20"/>
          <w:szCs w:val="20"/>
        </w:rPr>
        <w:t>because of s</w:t>
      </w:r>
      <w:r w:rsidR="004975FA" w:rsidRPr="005031ED">
        <w:rPr>
          <w:bCs/>
          <w:color w:val="0000FF"/>
          <w:sz w:val="20"/>
          <w:szCs w:val="20"/>
        </w:rPr>
        <w:t>/</w:t>
      </w:r>
      <w:r w:rsidRPr="005031ED">
        <w:rPr>
          <w:bCs/>
          <w:color w:val="0000FF"/>
          <w:sz w:val="20"/>
          <w:szCs w:val="20"/>
        </w:rPr>
        <w:t>c</w:t>
      </w:r>
      <w:r w:rsidR="004975FA" w:rsidRPr="005031ED">
        <w:rPr>
          <w:bCs/>
          <w:color w:val="0000FF"/>
          <w:sz w:val="20"/>
          <w:szCs w:val="20"/>
        </w:rPr>
        <w:t xml:space="preserve"> DIAG</w:t>
      </w:r>
      <w:r w:rsidRPr="005031ED">
        <w:rPr>
          <w:bCs/>
          <w:color w:val="0000FF"/>
          <w:sz w:val="20"/>
          <w:szCs w:val="20"/>
        </w:rPr>
        <w:t xml:space="preserve"> present</w:t>
      </w:r>
      <w:r w:rsidR="0021520D" w:rsidRPr="005031ED">
        <w:rPr>
          <w:bCs/>
          <w:color w:val="0000FF"/>
          <w:sz w:val="20"/>
          <w:szCs w:val="20"/>
        </w:rPr>
        <w:t xml:space="preserve">; </w:t>
      </w:r>
      <w:r w:rsidRPr="005031ED">
        <w:rPr>
          <w:bCs/>
          <w:color w:val="0000FF"/>
          <w:sz w:val="20"/>
          <w:szCs w:val="20"/>
        </w:rPr>
        <w:t>cases</w:t>
      </w:r>
      <w:r w:rsidR="0021520D" w:rsidRPr="005031ED">
        <w:rPr>
          <w:bCs/>
          <w:color w:val="0000FF"/>
          <w:sz w:val="20"/>
          <w:szCs w:val="20"/>
        </w:rPr>
        <w:t xml:space="preserve"> (a) </w:t>
      </w:r>
      <w:r w:rsidRPr="005031ED">
        <w:rPr>
          <w:bCs/>
          <w:color w:val="0000FF"/>
          <w:sz w:val="20"/>
          <w:szCs w:val="20"/>
        </w:rPr>
        <w:t>and</w:t>
      </w:r>
      <w:r w:rsidR="0021520D" w:rsidRPr="005031ED">
        <w:rPr>
          <w:bCs/>
          <w:color w:val="0000FF"/>
          <w:sz w:val="20"/>
          <w:szCs w:val="20"/>
        </w:rPr>
        <w:t xml:space="preserve"> (c) </w:t>
      </w:r>
      <w:r w:rsidRPr="005031ED">
        <w:rPr>
          <w:bCs/>
          <w:color w:val="0000FF"/>
          <w:sz w:val="20"/>
          <w:szCs w:val="20"/>
        </w:rPr>
        <w:t>will yield rather high and about the same similarity</w:t>
      </w:r>
      <w:r w:rsidR="0021520D" w:rsidRPr="005031ED">
        <w:rPr>
          <w:bCs/>
          <w:color w:val="0000FF"/>
          <w:sz w:val="20"/>
          <w:szCs w:val="20"/>
        </w:rPr>
        <w:t>.</w:t>
      </w:r>
    </w:p>
    <w:bookmarkEnd w:id="48"/>
    <w:p w14:paraId="4C62EDEF" w14:textId="02EBC75D" w:rsidR="0021520D" w:rsidRPr="005031ED" w:rsidRDefault="00B2390B" w:rsidP="0021520D">
      <w:pPr>
        <w:pStyle w:val="af4"/>
        <w:numPr>
          <w:ilvl w:val="0"/>
          <w:numId w:val="34"/>
        </w:numPr>
        <w:autoSpaceDE w:val="0"/>
        <w:autoSpaceDN w:val="0"/>
        <w:adjustRightInd w:val="0"/>
        <w:rPr>
          <w:bCs/>
          <w:color w:val="0000FF"/>
          <w:sz w:val="20"/>
          <w:szCs w:val="20"/>
        </w:rPr>
      </w:pPr>
      <w:r w:rsidRPr="005031ED">
        <w:rPr>
          <w:bCs/>
          <w:color w:val="0000FF"/>
          <w:sz w:val="20"/>
          <w:szCs w:val="20"/>
        </w:rPr>
        <w:t>The 2</w:t>
      </w:r>
      <w:r w:rsidRPr="005031ED">
        <w:rPr>
          <w:bCs/>
          <w:color w:val="0000FF"/>
          <w:sz w:val="20"/>
          <w:szCs w:val="20"/>
          <w:vertAlign w:val="superscript"/>
        </w:rPr>
        <w:t>nd</w:t>
      </w:r>
      <w:r w:rsidRPr="005031ED">
        <w:rPr>
          <w:bCs/>
          <w:color w:val="0000FF"/>
          <w:sz w:val="20"/>
          <w:szCs w:val="20"/>
        </w:rPr>
        <w:t xml:space="preserve"> run will yield rather high and about the same similarity in cases</w:t>
      </w:r>
      <w:r w:rsidR="0021520D" w:rsidRPr="005031ED">
        <w:rPr>
          <w:bCs/>
          <w:color w:val="0000FF"/>
          <w:sz w:val="20"/>
          <w:szCs w:val="20"/>
        </w:rPr>
        <w:t xml:space="preserve"> (b) </w:t>
      </w:r>
      <w:r w:rsidRPr="005031ED">
        <w:rPr>
          <w:bCs/>
          <w:color w:val="0000FF"/>
          <w:sz w:val="20"/>
          <w:szCs w:val="20"/>
        </w:rPr>
        <w:t>and</w:t>
      </w:r>
      <w:r w:rsidR="0021520D" w:rsidRPr="005031ED">
        <w:rPr>
          <w:bCs/>
          <w:color w:val="0000FF"/>
          <w:sz w:val="20"/>
          <w:szCs w:val="20"/>
        </w:rPr>
        <w:t xml:space="preserve"> (c), </w:t>
      </w:r>
      <w:r w:rsidRPr="005031ED">
        <w:rPr>
          <w:bCs/>
          <w:color w:val="0000FF"/>
          <w:sz w:val="20"/>
          <w:szCs w:val="20"/>
        </w:rPr>
        <w:t>and considerably lesser</w:t>
      </w:r>
      <w:r w:rsidR="002520F1" w:rsidRPr="005031ED">
        <w:rPr>
          <w:bCs/>
          <w:color w:val="0000FF"/>
          <w:sz w:val="20"/>
          <w:szCs w:val="20"/>
        </w:rPr>
        <w:t xml:space="preserve"> </w:t>
      </w:r>
      <w:r w:rsidRPr="005031ED">
        <w:rPr>
          <w:bCs/>
          <w:color w:val="0000FF"/>
          <w:sz w:val="20"/>
          <w:szCs w:val="20"/>
        </w:rPr>
        <w:t>similarity in case</w:t>
      </w:r>
      <w:r w:rsidR="002520F1" w:rsidRPr="005031ED">
        <w:rPr>
          <w:bCs/>
          <w:color w:val="0000FF"/>
          <w:sz w:val="20"/>
          <w:szCs w:val="20"/>
        </w:rPr>
        <w:t xml:space="preserve"> (a)</w:t>
      </w:r>
      <w:r w:rsidR="004975FA" w:rsidRPr="005031ED">
        <w:rPr>
          <w:bCs/>
          <w:color w:val="0000FF"/>
          <w:sz w:val="20"/>
          <w:szCs w:val="20"/>
        </w:rPr>
        <w:t>.</w:t>
      </w:r>
    </w:p>
    <w:p w14:paraId="58C66869" w14:textId="2BA68751" w:rsidR="004975FA" w:rsidRPr="005031ED" w:rsidRDefault="00E3531B" w:rsidP="0021520D">
      <w:pPr>
        <w:pStyle w:val="af4"/>
        <w:numPr>
          <w:ilvl w:val="0"/>
          <w:numId w:val="34"/>
        </w:numPr>
        <w:autoSpaceDE w:val="0"/>
        <w:autoSpaceDN w:val="0"/>
        <w:adjustRightInd w:val="0"/>
        <w:rPr>
          <w:bCs/>
          <w:color w:val="0000FF"/>
          <w:sz w:val="20"/>
          <w:szCs w:val="20"/>
        </w:rPr>
      </w:pPr>
      <w:r w:rsidRPr="005031ED">
        <w:rPr>
          <w:bCs/>
          <w:color w:val="0000FF"/>
          <w:sz w:val="20"/>
          <w:szCs w:val="20"/>
        </w:rPr>
        <w:t>The 3</w:t>
      </w:r>
      <w:r w:rsidRPr="005031ED">
        <w:rPr>
          <w:bCs/>
          <w:color w:val="0000FF"/>
          <w:sz w:val="20"/>
          <w:szCs w:val="20"/>
          <w:vertAlign w:val="superscript"/>
        </w:rPr>
        <w:t>rd</w:t>
      </w:r>
      <w:r w:rsidRPr="005031ED">
        <w:rPr>
          <w:bCs/>
          <w:color w:val="0000FF"/>
          <w:sz w:val="20"/>
          <w:szCs w:val="20"/>
        </w:rPr>
        <w:t xml:space="preserve"> run</w:t>
      </w:r>
      <w:r w:rsidR="00430B91" w:rsidRPr="005031ED">
        <w:rPr>
          <w:bCs/>
          <w:color w:val="0000FF"/>
          <w:sz w:val="20"/>
          <w:szCs w:val="20"/>
        </w:rPr>
        <w:t xml:space="preserve"> </w:t>
      </w:r>
      <w:r w:rsidRPr="005031ED">
        <w:rPr>
          <w:bCs/>
          <w:color w:val="0000FF"/>
          <w:sz w:val="20"/>
          <w:szCs w:val="20"/>
        </w:rPr>
        <w:t>combines</w:t>
      </w:r>
      <w:r w:rsidR="00430B91" w:rsidRPr="005031ED">
        <w:rPr>
          <w:bCs/>
          <w:color w:val="0000FF"/>
          <w:sz w:val="20"/>
          <w:szCs w:val="20"/>
        </w:rPr>
        <w:t xml:space="preserve"> CHMAXW </w:t>
      </w:r>
      <w:r w:rsidRPr="005031ED">
        <w:rPr>
          <w:bCs/>
          <w:color w:val="0000FF"/>
          <w:sz w:val="20"/>
          <w:szCs w:val="20"/>
        </w:rPr>
        <w:t>and</w:t>
      </w:r>
      <w:r w:rsidR="00430B91" w:rsidRPr="005031ED">
        <w:rPr>
          <w:bCs/>
          <w:color w:val="0000FF"/>
          <w:sz w:val="20"/>
          <w:szCs w:val="20"/>
        </w:rPr>
        <w:t xml:space="preserve"> DIAG, </w:t>
      </w:r>
      <w:r w:rsidRPr="005031ED">
        <w:rPr>
          <w:bCs/>
          <w:color w:val="0000FF"/>
          <w:sz w:val="20"/>
          <w:szCs w:val="20"/>
        </w:rPr>
        <w:t xml:space="preserve">and will yield </w:t>
      </w:r>
      <w:r w:rsidR="007C1170" w:rsidRPr="005031ED">
        <w:rPr>
          <w:bCs/>
          <w:color w:val="0000FF"/>
          <w:sz w:val="20"/>
          <w:szCs w:val="20"/>
        </w:rPr>
        <w:t>high</w:t>
      </w:r>
      <w:r w:rsidRPr="005031ED">
        <w:rPr>
          <w:bCs/>
          <w:color w:val="0000FF"/>
          <w:sz w:val="20"/>
          <w:szCs w:val="20"/>
        </w:rPr>
        <w:t xml:space="preserve"> similarity in case</w:t>
      </w:r>
      <w:r w:rsidR="004975FA" w:rsidRPr="005031ED">
        <w:rPr>
          <w:bCs/>
          <w:color w:val="0000FF"/>
          <w:sz w:val="20"/>
          <w:szCs w:val="20"/>
        </w:rPr>
        <w:t xml:space="preserve"> (c), </w:t>
      </w:r>
      <w:r w:rsidRPr="005031ED">
        <w:rPr>
          <w:bCs/>
          <w:color w:val="0000FF"/>
          <w:sz w:val="20"/>
          <w:szCs w:val="20"/>
        </w:rPr>
        <w:t>both other cases will be “punished”, each for its own reason</w:t>
      </w:r>
      <w:r w:rsidR="004975FA" w:rsidRPr="005031ED">
        <w:rPr>
          <w:bCs/>
          <w:color w:val="0000FF"/>
          <w:sz w:val="20"/>
          <w:szCs w:val="20"/>
        </w:rPr>
        <w:t>.</w:t>
      </w:r>
      <w:r w:rsidR="005031ED">
        <w:rPr>
          <w:bCs/>
          <w:color w:val="0000FF"/>
          <w:sz w:val="20"/>
          <w:szCs w:val="20"/>
        </w:rPr>
        <w:t xml:space="preserve"> In</w:t>
      </w:r>
      <w:r w:rsidR="005031ED" w:rsidRPr="005031ED">
        <w:rPr>
          <w:bCs/>
          <w:color w:val="0000FF"/>
          <w:sz w:val="20"/>
          <w:szCs w:val="20"/>
        </w:rPr>
        <w:t xml:space="preserve"> </w:t>
      </w:r>
      <w:r w:rsidR="005031ED">
        <w:rPr>
          <w:bCs/>
          <w:color w:val="0000FF"/>
          <w:sz w:val="20"/>
          <w:szCs w:val="20"/>
        </w:rPr>
        <w:t>this</w:t>
      </w:r>
      <w:r w:rsidR="005031ED" w:rsidRPr="005031ED">
        <w:rPr>
          <w:bCs/>
          <w:color w:val="0000FF"/>
          <w:sz w:val="20"/>
          <w:szCs w:val="20"/>
        </w:rPr>
        <w:t xml:space="preserve"> </w:t>
      </w:r>
      <w:r w:rsidR="005031ED">
        <w:rPr>
          <w:bCs/>
          <w:color w:val="0000FF"/>
          <w:sz w:val="20"/>
          <w:szCs w:val="20"/>
        </w:rPr>
        <w:t>example</w:t>
      </w:r>
      <w:r w:rsidR="005031ED" w:rsidRPr="005031ED">
        <w:rPr>
          <w:bCs/>
          <w:color w:val="0000FF"/>
          <w:sz w:val="20"/>
          <w:szCs w:val="20"/>
        </w:rPr>
        <w:t xml:space="preserve">, </w:t>
      </w:r>
      <w:r w:rsidR="005031ED">
        <w:rPr>
          <w:bCs/>
          <w:color w:val="0000FF"/>
          <w:sz w:val="20"/>
          <w:szCs w:val="20"/>
        </w:rPr>
        <w:t>case</w:t>
      </w:r>
      <w:r w:rsidR="005031ED" w:rsidRPr="005031ED">
        <w:rPr>
          <w:bCs/>
          <w:color w:val="0000FF"/>
          <w:sz w:val="20"/>
          <w:szCs w:val="20"/>
        </w:rPr>
        <w:t xml:space="preserve"> (b) </w:t>
      </w:r>
      <w:r w:rsidR="005031ED">
        <w:rPr>
          <w:bCs/>
          <w:color w:val="0000FF"/>
          <w:sz w:val="20"/>
          <w:szCs w:val="20"/>
        </w:rPr>
        <w:t xml:space="preserve">will show similarity roughly </w:t>
      </w:r>
      <w:r w:rsidR="00E56A71">
        <w:rPr>
          <w:bCs/>
          <w:color w:val="0000FF"/>
          <w:sz w:val="20"/>
          <w:szCs w:val="20"/>
        </w:rPr>
        <w:t>half-</w:t>
      </w:r>
      <w:r w:rsidR="005031ED">
        <w:rPr>
          <w:bCs/>
          <w:color w:val="0000FF"/>
          <w:sz w:val="20"/>
          <w:szCs w:val="20"/>
        </w:rPr>
        <w:t>way between</w:t>
      </w:r>
      <w:r w:rsidR="005031ED" w:rsidRPr="005031ED">
        <w:rPr>
          <w:bCs/>
          <w:color w:val="0000FF"/>
          <w:sz w:val="20"/>
          <w:szCs w:val="20"/>
        </w:rPr>
        <w:t xml:space="preserve"> (c) </w:t>
      </w:r>
      <w:r w:rsidR="005031ED">
        <w:rPr>
          <w:bCs/>
          <w:color w:val="0000FF"/>
          <w:sz w:val="20"/>
          <w:szCs w:val="20"/>
        </w:rPr>
        <w:t>and</w:t>
      </w:r>
      <w:r w:rsidR="005031ED" w:rsidRPr="005031ED">
        <w:rPr>
          <w:bCs/>
          <w:color w:val="0000FF"/>
          <w:sz w:val="20"/>
          <w:szCs w:val="20"/>
        </w:rPr>
        <w:t xml:space="preserve"> (b). </w:t>
      </w:r>
      <w:r w:rsidR="005031ED">
        <w:rPr>
          <w:bCs/>
          <w:color w:val="0000FF"/>
          <w:sz w:val="20"/>
          <w:szCs w:val="20"/>
        </w:rPr>
        <w:t>You</w:t>
      </w:r>
      <w:r w:rsidR="005031ED" w:rsidRPr="005031ED">
        <w:rPr>
          <w:bCs/>
          <w:color w:val="0000FF"/>
          <w:sz w:val="20"/>
          <w:szCs w:val="20"/>
        </w:rPr>
        <w:t xml:space="preserve"> </w:t>
      </w:r>
      <w:r w:rsidR="005031ED">
        <w:rPr>
          <w:bCs/>
          <w:color w:val="0000FF"/>
          <w:sz w:val="20"/>
          <w:szCs w:val="20"/>
        </w:rPr>
        <w:t>can</w:t>
      </w:r>
      <w:r w:rsidR="005031ED" w:rsidRPr="005031ED">
        <w:rPr>
          <w:bCs/>
          <w:color w:val="0000FF"/>
          <w:sz w:val="20"/>
          <w:szCs w:val="20"/>
        </w:rPr>
        <w:t xml:space="preserve"> </w:t>
      </w:r>
      <w:r w:rsidR="005031ED">
        <w:rPr>
          <w:bCs/>
          <w:color w:val="0000FF"/>
          <w:sz w:val="20"/>
          <w:szCs w:val="20"/>
        </w:rPr>
        <w:t>strengthen</w:t>
      </w:r>
      <w:r w:rsidR="005031ED" w:rsidRPr="005031ED">
        <w:rPr>
          <w:bCs/>
          <w:color w:val="0000FF"/>
          <w:sz w:val="20"/>
          <w:szCs w:val="20"/>
        </w:rPr>
        <w:t xml:space="preserve"> (</w:t>
      </w:r>
      <w:r w:rsidR="005031ED">
        <w:rPr>
          <w:bCs/>
          <w:color w:val="0000FF"/>
          <w:sz w:val="20"/>
          <w:szCs w:val="20"/>
        </w:rPr>
        <w:t>or</w:t>
      </w:r>
      <w:r w:rsidR="005031ED" w:rsidRPr="005031ED">
        <w:rPr>
          <w:bCs/>
          <w:color w:val="0000FF"/>
          <w:sz w:val="20"/>
          <w:szCs w:val="20"/>
        </w:rPr>
        <w:t xml:space="preserve"> </w:t>
      </w:r>
      <w:r w:rsidR="005031ED">
        <w:rPr>
          <w:bCs/>
          <w:color w:val="0000FF"/>
          <w:sz w:val="20"/>
          <w:szCs w:val="20"/>
        </w:rPr>
        <w:t>attenuate</w:t>
      </w:r>
      <w:r w:rsidR="005031ED" w:rsidRPr="005031ED">
        <w:rPr>
          <w:bCs/>
          <w:color w:val="0000FF"/>
          <w:sz w:val="20"/>
          <w:szCs w:val="20"/>
        </w:rPr>
        <w:t xml:space="preserve">) </w:t>
      </w:r>
      <w:r w:rsidR="005031ED">
        <w:rPr>
          <w:bCs/>
          <w:color w:val="0000FF"/>
          <w:sz w:val="20"/>
          <w:szCs w:val="20"/>
        </w:rPr>
        <w:t>“punishment” for non-diagonality</w:t>
      </w:r>
      <w:r w:rsidR="005031ED" w:rsidRPr="005031ED">
        <w:rPr>
          <w:bCs/>
          <w:color w:val="0000FF"/>
          <w:sz w:val="20"/>
          <w:szCs w:val="20"/>
        </w:rPr>
        <w:t xml:space="preserve">, </w:t>
      </w:r>
      <w:r w:rsidR="005031ED">
        <w:rPr>
          <w:bCs/>
          <w:color w:val="0000FF"/>
          <w:sz w:val="20"/>
          <w:szCs w:val="20"/>
        </w:rPr>
        <w:t>adding</w:t>
      </w:r>
      <w:r w:rsidR="005031ED" w:rsidRPr="005031ED">
        <w:rPr>
          <w:bCs/>
          <w:color w:val="0000FF"/>
          <w:sz w:val="20"/>
          <w:szCs w:val="20"/>
        </w:rPr>
        <w:t xml:space="preserve"> DIAGLS</w:t>
      </w:r>
      <w:r w:rsidR="005031ED">
        <w:rPr>
          <w:bCs/>
          <w:color w:val="0000FF"/>
          <w:sz w:val="20"/>
          <w:szCs w:val="20"/>
        </w:rPr>
        <w:t xml:space="preserve"> subcommand</w:t>
      </w:r>
      <w:r w:rsidR="005031ED" w:rsidRPr="005031ED">
        <w:rPr>
          <w:bCs/>
          <w:color w:val="0000FF"/>
          <w:sz w:val="20"/>
          <w:szCs w:val="20"/>
        </w:rPr>
        <w:t xml:space="preserve">, </w:t>
      </w:r>
      <w:r w:rsidR="005031ED">
        <w:rPr>
          <w:bCs/>
          <w:color w:val="0000FF"/>
          <w:sz w:val="20"/>
          <w:szCs w:val="20"/>
        </w:rPr>
        <w:t>which is a tuning</w:t>
      </w:r>
      <w:r w:rsidR="005031ED" w:rsidRPr="005031ED">
        <w:rPr>
          <w:bCs/>
          <w:color w:val="0000FF"/>
          <w:sz w:val="20"/>
          <w:szCs w:val="20"/>
        </w:rPr>
        <w:t xml:space="preserve">. </w:t>
      </w:r>
      <w:r w:rsidR="005031ED">
        <w:rPr>
          <w:bCs/>
          <w:color w:val="0000FF"/>
          <w:sz w:val="20"/>
          <w:szCs w:val="20"/>
        </w:rPr>
        <w:t>Say</w:t>
      </w:r>
      <w:r w:rsidR="005031ED" w:rsidRPr="005031ED">
        <w:rPr>
          <w:bCs/>
          <w:color w:val="0000FF"/>
          <w:sz w:val="20"/>
          <w:szCs w:val="20"/>
        </w:rPr>
        <w:t xml:space="preserve">, </w:t>
      </w:r>
      <w:r w:rsidR="005031ED">
        <w:rPr>
          <w:bCs/>
          <w:color w:val="0000FF"/>
          <w:sz w:val="20"/>
          <w:szCs w:val="20"/>
        </w:rPr>
        <w:t>if</w:t>
      </w:r>
      <w:r w:rsidR="005031ED" w:rsidRPr="005031ED">
        <w:rPr>
          <w:bCs/>
          <w:color w:val="0000FF"/>
          <w:sz w:val="20"/>
          <w:szCs w:val="20"/>
        </w:rPr>
        <w:t xml:space="preserve"> </w:t>
      </w:r>
      <w:r w:rsidR="005031ED">
        <w:rPr>
          <w:bCs/>
          <w:color w:val="0000FF"/>
          <w:sz w:val="20"/>
          <w:szCs w:val="20"/>
        </w:rPr>
        <w:t>you</w:t>
      </w:r>
      <w:r w:rsidR="005031ED" w:rsidRPr="005031ED">
        <w:rPr>
          <w:bCs/>
          <w:color w:val="0000FF"/>
          <w:sz w:val="20"/>
          <w:szCs w:val="20"/>
        </w:rPr>
        <w:t xml:space="preserve"> </w:t>
      </w:r>
      <w:r w:rsidR="005031ED">
        <w:rPr>
          <w:bCs/>
          <w:color w:val="0000FF"/>
          <w:sz w:val="20"/>
          <w:szCs w:val="20"/>
        </w:rPr>
        <w:t>specify</w:t>
      </w:r>
      <w:r w:rsidR="005031ED" w:rsidRPr="005031ED">
        <w:rPr>
          <w:bCs/>
          <w:color w:val="0000FF"/>
          <w:sz w:val="20"/>
          <w:szCs w:val="20"/>
        </w:rPr>
        <w:t xml:space="preserve"> /DIAGLS= 0.35 1 (</w:t>
      </w:r>
      <w:r w:rsidR="005031ED">
        <w:rPr>
          <w:bCs/>
          <w:color w:val="0000FF"/>
          <w:sz w:val="20"/>
          <w:szCs w:val="20"/>
        </w:rPr>
        <w:t>while</w:t>
      </w:r>
      <w:r w:rsidR="005031ED" w:rsidRPr="005031ED">
        <w:rPr>
          <w:bCs/>
          <w:color w:val="0000FF"/>
          <w:sz w:val="20"/>
          <w:szCs w:val="20"/>
        </w:rPr>
        <w:t xml:space="preserve"> </w:t>
      </w:r>
      <w:r w:rsidR="005031ED">
        <w:rPr>
          <w:bCs/>
          <w:color w:val="0000FF"/>
          <w:sz w:val="20"/>
          <w:szCs w:val="20"/>
        </w:rPr>
        <w:t>the</w:t>
      </w:r>
      <w:r w:rsidR="005031ED" w:rsidRPr="005031ED">
        <w:rPr>
          <w:bCs/>
          <w:color w:val="0000FF"/>
          <w:sz w:val="20"/>
          <w:szCs w:val="20"/>
        </w:rPr>
        <w:t xml:space="preserve"> </w:t>
      </w:r>
      <w:r w:rsidR="005031ED">
        <w:rPr>
          <w:bCs/>
          <w:color w:val="0000FF"/>
          <w:sz w:val="20"/>
          <w:szCs w:val="20"/>
        </w:rPr>
        <w:t>default</w:t>
      </w:r>
      <w:r w:rsidR="005031ED" w:rsidRPr="005031ED">
        <w:rPr>
          <w:bCs/>
          <w:color w:val="0000FF"/>
          <w:sz w:val="20"/>
          <w:szCs w:val="20"/>
        </w:rPr>
        <w:t xml:space="preserve"> </w:t>
      </w:r>
      <w:r w:rsidR="005031ED">
        <w:rPr>
          <w:bCs/>
          <w:color w:val="0000FF"/>
          <w:sz w:val="20"/>
          <w:szCs w:val="20"/>
        </w:rPr>
        <w:t>corresponds to</w:t>
      </w:r>
      <w:r w:rsidR="005031ED" w:rsidRPr="005031ED">
        <w:rPr>
          <w:bCs/>
          <w:color w:val="0000FF"/>
          <w:sz w:val="20"/>
          <w:szCs w:val="20"/>
        </w:rPr>
        <w:t xml:space="preserve"> /DIAGLS= 0.5 1), </w:t>
      </w:r>
      <w:r w:rsidR="005031ED">
        <w:rPr>
          <w:bCs/>
          <w:color w:val="0000FF"/>
          <w:sz w:val="20"/>
          <w:szCs w:val="20"/>
        </w:rPr>
        <w:t>case</w:t>
      </w:r>
      <w:r w:rsidR="005031ED" w:rsidRPr="005031ED">
        <w:rPr>
          <w:bCs/>
          <w:color w:val="0000FF"/>
          <w:sz w:val="20"/>
          <w:szCs w:val="20"/>
        </w:rPr>
        <w:t xml:space="preserve"> (b) </w:t>
      </w:r>
      <w:r w:rsidR="005031ED">
        <w:rPr>
          <w:bCs/>
          <w:color w:val="0000FF"/>
          <w:sz w:val="20"/>
          <w:szCs w:val="20"/>
        </w:rPr>
        <w:t>will be “punished” stronger and will show similarity of about the level of case</w:t>
      </w:r>
      <w:r w:rsidR="005031ED" w:rsidRPr="005031ED">
        <w:rPr>
          <w:bCs/>
          <w:color w:val="0000FF"/>
          <w:sz w:val="20"/>
          <w:szCs w:val="20"/>
        </w:rPr>
        <w:t xml:space="preserve"> (a).</w:t>
      </w:r>
    </w:p>
    <w:p w14:paraId="3EBACF65" w14:textId="730D52B7" w:rsidR="00BB01DE" w:rsidRPr="005031ED" w:rsidRDefault="00BB01DE" w:rsidP="00372443">
      <w:pPr>
        <w:autoSpaceDE w:val="0"/>
        <w:autoSpaceDN w:val="0"/>
        <w:adjustRightInd w:val="0"/>
        <w:rPr>
          <w:sz w:val="20"/>
        </w:rPr>
      </w:pPr>
    </w:p>
    <w:p w14:paraId="50315CAA" w14:textId="77777777" w:rsidR="00217C0C" w:rsidRPr="00FA36D3" w:rsidRDefault="00217C0C" w:rsidP="00217C0C">
      <w:pPr>
        <w:autoSpaceDE w:val="0"/>
        <w:autoSpaceDN w:val="0"/>
        <w:adjustRightInd w:val="0"/>
        <w:rPr>
          <w:b/>
          <w:sz w:val="20"/>
        </w:rPr>
      </w:pPr>
      <w:r w:rsidRPr="00217C0C">
        <w:rPr>
          <w:b/>
          <w:sz w:val="20"/>
        </w:rPr>
        <w:t>DIAGLS</w:t>
      </w:r>
    </w:p>
    <w:p w14:paraId="10BCCD50" w14:textId="2E82C463" w:rsidR="00217C0C" w:rsidRPr="00FA36D3" w:rsidRDefault="00217C0C" w:rsidP="00217C0C">
      <w:pPr>
        <w:autoSpaceDE w:val="0"/>
        <w:autoSpaceDN w:val="0"/>
        <w:adjustRightInd w:val="0"/>
        <w:rPr>
          <w:sz w:val="20"/>
        </w:rPr>
      </w:pPr>
      <w:r w:rsidRPr="00217C0C">
        <w:rPr>
          <w:sz w:val="20"/>
        </w:rPr>
        <w:t xml:space="preserve">This optional subcommand serves s/c DIAG and </w:t>
      </w:r>
      <w:r>
        <w:rPr>
          <w:sz w:val="20"/>
        </w:rPr>
        <w:t xml:space="preserve">it </w:t>
      </w:r>
      <w:r w:rsidRPr="00217C0C">
        <w:rPr>
          <w:sz w:val="20"/>
        </w:rPr>
        <w:t xml:space="preserve">is for fine tuning of the diagonality check. By default, the dependence of “penalty” for the size of deviation from diagonal position </w:t>
      </w:r>
      <w:r>
        <w:rPr>
          <w:sz w:val="20"/>
        </w:rPr>
        <w:t xml:space="preserve">– </w:t>
      </w:r>
      <w:r w:rsidRPr="00217C0C">
        <w:rPr>
          <w:sz w:val="20"/>
        </w:rPr>
        <w:t>is linear. You can make it curvilinear, strengthen of weaken its “harshness”. Specify two values: the first is the location parameter – number in (0,1) range; the second is the shape or steepness parameter – number ≥ 1. See “Algorithm: Check of diagonality”</w:t>
      </w:r>
      <w:r w:rsidRPr="00FA36D3">
        <w:rPr>
          <w:sz w:val="20"/>
        </w:rPr>
        <w:t>.</w:t>
      </w:r>
    </w:p>
    <w:p w14:paraId="612B2B84" w14:textId="77777777" w:rsidR="00217C0C" w:rsidRPr="00FA36D3" w:rsidRDefault="00217C0C" w:rsidP="00372443">
      <w:pPr>
        <w:autoSpaceDE w:val="0"/>
        <w:autoSpaceDN w:val="0"/>
        <w:adjustRightInd w:val="0"/>
        <w:rPr>
          <w:sz w:val="20"/>
        </w:rPr>
      </w:pPr>
    </w:p>
    <w:p w14:paraId="3366BC13" w14:textId="6C1D9B23" w:rsidR="002B7B86" w:rsidRPr="00FA36D3" w:rsidRDefault="006869DD" w:rsidP="00372443">
      <w:pPr>
        <w:autoSpaceDE w:val="0"/>
        <w:autoSpaceDN w:val="0"/>
        <w:adjustRightInd w:val="0"/>
        <w:rPr>
          <w:b/>
          <w:bCs/>
          <w:sz w:val="20"/>
        </w:rPr>
      </w:pPr>
      <w:r w:rsidRPr="006869DD">
        <w:rPr>
          <w:b/>
          <w:bCs/>
          <w:sz w:val="20"/>
        </w:rPr>
        <w:lastRenderedPageBreak/>
        <w:t>RESCRND</w:t>
      </w:r>
    </w:p>
    <w:p w14:paraId="46D57C4F" w14:textId="654EE5EF" w:rsidR="006869DD" w:rsidRPr="004079C6" w:rsidRDefault="0046492B" w:rsidP="00372443">
      <w:pPr>
        <w:autoSpaceDE w:val="0"/>
        <w:autoSpaceDN w:val="0"/>
        <w:adjustRightInd w:val="0"/>
        <w:rPr>
          <w:sz w:val="20"/>
        </w:rPr>
      </w:pPr>
      <w:r>
        <w:rPr>
          <w:sz w:val="20"/>
        </w:rPr>
        <w:t>This</w:t>
      </w:r>
      <w:r w:rsidRPr="0046492B">
        <w:rPr>
          <w:sz w:val="20"/>
        </w:rPr>
        <w:t xml:space="preserve"> </w:t>
      </w:r>
      <w:r>
        <w:rPr>
          <w:sz w:val="20"/>
        </w:rPr>
        <w:t>optional</w:t>
      </w:r>
      <w:r w:rsidRPr="0046492B">
        <w:rPr>
          <w:sz w:val="20"/>
        </w:rPr>
        <w:t xml:space="preserve"> </w:t>
      </w:r>
      <w:r>
        <w:rPr>
          <w:sz w:val="20"/>
        </w:rPr>
        <w:t xml:space="preserve">subcommand acts if </w:t>
      </w:r>
      <w:r w:rsidR="00924CA6">
        <w:rPr>
          <w:sz w:val="20"/>
        </w:rPr>
        <w:t>DIAG</w:t>
      </w:r>
      <w:r w:rsidR="00924CA6" w:rsidRPr="0046492B">
        <w:rPr>
          <w:sz w:val="20"/>
        </w:rPr>
        <w:t xml:space="preserve"> </w:t>
      </w:r>
      <w:r>
        <w:rPr>
          <w:sz w:val="20"/>
        </w:rPr>
        <w:t>or</w:t>
      </w:r>
      <w:r w:rsidR="00924CA6" w:rsidRPr="0046492B">
        <w:rPr>
          <w:sz w:val="20"/>
        </w:rPr>
        <w:t xml:space="preserve"> </w:t>
      </w:r>
      <w:r w:rsidR="00212FF9">
        <w:rPr>
          <w:sz w:val="20"/>
        </w:rPr>
        <w:t>TRV</w:t>
      </w:r>
      <w:r w:rsidR="00212FF9" w:rsidRPr="0046492B">
        <w:rPr>
          <w:sz w:val="20"/>
        </w:rPr>
        <w:t>/</w:t>
      </w:r>
      <w:r w:rsidR="00212FF9">
        <w:rPr>
          <w:sz w:val="20"/>
        </w:rPr>
        <w:t>TRSM</w:t>
      </w:r>
      <w:r>
        <w:rPr>
          <w:sz w:val="20"/>
        </w:rPr>
        <w:t xml:space="preserve"> is specified</w:t>
      </w:r>
      <w:r w:rsidR="00924CA6" w:rsidRPr="0046492B">
        <w:rPr>
          <w:sz w:val="20"/>
        </w:rPr>
        <w:t>.</w:t>
      </w:r>
      <w:r w:rsidR="0099196E" w:rsidRPr="0046492B">
        <w:rPr>
          <w:sz w:val="20"/>
        </w:rPr>
        <w:t xml:space="preserve"> </w:t>
      </w:r>
      <w:r>
        <w:rPr>
          <w:sz w:val="20"/>
        </w:rPr>
        <w:t>In</w:t>
      </w:r>
      <w:r w:rsidRPr="0046492B">
        <w:rPr>
          <w:sz w:val="20"/>
        </w:rPr>
        <w:t xml:space="preserve"> </w:t>
      </w:r>
      <w:r>
        <w:rPr>
          <w:sz w:val="20"/>
        </w:rPr>
        <w:t>these</w:t>
      </w:r>
      <w:r w:rsidRPr="0046492B">
        <w:rPr>
          <w:sz w:val="20"/>
        </w:rPr>
        <w:t xml:space="preserve"> </w:t>
      </w:r>
      <w:r>
        <w:rPr>
          <w:sz w:val="20"/>
        </w:rPr>
        <w:t>cases</w:t>
      </w:r>
      <w:r w:rsidRPr="0046492B">
        <w:rPr>
          <w:sz w:val="20"/>
        </w:rPr>
        <w:t xml:space="preserve">, </w:t>
      </w:r>
      <w:r>
        <w:rPr>
          <w:sz w:val="20"/>
        </w:rPr>
        <w:t>values</w:t>
      </w:r>
      <w:r w:rsidRPr="0046492B">
        <w:rPr>
          <w:sz w:val="20"/>
        </w:rPr>
        <w:t xml:space="preserve"> </w:t>
      </w:r>
      <w:r>
        <w:rPr>
          <w:sz w:val="20"/>
        </w:rPr>
        <w:t>in</w:t>
      </w:r>
      <w:r w:rsidRPr="0046492B">
        <w:rPr>
          <w:sz w:val="20"/>
        </w:rPr>
        <w:t xml:space="preserve"> </w:t>
      </w:r>
      <w:r>
        <w:rPr>
          <w:sz w:val="20"/>
        </w:rPr>
        <w:t>the</w:t>
      </w:r>
      <w:r w:rsidRPr="0046492B">
        <w:rPr>
          <w:sz w:val="20"/>
        </w:rPr>
        <w:t xml:space="preserve"> </w:t>
      </w:r>
      <w:r>
        <w:rPr>
          <w:sz w:val="20"/>
        </w:rPr>
        <w:t>co</w:t>
      </w:r>
      <w:r w:rsidRPr="0046492B">
        <w:rPr>
          <w:sz w:val="20"/>
        </w:rPr>
        <w:t>-</w:t>
      </w:r>
      <w:r>
        <w:rPr>
          <w:sz w:val="20"/>
        </w:rPr>
        <w:t>occurrence</w:t>
      </w:r>
      <w:r w:rsidRPr="0046492B">
        <w:rPr>
          <w:sz w:val="20"/>
        </w:rPr>
        <w:t xml:space="preserve"> </w:t>
      </w:r>
      <w:r>
        <w:rPr>
          <w:sz w:val="20"/>
        </w:rPr>
        <w:t>matrix</w:t>
      </w:r>
      <w:r w:rsidRPr="0046492B">
        <w:rPr>
          <w:sz w:val="20"/>
        </w:rPr>
        <w:t xml:space="preserve"> </w:t>
      </w:r>
      <w:r>
        <w:rPr>
          <w:sz w:val="20"/>
        </w:rPr>
        <w:t>come</w:t>
      </w:r>
      <w:r w:rsidRPr="0046492B">
        <w:rPr>
          <w:sz w:val="20"/>
        </w:rPr>
        <w:t xml:space="preserve"> </w:t>
      </w:r>
      <w:r>
        <w:rPr>
          <w:sz w:val="20"/>
        </w:rPr>
        <w:t>up</w:t>
      </w:r>
      <w:r w:rsidRPr="0046492B">
        <w:rPr>
          <w:sz w:val="20"/>
        </w:rPr>
        <w:t xml:space="preserve"> </w:t>
      </w:r>
      <w:r>
        <w:rPr>
          <w:sz w:val="20"/>
        </w:rPr>
        <w:t>to</w:t>
      </w:r>
      <w:r w:rsidRPr="0046492B">
        <w:rPr>
          <w:sz w:val="20"/>
        </w:rPr>
        <w:t xml:space="preserve"> </w:t>
      </w:r>
      <w:r>
        <w:rPr>
          <w:sz w:val="20"/>
        </w:rPr>
        <w:t>the</w:t>
      </w:r>
      <w:r w:rsidRPr="0046492B">
        <w:rPr>
          <w:sz w:val="20"/>
        </w:rPr>
        <w:t xml:space="preserve"> </w:t>
      </w:r>
      <w:r>
        <w:rPr>
          <w:sz w:val="20"/>
        </w:rPr>
        <w:t>main stage</w:t>
      </w:r>
      <w:r w:rsidR="0099196E" w:rsidRPr="0046492B">
        <w:rPr>
          <w:sz w:val="20"/>
        </w:rPr>
        <w:t xml:space="preserve"> – </w:t>
      </w:r>
      <w:r>
        <w:rPr>
          <w:sz w:val="20"/>
        </w:rPr>
        <w:t>the stage of reckoning similarity</w:t>
      </w:r>
      <w:r w:rsidR="0099196E" w:rsidRPr="0046492B">
        <w:rPr>
          <w:sz w:val="20"/>
        </w:rPr>
        <w:t xml:space="preserve"> – </w:t>
      </w:r>
      <w:r>
        <w:rPr>
          <w:sz w:val="20"/>
        </w:rPr>
        <w:t>in fractional form, as a rule</w:t>
      </w:r>
      <w:r w:rsidR="00471E22" w:rsidRPr="0046492B">
        <w:rPr>
          <w:sz w:val="20"/>
        </w:rPr>
        <w:t xml:space="preserve">, </w:t>
      </w:r>
      <w:r>
        <w:rPr>
          <w:sz w:val="20"/>
        </w:rPr>
        <w:t>and diversity of values in the matrix may be large</w:t>
      </w:r>
      <w:r w:rsidR="00471E22" w:rsidRPr="0046492B">
        <w:rPr>
          <w:sz w:val="20"/>
        </w:rPr>
        <w:t xml:space="preserve">. </w:t>
      </w:r>
      <w:r>
        <w:rPr>
          <w:sz w:val="20"/>
        </w:rPr>
        <w:t>When</w:t>
      </w:r>
      <w:r w:rsidRPr="0046492B">
        <w:rPr>
          <w:sz w:val="20"/>
        </w:rPr>
        <w:t xml:space="preserve"> </w:t>
      </w:r>
      <w:r>
        <w:rPr>
          <w:sz w:val="20"/>
        </w:rPr>
        <w:t>the</w:t>
      </w:r>
      <w:r w:rsidRPr="0046492B">
        <w:rPr>
          <w:sz w:val="20"/>
        </w:rPr>
        <w:t xml:space="preserve"> </w:t>
      </w:r>
      <w:r>
        <w:rPr>
          <w:sz w:val="20"/>
        </w:rPr>
        <w:t>diversity</w:t>
      </w:r>
      <w:r w:rsidRPr="0046492B">
        <w:rPr>
          <w:sz w:val="20"/>
        </w:rPr>
        <w:t xml:space="preserve"> </w:t>
      </w:r>
      <w:r>
        <w:rPr>
          <w:sz w:val="20"/>
        </w:rPr>
        <w:t>is</w:t>
      </w:r>
      <w:r w:rsidRPr="0046492B">
        <w:rPr>
          <w:sz w:val="20"/>
        </w:rPr>
        <w:t xml:space="preserve"> </w:t>
      </w:r>
      <w:r>
        <w:rPr>
          <w:sz w:val="20"/>
        </w:rPr>
        <w:t>large</w:t>
      </w:r>
      <w:r w:rsidR="00471E22" w:rsidRPr="0046492B">
        <w:rPr>
          <w:sz w:val="20"/>
        </w:rPr>
        <w:t xml:space="preserve">, </w:t>
      </w:r>
      <w:r>
        <w:rPr>
          <w:sz w:val="20"/>
        </w:rPr>
        <w:t>i</w:t>
      </w:r>
      <w:r w:rsidRPr="0046492B">
        <w:rPr>
          <w:sz w:val="20"/>
        </w:rPr>
        <w:t>.</w:t>
      </w:r>
      <w:r>
        <w:rPr>
          <w:sz w:val="20"/>
        </w:rPr>
        <w:t>e</w:t>
      </w:r>
      <w:r w:rsidRPr="0046492B">
        <w:rPr>
          <w:sz w:val="20"/>
        </w:rPr>
        <w:t xml:space="preserve">., </w:t>
      </w:r>
      <w:r>
        <w:rPr>
          <w:sz w:val="20"/>
        </w:rPr>
        <w:t>the data are quite</w:t>
      </w:r>
      <w:r w:rsidR="00471E22" w:rsidRPr="0046492B">
        <w:rPr>
          <w:sz w:val="20"/>
        </w:rPr>
        <w:t xml:space="preserve"> </w:t>
      </w:r>
      <w:r>
        <w:rPr>
          <w:sz w:val="20"/>
        </w:rPr>
        <w:t>continuous</w:t>
      </w:r>
      <w:r w:rsidR="00471E22" w:rsidRPr="0046492B">
        <w:rPr>
          <w:sz w:val="20"/>
        </w:rPr>
        <w:t xml:space="preserve">, </w:t>
      </w:r>
      <w:r>
        <w:rPr>
          <w:sz w:val="20"/>
        </w:rPr>
        <w:t xml:space="preserve">more time is spent on the </w:t>
      </w:r>
      <w:r w:rsidR="00B55BD4" w:rsidRPr="00B55BD4">
        <w:rPr>
          <w:sz w:val="20"/>
          <w:u w:val="single"/>
        </w:rPr>
        <w:t>maximal</w:t>
      </w:r>
      <w:r w:rsidR="00B55BD4">
        <w:rPr>
          <w:sz w:val="20"/>
        </w:rPr>
        <w:t xml:space="preserve"> </w:t>
      </w:r>
      <w:r w:rsidRPr="008A16AD">
        <w:rPr>
          <w:sz w:val="20"/>
          <w:u w:val="single"/>
        </w:rPr>
        <w:t>matching</w:t>
      </w:r>
      <w:r>
        <w:rPr>
          <w:sz w:val="20"/>
        </w:rPr>
        <w:t xml:space="preserve"> procedure </w:t>
      </w:r>
      <w:r w:rsidR="00471E22" w:rsidRPr="0046492B">
        <w:rPr>
          <w:sz w:val="20"/>
        </w:rPr>
        <w:t>(</w:t>
      </w:r>
      <w:r w:rsidR="00471E22">
        <w:rPr>
          <w:sz w:val="20"/>
        </w:rPr>
        <w:t>METHOD</w:t>
      </w:r>
      <w:r w:rsidR="00D228B0" w:rsidRPr="0046492B">
        <w:rPr>
          <w:sz w:val="20"/>
        </w:rPr>
        <w:t xml:space="preserve">= </w:t>
      </w:r>
      <w:r w:rsidR="00D228B0">
        <w:rPr>
          <w:sz w:val="20"/>
        </w:rPr>
        <w:t>GREEDY</w:t>
      </w:r>
      <w:r w:rsidR="00D228B0" w:rsidRPr="0046492B">
        <w:rPr>
          <w:sz w:val="20"/>
        </w:rPr>
        <w:t xml:space="preserve"> </w:t>
      </w:r>
      <w:r>
        <w:rPr>
          <w:sz w:val="20"/>
        </w:rPr>
        <w:t>or</w:t>
      </w:r>
      <w:r w:rsidR="00D228B0" w:rsidRPr="0046492B">
        <w:rPr>
          <w:sz w:val="20"/>
        </w:rPr>
        <w:t xml:space="preserve"> </w:t>
      </w:r>
      <w:r w:rsidR="00D228B0">
        <w:rPr>
          <w:sz w:val="20"/>
        </w:rPr>
        <w:t>HUNGAR</w:t>
      </w:r>
      <w:r w:rsidR="00471E22" w:rsidRPr="0046492B">
        <w:rPr>
          <w:sz w:val="20"/>
        </w:rPr>
        <w:t>).</w:t>
      </w:r>
      <w:r w:rsidR="00F24B90" w:rsidRPr="0046492B">
        <w:rPr>
          <w:sz w:val="20"/>
        </w:rPr>
        <w:t xml:space="preserve"> </w:t>
      </w:r>
      <w:r w:rsidR="00492E92" w:rsidRPr="00F24B90">
        <w:rPr>
          <w:sz w:val="20"/>
        </w:rPr>
        <w:t>RESCRND</w:t>
      </w:r>
      <w:r w:rsidR="00492E92" w:rsidRPr="0046492B">
        <w:rPr>
          <w:sz w:val="20"/>
        </w:rPr>
        <w:t xml:space="preserve"> </w:t>
      </w:r>
      <w:r>
        <w:rPr>
          <w:sz w:val="20"/>
        </w:rPr>
        <w:t>discretizes</w:t>
      </w:r>
      <w:r w:rsidRPr="0046492B">
        <w:rPr>
          <w:sz w:val="20"/>
        </w:rPr>
        <w:t xml:space="preserve"> </w:t>
      </w:r>
      <w:r>
        <w:rPr>
          <w:sz w:val="20"/>
        </w:rPr>
        <w:t>the</w:t>
      </w:r>
      <w:r w:rsidRPr="0046492B">
        <w:rPr>
          <w:sz w:val="20"/>
        </w:rPr>
        <w:t xml:space="preserve"> </w:t>
      </w:r>
      <w:r>
        <w:rPr>
          <w:sz w:val="20"/>
        </w:rPr>
        <w:t>data</w:t>
      </w:r>
      <w:r w:rsidRPr="0046492B">
        <w:rPr>
          <w:sz w:val="20"/>
        </w:rPr>
        <w:t xml:space="preserve"> </w:t>
      </w:r>
      <w:r>
        <w:rPr>
          <w:sz w:val="20"/>
        </w:rPr>
        <w:t>by</w:t>
      </w:r>
      <w:r w:rsidRPr="0046492B">
        <w:rPr>
          <w:sz w:val="20"/>
        </w:rPr>
        <w:t xml:space="preserve"> </w:t>
      </w:r>
      <w:r>
        <w:rPr>
          <w:sz w:val="20"/>
        </w:rPr>
        <w:t>the</w:t>
      </w:r>
      <w:r w:rsidRPr="0046492B">
        <w:rPr>
          <w:sz w:val="20"/>
        </w:rPr>
        <w:t xml:space="preserve"> </w:t>
      </w:r>
      <w:r>
        <w:rPr>
          <w:sz w:val="20"/>
        </w:rPr>
        <w:t>rescale-round way</w:t>
      </w:r>
      <w:r w:rsidR="00492E92" w:rsidRPr="0046492B">
        <w:rPr>
          <w:sz w:val="20"/>
        </w:rPr>
        <w:t xml:space="preserve">, </w:t>
      </w:r>
      <w:r>
        <w:rPr>
          <w:sz w:val="20"/>
        </w:rPr>
        <w:t>and this will speed up the matching procedure</w:t>
      </w:r>
      <w:r w:rsidR="00492E92" w:rsidRPr="0046492B">
        <w:rPr>
          <w:sz w:val="20"/>
        </w:rPr>
        <w:t xml:space="preserve">. </w:t>
      </w:r>
      <w:r>
        <w:rPr>
          <w:sz w:val="20"/>
        </w:rPr>
        <w:t>See</w:t>
      </w:r>
      <w:r w:rsidRPr="003E1A45">
        <w:rPr>
          <w:sz w:val="20"/>
        </w:rPr>
        <w:t xml:space="preserve"> “</w:t>
      </w:r>
      <w:r>
        <w:rPr>
          <w:sz w:val="20"/>
        </w:rPr>
        <w:t>Algorithm</w:t>
      </w:r>
      <w:r w:rsidRPr="003E1A45">
        <w:rPr>
          <w:sz w:val="20"/>
        </w:rPr>
        <w:t xml:space="preserve">: </w:t>
      </w:r>
      <w:r w:rsidR="004079C6" w:rsidRPr="004079C6">
        <w:rPr>
          <w:sz w:val="20"/>
        </w:rPr>
        <w:t>Rounding</w:t>
      </w:r>
      <w:r w:rsidR="004079C6" w:rsidRPr="003E1A45">
        <w:rPr>
          <w:sz w:val="20"/>
        </w:rPr>
        <w:t xml:space="preserve"> </w:t>
      </w:r>
      <w:r w:rsidR="004079C6" w:rsidRPr="004079C6">
        <w:rPr>
          <w:sz w:val="20"/>
        </w:rPr>
        <w:t>co</w:t>
      </w:r>
      <w:r w:rsidR="004079C6" w:rsidRPr="003E1A45">
        <w:rPr>
          <w:sz w:val="20"/>
        </w:rPr>
        <w:t>-</w:t>
      </w:r>
      <w:r w:rsidR="004079C6" w:rsidRPr="004079C6">
        <w:rPr>
          <w:sz w:val="20"/>
        </w:rPr>
        <w:t>occurrence</w:t>
      </w:r>
      <w:r w:rsidR="004079C6" w:rsidRPr="003E1A45">
        <w:rPr>
          <w:sz w:val="20"/>
        </w:rPr>
        <w:t xml:space="preserve"> </w:t>
      </w:r>
      <w:r w:rsidR="004079C6" w:rsidRPr="004079C6">
        <w:rPr>
          <w:sz w:val="20"/>
        </w:rPr>
        <w:t>weight</w:t>
      </w:r>
      <w:r w:rsidR="004079C6" w:rsidRPr="003E1A45">
        <w:rPr>
          <w:sz w:val="20"/>
        </w:rPr>
        <w:t>”</w:t>
      </w:r>
      <w:r w:rsidR="00492E92" w:rsidRPr="003E1A45">
        <w:rPr>
          <w:sz w:val="20"/>
        </w:rPr>
        <w:t xml:space="preserve">. </w:t>
      </w:r>
      <w:r w:rsidR="004079C6">
        <w:rPr>
          <w:sz w:val="20"/>
        </w:rPr>
        <w:t>Of</w:t>
      </w:r>
      <w:r w:rsidR="004079C6" w:rsidRPr="004079C6">
        <w:rPr>
          <w:sz w:val="20"/>
        </w:rPr>
        <w:t xml:space="preserve"> </w:t>
      </w:r>
      <w:r w:rsidR="004079C6">
        <w:rPr>
          <w:sz w:val="20"/>
        </w:rPr>
        <w:t>course</w:t>
      </w:r>
      <w:r w:rsidR="00492E92" w:rsidRPr="004079C6">
        <w:rPr>
          <w:sz w:val="20"/>
        </w:rPr>
        <w:t xml:space="preserve">, </w:t>
      </w:r>
      <w:r w:rsidR="004079C6">
        <w:rPr>
          <w:sz w:val="20"/>
        </w:rPr>
        <w:t>discretization</w:t>
      </w:r>
      <w:r w:rsidR="004079C6" w:rsidRPr="004079C6">
        <w:rPr>
          <w:sz w:val="20"/>
        </w:rPr>
        <w:t xml:space="preserve"> </w:t>
      </w:r>
      <w:r w:rsidR="004079C6">
        <w:rPr>
          <w:sz w:val="20"/>
        </w:rPr>
        <w:t>somewhat</w:t>
      </w:r>
      <w:r w:rsidR="004079C6" w:rsidRPr="004079C6">
        <w:t xml:space="preserve"> </w:t>
      </w:r>
      <w:r w:rsidR="004079C6" w:rsidRPr="004079C6">
        <w:rPr>
          <w:sz w:val="20"/>
        </w:rPr>
        <w:t>roughen</w:t>
      </w:r>
      <w:r w:rsidR="004079C6">
        <w:rPr>
          <w:sz w:val="20"/>
        </w:rPr>
        <w:t>s</w:t>
      </w:r>
      <w:r w:rsidR="004079C6" w:rsidRPr="004079C6">
        <w:rPr>
          <w:sz w:val="20"/>
        </w:rPr>
        <w:t xml:space="preserve">, </w:t>
      </w:r>
      <w:r w:rsidR="004079C6">
        <w:rPr>
          <w:sz w:val="20"/>
        </w:rPr>
        <w:t>makes</w:t>
      </w:r>
      <w:r w:rsidR="004079C6" w:rsidRPr="004079C6">
        <w:rPr>
          <w:sz w:val="20"/>
        </w:rPr>
        <w:t xml:space="preserve"> </w:t>
      </w:r>
      <w:r w:rsidR="004079C6">
        <w:rPr>
          <w:sz w:val="20"/>
        </w:rPr>
        <w:t>less</w:t>
      </w:r>
      <w:r w:rsidR="004079C6" w:rsidRPr="004079C6">
        <w:rPr>
          <w:sz w:val="20"/>
        </w:rPr>
        <w:t xml:space="preserve"> </w:t>
      </w:r>
      <w:r w:rsidR="004079C6">
        <w:rPr>
          <w:sz w:val="20"/>
        </w:rPr>
        <w:t>precise</w:t>
      </w:r>
      <w:r w:rsidR="004079C6" w:rsidRPr="004079C6">
        <w:rPr>
          <w:sz w:val="20"/>
        </w:rPr>
        <w:t xml:space="preserve"> </w:t>
      </w:r>
      <w:r w:rsidR="004079C6">
        <w:rPr>
          <w:sz w:val="20"/>
        </w:rPr>
        <w:t>calculation</w:t>
      </w:r>
      <w:r w:rsidR="004079C6" w:rsidRPr="004079C6">
        <w:rPr>
          <w:sz w:val="20"/>
        </w:rPr>
        <w:t xml:space="preserve"> </w:t>
      </w:r>
      <w:r w:rsidR="004079C6">
        <w:rPr>
          <w:sz w:val="20"/>
        </w:rPr>
        <w:t>of</w:t>
      </w:r>
      <w:r w:rsidR="004079C6" w:rsidRPr="004079C6">
        <w:rPr>
          <w:sz w:val="20"/>
        </w:rPr>
        <w:t xml:space="preserve"> </w:t>
      </w:r>
      <w:r w:rsidR="004079C6">
        <w:rPr>
          <w:sz w:val="20"/>
        </w:rPr>
        <w:t>the</w:t>
      </w:r>
      <w:r w:rsidR="004079C6" w:rsidRPr="004079C6">
        <w:rPr>
          <w:sz w:val="20"/>
        </w:rPr>
        <w:t xml:space="preserve"> </w:t>
      </w:r>
      <w:r w:rsidR="004079C6">
        <w:rPr>
          <w:sz w:val="20"/>
        </w:rPr>
        <w:t>resultant</w:t>
      </w:r>
      <w:r w:rsidR="004079C6" w:rsidRPr="004079C6">
        <w:rPr>
          <w:sz w:val="20"/>
        </w:rPr>
        <w:t xml:space="preserve"> </w:t>
      </w:r>
      <w:r w:rsidR="004079C6">
        <w:rPr>
          <w:sz w:val="20"/>
        </w:rPr>
        <w:t>similarity;</w:t>
      </w:r>
      <w:r w:rsidR="00492E92" w:rsidRPr="004079C6">
        <w:rPr>
          <w:sz w:val="20"/>
        </w:rPr>
        <w:t xml:space="preserve"> </w:t>
      </w:r>
      <w:r w:rsidR="004079C6">
        <w:rPr>
          <w:sz w:val="20"/>
        </w:rPr>
        <w:t>however,</w:t>
      </w:r>
      <w:r w:rsidR="00F24B90" w:rsidRPr="004079C6">
        <w:rPr>
          <w:sz w:val="20"/>
        </w:rPr>
        <w:t xml:space="preserve"> </w:t>
      </w:r>
      <w:r w:rsidR="004079C6">
        <w:rPr>
          <w:sz w:val="20"/>
        </w:rPr>
        <w:t>in the majority of cases it is a tolerable loss</w:t>
      </w:r>
      <w:r w:rsidR="00492E92" w:rsidRPr="004079C6">
        <w:rPr>
          <w:sz w:val="20"/>
        </w:rPr>
        <w:t xml:space="preserve">, </w:t>
      </w:r>
      <w:r w:rsidR="004079C6">
        <w:rPr>
          <w:sz w:val="20"/>
        </w:rPr>
        <w:t>unlike the slow work of the macro</w:t>
      </w:r>
      <w:r w:rsidR="00492E92" w:rsidRPr="004079C6">
        <w:rPr>
          <w:sz w:val="20"/>
        </w:rPr>
        <w:t>.</w:t>
      </w:r>
    </w:p>
    <w:p w14:paraId="37DD5D4C" w14:textId="4250F2BE" w:rsidR="00492E92" w:rsidRPr="004079C6" w:rsidRDefault="00492E92" w:rsidP="00372443">
      <w:pPr>
        <w:autoSpaceDE w:val="0"/>
        <w:autoSpaceDN w:val="0"/>
        <w:adjustRightInd w:val="0"/>
        <w:rPr>
          <w:sz w:val="20"/>
          <w:highlight w:val="yellow"/>
        </w:rPr>
      </w:pPr>
    </w:p>
    <w:p w14:paraId="367D3D76" w14:textId="61A9E154" w:rsidR="00492E92" w:rsidRPr="006005E1" w:rsidRDefault="006005E1" w:rsidP="00372443">
      <w:pPr>
        <w:autoSpaceDE w:val="0"/>
        <w:autoSpaceDN w:val="0"/>
        <w:adjustRightInd w:val="0"/>
        <w:rPr>
          <w:sz w:val="20"/>
        </w:rPr>
      </w:pPr>
      <w:r>
        <w:rPr>
          <w:sz w:val="20"/>
        </w:rPr>
        <w:t>Indicate</w:t>
      </w:r>
      <w:r w:rsidRPr="003E1A45">
        <w:rPr>
          <w:sz w:val="20"/>
        </w:rPr>
        <w:t xml:space="preserve"> </w:t>
      </w:r>
      <w:r>
        <w:rPr>
          <w:sz w:val="20"/>
        </w:rPr>
        <w:t>number</w:t>
      </w:r>
      <w:r w:rsidR="000172AF" w:rsidRPr="003E1A45">
        <w:rPr>
          <w:sz w:val="20"/>
        </w:rPr>
        <w:t xml:space="preserve"> 1, 2</w:t>
      </w:r>
      <w:r w:rsidRPr="003E1A45">
        <w:rPr>
          <w:sz w:val="20"/>
        </w:rPr>
        <w:t xml:space="preserve">, </w:t>
      </w:r>
      <w:r>
        <w:rPr>
          <w:sz w:val="20"/>
        </w:rPr>
        <w:t>or</w:t>
      </w:r>
      <w:r w:rsidRPr="003E1A45">
        <w:rPr>
          <w:sz w:val="20"/>
        </w:rPr>
        <w:t xml:space="preserve"> </w:t>
      </w:r>
      <w:r w:rsidR="000172AF" w:rsidRPr="003E1A45">
        <w:rPr>
          <w:sz w:val="20"/>
        </w:rPr>
        <w:t xml:space="preserve">3. </w:t>
      </w:r>
      <w:r>
        <w:rPr>
          <w:sz w:val="20"/>
        </w:rPr>
        <w:t>This</w:t>
      </w:r>
      <w:r w:rsidRPr="006005E1">
        <w:rPr>
          <w:sz w:val="20"/>
        </w:rPr>
        <w:t xml:space="preserve"> </w:t>
      </w:r>
      <w:r>
        <w:rPr>
          <w:sz w:val="20"/>
        </w:rPr>
        <w:t>is</w:t>
      </w:r>
      <w:r w:rsidRPr="006005E1">
        <w:rPr>
          <w:sz w:val="20"/>
        </w:rPr>
        <w:t xml:space="preserve"> </w:t>
      </w:r>
      <w:r>
        <w:rPr>
          <w:sz w:val="20"/>
        </w:rPr>
        <w:t>the</w:t>
      </w:r>
      <w:r w:rsidRPr="006005E1">
        <w:rPr>
          <w:sz w:val="20"/>
        </w:rPr>
        <w:t xml:space="preserve"> </w:t>
      </w:r>
      <w:r>
        <w:rPr>
          <w:sz w:val="20"/>
        </w:rPr>
        <w:t>precision</w:t>
      </w:r>
      <w:r w:rsidR="0099196E" w:rsidRPr="006005E1">
        <w:rPr>
          <w:sz w:val="20"/>
        </w:rPr>
        <w:t xml:space="preserve">, </w:t>
      </w:r>
      <w:r>
        <w:rPr>
          <w:sz w:val="20"/>
        </w:rPr>
        <w:t>the</w:t>
      </w:r>
      <w:r w:rsidRPr="006005E1">
        <w:rPr>
          <w:sz w:val="20"/>
        </w:rPr>
        <w:t xml:space="preserve"> </w:t>
      </w:r>
      <w:r>
        <w:rPr>
          <w:sz w:val="20"/>
        </w:rPr>
        <w:t>number</w:t>
      </w:r>
      <w:r w:rsidRPr="006005E1">
        <w:rPr>
          <w:sz w:val="20"/>
        </w:rPr>
        <w:t xml:space="preserve"> </w:t>
      </w:r>
      <w:r w:rsidR="00AD2A15">
        <w:rPr>
          <w:sz w:val="20"/>
        </w:rPr>
        <w:t xml:space="preserve">of </w:t>
      </w:r>
      <w:r>
        <w:rPr>
          <w:sz w:val="20"/>
        </w:rPr>
        <w:t>decimal</w:t>
      </w:r>
      <w:r w:rsidRPr="006005E1">
        <w:rPr>
          <w:sz w:val="20"/>
        </w:rPr>
        <w:t xml:space="preserve"> </w:t>
      </w:r>
      <w:r>
        <w:rPr>
          <w:sz w:val="20"/>
        </w:rPr>
        <w:t>digits</w:t>
      </w:r>
      <w:r w:rsidRPr="006005E1">
        <w:rPr>
          <w:sz w:val="20"/>
        </w:rPr>
        <w:t xml:space="preserve"> </w:t>
      </w:r>
      <w:r>
        <w:rPr>
          <w:sz w:val="20"/>
        </w:rPr>
        <w:t>being</w:t>
      </w:r>
      <w:r w:rsidRPr="006005E1">
        <w:rPr>
          <w:sz w:val="20"/>
        </w:rPr>
        <w:t xml:space="preserve"> </w:t>
      </w:r>
      <w:r>
        <w:rPr>
          <w:sz w:val="20"/>
        </w:rPr>
        <w:t xml:space="preserve">left at the rounding after the rescaling into </w:t>
      </w:r>
      <w:r w:rsidR="00AD2A15">
        <w:rPr>
          <w:sz w:val="20"/>
        </w:rPr>
        <w:t xml:space="preserve">the </w:t>
      </w:r>
      <w:r>
        <w:rPr>
          <w:sz w:val="20"/>
        </w:rPr>
        <w:t xml:space="preserve">range </w:t>
      </w:r>
      <w:r w:rsidR="000172AF" w:rsidRPr="006005E1">
        <w:rPr>
          <w:sz w:val="20"/>
        </w:rPr>
        <w:t xml:space="preserve">0-1. </w:t>
      </w:r>
      <w:r w:rsidR="000172AF">
        <w:rPr>
          <w:sz w:val="20"/>
        </w:rPr>
        <w:t>RESCRND</w:t>
      </w:r>
      <w:r w:rsidR="000172AF" w:rsidRPr="006005E1">
        <w:rPr>
          <w:sz w:val="20"/>
        </w:rPr>
        <w:t xml:space="preserve">=1 </w:t>
      </w:r>
      <w:r>
        <w:rPr>
          <w:sz w:val="20"/>
        </w:rPr>
        <w:t>is the most rough and fast variant</w:t>
      </w:r>
      <w:r w:rsidR="000172AF" w:rsidRPr="006005E1">
        <w:rPr>
          <w:sz w:val="20"/>
        </w:rPr>
        <w:t xml:space="preserve">. </w:t>
      </w:r>
      <w:r>
        <w:rPr>
          <w:sz w:val="20"/>
        </w:rPr>
        <w:t>Unspecifying</w:t>
      </w:r>
      <w:r w:rsidR="000172AF" w:rsidRPr="006005E1">
        <w:rPr>
          <w:sz w:val="20"/>
        </w:rPr>
        <w:t>/</w:t>
      </w:r>
      <w:r>
        <w:rPr>
          <w:sz w:val="20"/>
        </w:rPr>
        <w:t>omitting</w:t>
      </w:r>
      <w:r w:rsidRPr="006005E1">
        <w:rPr>
          <w:sz w:val="20"/>
        </w:rPr>
        <w:t xml:space="preserve"> </w:t>
      </w:r>
      <w:r>
        <w:rPr>
          <w:sz w:val="20"/>
        </w:rPr>
        <w:t>of</w:t>
      </w:r>
      <w:r w:rsidRPr="006005E1">
        <w:rPr>
          <w:sz w:val="20"/>
        </w:rPr>
        <w:t xml:space="preserve"> </w:t>
      </w:r>
      <w:r w:rsidR="000172AF">
        <w:rPr>
          <w:sz w:val="20"/>
        </w:rPr>
        <w:t>RESCRND</w:t>
      </w:r>
      <w:r w:rsidRPr="006005E1">
        <w:rPr>
          <w:sz w:val="20"/>
        </w:rPr>
        <w:t xml:space="preserve"> </w:t>
      </w:r>
      <w:r>
        <w:rPr>
          <w:sz w:val="20"/>
        </w:rPr>
        <w:t>subcommand</w:t>
      </w:r>
      <w:r w:rsidR="000172AF" w:rsidRPr="006005E1">
        <w:rPr>
          <w:sz w:val="20"/>
        </w:rPr>
        <w:t xml:space="preserve"> – </w:t>
      </w:r>
      <w:r>
        <w:rPr>
          <w:sz w:val="20"/>
        </w:rPr>
        <w:t>the most slow and precise variant</w:t>
      </w:r>
      <w:r w:rsidR="000172AF" w:rsidRPr="006005E1">
        <w:rPr>
          <w:sz w:val="20"/>
        </w:rPr>
        <w:t xml:space="preserve">. </w:t>
      </w:r>
      <w:r w:rsidR="000172AF">
        <w:rPr>
          <w:sz w:val="20"/>
        </w:rPr>
        <w:t>RESCRND</w:t>
      </w:r>
      <w:r w:rsidR="000172AF" w:rsidRPr="006005E1">
        <w:rPr>
          <w:sz w:val="20"/>
        </w:rPr>
        <w:t xml:space="preserve">=2 </w:t>
      </w:r>
      <w:r>
        <w:rPr>
          <w:sz w:val="20"/>
        </w:rPr>
        <w:t>is</w:t>
      </w:r>
      <w:r w:rsidRPr="006005E1">
        <w:rPr>
          <w:sz w:val="20"/>
        </w:rPr>
        <w:t xml:space="preserve"> </w:t>
      </w:r>
      <w:r>
        <w:rPr>
          <w:sz w:val="20"/>
        </w:rPr>
        <w:t>often</w:t>
      </w:r>
      <w:r w:rsidRPr="006005E1">
        <w:rPr>
          <w:sz w:val="20"/>
        </w:rPr>
        <w:t xml:space="preserve"> </w:t>
      </w:r>
      <w:r>
        <w:rPr>
          <w:sz w:val="20"/>
        </w:rPr>
        <w:t>the</w:t>
      </w:r>
      <w:r w:rsidRPr="006005E1">
        <w:rPr>
          <w:sz w:val="20"/>
        </w:rPr>
        <w:t xml:space="preserve"> </w:t>
      </w:r>
      <w:r>
        <w:rPr>
          <w:sz w:val="20"/>
        </w:rPr>
        <w:t>variant</w:t>
      </w:r>
      <w:r w:rsidRPr="006005E1">
        <w:rPr>
          <w:sz w:val="20"/>
        </w:rPr>
        <w:t xml:space="preserve"> </w:t>
      </w:r>
      <w:r>
        <w:rPr>
          <w:sz w:val="20"/>
        </w:rPr>
        <w:t>of</w:t>
      </w:r>
      <w:r w:rsidRPr="006005E1">
        <w:rPr>
          <w:sz w:val="20"/>
        </w:rPr>
        <w:t xml:space="preserve"> </w:t>
      </w:r>
      <w:r>
        <w:rPr>
          <w:sz w:val="20"/>
        </w:rPr>
        <w:t>choice</w:t>
      </w:r>
      <w:r w:rsidRPr="006005E1">
        <w:rPr>
          <w:sz w:val="20"/>
        </w:rPr>
        <w:t xml:space="preserve"> </w:t>
      </w:r>
      <w:r>
        <w:rPr>
          <w:sz w:val="20"/>
        </w:rPr>
        <w:t>if</w:t>
      </w:r>
      <w:r w:rsidRPr="006005E1">
        <w:rPr>
          <w:sz w:val="20"/>
        </w:rPr>
        <w:t xml:space="preserve"> </w:t>
      </w:r>
      <w:r>
        <w:rPr>
          <w:sz w:val="20"/>
        </w:rPr>
        <w:t>speed</w:t>
      </w:r>
      <w:r w:rsidRPr="006005E1">
        <w:rPr>
          <w:sz w:val="20"/>
        </w:rPr>
        <w:t xml:space="preserve"> </w:t>
      </w:r>
      <w:r>
        <w:rPr>
          <w:sz w:val="20"/>
        </w:rPr>
        <w:t>is</w:t>
      </w:r>
      <w:r w:rsidRPr="006005E1">
        <w:rPr>
          <w:sz w:val="20"/>
        </w:rPr>
        <w:t xml:space="preserve"> </w:t>
      </w:r>
      <w:r>
        <w:rPr>
          <w:sz w:val="20"/>
        </w:rPr>
        <w:t>important to you</w:t>
      </w:r>
      <w:r w:rsidR="000172AF" w:rsidRPr="006005E1">
        <w:rPr>
          <w:sz w:val="20"/>
        </w:rPr>
        <w:t xml:space="preserve">: </w:t>
      </w:r>
      <w:r w:rsidR="00141251">
        <w:rPr>
          <w:sz w:val="20"/>
        </w:rPr>
        <w:t xml:space="preserve">acceleration </w:t>
      </w:r>
      <w:r w:rsidR="00141251" w:rsidRPr="00141251">
        <w:rPr>
          <w:sz w:val="20"/>
        </w:rPr>
        <w:t xml:space="preserve">one and a half </w:t>
      </w:r>
      <w:r w:rsidR="00141251">
        <w:rPr>
          <w:sz w:val="20"/>
        </w:rPr>
        <w:t>–</w:t>
      </w:r>
      <w:r w:rsidR="00141251" w:rsidRPr="00141251">
        <w:rPr>
          <w:sz w:val="20"/>
        </w:rPr>
        <w:t xml:space="preserve"> </w:t>
      </w:r>
      <w:r w:rsidR="00141251">
        <w:rPr>
          <w:sz w:val="20"/>
        </w:rPr>
        <w:t>two times</w:t>
      </w:r>
      <w:r w:rsidR="000172AF" w:rsidRPr="006005E1">
        <w:rPr>
          <w:sz w:val="20"/>
        </w:rPr>
        <w:t xml:space="preserve"> </w:t>
      </w:r>
      <w:r w:rsidR="00A93741" w:rsidRPr="006005E1">
        <w:rPr>
          <w:sz w:val="20"/>
        </w:rPr>
        <w:t>(</w:t>
      </w:r>
      <w:r w:rsidR="00141251">
        <w:rPr>
          <w:sz w:val="20"/>
        </w:rPr>
        <w:t>with</w:t>
      </w:r>
      <w:r w:rsidR="00A93741" w:rsidRPr="006005E1">
        <w:rPr>
          <w:sz w:val="20"/>
        </w:rPr>
        <w:t xml:space="preserve"> </w:t>
      </w:r>
      <w:r w:rsidR="00A93741">
        <w:rPr>
          <w:sz w:val="20"/>
        </w:rPr>
        <w:t>METHOD</w:t>
      </w:r>
      <w:r w:rsidR="00A93741" w:rsidRPr="006005E1">
        <w:rPr>
          <w:sz w:val="20"/>
        </w:rPr>
        <w:t>=</w:t>
      </w:r>
      <w:r w:rsidR="00A93741">
        <w:rPr>
          <w:sz w:val="20"/>
        </w:rPr>
        <w:t>HUNGAR</w:t>
      </w:r>
      <w:r w:rsidR="00A93741" w:rsidRPr="006005E1">
        <w:rPr>
          <w:sz w:val="20"/>
        </w:rPr>
        <w:t xml:space="preserve">) </w:t>
      </w:r>
      <w:r w:rsidR="00141251">
        <w:rPr>
          <w:sz w:val="20"/>
        </w:rPr>
        <w:t>and four – five times</w:t>
      </w:r>
      <w:r w:rsidR="00A93741" w:rsidRPr="006005E1">
        <w:rPr>
          <w:sz w:val="20"/>
        </w:rPr>
        <w:t xml:space="preserve"> (</w:t>
      </w:r>
      <w:r w:rsidR="00141251">
        <w:rPr>
          <w:sz w:val="20"/>
        </w:rPr>
        <w:t>with</w:t>
      </w:r>
      <w:r w:rsidR="00A93741" w:rsidRPr="006005E1">
        <w:rPr>
          <w:sz w:val="20"/>
        </w:rPr>
        <w:t xml:space="preserve"> </w:t>
      </w:r>
      <w:r w:rsidR="00A93741">
        <w:rPr>
          <w:sz w:val="20"/>
        </w:rPr>
        <w:t>METHOD</w:t>
      </w:r>
      <w:r w:rsidR="00A93741" w:rsidRPr="006005E1">
        <w:rPr>
          <w:sz w:val="20"/>
        </w:rPr>
        <w:t>=</w:t>
      </w:r>
      <w:r w:rsidR="00A93741">
        <w:rPr>
          <w:sz w:val="20"/>
        </w:rPr>
        <w:t>GREEDY</w:t>
      </w:r>
      <w:r w:rsidR="00A93741" w:rsidRPr="006005E1">
        <w:rPr>
          <w:sz w:val="20"/>
        </w:rPr>
        <w:t>)</w:t>
      </w:r>
      <w:r w:rsidR="00141251">
        <w:rPr>
          <w:sz w:val="20"/>
        </w:rPr>
        <w:t xml:space="preserve"> is possible</w:t>
      </w:r>
      <w:r w:rsidR="00331173" w:rsidRPr="006005E1">
        <w:rPr>
          <w:sz w:val="20"/>
        </w:rPr>
        <w:t>,</w:t>
      </w:r>
      <w:r w:rsidR="00A93741" w:rsidRPr="006005E1">
        <w:rPr>
          <w:sz w:val="20"/>
        </w:rPr>
        <w:t xml:space="preserve"> </w:t>
      </w:r>
      <w:r w:rsidR="00141251">
        <w:rPr>
          <w:sz w:val="20"/>
        </w:rPr>
        <w:t>loss of precision being tolerable</w:t>
      </w:r>
      <w:r w:rsidR="000172AF" w:rsidRPr="006005E1">
        <w:rPr>
          <w:sz w:val="20"/>
        </w:rPr>
        <w:t>.</w:t>
      </w:r>
    </w:p>
    <w:p w14:paraId="6B8C5C10" w14:textId="02B4BCBD" w:rsidR="00D228B0" w:rsidRDefault="00D228B0" w:rsidP="00372443">
      <w:pPr>
        <w:autoSpaceDE w:val="0"/>
        <w:autoSpaceDN w:val="0"/>
        <w:adjustRightInd w:val="0"/>
        <w:rPr>
          <w:sz w:val="20"/>
        </w:rPr>
      </w:pPr>
    </w:p>
    <w:p w14:paraId="371F03AB" w14:textId="0E18DDFD" w:rsidR="008A16AD" w:rsidRPr="008A16AD" w:rsidRDefault="008A16AD" w:rsidP="008A16AD">
      <w:pPr>
        <w:autoSpaceDE w:val="0"/>
        <w:autoSpaceDN w:val="0"/>
        <w:adjustRightInd w:val="0"/>
        <w:rPr>
          <w:sz w:val="20"/>
        </w:rPr>
      </w:pPr>
      <w:r w:rsidRPr="008A16AD">
        <w:rPr>
          <w:sz w:val="20"/>
        </w:rPr>
        <w:t>Methods other than GREEDY or HUNGAR never need s/c RESCRND to be applied, because their speed is independent of the diversity of weights in the matrix. However, their results are of course dependent on whether you applied RESCRND or not.</w:t>
      </w:r>
    </w:p>
    <w:p w14:paraId="263D9CBC" w14:textId="24B2A83F" w:rsidR="000A2D90" w:rsidRPr="00141251" w:rsidRDefault="000A2D90" w:rsidP="00372443">
      <w:pPr>
        <w:autoSpaceDE w:val="0"/>
        <w:autoSpaceDN w:val="0"/>
        <w:adjustRightInd w:val="0"/>
        <w:rPr>
          <w:sz w:val="20"/>
        </w:rPr>
      </w:pPr>
    </w:p>
    <w:p w14:paraId="74ED4B74" w14:textId="63A5B92C" w:rsidR="000A2D90" w:rsidRPr="00141251" w:rsidRDefault="00141251" w:rsidP="00372443">
      <w:pPr>
        <w:autoSpaceDE w:val="0"/>
        <w:autoSpaceDN w:val="0"/>
        <w:adjustRightInd w:val="0"/>
        <w:rPr>
          <w:sz w:val="20"/>
        </w:rPr>
      </w:pPr>
      <w:r>
        <w:rPr>
          <w:sz w:val="20"/>
        </w:rPr>
        <w:t>Use</w:t>
      </w:r>
      <w:r w:rsidR="000A2D90" w:rsidRPr="00141251">
        <w:rPr>
          <w:sz w:val="20"/>
        </w:rPr>
        <w:t xml:space="preserve"> </w:t>
      </w:r>
      <w:r w:rsidR="000A2D90">
        <w:rPr>
          <w:sz w:val="20"/>
        </w:rPr>
        <w:t>PRINT</w:t>
      </w:r>
      <w:r w:rsidR="000A2D90" w:rsidRPr="00141251">
        <w:rPr>
          <w:sz w:val="20"/>
        </w:rPr>
        <w:t>=</w:t>
      </w:r>
      <w:r w:rsidR="00A047BD">
        <w:rPr>
          <w:sz w:val="20"/>
        </w:rPr>
        <w:t>MEDIUM</w:t>
      </w:r>
      <w:r w:rsidR="00A047BD" w:rsidRPr="00141251">
        <w:rPr>
          <w:sz w:val="20"/>
        </w:rPr>
        <w:t xml:space="preserve"> </w:t>
      </w:r>
      <w:r w:rsidR="000A2D90" w:rsidRPr="00141251">
        <w:rPr>
          <w:sz w:val="20"/>
        </w:rPr>
        <w:t>(</w:t>
      </w:r>
      <w:r>
        <w:rPr>
          <w:sz w:val="20"/>
        </w:rPr>
        <w:t>see</w:t>
      </w:r>
      <w:r w:rsidR="000A2D90" w:rsidRPr="00141251">
        <w:rPr>
          <w:sz w:val="20"/>
        </w:rPr>
        <w:t>)</w:t>
      </w:r>
      <w:r w:rsidRPr="00141251">
        <w:rPr>
          <w:sz w:val="20"/>
        </w:rPr>
        <w:t xml:space="preserve"> </w:t>
      </w:r>
      <w:r>
        <w:rPr>
          <w:sz w:val="20"/>
        </w:rPr>
        <w:t xml:space="preserve">in order to know how </w:t>
      </w:r>
      <w:r w:rsidR="000A2D90">
        <w:rPr>
          <w:sz w:val="20"/>
        </w:rPr>
        <w:t>RESCRND</w:t>
      </w:r>
      <w:r w:rsidR="000A2D90" w:rsidRPr="00141251">
        <w:rPr>
          <w:sz w:val="20"/>
        </w:rPr>
        <w:t xml:space="preserve"> </w:t>
      </w:r>
      <w:r>
        <w:rPr>
          <w:sz w:val="20"/>
        </w:rPr>
        <w:t xml:space="preserve">has </w:t>
      </w:r>
      <w:r w:rsidR="00AD2A15">
        <w:rPr>
          <w:sz w:val="20"/>
        </w:rPr>
        <w:t>diminished</w:t>
      </w:r>
      <w:r>
        <w:rPr>
          <w:sz w:val="20"/>
        </w:rPr>
        <w:t xml:space="preserve"> diversity of weights o</w:t>
      </w:r>
      <w:r w:rsidR="00512C2A">
        <w:rPr>
          <w:sz w:val="20"/>
        </w:rPr>
        <w:t>f</w:t>
      </w:r>
      <w:r>
        <w:rPr>
          <w:sz w:val="20"/>
        </w:rPr>
        <w:t xml:space="preserve"> co-occurrences</w:t>
      </w:r>
      <w:r w:rsidR="000A2D90" w:rsidRPr="00141251">
        <w:rPr>
          <w:sz w:val="20"/>
        </w:rPr>
        <w:t>.</w:t>
      </w:r>
    </w:p>
    <w:p w14:paraId="3A4ECCC2" w14:textId="241D7B74" w:rsidR="002B7B86" w:rsidRPr="00141251" w:rsidRDefault="002B7B86" w:rsidP="00372443">
      <w:pPr>
        <w:autoSpaceDE w:val="0"/>
        <w:autoSpaceDN w:val="0"/>
        <w:adjustRightInd w:val="0"/>
        <w:rPr>
          <w:sz w:val="20"/>
        </w:rPr>
      </w:pPr>
    </w:p>
    <w:p w14:paraId="1A15DF12" w14:textId="3A46AA8B" w:rsidR="00EA2F0C" w:rsidRPr="00962E38" w:rsidRDefault="003E1A45" w:rsidP="00372443">
      <w:pPr>
        <w:autoSpaceDE w:val="0"/>
        <w:autoSpaceDN w:val="0"/>
        <w:adjustRightInd w:val="0"/>
        <w:rPr>
          <w:bCs/>
          <w:color w:val="0000FF"/>
          <w:sz w:val="20"/>
          <w:szCs w:val="20"/>
        </w:rPr>
      </w:pPr>
      <w:r w:rsidRPr="00962E38">
        <w:rPr>
          <w:bCs/>
          <w:color w:val="0000FF"/>
          <w:sz w:val="20"/>
          <w:szCs w:val="20"/>
        </w:rPr>
        <w:t>EXAMPLE</w:t>
      </w:r>
      <w:r w:rsidR="00B2727C" w:rsidRPr="00962E38">
        <w:rPr>
          <w:bCs/>
          <w:color w:val="0000FF"/>
          <w:sz w:val="20"/>
          <w:szCs w:val="20"/>
        </w:rPr>
        <w:t xml:space="preserve"> 9.</w:t>
      </w:r>
      <w:r w:rsidR="00326673" w:rsidRPr="00962E38">
        <w:rPr>
          <w:bCs/>
          <w:color w:val="0000FF"/>
          <w:sz w:val="20"/>
          <w:szCs w:val="20"/>
        </w:rPr>
        <w:t xml:space="preserve"> Using EXAMPLE 5 data. Plus you will need to prepare a file with relevances </w:t>
      </w:r>
      <w:r w:rsidR="00326673" w:rsidRPr="00962E38">
        <w:rPr>
          <w:bCs/>
          <w:i/>
          <w:color w:val="0000FF"/>
          <w:sz w:val="20"/>
          <w:szCs w:val="20"/>
        </w:rPr>
        <w:t>RELEV.SAV</w:t>
      </w:r>
      <w:r w:rsidR="00326673" w:rsidRPr="00962E38">
        <w:rPr>
          <w:bCs/>
          <w:color w:val="0000FF"/>
          <w:sz w:val="20"/>
          <w:szCs w:val="20"/>
        </w:rPr>
        <w:t xml:space="preserve">, file with relevances/similitudes </w:t>
      </w:r>
      <w:r w:rsidR="00326673" w:rsidRPr="00962E38">
        <w:rPr>
          <w:bCs/>
          <w:i/>
          <w:color w:val="0000FF"/>
          <w:sz w:val="20"/>
          <w:szCs w:val="20"/>
        </w:rPr>
        <w:t>TRSM.SAV</w:t>
      </w:r>
      <w:r w:rsidR="00326673" w:rsidRPr="00962E38">
        <w:rPr>
          <w:bCs/>
          <w:color w:val="0000FF"/>
          <w:sz w:val="20"/>
          <w:szCs w:val="20"/>
        </w:rPr>
        <w:t>.</w:t>
      </w:r>
    </w:p>
    <w:p w14:paraId="3A0E9655" w14:textId="65969C2A" w:rsidR="00EA2F0C" w:rsidRPr="00962E38" w:rsidRDefault="00EA2F0C" w:rsidP="00372443">
      <w:pPr>
        <w:autoSpaceDE w:val="0"/>
        <w:autoSpaceDN w:val="0"/>
        <w:adjustRightInd w:val="0"/>
        <w:rPr>
          <w:sz w:val="20"/>
        </w:rPr>
      </w:pPr>
    </w:p>
    <w:p w14:paraId="52B11E34" w14:textId="77777777" w:rsidR="00962E38" w:rsidRPr="00962E38" w:rsidRDefault="00962E38" w:rsidP="00962E38">
      <w:pPr>
        <w:autoSpaceDE w:val="0"/>
        <w:autoSpaceDN w:val="0"/>
        <w:adjustRightInd w:val="0"/>
        <w:rPr>
          <w:rFonts w:ascii="Courier New" w:hAnsi="Courier New" w:cs="Courier New"/>
          <w:bCs/>
          <w:color w:val="0000FF"/>
          <w:sz w:val="16"/>
          <w:szCs w:val="16"/>
        </w:rPr>
      </w:pPr>
      <w:bookmarkStart w:id="49" w:name="_Hlk143745699"/>
      <w:r w:rsidRPr="00962E38">
        <w:rPr>
          <w:rFonts w:ascii="Courier New" w:hAnsi="Courier New" w:cs="Courier New"/>
          <w:bCs/>
          <w:color w:val="0000FF"/>
          <w:sz w:val="16"/>
          <w:szCs w:val="16"/>
        </w:rPr>
        <w:t>!KO_seqsim docvar= seq /wordvar= word /chmaxw= 5 /trsm= 'd:\exercise\trsm.sav' /diag= MAIN</w:t>
      </w:r>
    </w:p>
    <w:p w14:paraId="6FE091C5" w14:textId="77777777" w:rsidR="00962E38" w:rsidRDefault="00962E38" w:rsidP="00962E38">
      <w:pPr>
        <w:autoSpaceDE w:val="0"/>
        <w:autoSpaceDN w:val="0"/>
        <w:adjustRightInd w:val="0"/>
        <w:rPr>
          <w:rFonts w:ascii="Courier New" w:hAnsi="Courier New" w:cs="Courier New"/>
          <w:bCs/>
          <w:color w:val="0000FF"/>
          <w:sz w:val="16"/>
          <w:szCs w:val="16"/>
        </w:rPr>
      </w:pPr>
      <w:r w:rsidRPr="00962E38">
        <w:rPr>
          <w:rFonts w:ascii="Courier New" w:hAnsi="Courier New" w:cs="Courier New"/>
          <w:bCs/>
          <w:color w:val="0000FF"/>
          <w:sz w:val="16"/>
          <w:szCs w:val="16"/>
        </w:rPr>
        <w:t xml:space="preserve">    /rescrnd= 2 /method= GREEDY /dataset= data.</w:t>
      </w:r>
    </w:p>
    <w:bookmarkEnd w:id="49"/>
    <w:p w14:paraId="4C17B223" w14:textId="77777777" w:rsidR="00A6760A" w:rsidRDefault="00A6760A" w:rsidP="00A6760A">
      <w:pPr>
        <w:autoSpaceDE w:val="0"/>
        <w:autoSpaceDN w:val="0"/>
        <w:adjustRightInd w:val="0"/>
        <w:rPr>
          <w:rFonts w:ascii="Courier New" w:hAnsi="Courier New" w:cs="Courier New"/>
          <w:bCs/>
          <w:color w:val="0000FF"/>
          <w:sz w:val="16"/>
          <w:szCs w:val="16"/>
        </w:rPr>
      </w:pPr>
    </w:p>
    <w:p w14:paraId="4419BEF5" w14:textId="55347C64" w:rsidR="00A6760A" w:rsidRPr="00092446" w:rsidRDefault="003E1A45" w:rsidP="00A6760A">
      <w:pPr>
        <w:pStyle w:val="af4"/>
        <w:numPr>
          <w:ilvl w:val="0"/>
          <w:numId w:val="34"/>
        </w:numPr>
        <w:autoSpaceDE w:val="0"/>
        <w:autoSpaceDN w:val="0"/>
        <w:adjustRightInd w:val="0"/>
        <w:rPr>
          <w:bCs/>
          <w:color w:val="0000FF"/>
          <w:sz w:val="20"/>
          <w:szCs w:val="20"/>
        </w:rPr>
      </w:pPr>
      <w:r>
        <w:rPr>
          <w:bCs/>
          <w:color w:val="0000FF"/>
          <w:sz w:val="20"/>
          <w:szCs w:val="20"/>
        </w:rPr>
        <w:t>Without RESCRND, specification</w:t>
      </w:r>
      <w:r w:rsidRPr="003E1A45">
        <w:rPr>
          <w:bCs/>
          <w:color w:val="0000FF"/>
          <w:sz w:val="20"/>
          <w:szCs w:val="20"/>
        </w:rPr>
        <w:t xml:space="preserve"> </w:t>
      </w:r>
      <w:r>
        <w:rPr>
          <w:bCs/>
          <w:color w:val="0000FF"/>
          <w:sz w:val="20"/>
          <w:szCs w:val="20"/>
        </w:rPr>
        <w:t>in</w:t>
      </w:r>
      <w:r w:rsidRPr="003E1A45">
        <w:rPr>
          <w:bCs/>
          <w:color w:val="0000FF"/>
          <w:sz w:val="20"/>
          <w:szCs w:val="20"/>
        </w:rPr>
        <w:t xml:space="preserve"> </w:t>
      </w:r>
      <w:r>
        <w:rPr>
          <w:bCs/>
          <w:color w:val="0000FF"/>
          <w:sz w:val="20"/>
          <w:szCs w:val="20"/>
        </w:rPr>
        <w:t>this</w:t>
      </w:r>
      <w:r w:rsidRPr="003E1A45">
        <w:rPr>
          <w:bCs/>
          <w:color w:val="0000FF"/>
          <w:sz w:val="20"/>
          <w:szCs w:val="20"/>
        </w:rPr>
        <w:t xml:space="preserve"> </w:t>
      </w:r>
      <w:r>
        <w:rPr>
          <w:bCs/>
          <w:color w:val="0000FF"/>
          <w:sz w:val="20"/>
          <w:szCs w:val="20"/>
        </w:rPr>
        <w:t>run</w:t>
      </w:r>
      <w:r w:rsidRPr="003E1A45">
        <w:rPr>
          <w:bCs/>
          <w:color w:val="0000FF"/>
          <w:sz w:val="20"/>
          <w:szCs w:val="20"/>
        </w:rPr>
        <w:t xml:space="preserve"> </w:t>
      </w:r>
      <w:r>
        <w:rPr>
          <w:bCs/>
          <w:color w:val="0000FF"/>
          <w:sz w:val="20"/>
          <w:szCs w:val="20"/>
        </w:rPr>
        <w:t>will not be nice for performance</w:t>
      </w:r>
      <w:r w:rsidR="00A6760A" w:rsidRPr="003E1A45">
        <w:rPr>
          <w:bCs/>
          <w:color w:val="0000FF"/>
          <w:sz w:val="20"/>
          <w:szCs w:val="20"/>
        </w:rPr>
        <w:t xml:space="preserve">, </w:t>
      </w:r>
      <w:r>
        <w:rPr>
          <w:bCs/>
          <w:color w:val="0000FF"/>
          <w:sz w:val="20"/>
          <w:szCs w:val="20"/>
        </w:rPr>
        <w:t>especially i</w:t>
      </w:r>
      <w:r w:rsidR="00AC514B">
        <w:rPr>
          <w:bCs/>
          <w:color w:val="0000FF"/>
          <w:sz w:val="20"/>
          <w:szCs w:val="20"/>
        </w:rPr>
        <w:t>f</w:t>
      </w:r>
      <w:r>
        <w:rPr>
          <w:bCs/>
          <w:color w:val="0000FF"/>
          <w:sz w:val="20"/>
          <w:szCs w:val="20"/>
        </w:rPr>
        <w:t xml:space="preserve"> </w:t>
      </w:r>
      <w:r w:rsidR="00AC514B">
        <w:rPr>
          <w:bCs/>
          <w:color w:val="0000FF"/>
          <w:sz w:val="20"/>
          <w:szCs w:val="20"/>
        </w:rPr>
        <w:t>documents</w:t>
      </w:r>
      <w:r>
        <w:rPr>
          <w:bCs/>
          <w:color w:val="0000FF"/>
          <w:sz w:val="20"/>
          <w:szCs w:val="20"/>
        </w:rPr>
        <w:t xml:space="preserve"> are plenty or they are lengthy</w:t>
      </w:r>
      <w:r w:rsidR="00A6760A" w:rsidRPr="003E1A45">
        <w:rPr>
          <w:bCs/>
          <w:color w:val="0000FF"/>
          <w:sz w:val="20"/>
          <w:szCs w:val="20"/>
        </w:rPr>
        <w:t xml:space="preserve">. </w:t>
      </w:r>
      <w:r>
        <w:rPr>
          <w:bCs/>
          <w:color w:val="0000FF"/>
          <w:sz w:val="20"/>
          <w:szCs w:val="20"/>
        </w:rPr>
        <w:t>Because</w:t>
      </w:r>
      <w:r w:rsidRPr="003E1A45">
        <w:rPr>
          <w:bCs/>
          <w:color w:val="0000FF"/>
          <w:sz w:val="20"/>
          <w:szCs w:val="20"/>
        </w:rPr>
        <w:t xml:space="preserve"> </w:t>
      </w:r>
      <w:r w:rsidR="00A6760A">
        <w:rPr>
          <w:bCs/>
          <w:color w:val="0000FF"/>
          <w:sz w:val="20"/>
          <w:szCs w:val="20"/>
        </w:rPr>
        <w:t>CHMAXW</w:t>
      </w:r>
      <w:r w:rsidR="00A6760A" w:rsidRPr="003E1A45">
        <w:rPr>
          <w:bCs/>
          <w:color w:val="0000FF"/>
          <w:sz w:val="20"/>
          <w:szCs w:val="20"/>
        </w:rPr>
        <w:t xml:space="preserve">, </w:t>
      </w:r>
      <w:r w:rsidR="00A6760A">
        <w:rPr>
          <w:bCs/>
          <w:color w:val="0000FF"/>
          <w:sz w:val="20"/>
          <w:szCs w:val="20"/>
        </w:rPr>
        <w:t>TRSM</w:t>
      </w:r>
      <w:r w:rsidR="00A6760A" w:rsidRPr="003E1A45">
        <w:rPr>
          <w:bCs/>
          <w:color w:val="0000FF"/>
          <w:sz w:val="20"/>
          <w:szCs w:val="20"/>
        </w:rPr>
        <w:t xml:space="preserve">, </w:t>
      </w:r>
      <w:r w:rsidR="00A6760A">
        <w:rPr>
          <w:bCs/>
          <w:color w:val="0000FF"/>
          <w:sz w:val="20"/>
          <w:szCs w:val="20"/>
        </w:rPr>
        <w:t>DIAG</w:t>
      </w:r>
      <w:r w:rsidR="00AC514B" w:rsidRPr="00AC514B">
        <w:rPr>
          <w:bCs/>
          <w:color w:val="0000FF"/>
          <w:sz w:val="20"/>
          <w:szCs w:val="20"/>
        </w:rPr>
        <w:t xml:space="preserve"> </w:t>
      </w:r>
      <w:r w:rsidR="00AC514B">
        <w:rPr>
          <w:bCs/>
          <w:color w:val="0000FF"/>
          <w:sz w:val="20"/>
          <w:szCs w:val="20"/>
        </w:rPr>
        <w:t>are present. E</w:t>
      </w:r>
      <w:r>
        <w:rPr>
          <w:bCs/>
          <w:color w:val="0000FF"/>
          <w:sz w:val="20"/>
          <w:szCs w:val="20"/>
        </w:rPr>
        <w:t>ach of these subcommands diversifies weights in co-occurrence matrix</w:t>
      </w:r>
      <w:r w:rsidR="00A6760A" w:rsidRPr="003E1A45">
        <w:rPr>
          <w:bCs/>
          <w:color w:val="0000FF"/>
          <w:sz w:val="20"/>
          <w:szCs w:val="20"/>
        </w:rPr>
        <w:t xml:space="preserve">, </w:t>
      </w:r>
      <w:r w:rsidR="00092446">
        <w:rPr>
          <w:bCs/>
          <w:color w:val="0000FF"/>
          <w:sz w:val="20"/>
          <w:szCs w:val="20"/>
        </w:rPr>
        <w:t>especially that these three subcommands are together</w:t>
      </w:r>
      <w:r w:rsidR="00AC514B">
        <w:rPr>
          <w:bCs/>
          <w:color w:val="0000FF"/>
          <w:sz w:val="20"/>
          <w:szCs w:val="20"/>
        </w:rPr>
        <w:t xml:space="preserve"> here</w:t>
      </w:r>
      <w:r w:rsidR="00A6760A" w:rsidRPr="003E1A45">
        <w:rPr>
          <w:bCs/>
          <w:color w:val="0000FF"/>
          <w:sz w:val="20"/>
          <w:szCs w:val="20"/>
        </w:rPr>
        <w:t xml:space="preserve">. </w:t>
      </w:r>
      <w:r w:rsidR="00A6760A">
        <w:rPr>
          <w:bCs/>
          <w:color w:val="0000FF"/>
          <w:sz w:val="20"/>
          <w:szCs w:val="20"/>
        </w:rPr>
        <w:t>RESCRND</w:t>
      </w:r>
      <w:r w:rsidR="00A6760A" w:rsidRPr="005367C9">
        <w:rPr>
          <w:bCs/>
          <w:color w:val="0000FF"/>
          <w:sz w:val="20"/>
          <w:szCs w:val="20"/>
        </w:rPr>
        <w:t xml:space="preserve">=2 </w:t>
      </w:r>
      <w:r w:rsidR="00092446">
        <w:rPr>
          <w:bCs/>
          <w:color w:val="0000FF"/>
          <w:sz w:val="20"/>
          <w:szCs w:val="20"/>
        </w:rPr>
        <w:t>is</w:t>
      </w:r>
      <w:r w:rsidR="00092446" w:rsidRPr="005367C9">
        <w:rPr>
          <w:bCs/>
          <w:color w:val="0000FF"/>
          <w:sz w:val="20"/>
          <w:szCs w:val="20"/>
        </w:rPr>
        <w:t xml:space="preserve"> </w:t>
      </w:r>
      <w:r w:rsidR="00092446">
        <w:rPr>
          <w:bCs/>
          <w:color w:val="0000FF"/>
          <w:sz w:val="20"/>
          <w:szCs w:val="20"/>
        </w:rPr>
        <w:t>a</w:t>
      </w:r>
      <w:r w:rsidR="00092446" w:rsidRPr="005367C9">
        <w:rPr>
          <w:bCs/>
          <w:color w:val="0000FF"/>
          <w:sz w:val="20"/>
          <w:szCs w:val="20"/>
        </w:rPr>
        <w:t xml:space="preserve"> </w:t>
      </w:r>
      <w:r w:rsidR="00092446">
        <w:rPr>
          <w:bCs/>
          <w:color w:val="0000FF"/>
          <w:sz w:val="20"/>
          <w:szCs w:val="20"/>
        </w:rPr>
        <w:t>remedy</w:t>
      </w:r>
      <w:r w:rsidR="00092446" w:rsidRPr="005367C9">
        <w:rPr>
          <w:bCs/>
          <w:color w:val="0000FF"/>
          <w:sz w:val="20"/>
          <w:szCs w:val="20"/>
        </w:rPr>
        <w:t xml:space="preserve"> </w:t>
      </w:r>
      <w:r w:rsidR="00092446">
        <w:rPr>
          <w:bCs/>
          <w:color w:val="0000FF"/>
          <w:sz w:val="20"/>
          <w:szCs w:val="20"/>
        </w:rPr>
        <w:t>in</w:t>
      </w:r>
      <w:r w:rsidR="00092446" w:rsidRPr="005367C9">
        <w:rPr>
          <w:bCs/>
          <w:color w:val="0000FF"/>
          <w:sz w:val="20"/>
          <w:szCs w:val="20"/>
        </w:rPr>
        <w:t xml:space="preserve"> </w:t>
      </w:r>
      <w:r w:rsidR="00092446">
        <w:rPr>
          <w:bCs/>
          <w:color w:val="0000FF"/>
          <w:sz w:val="20"/>
          <w:szCs w:val="20"/>
        </w:rPr>
        <w:t>such</w:t>
      </w:r>
      <w:r w:rsidR="00092446" w:rsidRPr="005367C9">
        <w:rPr>
          <w:bCs/>
          <w:color w:val="0000FF"/>
          <w:sz w:val="20"/>
          <w:szCs w:val="20"/>
        </w:rPr>
        <w:t xml:space="preserve"> </w:t>
      </w:r>
      <w:r w:rsidR="00092446">
        <w:rPr>
          <w:bCs/>
          <w:color w:val="0000FF"/>
          <w:sz w:val="20"/>
          <w:szCs w:val="20"/>
        </w:rPr>
        <w:t>situation</w:t>
      </w:r>
      <w:r w:rsidR="00B2727C" w:rsidRPr="005367C9">
        <w:rPr>
          <w:bCs/>
          <w:color w:val="0000FF"/>
          <w:sz w:val="20"/>
          <w:szCs w:val="20"/>
        </w:rPr>
        <w:t xml:space="preserve">. </w:t>
      </w:r>
      <w:r w:rsidR="00092446">
        <w:rPr>
          <w:bCs/>
          <w:color w:val="0000FF"/>
          <w:sz w:val="20"/>
          <w:szCs w:val="20"/>
        </w:rPr>
        <w:t xml:space="preserve">Not large loss of precision of </w:t>
      </w:r>
      <w:r w:rsidR="00AC514B">
        <w:rPr>
          <w:bCs/>
          <w:color w:val="0000FF"/>
          <w:sz w:val="20"/>
          <w:szCs w:val="20"/>
        </w:rPr>
        <w:t>computations</w:t>
      </w:r>
      <w:r w:rsidR="00092446">
        <w:rPr>
          <w:bCs/>
          <w:color w:val="0000FF"/>
          <w:sz w:val="20"/>
          <w:szCs w:val="20"/>
        </w:rPr>
        <w:t xml:space="preserve"> </w:t>
      </w:r>
      <w:r w:rsidR="00AC514B">
        <w:rPr>
          <w:bCs/>
          <w:color w:val="0000FF"/>
          <w:sz w:val="20"/>
          <w:szCs w:val="20"/>
        </w:rPr>
        <w:t xml:space="preserve">is </w:t>
      </w:r>
      <w:r w:rsidR="00092446">
        <w:rPr>
          <w:bCs/>
          <w:color w:val="0000FF"/>
          <w:sz w:val="20"/>
          <w:szCs w:val="20"/>
        </w:rPr>
        <w:t>compensated by a good saving of time</w:t>
      </w:r>
      <w:r w:rsidR="00B2727C" w:rsidRPr="00092446">
        <w:rPr>
          <w:bCs/>
          <w:color w:val="0000FF"/>
          <w:sz w:val="20"/>
          <w:szCs w:val="20"/>
        </w:rPr>
        <w:t>.</w:t>
      </w:r>
    </w:p>
    <w:p w14:paraId="661DB56A" w14:textId="596B94AE" w:rsidR="00C51C3F" w:rsidRDefault="00C51C3F" w:rsidP="00092446">
      <w:pPr>
        <w:pStyle w:val="af4"/>
        <w:numPr>
          <w:ilvl w:val="0"/>
          <w:numId w:val="34"/>
        </w:numPr>
        <w:autoSpaceDE w:val="0"/>
        <w:autoSpaceDN w:val="0"/>
        <w:adjustRightInd w:val="0"/>
        <w:rPr>
          <w:bCs/>
          <w:color w:val="0000FF"/>
          <w:sz w:val="20"/>
          <w:szCs w:val="20"/>
          <w:lang w:val="ru-RU"/>
        </w:rPr>
      </w:pPr>
      <w:r>
        <w:rPr>
          <w:bCs/>
          <w:color w:val="0000FF"/>
          <w:sz w:val="20"/>
          <w:szCs w:val="20"/>
        </w:rPr>
        <w:t>RESCRND</w:t>
      </w:r>
      <w:r w:rsidRPr="00092446">
        <w:rPr>
          <w:bCs/>
          <w:color w:val="0000FF"/>
          <w:sz w:val="20"/>
          <w:szCs w:val="20"/>
        </w:rPr>
        <w:t xml:space="preserve"> </w:t>
      </w:r>
      <w:r w:rsidR="00092446">
        <w:rPr>
          <w:bCs/>
          <w:color w:val="0000FF"/>
          <w:sz w:val="20"/>
          <w:szCs w:val="20"/>
        </w:rPr>
        <w:t>decreases the fractionizing effect of</w:t>
      </w:r>
      <w:r w:rsidRPr="00092446">
        <w:rPr>
          <w:bCs/>
          <w:color w:val="0000FF"/>
          <w:sz w:val="20"/>
          <w:szCs w:val="20"/>
        </w:rPr>
        <w:t xml:space="preserve"> </w:t>
      </w:r>
      <w:r>
        <w:rPr>
          <w:bCs/>
          <w:color w:val="0000FF"/>
          <w:sz w:val="20"/>
          <w:szCs w:val="20"/>
        </w:rPr>
        <w:t>DIAG</w:t>
      </w:r>
      <w:r w:rsidRPr="00092446">
        <w:rPr>
          <w:bCs/>
          <w:color w:val="0000FF"/>
          <w:sz w:val="20"/>
          <w:szCs w:val="20"/>
        </w:rPr>
        <w:t xml:space="preserve"> </w:t>
      </w:r>
      <w:r w:rsidR="00092446">
        <w:rPr>
          <w:bCs/>
          <w:color w:val="0000FF"/>
          <w:sz w:val="20"/>
          <w:szCs w:val="20"/>
        </w:rPr>
        <w:t>and</w:t>
      </w:r>
      <w:r w:rsidRPr="00092446">
        <w:rPr>
          <w:bCs/>
          <w:color w:val="0000FF"/>
          <w:sz w:val="20"/>
          <w:szCs w:val="20"/>
        </w:rPr>
        <w:t xml:space="preserve"> </w:t>
      </w:r>
      <w:r>
        <w:rPr>
          <w:bCs/>
          <w:color w:val="0000FF"/>
          <w:sz w:val="20"/>
          <w:szCs w:val="20"/>
        </w:rPr>
        <w:t>TRSM</w:t>
      </w:r>
      <w:r w:rsidRPr="00092446">
        <w:rPr>
          <w:bCs/>
          <w:color w:val="0000FF"/>
          <w:sz w:val="20"/>
          <w:szCs w:val="20"/>
        </w:rPr>
        <w:t xml:space="preserve"> (</w:t>
      </w:r>
      <w:r w:rsidR="00092446">
        <w:rPr>
          <w:bCs/>
          <w:color w:val="0000FF"/>
          <w:sz w:val="20"/>
          <w:szCs w:val="20"/>
        </w:rPr>
        <w:t>or</w:t>
      </w:r>
      <w:r w:rsidRPr="00092446">
        <w:rPr>
          <w:bCs/>
          <w:color w:val="0000FF"/>
          <w:sz w:val="20"/>
          <w:szCs w:val="20"/>
        </w:rPr>
        <w:t xml:space="preserve"> </w:t>
      </w:r>
      <w:r>
        <w:rPr>
          <w:bCs/>
          <w:color w:val="0000FF"/>
          <w:sz w:val="20"/>
          <w:szCs w:val="20"/>
        </w:rPr>
        <w:t>TRV</w:t>
      </w:r>
      <w:r w:rsidRPr="00092446">
        <w:rPr>
          <w:bCs/>
          <w:color w:val="0000FF"/>
          <w:sz w:val="20"/>
          <w:szCs w:val="20"/>
        </w:rPr>
        <w:t xml:space="preserve">). </w:t>
      </w:r>
      <w:r w:rsidR="00092446">
        <w:rPr>
          <w:bCs/>
          <w:color w:val="0000FF"/>
          <w:sz w:val="20"/>
          <w:szCs w:val="20"/>
        </w:rPr>
        <w:t>When these subcommands are absent,</w:t>
      </w:r>
      <w:r>
        <w:rPr>
          <w:bCs/>
          <w:color w:val="0000FF"/>
          <w:sz w:val="20"/>
          <w:szCs w:val="20"/>
          <w:lang w:val="ru-RU"/>
        </w:rPr>
        <w:t xml:space="preserve"> </w:t>
      </w:r>
      <w:r>
        <w:rPr>
          <w:bCs/>
          <w:color w:val="0000FF"/>
          <w:sz w:val="20"/>
          <w:szCs w:val="20"/>
        </w:rPr>
        <w:t>RESCRND</w:t>
      </w:r>
      <w:r w:rsidRPr="00C51C3F">
        <w:rPr>
          <w:bCs/>
          <w:color w:val="0000FF"/>
          <w:sz w:val="20"/>
          <w:szCs w:val="20"/>
          <w:lang w:val="ru-RU"/>
        </w:rPr>
        <w:t xml:space="preserve"> </w:t>
      </w:r>
      <w:r w:rsidR="00092446">
        <w:rPr>
          <w:bCs/>
          <w:color w:val="0000FF"/>
          <w:sz w:val="20"/>
          <w:szCs w:val="20"/>
        </w:rPr>
        <w:t>is ignored</w:t>
      </w:r>
      <w:r>
        <w:rPr>
          <w:bCs/>
          <w:color w:val="0000FF"/>
          <w:sz w:val="20"/>
          <w:szCs w:val="20"/>
          <w:lang w:val="ru-RU"/>
        </w:rPr>
        <w:t>.</w:t>
      </w:r>
    </w:p>
    <w:p w14:paraId="5B808116" w14:textId="77777777" w:rsidR="00A6760A" w:rsidRPr="000A2D90" w:rsidRDefault="00A6760A" w:rsidP="00372443">
      <w:pPr>
        <w:autoSpaceDE w:val="0"/>
        <w:autoSpaceDN w:val="0"/>
        <w:adjustRightInd w:val="0"/>
        <w:rPr>
          <w:sz w:val="20"/>
          <w:lang w:val="ru-RU"/>
        </w:rPr>
      </w:pPr>
    </w:p>
    <w:p w14:paraId="79033AC6" w14:textId="345C739B" w:rsidR="00B64149" w:rsidRPr="00581279" w:rsidRDefault="0038458C" w:rsidP="00372443">
      <w:pPr>
        <w:autoSpaceDE w:val="0"/>
        <w:autoSpaceDN w:val="0"/>
        <w:adjustRightInd w:val="0"/>
        <w:rPr>
          <w:b/>
          <w:bCs/>
          <w:sz w:val="20"/>
          <w:lang w:val="ru-RU"/>
        </w:rPr>
      </w:pPr>
      <w:r w:rsidRPr="00581279">
        <w:rPr>
          <w:b/>
          <w:bCs/>
          <w:sz w:val="20"/>
        </w:rPr>
        <w:t>METHOD</w:t>
      </w:r>
    </w:p>
    <w:p w14:paraId="59CBD933" w14:textId="1FBA2DA1" w:rsidR="0038458C" w:rsidRPr="0046191B" w:rsidRDefault="00E7333F" w:rsidP="00372443">
      <w:pPr>
        <w:autoSpaceDE w:val="0"/>
        <w:autoSpaceDN w:val="0"/>
        <w:adjustRightInd w:val="0"/>
        <w:rPr>
          <w:sz w:val="20"/>
        </w:rPr>
      </w:pPr>
      <w:r>
        <w:rPr>
          <w:sz w:val="20"/>
        </w:rPr>
        <w:t>The</w:t>
      </w:r>
      <w:r w:rsidRPr="0046191B">
        <w:rPr>
          <w:sz w:val="20"/>
        </w:rPr>
        <w:t xml:space="preserve"> </w:t>
      </w:r>
      <w:r>
        <w:rPr>
          <w:sz w:val="20"/>
        </w:rPr>
        <w:t>method</w:t>
      </w:r>
      <w:r w:rsidRPr="0046191B">
        <w:rPr>
          <w:sz w:val="20"/>
        </w:rPr>
        <w:t xml:space="preserve"> </w:t>
      </w:r>
      <w:r>
        <w:rPr>
          <w:sz w:val="20"/>
        </w:rPr>
        <w:t>of</w:t>
      </w:r>
      <w:r w:rsidRPr="0046191B">
        <w:rPr>
          <w:sz w:val="20"/>
        </w:rPr>
        <w:t xml:space="preserve"> </w:t>
      </w:r>
      <w:r>
        <w:rPr>
          <w:sz w:val="20"/>
        </w:rPr>
        <w:t>obtaining</w:t>
      </w:r>
      <w:r w:rsidRPr="0046191B">
        <w:rPr>
          <w:sz w:val="20"/>
        </w:rPr>
        <w:t xml:space="preserve"> </w:t>
      </w:r>
      <w:r w:rsidR="0046191B">
        <w:rPr>
          <w:sz w:val="20"/>
        </w:rPr>
        <w:t>a</w:t>
      </w:r>
      <w:r w:rsidR="0046191B" w:rsidRPr="0046191B">
        <w:rPr>
          <w:sz w:val="20"/>
        </w:rPr>
        <w:t xml:space="preserve"> </w:t>
      </w:r>
      <w:r>
        <w:rPr>
          <w:sz w:val="20"/>
        </w:rPr>
        <w:t>magnitude</w:t>
      </w:r>
      <w:r w:rsidR="0046191B" w:rsidRPr="0046191B">
        <w:rPr>
          <w:sz w:val="20"/>
        </w:rPr>
        <w:t xml:space="preserve"> </w:t>
      </w:r>
      <w:r w:rsidR="0046191B">
        <w:rPr>
          <w:sz w:val="20"/>
        </w:rPr>
        <w:t>of</w:t>
      </w:r>
      <w:r w:rsidR="0046191B" w:rsidRPr="0046191B">
        <w:rPr>
          <w:sz w:val="20"/>
        </w:rPr>
        <w:t xml:space="preserve"> </w:t>
      </w:r>
      <w:r w:rsidR="0046191B">
        <w:rPr>
          <w:sz w:val="20"/>
        </w:rPr>
        <w:t>the</w:t>
      </w:r>
      <w:r w:rsidR="009A7FB9" w:rsidRPr="0046191B">
        <w:rPr>
          <w:sz w:val="20"/>
        </w:rPr>
        <w:t xml:space="preserve"> </w:t>
      </w:r>
      <w:r w:rsidR="00DF6585" w:rsidRPr="0046191B">
        <w:rPr>
          <w:sz w:val="20"/>
        </w:rPr>
        <w:t>(</w:t>
      </w:r>
      <w:r w:rsidR="0046191B">
        <w:rPr>
          <w:sz w:val="20"/>
        </w:rPr>
        <w:t>raw</w:t>
      </w:r>
      <w:r w:rsidR="00DF6585" w:rsidRPr="0046191B">
        <w:rPr>
          <w:sz w:val="20"/>
        </w:rPr>
        <w:t xml:space="preserve">) </w:t>
      </w:r>
      <w:r w:rsidR="0046191B">
        <w:rPr>
          <w:sz w:val="20"/>
        </w:rPr>
        <w:t>similarity</w:t>
      </w:r>
      <w:r w:rsidR="009A7FB9" w:rsidRPr="0046191B">
        <w:rPr>
          <w:sz w:val="20"/>
        </w:rPr>
        <w:t xml:space="preserve"> </w:t>
      </w:r>
      <w:r w:rsidR="0046191B">
        <w:rPr>
          <w:sz w:val="20"/>
        </w:rPr>
        <w:t>of two documents, from the co-occurrence matrix undergone the preceding processing requested by you</w:t>
      </w:r>
      <w:r w:rsidR="009A7FB9" w:rsidRPr="0046191B">
        <w:rPr>
          <w:sz w:val="20"/>
        </w:rPr>
        <w:t>.</w:t>
      </w:r>
      <w:r w:rsidR="003B00E9" w:rsidRPr="0046191B">
        <w:rPr>
          <w:sz w:val="20"/>
        </w:rPr>
        <w:t xml:space="preserve"> </w:t>
      </w:r>
      <w:r w:rsidR="0046191B">
        <w:rPr>
          <w:sz w:val="20"/>
        </w:rPr>
        <w:t>Suggested are two variants of</w:t>
      </w:r>
      <w:r w:rsidR="008C1F0B">
        <w:rPr>
          <w:sz w:val="20"/>
        </w:rPr>
        <w:t xml:space="preserve"> the method of maximal matching</w:t>
      </w:r>
      <w:r w:rsidR="008C1F0B" w:rsidRPr="008C1F0B">
        <w:rPr>
          <w:sz w:val="20"/>
        </w:rPr>
        <w:t xml:space="preserve">, </w:t>
      </w:r>
      <w:r w:rsidR="0046191B">
        <w:rPr>
          <w:sz w:val="20"/>
        </w:rPr>
        <w:t>method of maximal aligning</w:t>
      </w:r>
      <w:r w:rsidR="006F0FA0">
        <w:rPr>
          <w:sz w:val="20"/>
        </w:rPr>
        <w:t xml:space="preserve"> (basic version)</w:t>
      </w:r>
      <w:r w:rsidR="008C1F0B" w:rsidRPr="008C1F0B">
        <w:rPr>
          <w:sz w:val="20"/>
        </w:rPr>
        <w:t xml:space="preserve">, </w:t>
      </w:r>
      <w:r w:rsidR="008C1F0B">
        <w:rPr>
          <w:sz w:val="20"/>
        </w:rPr>
        <w:t xml:space="preserve">method of the </w:t>
      </w:r>
      <w:r w:rsidR="00FF4C56">
        <w:rPr>
          <w:sz w:val="20"/>
        </w:rPr>
        <w:t>maximal</w:t>
      </w:r>
      <w:r w:rsidR="008C1F0B">
        <w:rPr>
          <w:sz w:val="20"/>
        </w:rPr>
        <w:t xml:space="preserve"> common </w:t>
      </w:r>
      <w:r w:rsidR="00FF4C56">
        <w:rPr>
          <w:sz w:val="20"/>
        </w:rPr>
        <w:t>chain</w:t>
      </w:r>
      <w:r w:rsidR="008C1F0B">
        <w:rPr>
          <w:sz w:val="20"/>
        </w:rPr>
        <w:t xml:space="preserve">, and some </w:t>
      </w:r>
      <w:r w:rsidR="006F0FA0">
        <w:rPr>
          <w:sz w:val="20"/>
        </w:rPr>
        <w:t>simple</w:t>
      </w:r>
      <w:r w:rsidR="008C1F0B">
        <w:rPr>
          <w:sz w:val="20"/>
        </w:rPr>
        <w:t xml:space="preserve"> methods</w:t>
      </w:r>
      <w:r w:rsidR="003B00E9" w:rsidRPr="0046191B">
        <w:rPr>
          <w:sz w:val="20"/>
        </w:rPr>
        <w:t xml:space="preserve">. </w:t>
      </w:r>
      <w:r w:rsidR="008C1F0B">
        <w:rPr>
          <w:sz w:val="20"/>
        </w:rPr>
        <w:t>For details - s</w:t>
      </w:r>
      <w:r w:rsidR="0046191B">
        <w:rPr>
          <w:sz w:val="20"/>
        </w:rPr>
        <w:t>ee “Algorithm: reckoning raw similarity”</w:t>
      </w:r>
      <w:r w:rsidR="00EB39F2" w:rsidRPr="0046191B">
        <w:rPr>
          <w:sz w:val="20"/>
        </w:rPr>
        <w:t>.</w:t>
      </w:r>
      <w:r w:rsidR="000D0CDB">
        <w:rPr>
          <w:sz w:val="20"/>
        </w:rPr>
        <w:t xml:space="preserve"> See also </w:t>
      </w:r>
      <w:r w:rsidR="000D0CDB" w:rsidRPr="000D0CDB">
        <w:rPr>
          <w:b/>
          <w:bCs/>
          <w:sz w:val="20"/>
        </w:rPr>
        <w:t xml:space="preserve">Fig. </w:t>
      </w:r>
      <w:r w:rsidR="000D0CDB">
        <w:rPr>
          <w:b/>
          <w:bCs/>
          <w:sz w:val="20"/>
        </w:rPr>
        <w:t>2</w:t>
      </w:r>
      <w:r w:rsidR="000D0CDB">
        <w:rPr>
          <w:sz w:val="20"/>
        </w:rPr>
        <w:t>.</w:t>
      </w:r>
    </w:p>
    <w:p w14:paraId="313F647E" w14:textId="19081E8A" w:rsidR="00EB39F2" w:rsidRPr="000F6A3A" w:rsidRDefault="00EB39F2" w:rsidP="007C1373">
      <w:pPr>
        <w:autoSpaceDE w:val="0"/>
        <w:autoSpaceDN w:val="0"/>
        <w:adjustRightInd w:val="0"/>
        <w:ind w:left="2552" w:hanging="1985"/>
        <w:rPr>
          <w:sz w:val="20"/>
          <w:szCs w:val="17"/>
          <w:lang w:eastAsia="ru-RU"/>
        </w:rPr>
      </w:pPr>
      <w:r w:rsidRPr="007C1373">
        <w:rPr>
          <w:sz w:val="20"/>
          <w:szCs w:val="17"/>
          <w:lang w:eastAsia="ru-RU"/>
        </w:rPr>
        <w:t>GREEDY</w:t>
      </w:r>
      <w:r w:rsidR="008C1F0B">
        <w:rPr>
          <w:sz w:val="20"/>
          <w:szCs w:val="17"/>
          <w:lang w:eastAsia="ru-RU"/>
        </w:rPr>
        <w:tab/>
        <w:t xml:space="preserve">- </w:t>
      </w:r>
      <w:r w:rsidR="0046191B" w:rsidRPr="008C1F0B">
        <w:rPr>
          <w:sz w:val="20"/>
          <w:szCs w:val="17"/>
          <w:u w:val="single"/>
          <w:lang w:eastAsia="ru-RU"/>
        </w:rPr>
        <w:t>simple greedy method of matching</w:t>
      </w:r>
      <w:r w:rsidRPr="0046191B">
        <w:rPr>
          <w:sz w:val="20"/>
          <w:szCs w:val="17"/>
          <w:lang w:eastAsia="ru-RU"/>
        </w:rPr>
        <w:t>.</w:t>
      </w:r>
      <w:r w:rsidR="00DF6585" w:rsidRPr="0046191B">
        <w:rPr>
          <w:sz w:val="20"/>
          <w:szCs w:val="17"/>
          <w:lang w:eastAsia="ru-RU"/>
        </w:rPr>
        <w:t xml:space="preserve"> </w:t>
      </w:r>
      <w:r w:rsidR="0046191B">
        <w:rPr>
          <w:sz w:val="20"/>
          <w:szCs w:val="17"/>
          <w:lang w:eastAsia="ru-RU"/>
        </w:rPr>
        <w:t>It</w:t>
      </w:r>
      <w:r w:rsidR="0046191B" w:rsidRPr="000F6A3A">
        <w:rPr>
          <w:sz w:val="20"/>
          <w:szCs w:val="17"/>
          <w:lang w:eastAsia="ru-RU"/>
        </w:rPr>
        <w:t xml:space="preserve"> </w:t>
      </w:r>
      <w:r w:rsidR="0046191B">
        <w:rPr>
          <w:sz w:val="20"/>
          <w:szCs w:val="17"/>
          <w:lang w:eastAsia="ru-RU"/>
        </w:rPr>
        <w:t>is</w:t>
      </w:r>
      <w:r w:rsidR="0046191B" w:rsidRPr="000F6A3A">
        <w:rPr>
          <w:sz w:val="20"/>
          <w:szCs w:val="17"/>
          <w:lang w:eastAsia="ru-RU"/>
        </w:rPr>
        <w:t xml:space="preserve"> </w:t>
      </w:r>
      <w:r w:rsidR="0046191B">
        <w:rPr>
          <w:sz w:val="20"/>
          <w:szCs w:val="17"/>
          <w:lang w:eastAsia="ru-RU"/>
        </w:rPr>
        <w:t>stepwise</w:t>
      </w:r>
      <w:r w:rsidR="0046191B" w:rsidRPr="000F6A3A">
        <w:rPr>
          <w:sz w:val="20"/>
          <w:szCs w:val="17"/>
          <w:lang w:eastAsia="ru-RU"/>
        </w:rPr>
        <w:t xml:space="preserve"> </w:t>
      </w:r>
      <w:r w:rsidR="0046191B">
        <w:rPr>
          <w:sz w:val="20"/>
          <w:szCs w:val="17"/>
          <w:lang w:eastAsia="ru-RU"/>
        </w:rPr>
        <w:t>and</w:t>
      </w:r>
      <w:r w:rsidR="00617F1B" w:rsidRPr="000F6A3A">
        <w:rPr>
          <w:sz w:val="20"/>
          <w:szCs w:val="17"/>
          <w:lang w:eastAsia="ru-RU"/>
        </w:rPr>
        <w:t xml:space="preserve"> (</w:t>
      </w:r>
      <w:r w:rsidR="000F6A3A">
        <w:rPr>
          <w:sz w:val="20"/>
          <w:szCs w:val="17"/>
          <w:lang w:eastAsia="ru-RU"/>
        </w:rPr>
        <w:t>if</w:t>
      </w:r>
      <w:r w:rsidR="000F6A3A" w:rsidRPr="000F6A3A">
        <w:rPr>
          <w:sz w:val="20"/>
          <w:szCs w:val="17"/>
          <w:lang w:eastAsia="ru-RU"/>
        </w:rPr>
        <w:t xml:space="preserve"> </w:t>
      </w:r>
      <w:r w:rsidR="000F6A3A">
        <w:rPr>
          <w:sz w:val="20"/>
          <w:szCs w:val="17"/>
          <w:lang w:eastAsia="ru-RU"/>
        </w:rPr>
        <w:t>weights</w:t>
      </w:r>
      <w:r w:rsidR="000F6A3A" w:rsidRPr="000F6A3A">
        <w:rPr>
          <w:sz w:val="20"/>
          <w:szCs w:val="17"/>
          <w:lang w:eastAsia="ru-RU"/>
        </w:rPr>
        <w:t xml:space="preserve"> </w:t>
      </w:r>
      <w:r w:rsidR="000F6A3A">
        <w:rPr>
          <w:sz w:val="20"/>
          <w:szCs w:val="17"/>
          <w:lang w:eastAsia="ru-RU"/>
        </w:rPr>
        <w:t>of</w:t>
      </w:r>
      <w:r w:rsidR="000F6A3A" w:rsidRPr="000F6A3A">
        <w:rPr>
          <w:sz w:val="20"/>
          <w:szCs w:val="17"/>
          <w:lang w:eastAsia="ru-RU"/>
        </w:rPr>
        <w:t xml:space="preserve"> </w:t>
      </w:r>
      <w:r w:rsidR="000F6A3A">
        <w:rPr>
          <w:sz w:val="20"/>
          <w:szCs w:val="17"/>
          <w:lang w:eastAsia="ru-RU"/>
        </w:rPr>
        <w:t>the</w:t>
      </w:r>
      <w:r w:rsidR="000F6A3A" w:rsidRPr="000F6A3A">
        <w:rPr>
          <w:sz w:val="20"/>
          <w:szCs w:val="17"/>
          <w:lang w:eastAsia="ru-RU"/>
        </w:rPr>
        <w:t xml:space="preserve"> </w:t>
      </w:r>
      <w:r w:rsidR="000F6A3A">
        <w:rPr>
          <w:sz w:val="20"/>
          <w:szCs w:val="17"/>
          <w:lang w:eastAsia="ru-RU"/>
        </w:rPr>
        <w:t>elements</w:t>
      </w:r>
      <w:r w:rsidR="004E023E" w:rsidRPr="000F6A3A">
        <w:rPr>
          <w:sz w:val="20"/>
          <w:szCs w:val="17"/>
          <w:lang w:eastAsia="ru-RU"/>
        </w:rPr>
        <w:t xml:space="preserve">, </w:t>
      </w:r>
      <w:r w:rsidR="00BC1C77">
        <w:rPr>
          <w:sz w:val="20"/>
          <w:szCs w:val="17"/>
          <w:lang w:eastAsia="ru-RU"/>
        </w:rPr>
        <w:t>i.e.,</w:t>
      </w:r>
      <w:r w:rsidR="000F6A3A">
        <w:rPr>
          <w:sz w:val="20"/>
          <w:szCs w:val="17"/>
          <w:lang w:eastAsia="ru-RU"/>
        </w:rPr>
        <w:t xml:space="preserve"> of co-occurrences</w:t>
      </w:r>
      <w:r w:rsidR="004E023E" w:rsidRPr="000F6A3A">
        <w:rPr>
          <w:sz w:val="20"/>
          <w:szCs w:val="17"/>
          <w:lang w:eastAsia="ru-RU"/>
        </w:rPr>
        <w:t>,</w:t>
      </w:r>
      <w:r w:rsidR="00617F1B" w:rsidRPr="000F6A3A">
        <w:rPr>
          <w:sz w:val="20"/>
          <w:szCs w:val="17"/>
          <w:lang w:eastAsia="ru-RU"/>
        </w:rPr>
        <w:t xml:space="preserve"> </w:t>
      </w:r>
      <w:r w:rsidR="000F6A3A">
        <w:rPr>
          <w:sz w:val="20"/>
          <w:szCs w:val="17"/>
          <w:lang w:eastAsia="ru-RU"/>
        </w:rPr>
        <w:t>are different</w:t>
      </w:r>
      <w:r w:rsidR="00617F1B" w:rsidRPr="000F6A3A">
        <w:rPr>
          <w:sz w:val="20"/>
          <w:szCs w:val="17"/>
          <w:lang w:eastAsia="ru-RU"/>
        </w:rPr>
        <w:t xml:space="preserve">) </w:t>
      </w:r>
      <w:r w:rsidR="000F6A3A">
        <w:rPr>
          <w:sz w:val="20"/>
          <w:szCs w:val="17"/>
          <w:lang w:eastAsia="ru-RU"/>
        </w:rPr>
        <w:t>begins matching due to most weighty co-occurrences</w:t>
      </w:r>
      <w:r w:rsidR="00617F1B" w:rsidRPr="000F6A3A">
        <w:rPr>
          <w:sz w:val="20"/>
          <w:szCs w:val="17"/>
          <w:lang w:eastAsia="ru-RU"/>
        </w:rPr>
        <w:t xml:space="preserve">. </w:t>
      </w:r>
      <w:r w:rsidR="000F6A3A">
        <w:rPr>
          <w:sz w:val="20"/>
          <w:szCs w:val="17"/>
          <w:lang w:eastAsia="ru-RU"/>
        </w:rPr>
        <w:t xml:space="preserve">It always will choose </w:t>
      </w:r>
      <w:r w:rsidR="00881BC6">
        <w:rPr>
          <w:sz w:val="20"/>
          <w:szCs w:val="17"/>
          <w:lang w:eastAsia="ru-RU"/>
        </w:rPr>
        <w:t xml:space="preserve">to pair by </w:t>
      </w:r>
      <w:r w:rsidR="00BC1C77">
        <w:rPr>
          <w:sz w:val="20"/>
          <w:szCs w:val="17"/>
          <w:lang w:eastAsia="ru-RU"/>
        </w:rPr>
        <w:t>a weightier</w:t>
      </w:r>
      <w:r w:rsidR="00881BC6">
        <w:rPr>
          <w:sz w:val="20"/>
          <w:szCs w:val="17"/>
          <w:lang w:eastAsia="ru-RU"/>
        </w:rPr>
        <w:t xml:space="preserve"> element</w:t>
      </w:r>
      <w:r w:rsidR="00617F1B" w:rsidRPr="000F6A3A">
        <w:rPr>
          <w:sz w:val="20"/>
          <w:szCs w:val="17"/>
          <w:lang w:eastAsia="ru-RU"/>
        </w:rPr>
        <w:t xml:space="preserve">. </w:t>
      </w:r>
      <w:r w:rsidR="000F6A3A">
        <w:rPr>
          <w:sz w:val="20"/>
          <w:szCs w:val="17"/>
          <w:lang w:eastAsia="ru-RU"/>
        </w:rPr>
        <w:t>This</w:t>
      </w:r>
      <w:r w:rsidR="000F6A3A" w:rsidRPr="000F6A3A">
        <w:rPr>
          <w:sz w:val="20"/>
          <w:szCs w:val="17"/>
          <w:lang w:eastAsia="ru-RU"/>
        </w:rPr>
        <w:t xml:space="preserve"> </w:t>
      </w:r>
      <w:r w:rsidR="000F6A3A">
        <w:rPr>
          <w:sz w:val="20"/>
          <w:szCs w:val="17"/>
          <w:lang w:eastAsia="ru-RU"/>
        </w:rPr>
        <w:t>method</w:t>
      </w:r>
      <w:r w:rsidR="000F6A3A" w:rsidRPr="000F6A3A">
        <w:rPr>
          <w:sz w:val="20"/>
          <w:szCs w:val="17"/>
          <w:lang w:eastAsia="ru-RU"/>
        </w:rPr>
        <w:t xml:space="preserve"> </w:t>
      </w:r>
      <w:r w:rsidR="000F6A3A">
        <w:rPr>
          <w:sz w:val="20"/>
          <w:szCs w:val="17"/>
          <w:lang w:eastAsia="ru-RU"/>
        </w:rPr>
        <w:t>pursues but does not guarantee attaining the global maximum of the matching</w:t>
      </w:r>
      <w:r w:rsidR="00506819" w:rsidRPr="000F6A3A">
        <w:rPr>
          <w:sz w:val="20"/>
          <w:szCs w:val="17"/>
          <w:lang w:eastAsia="ru-RU"/>
        </w:rPr>
        <w:t xml:space="preserve">, </w:t>
      </w:r>
      <w:r w:rsidR="000F6A3A">
        <w:rPr>
          <w:sz w:val="20"/>
          <w:szCs w:val="17"/>
          <w:lang w:eastAsia="ru-RU"/>
        </w:rPr>
        <w:t>that is, revealing the magnitude of raw similarity to its detectable limit</w:t>
      </w:r>
      <w:r w:rsidR="00506819" w:rsidRPr="000F6A3A">
        <w:rPr>
          <w:sz w:val="20"/>
          <w:szCs w:val="17"/>
          <w:lang w:eastAsia="ru-RU"/>
        </w:rPr>
        <w:t>.</w:t>
      </w:r>
    </w:p>
    <w:p w14:paraId="67FF0425" w14:textId="277FF7C8" w:rsidR="00EB39F2" w:rsidRPr="003F0F96" w:rsidRDefault="007C1373" w:rsidP="007C1373">
      <w:pPr>
        <w:autoSpaceDE w:val="0"/>
        <w:autoSpaceDN w:val="0"/>
        <w:adjustRightInd w:val="0"/>
        <w:ind w:left="2552" w:hanging="1985"/>
        <w:rPr>
          <w:sz w:val="20"/>
          <w:szCs w:val="17"/>
          <w:lang w:eastAsia="ru-RU"/>
        </w:rPr>
      </w:pPr>
      <w:r w:rsidRPr="007C1373">
        <w:rPr>
          <w:sz w:val="20"/>
          <w:szCs w:val="17"/>
          <w:lang w:eastAsia="ru-RU"/>
        </w:rPr>
        <w:t>HUNGAR</w:t>
      </w:r>
      <w:r w:rsidRPr="000F6A3A">
        <w:rPr>
          <w:sz w:val="20"/>
          <w:szCs w:val="17"/>
          <w:lang w:eastAsia="ru-RU"/>
        </w:rPr>
        <w:tab/>
        <w:t xml:space="preserve">- </w:t>
      </w:r>
      <w:r w:rsidR="000F6A3A" w:rsidRPr="008C1F0B">
        <w:rPr>
          <w:sz w:val="20"/>
          <w:szCs w:val="17"/>
          <w:u w:val="single"/>
          <w:lang w:eastAsia="ru-RU"/>
        </w:rPr>
        <w:t>Hungarian</w:t>
      </w:r>
      <w:r w:rsidRPr="008C1F0B">
        <w:rPr>
          <w:sz w:val="20"/>
          <w:szCs w:val="17"/>
          <w:u w:val="single"/>
          <w:lang w:eastAsia="ru-RU"/>
        </w:rPr>
        <w:t xml:space="preserve"> (Kuhn–Munkres) </w:t>
      </w:r>
      <w:r w:rsidR="000F6A3A" w:rsidRPr="008C1F0B">
        <w:rPr>
          <w:sz w:val="20"/>
          <w:szCs w:val="17"/>
          <w:u w:val="single"/>
          <w:lang w:eastAsia="ru-RU"/>
        </w:rPr>
        <w:t>matching algorithm</w:t>
      </w:r>
      <w:r w:rsidRPr="000F6A3A">
        <w:rPr>
          <w:sz w:val="20"/>
          <w:szCs w:val="17"/>
          <w:lang w:eastAsia="ru-RU"/>
        </w:rPr>
        <w:t xml:space="preserve">. </w:t>
      </w:r>
      <w:r w:rsidR="000F6A3A">
        <w:rPr>
          <w:sz w:val="20"/>
          <w:szCs w:val="17"/>
          <w:lang w:eastAsia="ru-RU"/>
        </w:rPr>
        <w:t>It is iterative and maximizes the matching to its global maximum</w:t>
      </w:r>
      <w:r w:rsidRPr="000F6A3A">
        <w:rPr>
          <w:sz w:val="20"/>
          <w:szCs w:val="17"/>
          <w:lang w:eastAsia="ru-RU"/>
        </w:rPr>
        <w:t xml:space="preserve">, </w:t>
      </w:r>
      <w:r w:rsidR="000F6A3A">
        <w:rPr>
          <w:sz w:val="20"/>
          <w:szCs w:val="17"/>
          <w:lang w:eastAsia="ru-RU"/>
        </w:rPr>
        <w:t>that is, reveals the magnitude of raw similarity to its detectable limit</w:t>
      </w:r>
      <w:r w:rsidRPr="000F6A3A">
        <w:rPr>
          <w:sz w:val="20"/>
          <w:szCs w:val="17"/>
          <w:lang w:eastAsia="ru-RU"/>
        </w:rPr>
        <w:t xml:space="preserve">. </w:t>
      </w:r>
      <w:r w:rsidR="005367C9">
        <w:rPr>
          <w:sz w:val="20"/>
          <w:szCs w:val="17"/>
          <w:lang w:eastAsia="ru-RU"/>
        </w:rPr>
        <w:t>I</w:t>
      </w:r>
      <w:r w:rsidR="00881BC6">
        <w:rPr>
          <w:sz w:val="20"/>
          <w:szCs w:val="17"/>
          <w:lang w:eastAsia="ru-RU"/>
        </w:rPr>
        <w:t>t</w:t>
      </w:r>
      <w:r w:rsidR="00881BC6" w:rsidRPr="00881BC6">
        <w:rPr>
          <w:sz w:val="20"/>
          <w:szCs w:val="17"/>
          <w:lang w:eastAsia="ru-RU"/>
        </w:rPr>
        <w:t xml:space="preserve"> </w:t>
      </w:r>
      <w:r w:rsidR="00881BC6">
        <w:rPr>
          <w:sz w:val="20"/>
          <w:szCs w:val="17"/>
          <w:lang w:eastAsia="ru-RU"/>
        </w:rPr>
        <w:t>will</w:t>
      </w:r>
      <w:r w:rsidR="00881BC6" w:rsidRPr="00881BC6">
        <w:rPr>
          <w:sz w:val="20"/>
          <w:szCs w:val="17"/>
          <w:lang w:eastAsia="ru-RU"/>
        </w:rPr>
        <w:t xml:space="preserve"> </w:t>
      </w:r>
      <w:r w:rsidR="005367C9">
        <w:rPr>
          <w:sz w:val="20"/>
          <w:szCs w:val="17"/>
          <w:lang w:eastAsia="ru-RU"/>
        </w:rPr>
        <w:t>not</w:t>
      </w:r>
      <w:r w:rsidR="005367C9" w:rsidRPr="00881BC6">
        <w:rPr>
          <w:sz w:val="20"/>
          <w:szCs w:val="17"/>
          <w:lang w:eastAsia="ru-RU"/>
        </w:rPr>
        <w:t xml:space="preserve"> </w:t>
      </w:r>
      <w:r w:rsidR="005367C9">
        <w:rPr>
          <w:sz w:val="20"/>
          <w:szCs w:val="17"/>
          <w:lang w:eastAsia="ru-RU"/>
        </w:rPr>
        <w:t>always</w:t>
      </w:r>
      <w:r w:rsidR="005367C9" w:rsidRPr="00881BC6">
        <w:rPr>
          <w:sz w:val="20"/>
          <w:szCs w:val="17"/>
          <w:lang w:eastAsia="ru-RU"/>
        </w:rPr>
        <w:t xml:space="preserve"> </w:t>
      </w:r>
      <w:r w:rsidR="00881BC6">
        <w:rPr>
          <w:sz w:val="20"/>
          <w:szCs w:val="17"/>
          <w:lang w:eastAsia="ru-RU"/>
        </w:rPr>
        <w:t>choose</w:t>
      </w:r>
      <w:r w:rsidR="00881BC6" w:rsidRPr="00881BC6">
        <w:rPr>
          <w:sz w:val="20"/>
          <w:szCs w:val="17"/>
          <w:lang w:eastAsia="ru-RU"/>
        </w:rPr>
        <w:t xml:space="preserve"> </w:t>
      </w:r>
      <w:r w:rsidR="00881BC6">
        <w:rPr>
          <w:sz w:val="20"/>
          <w:szCs w:val="17"/>
          <w:lang w:eastAsia="ru-RU"/>
        </w:rPr>
        <w:t xml:space="preserve">to pair by </w:t>
      </w:r>
      <w:r w:rsidR="005367C9">
        <w:rPr>
          <w:sz w:val="20"/>
          <w:szCs w:val="17"/>
          <w:lang w:eastAsia="ru-RU"/>
        </w:rPr>
        <w:t xml:space="preserve">a </w:t>
      </w:r>
      <w:r w:rsidR="00BC1C77">
        <w:rPr>
          <w:sz w:val="20"/>
          <w:szCs w:val="17"/>
          <w:lang w:eastAsia="ru-RU"/>
        </w:rPr>
        <w:t>weightier</w:t>
      </w:r>
      <w:r w:rsidRPr="00881BC6">
        <w:rPr>
          <w:sz w:val="20"/>
          <w:szCs w:val="17"/>
          <w:lang w:eastAsia="ru-RU"/>
        </w:rPr>
        <w:t xml:space="preserve"> </w:t>
      </w:r>
      <w:r w:rsidR="00881BC6">
        <w:rPr>
          <w:sz w:val="20"/>
          <w:szCs w:val="17"/>
          <w:lang w:eastAsia="ru-RU"/>
        </w:rPr>
        <w:t>element over a less weighty element</w:t>
      </w:r>
      <w:r w:rsidRPr="00881BC6">
        <w:rPr>
          <w:sz w:val="20"/>
          <w:szCs w:val="17"/>
          <w:lang w:eastAsia="ru-RU"/>
        </w:rPr>
        <w:t xml:space="preserve">. </w:t>
      </w:r>
      <w:r w:rsidR="00881BC6">
        <w:rPr>
          <w:sz w:val="20"/>
          <w:szCs w:val="17"/>
          <w:lang w:eastAsia="ru-RU"/>
        </w:rPr>
        <w:t>It</w:t>
      </w:r>
      <w:r w:rsidR="00881BC6" w:rsidRPr="003F0F96">
        <w:rPr>
          <w:sz w:val="20"/>
          <w:szCs w:val="17"/>
          <w:lang w:eastAsia="ru-RU"/>
        </w:rPr>
        <w:t xml:space="preserve"> </w:t>
      </w:r>
      <w:r w:rsidR="00881BC6">
        <w:rPr>
          <w:sz w:val="20"/>
          <w:szCs w:val="17"/>
          <w:lang w:eastAsia="ru-RU"/>
        </w:rPr>
        <w:t>is</w:t>
      </w:r>
      <w:r w:rsidR="00881BC6" w:rsidRPr="003F0F96">
        <w:rPr>
          <w:sz w:val="20"/>
          <w:szCs w:val="17"/>
          <w:lang w:eastAsia="ru-RU"/>
        </w:rPr>
        <w:t xml:space="preserve"> </w:t>
      </w:r>
      <w:r w:rsidR="00881BC6">
        <w:rPr>
          <w:sz w:val="20"/>
          <w:szCs w:val="17"/>
          <w:lang w:eastAsia="ru-RU"/>
        </w:rPr>
        <w:t>a</w:t>
      </w:r>
      <w:r w:rsidR="00881BC6" w:rsidRPr="003F0F96">
        <w:rPr>
          <w:sz w:val="20"/>
          <w:szCs w:val="17"/>
          <w:lang w:eastAsia="ru-RU"/>
        </w:rPr>
        <w:t xml:space="preserve"> </w:t>
      </w:r>
      <w:r w:rsidR="00881BC6">
        <w:rPr>
          <w:sz w:val="20"/>
          <w:szCs w:val="17"/>
          <w:lang w:eastAsia="ru-RU"/>
        </w:rPr>
        <w:t>slower</w:t>
      </w:r>
      <w:r w:rsidR="00881BC6" w:rsidRPr="003F0F96">
        <w:rPr>
          <w:sz w:val="20"/>
          <w:szCs w:val="17"/>
          <w:lang w:eastAsia="ru-RU"/>
        </w:rPr>
        <w:t xml:space="preserve"> </w:t>
      </w:r>
      <w:r w:rsidR="00881BC6">
        <w:rPr>
          <w:sz w:val="20"/>
          <w:szCs w:val="17"/>
          <w:lang w:eastAsia="ru-RU"/>
        </w:rPr>
        <w:t>method</w:t>
      </w:r>
      <w:r w:rsidR="009874AD" w:rsidRPr="003F0F96">
        <w:rPr>
          <w:sz w:val="20"/>
          <w:szCs w:val="17"/>
          <w:lang w:eastAsia="ru-RU"/>
        </w:rPr>
        <w:t>.</w:t>
      </w:r>
    </w:p>
    <w:p w14:paraId="6537F07E" w14:textId="0C0C9782" w:rsidR="003B00E9" w:rsidRPr="00BB403B" w:rsidRDefault="003B00E9" w:rsidP="007C1373">
      <w:pPr>
        <w:autoSpaceDE w:val="0"/>
        <w:autoSpaceDN w:val="0"/>
        <w:adjustRightInd w:val="0"/>
        <w:ind w:left="2552" w:hanging="1985"/>
        <w:rPr>
          <w:sz w:val="20"/>
          <w:szCs w:val="17"/>
          <w:lang w:eastAsia="ru-RU"/>
        </w:rPr>
      </w:pPr>
      <w:r>
        <w:rPr>
          <w:sz w:val="20"/>
          <w:szCs w:val="17"/>
          <w:lang w:eastAsia="ru-RU"/>
        </w:rPr>
        <w:t>MXTRACE</w:t>
      </w:r>
      <w:r w:rsidRPr="005367C9">
        <w:rPr>
          <w:sz w:val="20"/>
          <w:szCs w:val="17"/>
          <w:lang w:eastAsia="ru-RU"/>
        </w:rPr>
        <w:tab/>
        <w:t xml:space="preserve">- </w:t>
      </w:r>
      <w:r w:rsidR="00FF4C56" w:rsidRPr="00FF4C56">
        <w:rPr>
          <w:sz w:val="20"/>
          <w:szCs w:val="17"/>
          <w:u w:val="single"/>
          <w:lang w:eastAsia="ru-RU"/>
        </w:rPr>
        <w:t xml:space="preserve">maximal </w:t>
      </w:r>
      <w:r w:rsidR="005367C9" w:rsidRPr="00FF4C56">
        <w:rPr>
          <w:sz w:val="20"/>
          <w:szCs w:val="17"/>
          <w:u w:val="single"/>
          <w:lang w:eastAsia="ru-RU"/>
        </w:rPr>
        <w:t>aligning approach</w:t>
      </w:r>
      <w:r w:rsidR="00D62B8C" w:rsidRPr="005367C9">
        <w:rPr>
          <w:sz w:val="20"/>
          <w:szCs w:val="17"/>
          <w:lang w:eastAsia="ru-RU"/>
        </w:rPr>
        <w:t xml:space="preserve">. </w:t>
      </w:r>
      <w:r w:rsidR="005367C9">
        <w:rPr>
          <w:sz w:val="20"/>
          <w:szCs w:val="17"/>
          <w:lang w:eastAsia="ru-RU"/>
        </w:rPr>
        <w:t>In</w:t>
      </w:r>
      <w:r w:rsidR="005367C9" w:rsidRPr="005367C9">
        <w:rPr>
          <w:sz w:val="20"/>
          <w:szCs w:val="17"/>
          <w:lang w:eastAsia="ru-RU"/>
        </w:rPr>
        <w:t xml:space="preserve"> </w:t>
      </w:r>
      <w:r w:rsidR="005367C9">
        <w:rPr>
          <w:sz w:val="20"/>
          <w:szCs w:val="17"/>
          <w:lang w:eastAsia="ru-RU"/>
        </w:rPr>
        <w:t>the</w:t>
      </w:r>
      <w:r w:rsidR="005367C9" w:rsidRPr="005367C9">
        <w:rPr>
          <w:sz w:val="20"/>
          <w:szCs w:val="17"/>
          <w:lang w:eastAsia="ru-RU"/>
        </w:rPr>
        <w:t xml:space="preserve"> </w:t>
      </w:r>
      <w:r w:rsidR="005367C9">
        <w:rPr>
          <w:sz w:val="20"/>
          <w:szCs w:val="17"/>
          <w:lang w:eastAsia="ru-RU"/>
        </w:rPr>
        <w:t>co</w:t>
      </w:r>
      <w:r w:rsidR="005367C9" w:rsidRPr="005367C9">
        <w:rPr>
          <w:sz w:val="20"/>
          <w:szCs w:val="17"/>
          <w:lang w:eastAsia="ru-RU"/>
        </w:rPr>
        <w:t>-</w:t>
      </w:r>
      <w:r w:rsidR="005367C9">
        <w:rPr>
          <w:sz w:val="20"/>
          <w:szCs w:val="17"/>
          <w:lang w:eastAsia="ru-RU"/>
        </w:rPr>
        <w:t>occurrence</w:t>
      </w:r>
      <w:r w:rsidR="005367C9" w:rsidRPr="005367C9">
        <w:rPr>
          <w:sz w:val="20"/>
          <w:szCs w:val="17"/>
          <w:lang w:eastAsia="ru-RU"/>
        </w:rPr>
        <w:t xml:space="preserve"> </w:t>
      </w:r>
      <w:r w:rsidR="005367C9">
        <w:rPr>
          <w:sz w:val="20"/>
          <w:szCs w:val="17"/>
          <w:lang w:eastAsia="ru-RU"/>
        </w:rPr>
        <w:t>matrix</w:t>
      </w:r>
      <w:r w:rsidR="00844071">
        <w:rPr>
          <w:sz w:val="20"/>
          <w:szCs w:val="17"/>
          <w:lang w:eastAsia="ru-RU"/>
        </w:rPr>
        <w:t>,</w:t>
      </w:r>
      <w:r w:rsidR="005367C9">
        <w:rPr>
          <w:sz w:val="20"/>
          <w:szCs w:val="17"/>
          <w:lang w:eastAsia="ru-RU"/>
        </w:rPr>
        <w:t xml:space="preserve"> the sum in each its diagonal is computed</w:t>
      </w:r>
      <w:r w:rsidR="00D62B8C" w:rsidRPr="005367C9">
        <w:rPr>
          <w:sz w:val="20"/>
          <w:szCs w:val="17"/>
          <w:lang w:eastAsia="ru-RU"/>
        </w:rPr>
        <w:t xml:space="preserve"> (</w:t>
      </w:r>
      <w:r w:rsidR="005367C9">
        <w:rPr>
          <w:sz w:val="20"/>
          <w:szCs w:val="17"/>
          <w:lang w:eastAsia="ru-RU"/>
        </w:rPr>
        <w:t>individual diagonal starts from every position of the 1</w:t>
      </w:r>
      <w:r w:rsidR="005367C9" w:rsidRPr="005367C9">
        <w:rPr>
          <w:sz w:val="20"/>
          <w:szCs w:val="17"/>
          <w:vertAlign w:val="superscript"/>
          <w:lang w:eastAsia="ru-RU"/>
        </w:rPr>
        <w:t>st</w:t>
      </w:r>
      <w:r w:rsidR="005367C9">
        <w:rPr>
          <w:sz w:val="20"/>
          <w:szCs w:val="17"/>
          <w:lang w:eastAsia="ru-RU"/>
        </w:rPr>
        <w:t xml:space="preserve"> row or from every position of the</w:t>
      </w:r>
      <w:r w:rsidR="00D62B8C" w:rsidRPr="005367C9">
        <w:rPr>
          <w:sz w:val="20"/>
          <w:szCs w:val="17"/>
          <w:lang w:eastAsia="ru-RU"/>
        </w:rPr>
        <w:t xml:space="preserve"> </w:t>
      </w:r>
      <w:r w:rsidR="005367C9">
        <w:rPr>
          <w:sz w:val="20"/>
          <w:szCs w:val="17"/>
          <w:lang w:eastAsia="ru-RU"/>
        </w:rPr>
        <w:t>1</w:t>
      </w:r>
      <w:r w:rsidR="005367C9" w:rsidRPr="005367C9">
        <w:rPr>
          <w:sz w:val="20"/>
          <w:szCs w:val="17"/>
          <w:vertAlign w:val="superscript"/>
          <w:lang w:eastAsia="ru-RU"/>
        </w:rPr>
        <w:t>st</w:t>
      </w:r>
      <w:r w:rsidR="005367C9">
        <w:rPr>
          <w:sz w:val="20"/>
          <w:szCs w:val="17"/>
          <w:lang w:eastAsia="ru-RU"/>
        </w:rPr>
        <w:t xml:space="preserve"> column</w:t>
      </w:r>
      <w:r w:rsidR="00D62B8C" w:rsidRPr="005367C9">
        <w:rPr>
          <w:sz w:val="20"/>
          <w:szCs w:val="17"/>
          <w:lang w:eastAsia="ru-RU"/>
        </w:rPr>
        <w:t xml:space="preserve">). </w:t>
      </w:r>
      <w:r w:rsidR="005367C9">
        <w:rPr>
          <w:sz w:val="20"/>
          <w:szCs w:val="17"/>
          <w:lang w:eastAsia="ru-RU"/>
        </w:rPr>
        <w:t>The</w:t>
      </w:r>
      <w:r w:rsidR="005367C9" w:rsidRPr="003F0F96">
        <w:rPr>
          <w:sz w:val="20"/>
          <w:szCs w:val="17"/>
          <w:lang w:eastAsia="ru-RU"/>
        </w:rPr>
        <w:t xml:space="preserve"> </w:t>
      </w:r>
      <w:r w:rsidR="005367C9">
        <w:rPr>
          <w:sz w:val="20"/>
          <w:szCs w:val="17"/>
          <w:lang w:eastAsia="ru-RU"/>
        </w:rPr>
        <w:t>greatest</w:t>
      </w:r>
      <w:r w:rsidR="005367C9" w:rsidRPr="003F0F96">
        <w:rPr>
          <w:sz w:val="20"/>
          <w:szCs w:val="17"/>
          <w:lang w:eastAsia="ru-RU"/>
        </w:rPr>
        <w:t xml:space="preserve"> </w:t>
      </w:r>
      <w:r w:rsidR="008C1F0B">
        <w:rPr>
          <w:sz w:val="20"/>
          <w:szCs w:val="17"/>
          <w:lang w:eastAsia="ru-RU"/>
        </w:rPr>
        <w:t xml:space="preserve">such </w:t>
      </w:r>
      <w:r w:rsidR="005367C9">
        <w:rPr>
          <w:sz w:val="20"/>
          <w:szCs w:val="17"/>
          <w:lang w:eastAsia="ru-RU"/>
        </w:rPr>
        <w:t>sum</w:t>
      </w:r>
      <w:r w:rsidR="005367C9" w:rsidRPr="003F0F96">
        <w:rPr>
          <w:sz w:val="20"/>
          <w:szCs w:val="17"/>
          <w:lang w:eastAsia="ru-RU"/>
        </w:rPr>
        <w:t xml:space="preserve"> </w:t>
      </w:r>
      <w:r w:rsidR="005367C9">
        <w:rPr>
          <w:sz w:val="20"/>
          <w:szCs w:val="17"/>
          <w:lang w:eastAsia="ru-RU"/>
        </w:rPr>
        <w:t>is</w:t>
      </w:r>
      <w:r w:rsidR="005367C9" w:rsidRPr="003F0F96">
        <w:rPr>
          <w:sz w:val="20"/>
          <w:szCs w:val="17"/>
          <w:lang w:eastAsia="ru-RU"/>
        </w:rPr>
        <w:t xml:space="preserve"> </w:t>
      </w:r>
      <w:r w:rsidR="005367C9">
        <w:rPr>
          <w:sz w:val="20"/>
          <w:szCs w:val="17"/>
          <w:lang w:eastAsia="ru-RU"/>
        </w:rPr>
        <w:t>the</w:t>
      </w:r>
      <w:r w:rsidR="005367C9" w:rsidRPr="003F0F96">
        <w:rPr>
          <w:sz w:val="20"/>
          <w:szCs w:val="17"/>
          <w:lang w:eastAsia="ru-RU"/>
        </w:rPr>
        <w:t xml:space="preserve"> </w:t>
      </w:r>
      <w:r w:rsidR="005367C9">
        <w:rPr>
          <w:sz w:val="20"/>
          <w:szCs w:val="17"/>
          <w:lang w:eastAsia="ru-RU"/>
        </w:rPr>
        <w:t>raw</w:t>
      </w:r>
      <w:r w:rsidR="005367C9" w:rsidRPr="003F0F96">
        <w:rPr>
          <w:sz w:val="20"/>
          <w:szCs w:val="17"/>
          <w:lang w:eastAsia="ru-RU"/>
        </w:rPr>
        <w:t xml:space="preserve"> </w:t>
      </w:r>
      <w:r w:rsidR="005367C9">
        <w:rPr>
          <w:sz w:val="20"/>
          <w:szCs w:val="17"/>
          <w:lang w:eastAsia="ru-RU"/>
        </w:rPr>
        <w:t>similarity</w:t>
      </w:r>
      <w:r w:rsidR="003858B2" w:rsidRPr="003F0F96">
        <w:rPr>
          <w:sz w:val="20"/>
          <w:szCs w:val="17"/>
          <w:lang w:eastAsia="ru-RU"/>
        </w:rPr>
        <w:t>.</w:t>
      </w:r>
      <w:r w:rsidR="00C70979" w:rsidRPr="003F0F96">
        <w:rPr>
          <w:sz w:val="20"/>
          <w:szCs w:val="17"/>
          <w:lang w:eastAsia="ru-RU"/>
        </w:rPr>
        <w:t xml:space="preserve"> </w:t>
      </w:r>
      <w:r w:rsidR="0061707B">
        <w:rPr>
          <w:sz w:val="20"/>
          <w:szCs w:val="17"/>
          <w:lang w:eastAsia="ru-RU"/>
        </w:rPr>
        <w:t>Unlike</w:t>
      </w:r>
      <w:r w:rsidR="0061707B" w:rsidRPr="0061707B">
        <w:rPr>
          <w:sz w:val="20"/>
          <w:szCs w:val="17"/>
          <w:lang w:eastAsia="ru-RU"/>
        </w:rPr>
        <w:t xml:space="preserve"> </w:t>
      </w:r>
      <w:r w:rsidR="0061707B">
        <w:rPr>
          <w:sz w:val="20"/>
          <w:szCs w:val="17"/>
          <w:lang w:eastAsia="ru-RU"/>
        </w:rPr>
        <w:t>matching</w:t>
      </w:r>
      <w:r w:rsidR="00C70979" w:rsidRPr="0061707B">
        <w:rPr>
          <w:sz w:val="20"/>
          <w:szCs w:val="17"/>
          <w:lang w:eastAsia="ru-RU"/>
        </w:rPr>
        <w:t xml:space="preserve">, </w:t>
      </w:r>
      <w:r w:rsidR="0061707B">
        <w:rPr>
          <w:sz w:val="20"/>
          <w:szCs w:val="17"/>
          <w:lang w:eastAsia="ru-RU"/>
        </w:rPr>
        <w:t>there</w:t>
      </w:r>
      <w:r w:rsidR="0061707B" w:rsidRPr="0061707B">
        <w:rPr>
          <w:sz w:val="20"/>
          <w:szCs w:val="17"/>
          <w:lang w:eastAsia="ru-RU"/>
        </w:rPr>
        <w:t xml:space="preserve"> </w:t>
      </w:r>
      <w:r w:rsidR="0061707B">
        <w:rPr>
          <w:sz w:val="20"/>
          <w:szCs w:val="17"/>
          <w:lang w:eastAsia="ru-RU"/>
        </w:rPr>
        <w:t>is</w:t>
      </w:r>
      <w:r w:rsidR="0061707B" w:rsidRPr="0061707B">
        <w:rPr>
          <w:sz w:val="20"/>
          <w:szCs w:val="17"/>
          <w:lang w:eastAsia="ru-RU"/>
        </w:rPr>
        <w:t xml:space="preserve"> </w:t>
      </w:r>
      <w:r w:rsidR="0061707B">
        <w:rPr>
          <w:sz w:val="20"/>
          <w:szCs w:val="17"/>
          <w:lang w:eastAsia="ru-RU"/>
        </w:rPr>
        <w:t>no</w:t>
      </w:r>
      <w:r w:rsidR="0061707B" w:rsidRPr="0061707B">
        <w:rPr>
          <w:sz w:val="20"/>
          <w:szCs w:val="17"/>
          <w:lang w:eastAsia="ru-RU"/>
        </w:rPr>
        <w:t xml:space="preserve"> </w:t>
      </w:r>
      <w:r w:rsidR="0061707B">
        <w:rPr>
          <w:sz w:val="20"/>
          <w:szCs w:val="17"/>
          <w:lang w:eastAsia="ru-RU"/>
        </w:rPr>
        <w:t>goal</w:t>
      </w:r>
      <w:r w:rsidR="0061707B" w:rsidRPr="0061707B">
        <w:rPr>
          <w:sz w:val="20"/>
          <w:szCs w:val="17"/>
          <w:lang w:eastAsia="ru-RU"/>
        </w:rPr>
        <w:t xml:space="preserve"> </w:t>
      </w:r>
      <w:r w:rsidR="0061707B">
        <w:rPr>
          <w:sz w:val="20"/>
          <w:szCs w:val="17"/>
          <w:lang w:eastAsia="ru-RU"/>
        </w:rPr>
        <w:t>to</w:t>
      </w:r>
      <w:r w:rsidR="0061707B" w:rsidRPr="0061707B">
        <w:rPr>
          <w:sz w:val="20"/>
          <w:szCs w:val="17"/>
          <w:lang w:eastAsia="ru-RU"/>
        </w:rPr>
        <w:t xml:space="preserve"> </w:t>
      </w:r>
      <w:r w:rsidR="0061707B">
        <w:rPr>
          <w:sz w:val="20"/>
          <w:szCs w:val="17"/>
          <w:lang w:eastAsia="ru-RU"/>
        </w:rPr>
        <w:t>include</w:t>
      </w:r>
      <w:r w:rsidR="0061707B" w:rsidRPr="0061707B">
        <w:rPr>
          <w:sz w:val="20"/>
          <w:szCs w:val="17"/>
          <w:lang w:eastAsia="ru-RU"/>
        </w:rPr>
        <w:t xml:space="preserve">, </w:t>
      </w:r>
      <w:r w:rsidR="0061707B">
        <w:rPr>
          <w:sz w:val="20"/>
          <w:szCs w:val="17"/>
          <w:lang w:eastAsia="ru-RU"/>
        </w:rPr>
        <w:t>hopefully</w:t>
      </w:r>
      <w:r w:rsidR="0061707B" w:rsidRPr="0061707B">
        <w:rPr>
          <w:sz w:val="20"/>
          <w:szCs w:val="17"/>
          <w:lang w:eastAsia="ru-RU"/>
        </w:rPr>
        <w:t xml:space="preserve">, </w:t>
      </w:r>
      <w:r w:rsidR="0061707B">
        <w:rPr>
          <w:sz w:val="20"/>
          <w:szCs w:val="17"/>
          <w:lang w:eastAsia="ru-RU"/>
        </w:rPr>
        <w:t>as</w:t>
      </w:r>
      <w:r w:rsidR="0061707B" w:rsidRPr="0061707B">
        <w:rPr>
          <w:sz w:val="20"/>
          <w:szCs w:val="17"/>
          <w:lang w:eastAsia="ru-RU"/>
        </w:rPr>
        <w:t xml:space="preserve"> </w:t>
      </w:r>
      <w:r w:rsidR="0061707B">
        <w:rPr>
          <w:sz w:val="20"/>
          <w:szCs w:val="17"/>
          <w:lang w:eastAsia="ru-RU"/>
        </w:rPr>
        <w:t>many</w:t>
      </w:r>
      <w:r w:rsidR="0061707B" w:rsidRPr="0061707B">
        <w:rPr>
          <w:sz w:val="20"/>
          <w:szCs w:val="17"/>
          <w:lang w:eastAsia="ru-RU"/>
        </w:rPr>
        <w:t xml:space="preserve"> </w:t>
      </w:r>
      <w:r w:rsidR="0061707B">
        <w:rPr>
          <w:sz w:val="20"/>
          <w:szCs w:val="17"/>
          <w:lang w:eastAsia="ru-RU"/>
        </w:rPr>
        <w:t>co</w:t>
      </w:r>
      <w:r w:rsidR="0061707B" w:rsidRPr="0061707B">
        <w:rPr>
          <w:sz w:val="20"/>
          <w:szCs w:val="17"/>
          <w:lang w:eastAsia="ru-RU"/>
        </w:rPr>
        <w:t>-</w:t>
      </w:r>
      <w:r w:rsidR="0061707B">
        <w:rPr>
          <w:sz w:val="20"/>
          <w:szCs w:val="17"/>
          <w:lang w:eastAsia="ru-RU"/>
        </w:rPr>
        <w:t>occurrences</w:t>
      </w:r>
      <w:r w:rsidR="0061707B" w:rsidRPr="0061707B">
        <w:rPr>
          <w:sz w:val="20"/>
          <w:szCs w:val="17"/>
          <w:lang w:eastAsia="ru-RU"/>
        </w:rPr>
        <w:t xml:space="preserve"> (</w:t>
      </w:r>
      <w:r w:rsidR="0061707B">
        <w:rPr>
          <w:sz w:val="20"/>
          <w:szCs w:val="17"/>
          <w:lang w:eastAsia="ru-RU"/>
        </w:rPr>
        <w:t>nonzero</w:t>
      </w:r>
      <w:r w:rsidR="0061707B" w:rsidRPr="0061707B">
        <w:rPr>
          <w:sz w:val="20"/>
          <w:szCs w:val="17"/>
          <w:lang w:eastAsia="ru-RU"/>
        </w:rPr>
        <w:t xml:space="preserve"> </w:t>
      </w:r>
      <w:r w:rsidR="0061707B">
        <w:rPr>
          <w:sz w:val="20"/>
          <w:szCs w:val="17"/>
          <w:lang w:eastAsia="ru-RU"/>
        </w:rPr>
        <w:t>weights</w:t>
      </w:r>
      <w:r w:rsidR="0061707B" w:rsidRPr="0061707B">
        <w:rPr>
          <w:sz w:val="20"/>
          <w:szCs w:val="17"/>
          <w:lang w:eastAsia="ru-RU"/>
        </w:rPr>
        <w:t>)</w:t>
      </w:r>
      <w:r w:rsidR="0061707B">
        <w:rPr>
          <w:sz w:val="20"/>
          <w:szCs w:val="17"/>
          <w:lang w:eastAsia="ru-RU"/>
        </w:rPr>
        <w:t xml:space="preserve"> containing in the matrix as </w:t>
      </w:r>
      <w:r w:rsidR="0061707B" w:rsidRPr="00BB403B">
        <w:rPr>
          <w:sz w:val="20"/>
          <w:szCs w:val="17"/>
          <w:lang w:eastAsia="ru-RU"/>
        </w:rPr>
        <w:t>possible</w:t>
      </w:r>
      <w:r w:rsidR="00844071" w:rsidRPr="00BB403B">
        <w:rPr>
          <w:sz w:val="20"/>
          <w:szCs w:val="17"/>
          <w:lang w:eastAsia="ru-RU"/>
        </w:rPr>
        <w:t>,</w:t>
      </w:r>
      <w:r w:rsidR="0061707B" w:rsidRPr="00BB403B">
        <w:rPr>
          <w:sz w:val="20"/>
          <w:szCs w:val="17"/>
          <w:lang w:eastAsia="ru-RU"/>
        </w:rPr>
        <w:t xml:space="preserve"> into the similarity</w:t>
      </w:r>
      <w:r w:rsidR="00C70979" w:rsidRPr="00BB403B">
        <w:rPr>
          <w:sz w:val="20"/>
          <w:szCs w:val="17"/>
          <w:lang w:eastAsia="ru-RU"/>
        </w:rPr>
        <w:t>.</w:t>
      </w:r>
      <w:r w:rsidR="00BB403B" w:rsidRPr="00BB403B">
        <w:rPr>
          <w:sz w:val="20"/>
          <w:szCs w:val="17"/>
          <w:lang w:eastAsia="ru-RU"/>
        </w:rPr>
        <w:t xml:space="preserve"> And unlike the</w:t>
      </w:r>
      <w:r w:rsidR="00BB403B" w:rsidRPr="00BB403B">
        <w:t xml:space="preserve"> </w:t>
      </w:r>
      <w:r w:rsidR="00BB403B" w:rsidRPr="00BB403B">
        <w:rPr>
          <w:sz w:val="20"/>
          <w:szCs w:val="17"/>
          <w:lang w:eastAsia="ru-RU"/>
        </w:rPr>
        <w:t>MXCHW method, here weights more than of one chain may sum up.</w:t>
      </w:r>
    </w:p>
    <w:p w14:paraId="7CB718E3" w14:textId="38DF3F50" w:rsidR="00BB403B" w:rsidRPr="00B72074" w:rsidRDefault="00BB403B" w:rsidP="00BB403B">
      <w:pPr>
        <w:autoSpaceDE w:val="0"/>
        <w:autoSpaceDN w:val="0"/>
        <w:adjustRightInd w:val="0"/>
        <w:ind w:left="2552" w:hanging="1985"/>
        <w:rPr>
          <w:sz w:val="20"/>
          <w:szCs w:val="17"/>
          <w:lang w:eastAsia="ru-RU"/>
        </w:rPr>
      </w:pPr>
      <w:r w:rsidRPr="001A5FFD">
        <w:rPr>
          <w:sz w:val="20"/>
          <w:szCs w:val="17"/>
          <w:lang w:eastAsia="ru-RU"/>
        </w:rPr>
        <w:t>MXCHW</w:t>
      </w:r>
      <w:r w:rsidRPr="001A5FFD">
        <w:rPr>
          <w:sz w:val="20"/>
          <w:szCs w:val="17"/>
          <w:lang w:eastAsia="ru-RU"/>
        </w:rPr>
        <w:tab/>
        <w:t xml:space="preserve">- </w:t>
      </w:r>
      <w:r w:rsidR="00FF4C56" w:rsidRPr="00FF4C56">
        <w:rPr>
          <w:sz w:val="20"/>
          <w:szCs w:val="17"/>
          <w:u w:val="single"/>
          <w:lang w:eastAsia="ru-RU"/>
        </w:rPr>
        <w:t>maximal common chain</w:t>
      </w:r>
      <w:r w:rsidR="00FF4C56">
        <w:rPr>
          <w:sz w:val="20"/>
          <w:szCs w:val="17"/>
          <w:lang w:eastAsia="ru-RU"/>
        </w:rPr>
        <w:t xml:space="preserve">: </w:t>
      </w:r>
      <w:r w:rsidRPr="001A5FFD">
        <w:rPr>
          <w:sz w:val="20"/>
          <w:szCs w:val="17"/>
          <w:lang w:eastAsia="ru-RU"/>
        </w:rPr>
        <w:t xml:space="preserve">similarity magnitude is </w:t>
      </w:r>
      <w:bookmarkStart w:id="50" w:name="_Hlk142670643"/>
      <w:r w:rsidRPr="00FF4C56">
        <w:rPr>
          <w:sz w:val="20"/>
          <w:szCs w:val="17"/>
          <w:lang w:eastAsia="ru-RU"/>
        </w:rPr>
        <w:t>the weight of one, the weightiest among long common subsequences</w:t>
      </w:r>
      <w:bookmarkEnd w:id="50"/>
      <w:r w:rsidRPr="00FF4C56">
        <w:rPr>
          <w:sz w:val="20"/>
          <w:szCs w:val="17"/>
          <w:lang w:eastAsia="ru-RU"/>
        </w:rPr>
        <w:t>.</w:t>
      </w:r>
      <w:r w:rsidRPr="001A5FFD">
        <w:rPr>
          <w:sz w:val="20"/>
          <w:szCs w:val="17"/>
          <w:lang w:eastAsia="ru-RU"/>
        </w:rPr>
        <w:t xml:space="preserve"> If s/c TRV/TRSM/DIAG were not used, this is the weight directly </w:t>
      </w:r>
      <w:r w:rsidR="001A5FFD" w:rsidRPr="001A5FFD">
        <w:rPr>
          <w:sz w:val="20"/>
          <w:szCs w:val="17"/>
          <w:lang w:eastAsia="ru-RU"/>
        </w:rPr>
        <w:t>representing</w:t>
      </w:r>
      <w:r w:rsidRPr="001A5FFD">
        <w:rPr>
          <w:sz w:val="20"/>
          <w:szCs w:val="17"/>
          <w:lang w:eastAsia="ru-RU"/>
        </w:rPr>
        <w:t xml:space="preserve"> the length of the longest</w:t>
      </w:r>
      <w:r w:rsidR="001A5FFD" w:rsidRPr="001A5FFD">
        <w:rPr>
          <w:sz w:val="20"/>
          <w:szCs w:val="17"/>
          <w:lang w:eastAsia="ru-RU"/>
        </w:rPr>
        <w:t xml:space="preserve"> common subsequence</w:t>
      </w:r>
      <w:r w:rsidRPr="001A5FFD">
        <w:rPr>
          <w:sz w:val="20"/>
          <w:szCs w:val="17"/>
          <w:lang w:eastAsia="ru-RU"/>
        </w:rPr>
        <w:t>.</w:t>
      </w:r>
      <w:r w:rsidR="004533AD">
        <w:rPr>
          <w:sz w:val="20"/>
          <w:szCs w:val="17"/>
          <w:lang w:eastAsia="ru-RU"/>
        </w:rPr>
        <w:t xml:space="preserve"> </w:t>
      </w:r>
      <w:r w:rsidR="004533AD" w:rsidRPr="001A5FFD">
        <w:rPr>
          <w:sz w:val="20"/>
          <w:szCs w:val="17"/>
          <w:lang w:eastAsia="ru-RU"/>
        </w:rPr>
        <w:t xml:space="preserve">If </w:t>
      </w:r>
      <w:r w:rsidR="004533AD">
        <w:rPr>
          <w:sz w:val="20"/>
          <w:szCs w:val="17"/>
          <w:lang w:eastAsia="ru-RU"/>
        </w:rPr>
        <w:t>any of s/c</w:t>
      </w:r>
      <w:r w:rsidR="004533AD" w:rsidRPr="001A5FFD">
        <w:rPr>
          <w:sz w:val="20"/>
          <w:szCs w:val="17"/>
          <w:lang w:eastAsia="ru-RU"/>
        </w:rPr>
        <w:t xml:space="preserve"> TRV/TRSM/DIAG were used</w:t>
      </w:r>
      <w:r w:rsidR="004533AD">
        <w:rPr>
          <w:sz w:val="20"/>
          <w:szCs w:val="17"/>
          <w:lang w:eastAsia="ru-RU"/>
        </w:rPr>
        <w:t xml:space="preserve"> and CHMAXW</w:t>
      </w:r>
      <w:r w:rsidR="004533AD" w:rsidRPr="004533AD">
        <w:rPr>
          <w:sz w:val="20"/>
          <w:szCs w:val="17"/>
          <w:lang w:eastAsia="ru-RU"/>
        </w:rPr>
        <w:t>=</w:t>
      </w:r>
      <w:r w:rsidR="004533AD">
        <w:rPr>
          <w:i/>
          <w:iCs/>
          <w:sz w:val="20"/>
          <w:szCs w:val="17"/>
          <w:lang w:eastAsia="ru-RU"/>
        </w:rPr>
        <w:t>number</w:t>
      </w:r>
      <w:r w:rsidR="004533AD" w:rsidRPr="004533AD">
        <w:rPr>
          <w:sz w:val="20"/>
          <w:szCs w:val="17"/>
          <w:lang w:eastAsia="ru-RU"/>
        </w:rPr>
        <w:t xml:space="preserve">, </w:t>
      </w:r>
      <w:r w:rsidR="004533AD">
        <w:rPr>
          <w:sz w:val="20"/>
          <w:szCs w:val="17"/>
          <w:lang w:eastAsia="ru-RU"/>
        </w:rPr>
        <w:t xml:space="preserve">then the weightiest </w:t>
      </w:r>
      <w:r w:rsidR="000515DC">
        <w:rPr>
          <w:sz w:val="20"/>
          <w:szCs w:val="17"/>
          <w:lang w:eastAsia="ru-RU"/>
        </w:rPr>
        <w:t xml:space="preserve">one </w:t>
      </w:r>
      <w:r w:rsidR="004533AD">
        <w:rPr>
          <w:sz w:val="20"/>
          <w:szCs w:val="17"/>
          <w:lang w:eastAsia="ru-RU"/>
        </w:rPr>
        <w:t xml:space="preserve">may appear not the longest </w:t>
      </w:r>
      <w:r w:rsidR="000515DC">
        <w:rPr>
          <w:sz w:val="20"/>
          <w:szCs w:val="17"/>
          <w:lang w:eastAsia="ru-RU"/>
        </w:rPr>
        <w:t xml:space="preserve">chain. </w:t>
      </w:r>
      <w:r w:rsidR="001A5FFD" w:rsidRPr="001A5FFD">
        <w:rPr>
          <w:sz w:val="20"/>
          <w:szCs w:val="17"/>
          <w:lang w:eastAsia="ru-RU"/>
        </w:rPr>
        <w:t>Unlike all the previous methods</w:t>
      </w:r>
      <w:r w:rsidRPr="001A5FFD">
        <w:rPr>
          <w:sz w:val="20"/>
          <w:szCs w:val="17"/>
          <w:lang w:eastAsia="ru-RU"/>
        </w:rPr>
        <w:t xml:space="preserve">, </w:t>
      </w:r>
      <w:r w:rsidR="001A5FFD" w:rsidRPr="001A5FFD">
        <w:rPr>
          <w:sz w:val="20"/>
          <w:szCs w:val="17"/>
          <w:lang w:eastAsia="ru-RU"/>
        </w:rPr>
        <w:t xml:space="preserve">in </w:t>
      </w:r>
      <w:r w:rsidR="000515DC" w:rsidRPr="000515DC">
        <w:rPr>
          <w:sz w:val="20"/>
          <w:szCs w:val="17"/>
          <w:lang w:eastAsia="ru-RU"/>
        </w:rPr>
        <w:t xml:space="preserve">MXCHW </w:t>
      </w:r>
      <w:r w:rsidR="001A5FFD" w:rsidRPr="001A5FFD">
        <w:rPr>
          <w:sz w:val="20"/>
          <w:szCs w:val="17"/>
          <w:lang w:eastAsia="ru-RU"/>
        </w:rPr>
        <w:t xml:space="preserve">method weights of co-occurrences </w:t>
      </w:r>
      <w:r w:rsidR="001A5FFD">
        <w:rPr>
          <w:sz w:val="20"/>
          <w:szCs w:val="17"/>
          <w:lang w:eastAsia="ru-RU"/>
        </w:rPr>
        <w:t>constituting</w:t>
      </w:r>
      <w:r w:rsidR="001A5FFD" w:rsidRPr="001A5FFD">
        <w:rPr>
          <w:sz w:val="20"/>
          <w:szCs w:val="17"/>
          <w:lang w:eastAsia="ru-RU"/>
        </w:rPr>
        <w:t xml:space="preserve"> just </w:t>
      </w:r>
      <w:r w:rsidR="00D17C15">
        <w:rPr>
          <w:sz w:val="20"/>
          <w:szCs w:val="17"/>
          <w:lang w:eastAsia="ru-RU"/>
        </w:rPr>
        <w:t xml:space="preserve">a </w:t>
      </w:r>
      <w:r w:rsidR="001A5FFD">
        <w:rPr>
          <w:sz w:val="20"/>
          <w:szCs w:val="17"/>
          <w:lang w:eastAsia="ru-RU"/>
        </w:rPr>
        <w:t>single</w:t>
      </w:r>
      <w:r w:rsidR="001A5FFD" w:rsidRPr="001A5FFD">
        <w:rPr>
          <w:sz w:val="20"/>
          <w:szCs w:val="17"/>
          <w:lang w:eastAsia="ru-RU"/>
        </w:rPr>
        <w:t xml:space="preserve"> chain are summed</w:t>
      </w:r>
      <w:r w:rsidRPr="001A5FFD">
        <w:rPr>
          <w:sz w:val="20"/>
          <w:szCs w:val="17"/>
          <w:lang w:eastAsia="ru-RU"/>
        </w:rPr>
        <w:t xml:space="preserve"> </w:t>
      </w:r>
      <w:r w:rsidR="001A5FFD" w:rsidRPr="001A5FFD">
        <w:rPr>
          <w:sz w:val="20"/>
          <w:szCs w:val="17"/>
          <w:lang w:eastAsia="ru-RU"/>
        </w:rPr>
        <w:t>into the similarity magnitude</w:t>
      </w:r>
      <w:r w:rsidRPr="001A5FFD">
        <w:rPr>
          <w:sz w:val="20"/>
          <w:szCs w:val="17"/>
          <w:lang w:eastAsia="ru-RU"/>
        </w:rPr>
        <w:t xml:space="preserve">. </w:t>
      </w:r>
      <w:r w:rsidR="001A5FFD" w:rsidRPr="001A5FFD">
        <w:rPr>
          <w:sz w:val="20"/>
          <w:szCs w:val="17"/>
          <w:lang w:eastAsia="ru-RU"/>
        </w:rPr>
        <w:t>Details</w:t>
      </w:r>
      <w:r w:rsidRPr="001A5FFD">
        <w:rPr>
          <w:sz w:val="20"/>
          <w:szCs w:val="17"/>
          <w:lang w:eastAsia="ru-RU"/>
        </w:rPr>
        <w:t xml:space="preserve"> – </w:t>
      </w:r>
      <w:r w:rsidR="001A5FFD" w:rsidRPr="001A5FFD">
        <w:rPr>
          <w:sz w:val="20"/>
          <w:szCs w:val="17"/>
          <w:lang w:eastAsia="ru-RU"/>
        </w:rPr>
        <w:t>see “Algorithm</w:t>
      </w:r>
      <w:r w:rsidRPr="001A5FFD">
        <w:rPr>
          <w:sz w:val="20"/>
          <w:szCs w:val="17"/>
          <w:lang w:eastAsia="ru-RU"/>
        </w:rPr>
        <w:t xml:space="preserve">: </w:t>
      </w:r>
      <w:r w:rsidR="001A5FFD" w:rsidRPr="001A5FFD">
        <w:rPr>
          <w:sz w:val="20"/>
          <w:szCs w:val="17"/>
          <w:lang w:eastAsia="ru-RU"/>
        </w:rPr>
        <w:t xml:space="preserve">Maximal common </w:t>
      </w:r>
      <w:r w:rsidR="000515DC">
        <w:rPr>
          <w:sz w:val="20"/>
          <w:szCs w:val="17"/>
          <w:lang w:eastAsia="ru-RU"/>
        </w:rPr>
        <w:t>chain</w:t>
      </w:r>
      <w:r w:rsidR="001A5FFD" w:rsidRPr="001A5FFD">
        <w:rPr>
          <w:sz w:val="20"/>
          <w:szCs w:val="17"/>
          <w:lang w:eastAsia="ru-RU"/>
        </w:rPr>
        <w:t xml:space="preserve"> approach”</w:t>
      </w:r>
      <w:r w:rsidRPr="001A5FFD">
        <w:rPr>
          <w:sz w:val="20"/>
          <w:szCs w:val="17"/>
          <w:lang w:eastAsia="ru-RU"/>
        </w:rPr>
        <w:t xml:space="preserve">. </w:t>
      </w:r>
      <w:r w:rsidR="001A5FFD" w:rsidRPr="001A5FFD">
        <w:rPr>
          <w:sz w:val="20"/>
          <w:szCs w:val="17"/>
          <w:lang w:eastAsia="ru-RU"/>
        </w:rPr>
        <w:t>Method</w:t>
      </w:r>
      <w:r w:rsidRPr="001A5FFD">
        <w:rPr>
          <w:sz w:val="20"/>
          <w:szCs w:val="17"/>
          <w:lang w:eastAsia="ru-RU"/>
        </w:rPr>
        <w:t xml:space="preserve"> MXCHW </w:t>
      </w:r>
      <w:r w:rsidR="001A5FFD" w:rsidRPr="001A5FFD">
        <w:rPr>
          <w:sz w:val="20"/>
          <w:szCs w:val="17"/>
          <w:lang w:eastAsia="ru-RU"/>
        </w:rPr>
        <w:t>is allowed only if you requested weighting of concurrence chains</w:t>
      </w:r>
      <w:r w:rsidRPr="001A5FFD">
        <w:rPr>
          <w:sz w:val="20"/>
          <w:szCs w:val="17"/>
          <w:lang w:eastAsia="ru-RU"/>
        </w:rPr>
        <w:t xml:space="preserve">, </w:t>
      </w:r>
      <w:r w:rsidR="001A5FFD" w:rsidRPr="001A5FFD">
        <w:rPr>
          <w:sz w:val="20"/>
          <w:szCs w:val="17"/>
          <w:lang w:eastAsia="ru-RU"/>
        </w:rPr>
        <w:t>i.e.,</w:t>
      </w:r>
      <w:r w:rsidRPr="001A5FFD">
        <w:rPr>
          <w:sz w:val="20"/>
          <w:szCs w:val="17"/>
          <w:lang w:eastAsia="ru-RU"/>
        </w:rPr>
        <w:t xml:space="preserve"> </w:t>
      </w:r>
      <w:r w:rsidR="001A5FFD" w:rsidRPr="001A5FFD">
        <w:rPr>
          <w:sz w:val="20"/>
          <w:szCs w:val="17"/>
          <w:lang w:eastAsia="ru-RU"/>
        </w:rPr>
        <w:t>specified</w:t>
      </w:r>
      <w:r w:rsidRPr="001A5FFD">
        <w:rPr>
          <w:sz w:val="20"/>
          <w:szCs w:val="17"/>
          <w:lang w:eastAsia="ru-RU"/>
        </w:rPr>
        <w:t xml:space="preserve"> CHMAXW </w:t>
      </w:r>
      <w:r w:rsidR="001A5FFD" w:rsidRPr="001A5FFD">
        <w:rPr>
          <w:sz w:val="20"/>
          <w:szCs w:val="17"/>
          <w:lang w:eastAsia="ru-RU"/>
        </w:rPr>
        <w:t xml:space="preserve">not </w:t>
      </w:r>
      <w:r w:rsidR="001A5FFD" w:rsidRPr="00B72074">
        <w:rPr>
          <w:sz w:val="20"/>
          <w:szCs w:val="17"/>
          <w:lang w:eastAsia="ru-RU"/>
        </w:rPr>
        <w:t>as</w:t>
      </w:r>
      <w:r w:rsidRPr="00B72074">
        <w:rPr>
          <w:sz w:val="20"/>
          <w:szCs w:val="17"/>
          <w:lang w:eastAsia="ru-RU"/>
        </w:rPr>
        <w:t xml:space="preserve"> 1. MXCHW </w:t>
      </w:r>
      <w:r w:rsidR="001A5FFD" w:rsidRPr="00B72074">
        <w:rPr>
          <w:sz w:val="20"/>
          <w:szCs w:val="17"/>
          <w:lang w:eastAsia="ru-RU"/>
        </w:rPr>
        <w:t>is incompatible with</w:t>
      </w:r>
      <w:r w:rsidRPr="00B72074">
        <w:rPr>
          <w:sz w:val="20"/>
          <w:szCs w:val="17"/>
          <w:lang w:eastAsia="ru-RU"/>
        </w:rPr>
        <w:t xml:space="preserve"> CHBWARD=YES.</w:t>
      </w:r>
    </w:p>
    <w:p w14:paraId="1742C8A9" w14:textId="36670AE9" w:rsidR="00BB403B" w:rsidRPr="00B72074" w:rsidRDefault="00BB403B" w:rsidP="00BB403B">
      <w:pPr>
        <w:autoSpaceDE w:val="0"/>
        <w:autoSpaceDN w:val="0"/>
        <w:adjustRightInd w:val="0"/>
        <w:ind w:left="2552" w:hanging="1985"/>
        <w:rPr>
          <w:sz w:val="20"/>
          <w:szCs w:val="17"/>
          <w:lang w:eastAsia="ru-RU"/>
        </w:rPr>
      </w:pPr>
      <w:r w:rsidRPr="00B72074">
        <w:rPr>
          <w:sz w:val="20"/>
          <w:szCs w:val="17"/>
          <w:lang w:eastAsia="ru-RU"/>
        </w:rPr>
        <w:t>MXW</w:t>
      </w:r>
      <w:r w:rsidRPr="00B72074">
        <w:rPr>
          <w:sz w:val="20"/>
          <w:szCs w:val="17"/>
          <w:lang w:eastAsia="ru-RU"/>
        </w:rPr>
        <w:tab/>
        <w:t xml:space="preserve">- </w:t>
      </w:r>
      <w:r w:rsidR="00B72074" w:rsidRPr="00B72074">
        <w:rPr>
          <w:sz w:val="20"/>
          <w:szCs w:val="17"/>
          <w:lang w:eastAsia="ru-RU"/>
        </w:rPr>
        <w:t>similarity magnitude is</w:t>
      </w:r>
      <w:r w:rsidRPr="00B72074">
        <w:rPr>
          <w:sz w:val="20"/>
          <w:szCs w:val="17"/>
          <w:lang w:eastAsia="ru-RU"/>
        </w:rPr>
        <w:t xml:space="preserve"> </w:t>
      </w:r>
      <w:r w:rsidR="00B72074" w:rsidRPr="00B72074">
        <w:rPr>
          <w:sz w:val="20"/>
          <w:szCs w:val="17"/>
          <w:u w:val="single"/>
          <w:lang w:eastAsia="ru-RU"/>
        </w:rPr>
        <w:t>the maximal weight</w:t>
      </w:r>
      <w:r w:rsidRPr="00B72074">
        <w:rPr>
          <w:sz w:val="20"/>
          <w:szCs w:val="17"/>
          <w:lang w:eastAsia="ru-RU"/>
        </w:rPr>
        <w:t xml:space="preserve"> </w:t>
      </w:r>
      <w:r w:rsidR="00B72074" w:rsidRPr="00B72074">
        <w:rPr>
          <w:sz w:val="20"/>
          <w:szCs w:val="17"/>
          <w:lang w:eastAsia="ru-RU"/>
        </w:rPr>
        <w:t>in the co-occurrence matrix</w:t>
      </w:r>
      <w:r w:rsidRPr="00B72074">
        <w:rPr>
          <w:sz w:val="20"/>
          <w:szCs w:val="17"/>
          <w:lang w:eastAsia="ru-RU"/>
        </w:rPr>
        <w:t>.</w:t>
      </w:r>
    </w:p>
    <w:p w14:paraId="7818A92C" w14:textId="3A676DEA" w:rsidR="00BB403B" w:rsidRPr="00B72074" w:rsidRDefault="00BB403B" w:rsidP="00BB403B">
      <w:pPr>
        <w:autoSpaceDE w:val="0"/>
        <w:autoSpaceDN w:val="0"/>
        <w:adjustRightInd w:val="0"/>
        <w:ind w:left="2552" w:hanging="1985"/>
        <w:rPr>
          <w:sz w:val="20"/>
          <w:szCs w:val="17"/>
          <w:lang w:eastAsia="ru-RU"/>
        </w:rPr>
      </w:pPr>
      <w:r w:rsidRPr="00B72074">
        <w:rPr>
          <w:sz w:val="20"/>
          <w:szCs w:val="17"/>
          <w:lang w:eastAsia="ru-RU"/>
        </w:rPr>
        <w:t>MEANPW</w:t>
      </w:r>
      <w:r w:rsidRPr="00B72074">
        <w:rPr>
          <w:sz w:val="20"/>
          <w:szCs w:val="17"/>
          <w:lang w:eastAsia="ru-RU"/>
        </w:rPr>
        <w:tab/>
        <w:t xml:space="preserve">- </w:t>
      </w:r>
      <w:r w:rsidR="00B72074" w:rsidRPr="00B72074">
        <w:rPr>
          <w:sz w:val="20"/>
          <w:szCs w:val="17"/>
          <w:lang w:eastAsia="ru-RU"/>
        </w:rPr>
        <w:t xml:space="preserve">similarity magnitude is </w:t>
      </w:r>
      <w:r w:rsidR="00B72074" w:rsidRPr="00B72074">
        <w:rPr>
          <w:sz w:val="20"/>
          <w:szCs w:val="17"/>
          <w:u w:val="single"/>
          <w:lang w:eastAsia="ru-RU"/>
        </w:rPr>
        <w:t>the averaged nonzero</w:t>
      </w:r>
      <w:r w:rsidRPr="00B72074">
        <w:rPr>
          <w:sz w:val="20"/>
          <w:szCs w:val="17"/>
          <w:u w:val="single"/>
          <w:lang w:eastAsia="ru-RU"/>
        </w:rPr>
        <w:t xml:space="preserve"> (</w:t>
      </w:r>
      <w:r w:rsidR="00B72074" w:rsidRPr="00B72074">
        <w:rPr>
          <w:sz w:val="20"/>
          <w:szCs w:val="17"/>
          <w:u w:val="single"/>
          <w:lang w:eastAsia="ru-RU"/>
        </w:rPr>
        <w:t>positive</w:t>
      </w:r>
      <w:r w:rsidRPr="00B72074">
        <w:rPr>
          <w:sz w:val="20"/>
          <w:szCs w:val="17"/>
          <w:u w:val="single"/>
          <w:lang w:eastAsia="ru-RU"/>
        </w:rPr>
        <w:t xml:space="preserve">) </w:t>
      </w:r>
      <w:r w:rsidR="00B72074" w:rsidRPr="00B72074">
        <w:rPr>
          <w:sz w:val="20"/>
          <w:szCs w:val="17"/>
          <w:u w:val="single"/>
          <w:lang w:eastAsia="ru-RU"/>
        </w:rPr>
        <w:t>weight</w:t>
      </w:r>
      <w:r w:rsidRPr="00B72074">
        <w:rPr>
          <w:sz w:val="20"/>
          <w:szCs w:val="17"/>
          <w:lang w:eastAsia="ru-RU"/>
        </w:rPr>
        <w:t xml:space="preserve"> </w:t>
      </w:r>
      <w:r w:rsidR="00B72074" w:rsidRPr="00B72074">
        <w:rPr>
          <w:sz w:val="20"/>
          <w:szCs w:val="17"/>
          <w:lang w:eastAsia="ru-RU"/>
        </w:rPr>
        <w:t>in the co-occurrence matrix</w:t>
      </w:r>
      <w:r w:rsidRPr="00B72074">
        <w:rPr>
          <w:sz w:val="20"/>
          <w:szCs w:val="17"/>
          <w:lang w:eastAsia="ru-RU"/>
        </w:rPr>
        <w:t>.</w:t>
      </w:r>
    </w:p>
    <w:p w14:paraId="651EFC83" w14:textId="2770D1E4" w:rsidR="00BB403B" w:rsidRPr="00B72074" w:rsidRDefault="00BB403B" w:rsidP="00BB403B">
      <w:pPr>
        <w:autoSpaceDE w:val="0"/>
        <w:autoSpaceDN w:val="0"/>
        <w:adjustRightInd w:val="0"/>
        <w:ind w:left="2552" w:hanging="1985"/>
        <w:rPr>
          <w:sz w:val="20"/>
          <w:szCs w:val="17"/>
          <w:lang w:eastAsia="ru-RU"/>
        </w:rPr>
      </w:pPr>
      <w:r w:rsidRPr="00B72074">
        <w:rPr>
          <w:sz w:val="20"/>
          <w:szCs w:val="17"/>
          <w:lang w:eastAsia="ru-RU"/>
        </w:rPr>
        <w:t>SUM</w:t>
      </w:r>
      <w:r w:rsidRPr="00B72074">
        <w:rPr>
          <w:sz w:val="20"/>
          <w:szCs w:val="17"/>
          <w:lang w:eastAsia="ru-RU"/>
        </w:rPr>
        <w:tab/>
        <w:t xml:space="preserve">- </w:t>
      </w:r>
      <w:r w:rsidR="00B72074" w:rsidRPr="00B72074">
        <w:rPr>
          <w:sz w:val="20"/>
          <w:szCs w:val="17"/>
          <w:lang w:eastAsia="ru-RU"/>
        </w:rPr>
        <w:t xml:space="preserve">similarity magnitude is </w:t>
      </w:r>
      <w:r w:rsidR="00B72074" w:rsidRPr="00B72074">
        <w:rPr>
          <w:sz w:val="20"/>
          <w:szCs w:val="17"/>
          <w:u w:val="single"/>
          <w:lang w:eastAsia="ru-RU"/>
        </w:rPr>
        <w:t>the sum of all weights</w:t>
      </w:r>
      <w:r w:rsidRPr="00B72074">
        <w:rPr>
          <w:sz w:val="20"/>
          <w:szCs w:val="17"/>
          <w:lang w:eastAsia="ru-RU"/>
        </w:rPr>
        <w:t xml:space="preserve"> </w:t>
      </w:r>
      <w:r w:rsidR="00B72074" w:rsidRPr="00B72074">
        <w:rPr>
          <w:sz w:val="20"/>
          <w:szCs w:val="17"/>
          <w:lang w:eastAsia="ru-RU"/>
        </w:rPr>
        <w:t>in the co-occurrence matrix</w:t>
      </w:r>
      <w:r w:rsidRPr="00B72074">
        <w:rPr>
          <w:sz w:val="20"/>
          <w:szCs w:val="17"/>
          <w:lang w:eastAsia="ru-RU"/>
        </w:rPr>
        <w:t>.</w:t>
      </w:r>
    </w:p>
    <w:p w14:paraId="7A74F018" w14:textId="40F33CCF" w:rsidR="00B64149" w:rsidRPr="00B72074" w:rsidRDefault="00B64149" w:rsidP="00372443">
      <w:pPr>
        <w:autoSpaceDE w:val="0"/>
        <w:autoSpaceDN w:val="0"/>
        <w:adjustRightInd w:val="0"/>
        <w:rPr>
          <w:sz w:val="20"/>
        </w:rPr>
      </w:pPr>
    </w:p>
    <w:p w14:paraId="7188040F" w14:textId="1D23169E" w:rsidR="00821BE6" w:rsidRPr="005324B0" w:rsidRDefault="00615562" w:rsidP="00372443">
      <w:pPr>
        <w:autoSpaceDE w:val="0"/>
        <w:autoSpaceDN w:val="0"/>
        <w:adjustRightInd w:val="0"/>
        <w:rPr>
          <w:sz w:val="20"/>
        </w:rPr>
      </w:pPr>
      <w:r>
        <w:rPr>
          <w:sz w:val="20"/>
        </w:rPr>
        <w:lastRenderedPageBreak/>
        <w:t xml:space="preserve">Of </w:t>
      </w:r>
      <w:r w:rsidR="00A759AE">
        <w:rPr>
          <w:sz w:val="20"/>
        </w:rPr>
        <w:t xml:space="preserve">the </w:t>
      </w:r>
      <w:r>
        <w:rPr>
          <w:sz w:val="20"/>
        </w:rPr>
        <w:t xml:space="preserve">two </w:t>
      </w:r>
      <w:r w:rsidR="00A759AE">
        <w:rPr>
          <w:sz w:val="20"/>
        </w:rPr>
        <w:t xml:space="preserve">maximal </w:t>
      </w:r>
      <w:r>
        <w:rPr>
          <w:sz w:val="20"/>
        </w:rPr>
        <w:t>matchin</w:t>
      </w:r>
      <w:r w:rsidR="008C268D">
        <w:rPr>
          <w:sz w:val="20"/>
        </w:rPr>
        <w:t xml:space="preserve">g methods, method GREEDY may be considered as preferable in practice. </w:t>
      </w:r>
      <w:r w:rsidR="00990D53">
        <w:rPr>
          <w:sz w:val="20"/>
        </w:rPr>
        <w:t>First</w:t>
      </w:r>
      <w:r w:rsidR="00075DFF" w:rsidRPr="00990D53">
        <w:rPr>
          <w:sz w:val="20"/>
        </w:rPr>
        <w:t xml:space="preserve">, </w:t>
      </w:r>
      <w:r w:rsidR="00990D53">
        <w:rPr>
          <w:sz w:val="20"/>
        </w:rPr>
        <w:t>it is much faster than the Hungarian</w:t>
      </w:r>
      <w:r w:rsidR="00075DFF" w:rsidRPr="00990D53">
        <w:rPr>
          <w:sz w:val="20"/>
        </w:rPr>
        <w:t xml:space="preserve">. </w:t>
      </w:r>
      <w:r w:rsidR="00990D53">
        <w:rPr>
          <w:sz w:val="20"/>
        </w:rPr>
        <w:t>Second</w:t>
      </w:r>
      <w:r w:rsidR="00075DFF" w:rsidRPr="005324B0">
        <w:rPr>
          <w:sz w:val="20"/>
        </w:rPr>
        <w:t xml:space="preserve">, </w:t>
      </w:r>
      <w:r w:rsidR="005324B0">
        <w:rPr>
          <w:sz w:val="20"/>
        </w:rPr>
        <w:t>in a condition of sparse matrix of co-occurrence elements</w:t>
      </w:r>
      <w:r w:rsidR="00075DFF" w:rsidRPr="005324B0">
        <w:rPr>
          <w:sz w:val="20"/>
        </w:rPr>
        <w:t xml:space="preserve"> (</w:t>
      </w:r>
      <w:r w:rsidR="005324B0">
        <w:rPr>
          <w:sz w:val="20"/>
        </w:rPr>
        <w:t>what usually takes place</w:t>
      </w:r>
      <w:r w:rsidR="00075DFF" w:rsidRPr="005324B0">
        <w:rPr>
          <w:sz w:val="20"/>
        </w:rPr>
        <w:t xml:space="preserve">) </w:t>
      </w:r>
      <w:r w:rsidR="005324B0">
        <w:rPr>
          <w:sz w:val="20"/>
        </w:rPr>
        <w:t>a local optimum reached by the greedy approach often differs little or even coincides with the global optimum of the Hungarian approach</w:t>
      </w:r>
      <w:r w:rsidR="00B53FE3" w:rsidRPr="005324B0">
        <w:rPr>
          <w:sz w:val="20"/>
        </w:rPr>
        <w:t xml:space="preserve">. </w:t>
      </w:r>
      <w:r w:rsidR="005324B0">
        <w:rPr>
          <w:sz w:val="20"/>
        </w:rPr>
        <w:t>Third</w:t>
      </w:r>
      <w:r w:rsidR="00B53FE3" w:rsidRPr="005324B0">
        <w:rPr>
          <w:sz w:val="20"/>
        </w:rPr>
        <w:t xml:space="preserve">, </w:t>
      </w:r>
      <w:r w:rsidR="005324B0">
        <w:rPr>
          <w:sz w:val="20"/>
        </w:rPr>
        <w:t>the</w:t>
      </w:r>
      <w:r w:rsidR="005324B0" w:rsidRPr="005324B0">
        <w:rPr>
          <w:sz w:val="20"/>
        </w:rPr>
        <w:t xml:space="preserve"> </w:t>
      </w:r>
      <w:r w:rsidR="005324B0">
        <w:rPr>
          <w:sz w:val="20"/>
        </w:rPr>
        <w:t>preference</w:t>
      </w:r>
      <w:r w:rsidR="005324B0" w:rsidRPr="005324B0">
        <w:rPr>
          <w:sz w:val="20"/>
        </w:rPr>
        <w:t xml:space="preserve"> </w:t>
      </w:r>
      <w:r w:rsidR="005324B0">
        <w:rPr>
          <w:sz w:val="20"/>
        </w:rPr>
        <w:t>of</w:t>
      </w:r>
      <w:r w:rsidR="005324B0" w:rsidRPr="005324B0">
        <w:rPr>
          <w:sz w:val="20"/>
        </w:rPr>
        <w:t xml:space="preserve"> </w:t>
      </w:r>
      <w:r w:rsidR="005324B0">
        <w:rPr>
          <w:sz w:val="20"/>
        </w:rPr>
        <w:t>a</w:t>
      </w:r>
      <w:r w:rsidR="005324B0" w:rsidRPr="005324B0">
        <w:rPr>
          <w:sz w:val="20"/>
        </w:rPr>
        <w:t xml:space="preserve"> weightier </w:t>
      </w:r>
      <w:r w:rsidR="005324B0">
        <w:rPr>
          <w:sz w:val="20"/>
        </w:rPr>
        <w:t>element</w:t>
      </w:r>
      <w:r w:rsidR="005324B0" w:rsidRPr="005324B0">
        <w:rPr>
          <w:sz w:val="20"/>
        </w:rPr>
        <w:t xml:space="preserve"> </w:t>
      </w:r>
      <w:r w:rsidR="005324B0">
        <w:rPr>
          <w:sz w:val="20"/>
        </w:rPr>
        <w:t>to</w:t>
      </w:r>
      <w:r w:rsidR="005324B0" w:rsidRPr="005324B0">
        <w:rPr>
          <w:sz w:val="20"/>
        </w:rPr>
        <w:t xml:space="preserve"> </w:t>
      </w:r>
      <w:r w:rsidR="005324B0">
        <w:rPr>
          <w:sz w:val="20"/>
        </w:rPr>
        <w:t>a</w:t>
      </w:r>
      <w:r w:rsidR="005324B0" w:rsidRPr="005324B0">
        <w:rPr>
          <w:sz w:val="20"/>
        </w:rPr>
        <w:t xml:space="preserve"> </w:t>
      </w:r>
      <w:r w:rsidR="005324B0">
        <w:rPr>
          <w:sz w:val="20"/>
        </w:rPr>
        <w:t>lighter</w:t>
      </w:r>
      <w:r w:rsidR="005324B0" w:rsidRPr="005324B0">
        <w:rPr>
          <w:sz w:val="20"/>
        </w:rPr>
        <w:t xml:space="preserve"> </w:t>
      </w:r>
      <w:r w:rsidR="005324B0">
        <w:rPr>
          <w:sz w:val="20"/>
        </w:rPr>
        <w:t>one</w:t>
      </w:r>
      <w:r w:rsidR="008C268D">
        <w:rPr>
          <w:sz w:val="20"/>
        </w:rPr>
        <w:t xml:space="preserve"> – </w:t>
      </w:r>
      <w:r w:rsidR="005324B0">
        <w:rPr>
          <w:sz w:val="20"/>
        </w:rPr>
        <w:t>forced</w:t>
      </w:r>
      <w:r w:rsidR="005324B0" w:rsidRPr="005324B0">
        <w:rPr>
          <w:sz w:val="20"/>
        </w:rPr>
        <w:t xml:space="preserve"> </w:t>
      </w:r>
      <w:r w:rsidR="005324B0">
        <w:rPr>
          <w:sz w:val="20"/>
        </w:rPr>
        <w:t>by</w:t>
      </w:r>
      <w:r w:rsidR="005324B0" w:rsidRPr="005324B0">
        <w:rPr>
          <w:sz w:val="20"/>
        </w:rPr>
        <w:t xml:space="preserve"> </w:t>
      </w:r>
      <w:r w:rsidR="005324B0">
        <w:rPr>
          <w:sz w:val="20"/>
        </w:rPr>
        <w:t>the</w:t>
      </w:r>
      <w:r w:rsidR="005324B0" w:rsidRPr="005324B0">
        <w:rPr>
          <w:sz w:val="20"/>
        </w:rPr>
        <w:t xml:space="preserve"> </w:t>
      </w:r>
      <w:r w:rsidR="005324B0">
        <w:rPr>
          <w:sz w:val="20"/>
        </w:rPr>
        <w:t>greedy</w:t>
      </w:r>
      <w:r w:rsidR="00795510" w:rsidRPr="00795510">
        <w:rPr>
          <w:sz w:val="20"/>
        </w:rPr>
        <w:t xml:space="preserve"> </w:t>
      </w:r>
      <w:r w:rsidR="00795510">
        <w:rPr>
          <w:sz w:val="20"/>
        </w:rPr>
        <w:t>method</w:t>
      </w:r>
      <w:r w:rsidR="005324B0">
        <w:rPr>
          <w:sz w:val="20"/>
        </w:rPr>
        <w:t xml:space="preserve">, may be </w:t>
      </w:r>
      <w:r w:rsidR="00795510">
        <w:rPr>
          <w:sz w:val="20"/>
        </w:rPr>
        <w:t>clearer and more important to a user than the Hungarian algorithm’s interest to “exhaust ultimately” the present similarity to its algebraic limit</w:t>
      </w:r>
      <w:r w:rsidR="00B77F3C" w:rsidRPr="005324B0">
        <w:rPr>
          <w:sz w:val="20"/>
        </w:rPr>
        <w:t>.</w:t>
      </w:r>
    </w:p>
    <w:p w14:paraId="3C840E1B" w14:textId="77777777" w:rsidR="00821BE6" w:rsidRPr="005324B0" w:rsidRDefault="00821BE6" w:rsidP="00372443">
      <w:pPr>
        <w:autoSpaceDE w:val="0"/>
        <w:autoSpaceDN w:val="0"/>
        <w:adjustRightInd w:val="0"/>
        <w:rPr>
          <w:sz w:val="20"/>
        </w:rPr>
      </w:pPr>
    </w:p>
    <w:p w14:paraId="40A186A2" w14:textId="3BB6A104" w:rsidR="006D4435" w:rsidRPr="00A80776" w:rsidRDefault="00A80776" w:rsidP="00372443">
      <w:pPr>
        <w:autoSpaceDE w:val="0"/>
        <w:autoSpaceDN w:val="0"/>
        <w:adjustRightInd w:val="0"/>
        <w:rPr>
          <w:sz w:val="20"/>
        </w:rPr>
      </w:pPr>
      <w:r>
        <w:rPr>
          <w:sz w:val="20"/>
        </w:rPr>
        <w:t>After</w:t>
      </w:r>
      <w:r w:rsidR="009F00DA" w:rsidRPr="00A80776">
        <w:rPr>
          <w:sz w:val="20"/>
        </w:rPr>
        <w:t xml:space="preserve"> </w:t>
      </w:r>
      <w:r w:rsidR="009F00DA" w:rsidRPr="00875913">
        <w:rPr>
          <w:sz w:val="20"/>
        </w:rPr>
        <w:t>METHOD</w:t>
      </w:r>
      <w:r w:rsidR="009F00DA" w:rsidRPr="00A80776">
        <w:rPr>
          <w:sz w:val="20"/>
        </w:rPr>
        <w:t>=</w:t>
      </w:r>
      <w:r w:rsidR="009F00DA" w:rsidRPr="00875913">
        <w:rPr>
          <w:sz w:val="20"/>
        </w:rPr>
        <w:t>GREEDY</w:t>
      </w:r>
      <w:r>
        <w:rPr>
          <w:sz w:val="20"/>
        </w:rPr>
        <w:t>, additional keywords</w:t>
      </w:r>
      <w:r w:rsidR="009F00DA" w:rsidRPr="00A80776">
        <w:rPr>
          <w:sz w:val="20"/>
        </w:rPr>
        <w:t xml:space="preserve"> </w:t>
      </w:r>
      <w:r w:rsidR="009F00DA" w:rsidRPr="00875913">
        <w:rPr>
          <w:sz w:val="20"/>
        </w:rPr>
        <w:t>REORD</w:t>
      </w:r>
      <w:r w:rsidR="009F00DA" w:rsidRPr="00A80776">
        <w:rPr>
          <w:sz w:val="20"/>
        </w:rPr>
        <w:t xml:space="preserve"> </w:t>
      </w:r>
      <w:r>
        <w:rPr>
          <w:sz w:val="20"/>
        </w:rPr>
        <w:t>and</w:t>
      </w:r>
      <w:r w:rsidR="001E13D8" w:rsidRPr="00A80776">
        <w:rPr>
          <w:sz w:val="20"/>
        </w:rPr>
        <w:t>/</w:t>
      </w:r>
      <w:r>
        <w:rPr>
          <w:sz w:val="20"/>
        </w:rPr>
        <w:t>or</w:t>
      </w:r>
      <w:r w:rsidR="009F00DA" w:rsidRPr="00A80776">
        <w:rPr>
          <w:sz w:val="20"/>
        </w:rPr>
        <w:t xml:space="preserve"> </w:t>
      </w:r>
      <w:r w:rsidR="009F00DA" w:rsidRPr="00875913">
        <w:rPr>
          <w:sz w:val="20"/>
        </w:rPr>
        <w:t>PRINT</w:t>
      </w:r>
      <w:r>
        <w:rPr>
          <w:sz w:val="20"/>
        </w:rPr>
        <w:t xml:space="preserve"> are possible</w:t>
      </w:r>
      <w:r w:rsidR="009F00DA" w:rsidRPr="00A80776">
        <w:rPr>
          <w:sz w:val="20"/>
        </w:rPr>
        <w:t>.</w:t>
      </w:r>
    </w:p>
    <w:p w14:paraId="718360B9" w14:textId="77777777" w:rsidR="006D4435" w:rsidRPr="00A80776" w:rsidRDefault="006D4435" w:rsidP="00372443">
      <w:pPr>
        <w:autoSpaceDE w:val="0"/>
        <w:autoSpaceDN w:val="0"/>
        <w:adjustRightInd w:val="0"/>
        <w:rPr>
          <w:sz w:val="20"/>
        </w:rPr>
      </w:pPr>
    </w:p>
    <w:p w14:paraId="072412B2" w14:textId="4D7DE50E" w:rsidR="004F522B" w:rsidRPr="00C41309" w:rsidRDefault="0057008F" w:rsidP="00372443">
      <w:pPr>
        <w:autoSpaceDE w:val="0"/>
        <w:autoSpaceDN w:val="0"/>
        <w:adjustRightInd w:val="0"/>
        <w:rPr>
          <w:sz w:val="20"/>
        </w:rPr>
      </w:pPr>
      <w:r>
        <w:rPr>
          <w:sz w:val="20"/>
        </w:rPr>
        <w:t>Keyword</w:t>
      </w:r>
      <w:r w:rsidR="006D4435" w:rsidRPr="0057008F">
        <w:rPr>
          <w:sz w:val="20"/>
        </w:rPr>
        <w:t xml:space="preserve"> </w:t>
      </w:r>
      <w:r w:rsidR="009F00DA" w:rsidRPr="00875913">
        <w:rPr>
          <w:sz w:val="20"/>
        </w:rPr>
        <w:t>REORD</w:t>
      </w:r>
      <w:r w:rsidR="009F00DA" w:rsidRPr="0057008F">
        <w:rPr>
          <w:sz w:val="20"/>
        </w:rPr>
        <w:t xml:space="preserve"> </w:t>
      </w:r>
      <w:r>
        <w:rPr>
          <w:sz w:val="20"/>
        </w:rPr>
        <w:t xml:space="preserve">changes, before the matching act, </w:t>
      </w:r>
      <w:r w:rsidR="005E4F97">
        <w:rPr>
          <w:sz w:val="20"/>
        </w:rPr>
        <w:t>the order of rows/columns in the co-occurrence matrix so as to enhance the chances of the greedy algorithm to approach the global maximum of matching</w:t>
      </w:r>
      <w:r w:rsidR="004F522B" w:rsidRPr="0057008F">
        <w:rPr>
          <w:sz w:val="20"/>
        </w:rPr>
        <w:t xml:space="preserve">: </w:t>
      </w:r>
      <w:r w:rsidR="004F522B" w:rsidRPr="00875913">
        <w:rPr>
          <w:sz w:val="20"/>
        </w:rPr>
        <w:t>METHOD</w:t>
      </w:r>
      <w:r w:rsidR="004F522B" w:rsidRPr="0057008F">
        <w:rPr>
          <w:sz w:val="20"/>
        </w:rPr>
        <w:t xml:space="preserve">= </w:t>
      </w:r>
      <w:r w:rsidR="004F522B" w:rsidRPr="00875913">
        <w:rPr>
          <w:sz w:val="20"/>
        </w:rPr>
        <w:t>GREEDY</w:t>
      </w:r>
      <w:r w:rsidR="004F522B" w:rsidRPr="0057008F">
        <w:rPr>
          <w:sz w:val="20"/>
        </w:rPr>
        <w:t xml:space="preserve"> </w:t>
      </w:r>
      <w:r w:rsidR="004F522B" w:rsidRPr="00875913">
        <w:rPr>
          <w:sz w:val="20"/>
        </w:rPr>
        <w:t>REORD</w:t>
      </w:r>
      <w:r w:rsidR="004F522B" w:rsidRPr="0057008F">
        <w:rPr>
          <w:sz w:val="20"/>
        </w:rPr>
        <w:t xml:space="preserve"> </w:t>
      </w:r>
      <w:r w:rsidR="005E4F97">
        <w:rPr>
          <w:sz w:val="20"/>
        </w:rPr>
        <w:t>maximizes matching usually stronger</w:t>
      </w:r>
      <w:r w:rsidR="004F522B" w:rsidRPr="0057008F">
        <w:rPr>
          <w:sz w:val="20"/>
        </w:rPr>
        <w:t xml:space="preserve"> (</w:t>
      </w:r>
      <w:r w:rsidR="005E4F97">
        <w:rPr>
          <w:sz w:val="20"/>
        </w:rPr>
        <w:t>closer to</w:t>
      </w:r>
      <w:r w:rsidR="004F522B" w:rsidRPr="0057008F">
        <w:rPr>
          <w:sz w:val="20"/>
        </w:rPr>
        <w:t xml:space="preserve"> </w:t>
      </w:r>
      <w:r w:rsidR="004F522B" w:rsidRPr="00875913">
        <w:rPr>
          <w:sz w:val="20"/>
        </w:rPr>
        <w:t>HUNGAR</w:t>
      </w:r>
      <w:r w:rsidR="004F522B" w:rsidRPr="0057008F">
        <w:rPr>
          <w:sz w:val="20"/>
        </w:rPr>
        <w:t xml:space="preserve">) </w:t>
      </w:r>
      <w:r w:rsidR="005E4F97">
        <w:rPr>
          <w:sz w:val="20"/>
        </w:rPr>
        <w:t>than</w:t>
      </w:r>
      <w:r w:rsidR="004F522B" w:rsidRPr="0057008F">
        <w:rPr>
          <w:sz w:val="20"/>
        </w:rPr>
        <w:t xml:space="preserve"> </w:t>
      </w:r>
      <w:r w:rsidR="004F522B" w:rsidRPr="00875913">
        <w:rPr>
          <w:sz w:val="20"/>
        </w:rPr>
        <w:t>METHOD</w:t>
      </w:r>
      <w:r w:rsidR="004F522B" w:rsidRPr="0057008F">
        <w:rPr>
          <w:sz w:val="20"/>
        </w:rPr>
        <w:t>=</w:t>
      </w:r>
      <w:r w:rsidR="004F522B" w:rsidRPr="00875913">
        <w:rPr>
          <w:sz w:val="20"/>
        </w:rPr>
        <w:t>GREEDY</w:t>
      </w:r>
      <w:r w:rsidR="004F522B" w:rsidRPr="0057008F">
        <w:rPr>
          <w:sz w:val="20"/>
        </w:rPr>
        <w:t xml:space="preserve">. </w:t>
      </w:r>
      <w:r w:rsidR="005E4F97">
        <w:rPr>
          <w:sz w:val="20"/>
        </w:rPr>
        <w:t>This</w:t>
      </w:r>
      <w:r w:rsidR="005E4F97" w:rsidRPr="005E4F97">
        <w:rPr>
          <w:sz w:val="20"/>
        </w:rPr>
        <w:t xml:space="preserve"> </w:t>
      </w:r>
      <w:r w:rsidR="005E4F97">
        <w:rPr>
          <w:sz w:val="20"/>
        </w:rPr>
        <w:t>advantage</w:t>
      </w:r>
      <w:r w:rsidR="005E4F97" w:rsidRPr="005E4F97">
        <w:rPr>
          <w:sz w:val="20"/>
        </w:rPr>
        <w:t xml:space="preserve"> </w:t>
      </w:r>
      <w:r w:rsidR="005E4F97">
        <w:rPr>
          <w:sz w:val="20"/>
        </w:rPr>
        <w:t>is maximal when the diversity of weights in the co-occurrence matrix is small</w:t>
      </w:r>
      <w:r w:rsidR="006068C6" w:rsidRPr="005E4F97">
        <w:rPr>
          <w:sz w:val="20"/>
        </w:rPr>
        <w:t xml:space="preserve">, </w:t>
      </w:r>
      <w:r w:rsidR="005E4F97">
        <w:rPr>
          <w:sz w:val="20"/>
        </w:rPr>
        <w:t>what is realized, for instance</w:t>
      </w:r>
      <w:r w:rsidR="006068C6" w:rsidRPr="005E4F97">
        <w:rPr>
          <w:sz w:val="20"/>
        </w:rPr>
        <w:t xml:space="preserve">, </w:t>
      </w:r>
      <w:r w:rsidR="005E4F97">
        <w:rPr>
          <w:sz w:val="20"/>
        </w:rPr>
        <w:t>when</w:t>
      </w:r>
      <w:r w:rsidR="004F522B" w:rsidRPr="005E4F97">
        <w:rPr>
          <w:sz w:val="20"/>
        </w:rPr>
        <w:t xml:space="preserve"> </w:t>
      </w:r>
      <w:r w:rsidR="004F522B" w:rsidRPr="00875913">
        <w:rPr>
          <w:sz w:val="20"/>
        </w:rPr>
        <w:t>CHMAXW</w:t>
      </w:r>
      <w:r w:rsidR="004F522B" w:rsidRPr="005E4F97">
        <w:rPr>
          <w:sz w:val="20"/>
        </w:rPr>
        <w:t xml:space="preserve"> </w:t>
      </w:r>
      <w:r w:rsidR="005E4F97">
        <w:rPr>
          <w:sz w:val="20"/>
        </w:rPr>
        <w:t xml:space="preserve">parameter is low </w:t>
      </w:r>
      <w:r w:rsidR="00C603B2" w:rsidRPr="005E4F97">
        <w:rPr>
          <w:sz w:val="20"/>
        </w:rPr>
        <w:t>(</w:t>
      </w:r>
      <w:r w:rsidR="005E4F97">
        <w:rPr>
          <w:sz w:val="20"/>
        </w:rPr>
        <w:t>but greater than</w:t>
      </w:r>
      <w:r w:rsidR="00C603B2" w:rsidRPr="005E4F97">
        <w:rPr>
          <w:sz w:val="20"/>
        </w:rPr>
        <w:t xml:space="preserve"> 1)</w:t>
      </w:r>
      <w:r w:rsidR="003D5824" w:rsidRPr="005E4F97">
        <w:rPr>
          <w:sz w:val="20"/>
        </w:rPr>
        <w:t xml:space="preserve"> </w:t>
      </w:r>
      <w:r w:rsidR="005E4F97">
        <w:rPr>
          <w:sz w:val="20"/>
        </w:rPr>
        <w:t xml:space="preserve">and when the </w:t>
      </w:r>
      <w:r w:rsidR="00886112">
        <w:rPr>
          <w:sz w:val="20"/>
        </w:rPr>
        <w:t>manifold</w:t>
      </w:r>
      <w:r w:rsidR="005E4F97">
        <w:rPr>
          <w:sz w:val="20"/>
        </w:rPr>
        <w:t xml:space="preserve"> of words in the input documents is not very small</w:t>
      </w:r>
      <w:r w:rsidR="00C603B2" w:rsidRPr="005E4F97">
        <w:rPr>
          <w:sz w:val="20"/>
        </w:rPr>
        <w:t xml:space="preserve">. </w:t>
      </w:r>
      <w:r w:rsidR="005E4F97">
        <w:rPr>
          <w:sz w:val="20"/>
        </w:rPr>
        <w:t>Similarity</w:t>
      </w:r>
      <w:r w:rsidR="005E4F97" w:rsidRPr="005E4F97">
        <w:rPr>
          <w:sz w:val="20"/>
        </w:rPr>
        <w:t xml:space="preserve"> </w:t>
      </w:r>
      <w:r w:rsidR="005E4F97">
        <w:rPr>
          <w:sz w:val="20"/>
        </w:rPr>
        <w:t>after</w:t>
      </w:r>
      <w:r w:rsidR="003D5824" w:rsidRPr="005E4F97">
        <w:rPr>
          <w:sz w:val="20"/>
        </w:rPr>
        <w:t xml:space="preserve"> </w:t>
      </w:r>
      <w:r w:rsidR="003D5824" w:rsidRPr="00875913">
        <w:rPr>
          <w:sz w:val="20"/>
        </w:rPr>
        <w:t>GREEDY</w:t>
      </w:r>
      <w:r w:rsidR="003D5824" w:rsidRPr="005E4F97">
        <w:rPr>
          <w:sz w:val="20"/>
        </w:rPr>
        <w:t xml:space="preserve"> </w:t>
      </w:r>
      <w:r w:rsidR="003D5824" w:rsidRPr="00875913">
        <w:rPr>
          <w:sz w:val="20"/>
        </w:rPr>
        <w:t>REORD</w:t>
      </w:r>
      <w:r w:rsidR="003D5824" w:rsidRPr="005E4F97">
        <w:rPr>
          <w:sz w:val="20"/>
        </w:rPr>
        <w:t xml:space="preserve"> </w:t>
      </w:r>
      <w:r w:rsidR="005E4F97">
        <w:rPr>
          <w:sz w:val="20"/>
        </w:rPr>
        <w:t xml:space="preserve">may then be approximately </w:t>
      </w:r>
      <w:r w:rsidR="003D5824" w:rsidRPr="005E4F97">
        <w:rPr>
          <w:sz w:val="20"/>
        </w:rPr>
        <w:t xml:space="preserve">2-3% </w:t>
      </w:r>
      <w:r w:rsidR="005E4F97">
        <w:rPr>
          <w:sz w:val="20"/>
        </w:rPr>
        <w:t>higher than after</w:t>
      </w:r>
      <w:r w:rsidR="003D5824" w:rsidRPr="005E4F97">
        <w:rPr>
          <w:sz w:val="20"/>
        </w:rPr>
        <w:t xml:space="preserve"> </w:t>
      </w:r>
      <w:r w:rsidR="003D5824">
        <w:rPr>
          <w:sz w:val="20"/>
        </w:rPr>
        <w:t>GREEDY</w:t>
      </w:r>
      <w:r w:rsidR="003D5824" w:rsidRPr="005E4F97">
        <w:rPr>
          <w:sz w:val="20"/>
        </w:rPr>
        <w:t xml:space="preserve">. </w:t>
      </w:r>
      <w:r w:rsidR="005E4F97">
        <w:rPr>
          <w:sz w:val="20"/>
        </w:rPr>
        <w:t>As</w:t>
      </w:r>
      <w:r w:rsidR="005E4F97" w:rsidRPr="005E4F97">
        <w:rPr>
          <w:sz w:val="20"/>
        </w:rPr>
        <w:t xml:space="preserve"> </w:t>
      </w:r>
      <w:r w:rsidR="005E4F97">
        <w:rPr>
          <w:sz w:val="20"/>
        </w:rPr>
        <w:t>for</w:t>
      </w:r>
      <w:r w:rsidR="005E4F97" w:rsidRPr="005E4F97">
        <w:rPr>
          <w:sz w:val="20"/>
        </w:rPr>
        <w:t xml:space="preserve"> </w:t>
      </w:r>
      <w:r w:rsidR="003D5824" w:rsidRPr="00875913">
        <w:rPr>
          <w:sz w:val="20"/>
        </w:rPr>
        <w:t>CHMAXW</w:t>
      </w:r>
      <w:r w:rsidR="003D5824" w:rsidRPr="005E4F97">
        <w:rPr>
          <w:sz w:val="20"/>
        </w:rPr>
        <w:t xml:space="preserve">=1 </w:t>
      </w:r>
      <w:r w:rsidR="005E4F97">
        <w:rPr>
          <w:sz w:val="20"/>
        </w:rPr>
        <w:t>in</w:t>
      </w:r>
      <w:r w:rsidR="005E4F97" w:rsidRPr="005E4F97">
        <w:rPr>
          <w:sz w:val="20"/>
        </w:rPr>
        <w:t xml:space="preserve"> </w:t>
      </w:r>
      <w:r w:rsidR="005E4F97">
        <w:rPr>
          <w:sz w:val="20"/>
        </w:rPr>
        <w:t>the</w:t>
      </w:r>
      <w:r w:rsidR="005E4F97" w:rsidRPr="005E4F97">
        <w:rPr>
          <w:sz w:val="20"/>
        </w:rPr>
        <w:t xml:space="preserve"> </w:t>
      </w:r>
      <w:r w:rsidR="005E4F97">
        <w:rPr>
          <w:sz w:val="20"/>
        </w:rPr>
        <w:t>absence</w:t>
      </w:r>
      <w:r w:rsidR="005E4F97" w:rsidRPr="005E4F97">
        <w:rPr>
          <w:sz w:val="20"/>
        </w:rPr>
        <w:t xml:space="preserve"> </w:t>
      </w:r>
      <w:r w:rsidR="005E4F97">
        <w:rPr>
          <w:sz w:val="20"/>
        </w:rPr>
        <w:t>of</w:t>
      </w:r>
      <w:r w:rsidR="003D5824" w:rsidRPr="005E4F97">
        <w:rPr>
          <w:sz w:val="20"/>
        </w:rPr>
        <w:t xml:space="preserve"> </w:t>
      </w:r>
      <w:r w:rsidR="003D5824">
        <w:rPr>
          <w:sz w:val="20"/>
        </w:rPr>
        <w:t>TRV</w:t>
      </w:r>
      <w:r w:rsidR="003D5824" w:rsidRPr="005E4F97">
        <w:rPr>
          <w:sz w:val="20"/>
        </w:rPr>
        <w:t>/</w:t>
      </w:r>
      <w:r w:rsidR="003D5824">
        <w:rPr>
          <w:sz w:val="20"/>
        </w:rPr>
        <w:t>TRSM</w:t>
      </w:r>
      <w:r w:rsidR="003D5824" w:rsidRPr="005E4F97">
        <w:rPr>
          <w:sz w:val="20"/>
        </w:rPr>
        <w:t xml:space="preserve"> </w:t>
      </w:r>
      <w:r w:rsidR="005E4F97">
        <w:rPr>
          <w:sz w:val="20"/>
        </w:rPr>
        <w:t>and</w:t>
      </w:r>
      <w:r w:rsidR="003D5824" w:rsidRPr="005E4F97">
        <w:rPr>
          <w:sz w:val="20"/>
        </w:rPr>
        <w:t xml:space="preserve"> </w:t>
      </w:r>
      <w:r w:rsidR="003D5824">
        <w:rPr>
          <w:sz w:val="20"/>
        </w:rPr>
        <w:t>DIAG</w:t>
      </w:r>
      <w:r w:rsidR="006068C6" w:rsidRPr="005E4F97">
        <w:rPr>
          <w:sz w:val="20"/>
        </w:rPr>
        <w:t xml:space="preserve">, </w:t>
      </w:r>
      <w:r w:rsidR="005E4F97">
        <w:rPr>
          <w:sz w:val="20"/>
        </w:rPr>
        <w:t>the matrix is dichotomous then</w:t>
      </w:r>
      <w:r w:rsidR="006068C6" w:rsidRPr="005E4F97">
        <w:rPr>
          <w:sz w:val="20"/>
        </w:rPr>
        <w:t xml:space="preserve">: </w:t>
      </w:r>
      <w:r w:rsidR="005E4F97">
        <w:rPr>
          <w:sz w:val="20"/>
        </w:rPr>
        <w:t>co-occurrences possess just one weight</w:t>
      </w:r>
      <w:r w:rsidR="006068C6" w:rsidRPr="005E4F97">
        <w:rPr>
          <w:sz w:val="20"/>
        </w:rPr>
        <w:t xml:space="preserve">; </w:t>
      </w:r>
      <w:r w:rsidR="007F62D7">
        <w:rPr>
          <w:sz w:val="20"/>
        </w:rPr>
        <w:t>in these conditions</w:t>
      </w:r>
      <w:r w:rsidR="003D5824" w:rsidRPr="005E4F97">
        <w:rPr>
          <w:sz w:val="20"/>
        </w:rPr>
        <w:t xml:space="preserve"> </w:t>
      </w:r>
      <w:r w:rsidR="003D5824">
        <w:rPr>
          <w:sz w:val="20"/>
        </w:rPr>
        <w:t>REORD</w:t>
      </w:r>
      <w:r w:rsidR="003D5824" w:rsidRPr="005E4F97">
        <w:rPr>
          <w:sz w:val="20"/>
        </w:rPr>
        <w:t xml:space="preserve"> </w:t>
      </w:r>
      <w:r w:rsidR="007F62D7">
        <w:rPr>
          <w:sz w:val="20"/>
        </w:rPr>
        <w:t>gives no advantage</w:t>
      </w:r>
      <w:r w:rsidR="003D5824" w:rsidRPr="005E4F97">
        <w:rPr>
          <w:sz w:val="20"/>
        </w:rPr>
        <w:t>.</w:t>
      </w:r>
      <w:r w:rsidR="00E67100" w:rsidRPr="005E4F97">
        <w:rPr>
          <w:sz w:val="20"/>
        </w:rPr>
        <w:t xml:space="preserve"> </w:t>
      </w:r>
      <w:r w:rsidR="007F62D7">
        <w:rPr>
          <w:sz w:val="20"/>
        </w:rPr>
        <w:t>The</w:t>
      </w:r>
      <w:r w:rsidR="00875913" w:rsidRPr="00C41309">
        <w:rPr>
          <w:sz w:val="20"/>
        </w:rPr>
        <w:t xml:space="preserve"> </w:t>
      </w:r>
      <w:r w:rsidR="00E67100">
        <w:rPr>
          <w:sz w:val="20"/>
        </w:rPr>
        <w:t>REORD</w:t>
      </w:r>
      <w:r w:rsidR="007F62D7" w:rsidRPr="00C41309">
        <w:rPr>
          <w:sz w:val="20"/>
        </w:rPr>
        <w:t xml:space="preserve"> reordering of rows/columns</w:t>
      </w:r>
      <w:r w:rsidR="007F62D7">
        <w:rPr>
          <w:sz w:val="20"/>
        </w:rPr>
        <w:t xml:space="preserve"> spends time on itself, of course</w:t>
      </w:r>
      <w:r w:rsidR="00875913" w:rsidRPr="00C41309">
        <w:rPr>
          <w:sz w:val="20"/>
        </w:rPr>
        <w:t>.</w:t>
      </w:r>
    </w:p>
    <w:p w14:paraId="6925F7E9" w14:textId="77145DF5" w:rsidR="00A32ACC" w:rsidRPr="00C41309" w:rsidRDefault="00A32ACC" w:rsidP="00372443">
      <w:pPr>
        <w:autoSpaceDE w:val="0"/>
        <w:autoSpaceDN w:val="0"/>
        <w:adjustRightInd w:val="0"/>
        <w:rPr>
          <w:sz w:val="20"/>
        </w:rPr>
      </w:pPr>
    </w:p>
    <w:p w14:paraId="746D6AAD" w14:textId="3C3829BF" w:rsidR="00A32ACC" w:rsidRPr="00C41309" w:rsidRDefault="00C41309" w:rsidP="00372443">
      <w:pPr>
        <w:autoSpaceDE w:val="0"/>
        <w:autoSpaceDN w:val="0"/>
        <w:adjustRightInd w:val="0"/>
        <w:rPr>
          <w:sz w:val="20"/>
        </w:rPr>
      </w:pPr>
      <w:r>
        <w:rPr>
          <w:sz w:val="20"/>
        </w:rPr>
        <w:t>Keyword</w:t>
      </w:r>
      <w:r w:rsidRPr="00C41309">
        <w:rPr>
          <w:sz w:val="20"/>
        </w:rPr>
        <w:t xml:space="preserve"> </w:t>
      </w:r>
      <w:r w:rsidR="00A32ACC">
        <w:rPr>
          <w:sz w:val="20"/>
        </w:rPr>
        <w:t>PRINT</w:t>
      </w:r>
      <w:r w:rsidR="00A32ACC" w:rsidRPr="00C41309">
        <w:rPr>
          <w:sz w:val="20"/>
        </w:rPr>
        <w:t xml:space="preserve"> </w:t>
      </w:r>
      <w:r w:rsidR="00C70449">
        <w:rPr>
          <w:sz w:val="20"/>
        </w:rPr>
        <w:t xml:space="preserve">(see EXAMPLE 5) </w:t>
      </w:r>
      <w:r>
        <w:rPr>
          <w:sz w:val="20"/>
        </w:rPr>
        <w:t>prints</w:t>
      </w:r>
      <w:r w:rsidRPr="00C41309">
        <w:rPr>
          <w:sz w:val="20"/>
        </w:rPr>
        <w:t xml:space="preserve"> </w:t>
      </w:r>
      <w:r>
        <w:rPr>
          <w:sz w:val="20"/>
        </w:rPr>
        <w:t>out</w:t>
      </w:r>
      <w:r w:rsidRPr="00C41309">
        <w:rPr>
          <w:sz w:val="20"/>
        </w:rPr>
        <w:t xml:space="preserve"> </w:t>
      </w:r>
      <w:r>
        <w:rPr>
          <w:sz w:val="20"/>
        </w:rPr>
        <w:t>in</w:t>
      </w:r>
      <w:r w:rsidRPr="00C41309">
        <w:rPr>
          <w:sz w:val="20"/>
        </w:rPr>
        <w:t xml:space="preserve"> </w:t>
      </w:r>
      <w:r>
        <w:rPr>
          <w:sz w:val="20"/>
        </w:rPr>
        <w:t>the</w:t>
      </w:r>
      <w:r w:rsidRPr="00C41309">
        <w:rPr>
          <w:sz w:val="20"/>
        </w:rPr>
        <w:t xml:space="preserve"> </w:t>
      </w:r>
      <w:r>
        <w:rPr>
          <w:sz w:val="20"/>
        </w:rPr>
        <w:t>output</w:t>
      </w:r>
      <w:r w:rsidRPr="00C41309">
        <w:rPr>
          <w:sz w:val="20"/>
        </w:rPr>
        <w:t xml:space="preserve"> </w:t>
      </w:r>
      <w:r>
        <w:rPr>
          <w:sz w:val="20"/>
        </w:rPr>
        <w:t xml:space="preserve">Viewer the summary </w:t>
      </w:r>
      <w:r w:rsidR="005B291F">
        <w:rPr>
          <w:sz w:val="20"/>
        </w:rPr>
        <w:t>about</w:t>
      </w:r>
      <w:r>
        <w:rPr>
          <w:sz w:val="20"/>
        </w:rPr>
        <w:t xml:space="preserve"> the counts of co-occurrences of different weights</w:t>
      </w:r>
      <w:r w:rsidR="00A32ACC" w:rsidRPr="00C41309">
        <w:rPr>
          <w:sz w:val="20"/>
        </w:rPr>
        <w:t xml:space="preserve"> – </w:t>
      </w:r>
      <w:r>
        <w:rPr>
          <w:sz w:val="20"/>
        </w:rPr>
        <w:t xml:space="preserve">before the greedy matching </w:t>
      </w:r>
      <w:r w:rsidR="00C3205B" w:rsidRPr="00C41309">
        <w:rPr>
          <w:sz w:val="20"/>
        </w:rPr>
        <w:t>(</w:t>
      </w:r>
      <w:r>
        <w:rPr>
          <w:sz w:val="20"/>
        </w:rPr>
        <w:t>column</w:t>
      </w:r>
      <w:r w:rsidR="00C3205B" w:rsidRPr="00C41309">
        <w:rPr>
          <w:sz w:val="20"/>
        </w:rPr>
        <w:t xml:space="preserve"> “</w:t>
      </w:r>
      <w:r w:rsidR="00C3205B">
        <w:rPr>
          <w:sz w:val="20"/>
        </w:rPr>
        <w:t>Total</w:t>
      </w:r>
      <w:r w:rsidR="00C3205B" w:rsidRPr="00C41309">
        <w:rPr>
          <w:sz w:val="20"/>
        </w:rPr>
        <w:t xml:space="preserve">”) </w:t>
      </w:r>
      <w:r>
        <w:rPr>
          <w:sz w:val="20"/>
        </w:rPr>
        <w:t>and after it</w:t>
      </w:r>
      <w:r w:rsidR="00C3205B" w:rsidRPr="00C41309">
        <w:rPr>
          <w:sz w:val="20"/>
        </w:rPr>
        <w:t xml:space="preserve"> (</w:t>
      </w:r>
      <w:r>
        <w:rPr>
          <w:sz w:val="20"/>
        </w:rPr>
        <w:t>column</w:t>
      </w:r>
      <w:r w:rsidR="00C3205B" w:rsidRPr="00C41309">
        <w:rPr>
          <w:sz w:val="20"/>
        </w:rPr>
        <w:t xml:space="preserve"> “</w:t>
      </w:r>
      <w:r w:rsidR="00C3205B">
        <w:rPr>
          <w:sz w:val="20"/>
        </w:rPr>
        <w:t>Useful</w:t>
      </w:r>
      <w:r w:rsidR="00C3205B" w:rsidRPr="00C41309">
        <w:rPr>
          <w:sz w:val="20"/>
        </w:rPr>
        <w:t>”)</w:t>
      </w:r>
      <w:r w:rsidR="00A32ACC" w:rsidRPr="00C41309">
        <w:rPr>
          <w:sz w:val="20"/>
        </w:rPr>
        <w:t xml:space="preserve">. </w:t>
      </w:r>
      <w:r>
        <w:rPr>
          <w:sz w:val="20"/>
        </w:rPr>
        <w:t>The raw similarity calculated is the weighted, by the weights, sum in</w:t>
      </w:r>
      <w:r w:rsidR="004C22D9" w:rsidRPr="00C41309">
        <w:rPr>
          <w:sz w:val="20"/>
        </w:rPr>
        <w:t xml:space="preserve"> “</w:t>
      </w:r>
      <w:r w:rsidR="004C22D9">
        <w:rPr>
          <w:sz w:val="20"/>
        </w:rPr>
        <w:t>Useful</w:t>
      </w:r>
      <w:r w:rsidR="004C22D9" w:rsidRPr="00C41309">
        <w:rPr>
          <w:sz w:val="20"/>
        </w:rPr>
        <w:t>”.</w:t>
      </w:r>
      <w:r w:rsidR="00AD084F" w:rsidRPr="00C41309">
        <w:rPr>
          <w:sz w:val="20"/>
        </w:rPr>
        <w:t xml:space="preserve"> </w:t>
      </w:r>
      <w:r>
        <w:rPr>
          <w:sz w:val="20"/>
        </w:rPr>
        <w:t>See “Algorithm</w:t>
      </w:r>
      <w:r w:rsidR="00AD084F" w:rsidRPr="003F0F96">
        <w:rPr>
          <w:sz w:val="20"/>
        </w:rPr>
        <w:t xml:space="preserve">: </w:t>
      </w:r>
      <w:r w:rsidRPr="003F0F96">
        <w:rPr>
          <w:sz w:val="20"/>
        </w:rPr>
        <w:t>Maximal matching approach</w:t>
      </w:r>
      <w:r>
        <w:rPr>
          <w:sz w:val="20"/>
        </w:rPr>
        <w:t>”</w:t>
      </w:r>
      <w:r w:rsidR="00AD084F" w:rsidRPr="003F0F96">
        <w:rPr>
          <w:sz w:val="20"/>
        </w:rPr>
        <w:t>.</w:t>
      </w:r>
      <w:r w:rsidR="00C3205B" w:rsidRPr="003F0F96">
        <w:rPr>
          <w:sz w:val="20"/>
        </w:rPr>
        <w:t xml:space="preserve"> </w:t>
      </w:r>
      <w:r>
        <w:rPr>
          <w:sz w:val="20"/>
        </w:rPr>
        <w:t>Keyword</w:t>
      </w:r>
      <w:r w:rsidR="00AD084F" w:rsidRPr="00C41309">
        <w:rPr>
          <w:sz w:val="20"/>
        </w:rPr>
        <w:t xml:space="preserve"> </w:t>
      </w:r>
      <w:r w:rsidR="00C3205B">
        <w:rPr>
          <w:sz w:val="20"/>
        </w:rPr>
        <w:t>PRINT</w:t>
      </w:r>
      <w:r w:rsidR="00C3205B" w:rsidRPr="00C41309">
        <w:rPr>
          <w:sz w:val="20"/>
        </w:rPr>
        <w:t xml:space="preserve"> </w:t>
      </w:r>
      <w:r>
        <w:rPr>
          <w:sz w:val="20"/>
        </w:rPr>
        <w:t>is not allowed in the following cases</w:t>
      </w:r>
      <w:r w:rsidR="00C610F9" w:rsidRPr="00C41309">
        <w:rPr>
          <w:sz w:val="20"/>
        </w:rPr>
        <w:t xml:space="preserve">: </w:t>
      </w:r>
      <w:r w:rsidR="0089185F">
        <w:rPr>
          <w:sz w:val="20"/>
        </w:rPr>
        <w:t>DIAG</w:t>
      </w:r>
      <w:r>
        <w:rPr>
          <w:sz w:val="20"/>
        </w:rPr>
        <w:t xml:space="preserve"> is specified</w:t>
      </w:r>
      <w:r w:rsidR="0089185F" w:rsidRPr="00C41309">
        <w:rPr>
          <w:sz w:val="20"/>
        </w:rPr>
        <w:t xml:space="preserve">, </w:t>
      </w:r>
      <w:r w:rsidR="00C610F9">
        <w:rPr>
          <w:sz w:val="20"/>
        </w:rPr>
        <w:t>TRV</w:t>
      </w:r>
      <w:r w:rsidR="00C610F9" w:rsidRPr="00C41309">
        <w:rPr>
          <w:sz w:val="20"/>
        </w:rPr>
        <w:t>/</w:t>
      </w:r>
      <w:r w:rsidR="00C610F9">
        <w:rPr>
          <w:sz w:val="20"/>
        </w:rPr>
        <w:t>TRSM</w:t>
      </w:r>
      <w:r>
        <w:rPr>
          <w:sz w:val="20"/>
        </w:rPr>
        <w:t xml:space="preserve"> is specified</w:t>
      </w:r>
      <w:r w:rsidR="0089185F" w:rsidRPr="00C41309">
        <w:rPr>
          <w:sz w:val="20"/>
        </w:rPr>
        <w:t xml:space="preserve">, </w:t>
      </w:r>
      <w:r w:rsidR="00C610F9">
        <w:rPr>
          <w:sz w:val="20"/>
        </w:rPr>
        <w:t>CH</w:t>
      </w:r>
      <w:r w:rsidR="00C3205B">
        <w:rPr>
          <w:sz w:val="20"/>
        </w:rPr>
        <w:t>MAXW</w:t>
      </w:r>
      <w:r w:rsidR="00C3205B" w:rsidRPr="00C41309">
        <w:rPr>
          <w:sz w:val="20"/>
        </w:rPr>
        <w:t>=</w:t>
      </w:r>
      <w:r w:rsidR="00C3205B">
        <w:rPr>
          <w:sz w:val="20"/>
        </w:rPr>
        <w:t>NOLIM</w:t>
      </w:r>
      <w:r w:rsidR="00C610F9" w:rsidRPr="00C41309">
        <w:rPr>
          <w:sz w:val="20"/>
        </w:rPr>
        <w:t xml:space="preserve">, </w:t>
      </w:r>
      <w:r w:rsidR="00C610F9">
        <w:rPr>
          <w:sz w:val="20"/>
        </w:rPr>
        <w:t>CHMINW</w:t>
      </w:r>
      <w:r w:rsidR="00C610F9" w:rsidRPr="00C41309">
        <w:rPr>
          <w:sz w:val="20"/>
        </w:rPr>
        <w:t xml:space="preserve"> </w:t>
      </w:r>
      <w:r>
        <w:rPr>
          <w:sz w:val="20"/>
        </w:rPr>
        <w:t>contains</w:t>
      </w:r>
      <w:r w:rsidR="00C610F9" w:rsidRPr="00C41309">
        <w:rPr>
          <w:sz w:val="20"/>
        </w:rPr>
        <w:t xml:space="preserve"> </w:t>
      </w:r>
      <w:r w:rsidR="00C610F9">
        <w:rPr>
          <w:sz w:val="20"/>
        </w:rPr>
        <w:t>INI</w:t>
      </w:r>
      <w:r w:rsidR="00C3205B" w:rsidRPr="00C41309">
        <w:rPr>
          <w:sz w:val="20"/>
        </w:rPr>
        <w:t>.</w:t>
      </w:r>
    </w:p>
    <w:p w14:paraId="3231CD8C" w14:textId="3BA751BF" w:rsidR="00F0144A" w:rsidRPr="00C41309" w:rsidRDefault="00F0144A" w:rsidP="00372443">
      <w:pPr>
        <w:autoSpaceDE w:val="0"/>
        <w:autoSpaceDN w:val="0"/>
        <w:adjustRightInd w:val="0"/>
        <w:rPr>
          <w:sz w:val="20"/>
        </w:rPr>
      </w:pPr>
    </w:p>
    <w:p w14:paraId="1CF7D6B8" w14:textId="221E294C" w:rsidR="00F0144A" w:rsidRPr="00905373" w:rsidRDefault="00905373" w:rsidP="00372443">
      <w:pPr>
        <w:autoSpaceDE w:val="0"/>
        <w:autoSpaceDN w:val="0"/>
        <w:adjustRightInd w:val="0"/>
        <w:rPr>
          <w:bCs/>
          <w:color w:val="0000FF"/>
          <w:sz w:val="20"/>
          <w:szCs w:val="20"/>
        </w:rPr>
      </w:pPr>
      <w:r>
        <w:rPr>
          <w:bCs/>
          <w:color w:val="0000FF"/>
          <w:sz w:val="20"/>
          <w:szCs w:val="20"/>
        </w:rPr>
        <w:t>EXAMPLE</w:t>
      </w:r>
      <w:r w:rsidR="003C2BA0" w:rsidRPr="00905373">
        <w:rPr>
          <w:bCs/>
          <w:color w:val="0000FF"/>
          <w:sz w:val="20"/>
          <w:szCs w:val="20"/>
        </w:rPr>
        <w:t xml:space="preserve"> </w:t>
      </w:r>
      <w:r w:rsidR="00B2727C" w:rsidRPr="00905373">
        <w:rPr>
          <w:bCs/>
          <w:color w:val="0000FF"/>
          <w:sz w:val="20"/>
          <w:szCs w:val="20"/>
        </w:rPr>
        <w:t>10</w:t>
      </w:r>
      <w:r w:rsidR="003C2BA0" w:rsidRPr="00905373">
        <w:rPr>
          <w:bCs/>
          <w:color w:val="0000FF"/>
          <w:sz w:val="20"/>
          <w:szCs w:val="20"/>
        </w:rPr>
        <w:t>.</w:t>
      </w:r>
      <w:r w:rsidR="00B23C14" w:rsidRPr="00905373">
        <w:rPr>
          <w:bCs/>
          <w:color w:val="0000FF"/>
          <w:sz w:val="20"/>
          <w:szCs w:val="20"/>
        </w:rPr>
        <w:t xml:space="preserve"> </w:t>
      </w:r>
      <w:r>
        <w:rPr>
          <w:bCs/>
          <w:color w:val="0000FF"/>
          <w:sz w:val="20"/>
          <w:szCs w:val="20"/>
        </w:rPr>
        <w:t>Using EXAMPLE</w:t>
      </w:r>
      <w:r w:rsidRPr="00905373">
        <w:rPr>
          <w:bCs/>
          <w:color w:val="0000FF"/>
          <w:sz w:val="20"/>
          <w:szCs w:val="20"/>
        </w:rPr>
        <w:t xml:space="preserve"> </w:t>
      </w:r>
      <w:r w:rsidR="00B23C14" w:rsidRPr="00905373">
        <w:rPr>
          <w:bCs/>
          <w:color w:val="0000FF"/>
          <w:sz w:val="20"/>
          <w:szCs w:val="20"/>
        </w:rPr>
        <w:t>5</w:t>
      </w:r>
      <w:r w:rsidR="00FD6C17">
        <w:rPr>
          <w:bCs/>
          <w:color w:val="0000FF"/>
          <w:sz w:val="20"/>
          <w:szCs w:val="20"/>
        </w:rPr>
        <w:t xml:space="preserve"> data</w:t>
      </w:r>
      <w:r w:rsidR="00B23C14" w:rsidRPr="00905373">
        <w:rPr>
          <w:bCs/>
          <w:color w:val="0000FF"/>
          <w:sz w:val="20"/>
          <w:szCs w:val="20"/>
        </w:rPr>
        <w:t>.</w:t>
      </w:r>
    </w:p>
    <w:p w14:paraId="1AEE327F" w14:textId="091814A1" w:rsidR="003C2BA0" w:rsidRPr="00905373" w:rsidRDefault="003C2BA0" w:rsidP="00372443">
      <w:pPr>
        <w:autoSpaceDE w:val="0"/>
        <w:autoSpaceDN w:val="0"/>
        <w:adjustRightInd w:val="0"/>
        <w:rPr>
          <w:sz w:val="20"/>
        </w:rPr>
      </w:pPr>
    </w:p>
    <w:p w14:paraId="223F097F" w14:textId="15A82D7A" w:rsidR="00B23C14" w:rsidRPr="003F0F96" w:rsidRDefault="00B23C14" w:rsidP="00B23C14">
      <w:pPr>
        <w:autoSpaceDE w:val="0"/>
        <w:autoSpaceDN w:val="0"/>
        <w:adjustRightInd w:val="0"/>
        <w:rPr>
          <w:rFonts w:ascii="Courier New" w:hAnsi="Courier New" w:cs="Courier New"/>
          <w:bCs/>
          <w:color w:val="0000FF"/>
          <w:sz w:val="16"/>
          <w:szCs w:val="16"/>
        </w:rPr>
      </w:pPr>
      <w:r w:rsidRPr="003F0F96">
        <w:rPr>
          <w:rFonts w:ascii="Courier New" w:hAnsi="Courier New" w:cs="Courier New"/>
          <w:bCs/>
          <w:color w:val="0000FF"/>
          <w:sz w:val="16"/>
          <w:szCs w:val="16"/>
        </w:rPr>
        <w:t>!</w:t>
      </w:r>
      <w:r w:rsidRPr="009663D7">
        <w:rPr>
          <w:rFonts w:ascii="Courier New" w:hAnsi="Courier New" w:cs="Courier New"/>
          <w:bCs/>
          <w:color w:val="0000FF"/>
          <w:sz w:val="16"/>
          <w:szCs w:val="16"/>
        </w:rPr>
        <w:t>KO</w:t>
      </w:r>
      <w:r w:rsidRPr="003F0F96">
        <w:rPr>
          <w:rFonts w:ascii="Courier New" w:hAnsi="Courier New" w:cs="Courier New"/>
          <w:bCs/>
          <w:color w:val="0000FF"/>
          <w:sz w:val="16"/>
          <w:szCs w:val="16"/>
        </w:rPr>
        <w:t>_</w:t>
      </w:r>
      <w:r w:rsidRPr="009663D7">
        <w:rPr>
          <w:rFonts w:ascii="Courier New" w:hAnsi="Courier New" w:cs="Courier New"/>
          <w:bCs/>
          <w:color w:val="0000FF"/>
          <w:sz w:val="16"/>
          <w:szCs w:val="16"/>
        </w:rPr>
        <w:t>seqsim</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docvar</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seq</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wordvar</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word</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chmaxw</w:t>
      </w:r>
      <w:r w:rsidRPr="003F0F96">
        <w:rPr>
          <w:rFonts w:ascii="Courier New" w:hAnsi="Courier New" w:cs="Courier New"/>
          <w:bCs/>
          <w:color w:val="0000FF"/>
          <w:sz w:val="16"/>
          <w:szCs w:val="16"/>
        </w:rPr>
        <w:t>= 7 /</w:t>
      </w:r>
      <w:r w:rsidRPr="009663D7">
        <w:rPr>
          <w:rFonts w:ascii="Courier New" w:hAnsi="Courier New" w:cs="Courier New"/>
          <w:bCs/>
          <w:color w:val="0000FF"/>
          <w:sz w:val="16"/>
          <w:szCs w:val="16"/>
        </w:rPr>
        <w:t>method</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GREEDY</w:t>
      </w:r>
      <w:r w:rsidRPr="003F0F96">
        <w:rPr>
          <w:rFonts w:ascii="Courier New" w:hAnsi="Courier New" w:cs="Courier New"/>
          <w:bCs/>
          <w:color w:val="0000FF"/>
          <w:sz w:val="16"/>
          <w:szCs w:val="16"/>
        </w:rPr>
        <w:t xml:space="preserve"> /</w:t>
      </w:r>
      <w:r w:rsidR="00D517EA">
        <w:rPr>
          <w:rFonts w:ascii="Courier New" w:hAnsi="Courier New" w:cs="Courier New"/>
          <w:bCs/>
          <w:color w:val="0000FF"/>
          <w:sz w:val="16"/>
          <w:szCs w:val="16"/>
        </w:rPr>
        <w:t>dlen</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NONE</w:t>
      </w:r>
      <w:r w:rsidRPr="003F0F96">
        <w:rPr>
          <w:rFonts w:ascii="Courier New" w:hAnsi="Courier New" w:cs="Courier New"/>
          <w:bCs/>
          <w:color w:val="0000FF"/>
          <w:sz w:val="16"/>
          <w:szCs w:val="16"/>
        </w:rPr>
        <w:t xml:space="preserve"> /</w:t>
      </w:r>
      <w:r w:rsidR="00D517EA">
        <w:rPr>
          <w:rFonts w:ascii="Courier New" w:hAnsi="Courier New" w:cs="Courier New"/>
          <w:bCs/>
          <w:color w:val="0000FF"/>
          <w:sz w:val="16"/>
          <w:szCs w:val="16"/>
        </w:rPr>
        <w:t>print</w:t>
      </w:r>
      <w:r w:rsidRPr="003F0F96">
        <w:rPr>
          <w:rFonts w:ascii="Courier New" w:hAnsi="Courier New" w:cs="Courier New"/>
          <w:bCs/>
          <w:color w:val="0000FF"/>
          <w:sz w:val="16"/>
          <w:szCs w:val="16"/>
        </w:rPr>
        <w:t xml:space="preserve">= </w:t>
      </w:r>
      <w:r w:rsidRPr="009663D7">
        <w:rPr>
          <w:rFonts w:ascii="Courier New" w:hAnsi="Courier New" w:cs="Courier New"/>
          <w:bCs/>
          <w:color w:val="0000FF"/>
          <w:sz w:val="16"/>
          <w:szCs w:val="16"/>
        </w:rPr>
        <w:t>MEDIUM</w:t>
      </w:r>
      <w:r w:rsidRPr="003F0F96">
        <w:rPr>
          <w:rFonts w:ascii="Courier New" w:hAnsi="Courier New" w:cs="Courier New"/>
          <w:bCs/>
          <w:color w:val="0000FF"/>
          <w:sz w:val="16"/>
          <w:szCs w:val="16"/>
        </w:rPr>
        <w:t>.</w:t>
      </w:r>
    </w:p>
    <w:p w14:paraId="675C1225" w14:textId="0DD47FA4" w:rsidR="00B23C14" w:rsidRPr="009663D7" w:rsidRDefault="00B23C14" w:rsidP="00B23C14">
      <w:pPr>
        <w:autoSpaceDE w:val="0"/>
        <w:autoSpaceDN w:val="0"/>
        <w:adjustRightInd w:val="0"/>
        <w:rPr>
          <w:rFonts w:ascii="Courier New" w:hAnsi="Courier New" w:cs="Courier New"/>
          <w:bCs/>
          <w:color w:val="0000FF"/>
          <w:sz w:val="16"/>
          <w:szCs w:val="16"/>
        </w:rPr>
      </w:pPr>
      <w:r w:rsidRPr="009663D7">
        <w:rPr>
          <w:rFonts w:ascii="Courier New" w:hAnsi="Courier New" w:cs="Courier New"/>
          <w:bCs/>
          <w:color w:val="0000FF"/>
          <w:sz w:val="16"/>
          <w:szCs w:val="16"/>
        </w:rPr>
        <w:t>!KO_seqsim docvar= seq /wordvar= word /chmaxw= 7 /method= GREEDY REORD /</w:t>
      </w:r>
      <w:r w:rsidR="00D517EA">
        <w:rPr>
          <w:rFonts w:ascii="Courier New" w:hAnsi="Courier New" w:cs="Courier New"/>
          <w:bCs/>
          <w:color w:val="0000FF"/>
          <w:sz w:val="16"/>
          <w:szCs w:val="16"/>
        </w:rPr>
        <w:t>dlen</w:t>
      </w:r>
      <w:r w:rsidRPr="009663D7">
        <w:rPr>
          <w:rFonts w:ascii="Courier New" w:hAnsi="Courier New" w:cs="Courier New"/>
          <w:bCs/>
          <w:color w:val="0000FF"/>
          <w:sz w:val="16"/>
          <w:szCs w:val="16"/>
        </w:rPr>
        <w:t>= NONE /</w:t>
      </w:r>
      <w:r w:rsidR="00D517EA">
        <w:rPr>
          <w:rFonts w:ascii="Courier New" w:hAnsi="Courier New" w:cs="Courier New"/>
          <w:bCs/>
          <w:color w:val="0000FF"/>
          <w:sz w:val="16"/>
          <w:szCs w:val="16"/>
        </w:rPr>
        <w:t>print</w:t>
      </w:r>
      <w:r w:rsidRPr="009663D7">
        <w:rPr>
          <w:rFonts w:ascii="Courier New" w:hAnsi="Courier New" w:cs="Courier New"/>
          <w:bCs/>
          <w:color w:val="0000FF"/>
          <w:sz w:val="16"/>
          <w:szCs w:val="16"/>
        </w:rPr>
        <w:t>= MEDIUM.</w:t>
      </w:r>
    </w:p>
    <w:p w14:paraId="47CDAE7F" w14:textId="028946B9" w:rsidR="0076001B" w:rsidRPr="009663D7" w:rsidRDefault="00B23C14" w:rsidP="00B23C14">
      <w:pPr>
        <w:autoSpaceDE w:val="0"/>
        <w:autoSpaceDN w:val="0"/>
        <w:adjustRightInd w:val="0"/>
        <w:rPr>
          <w:rFonts w:ascii="Courier New" w:hAnsi="Courier New" w:cs="Courier New"/>
          <w:bCs/>
          <w:color w:val="0000FF"/>
          <w:sz w:val="16"/>
          <w:szCs w:val="16"/>
        </w:rPr>
      </w:pPr>
      <w:r w:rsidRPr="009663D7">
        <w:rPr>
          <w:rFonts w:ascii="Courier New" w:hAnsi="Courier New" w:cs="Courier New"/>
          <w:bCs/>
          <w:color w:val="0000FF"/>
          <w:sz w:val="16"/>
          <w:szCs w:val="16"/>
        </w:rPr>
        <w:t>!KO_seqsim docvar= seq /wordvar= word /chmaxw= 7 /method= HUNGAR /</w:t>
      </w:r>
      <w:r w:rsidR="00D517EA">
        <w:rPr>
          <w:rFonts w:ascii="Courier New" w:hAnsi="Courier New" w:cs="Courier New"/>
          <w:bCs/>
          <w:color w:val="0000FF"/>
          <w:sz w:val="16"/>
          <w:szCs w:val="16"/>
        </w:rPr>
        <w:t>dlen</w:t>
      </w:r>
      <w:r w:rsidRPr="009663D7">
        <w:rPr>
          <w:rFonts w:ascii="Courier New" w:hAnsi="Courier New" w:cs="Courier New"/>
          <w:bCs/>
          <w:color w:val="0000FF"/>
          <w:sz w:val="16"/>
          <w:szCs w:val="16"/>
        </w:rPr>
        <w:t>= NONE /</w:t>
      </w:r>
      <w:r w:rsidR="00D517EA">
        <w:rPr>
          <w:rFonts w:ascii="Courier New" w:hAnsi="Courier New" w:cs="Courier New"/>
          <w:bCs/>
          <w:color w:val="0000FF"/>
          <w:sz w:val="16"/>
          <w:szCs w:val="16"/>
        </w:rPr>
        <w:t>print</w:t>
      </w:r>
      <w:r w:rsidRPr="009663D7">
        <w:rPr>
          <w:rFonts w:ascii="Courier New" w:hAnsi="Courier New" w:cs="Courier New"/>
          <w:bCs/>
          <w:color w:val="0000FF"/>
          <w:sz w:val="16"/>
          <w:szCs w:val="16"/>
        </w:rPr>
        <w:t>= MEDIUM.</w:t>
      </w:r>
    </w:p>
    <w:p w14:paraId="55C7830B" w14:textId="6F713D91" w:rsidR="00F0144A" w:rsidRPr="009663D7" w:rsidRDefault="00F0144A" w:rsidP="00372443">
      <w:pPr>
        <w:autoSpaceDE w:val="0"/>
        <w:autoSpaceDN w:val="0"/>
        <w:adjustRightInd w:val="0"/>
        <w:rPr>
          <w:sz w:val="20"/>
        </w:rPr>
      </w:pPr>
    </w:p>
    <w:p w14:paraId="3D58A627" w14:textId="32F5ACDC" w:rsidR="00B23C14" w:rsidRPr="007E3543" w:rsidRDefault="00B23C14" w:rsidP="00B23C14">
      <w:pPr>
        <w:pStyle w:val="af4"/>
        <w:numPr>
          <w:ilvl w:val="0"/>
          <w:numId w:val="34"/>
        </w:numPr>
        <w:autoSpaceDE w:val="0"/>
        <w:autoSpaceDN w:val="0"/>
        <w:adjustRightInd w:val="0"/>
        <w:rPr>
          <w:bCs/>
          <w:color w:val="0000FF"/>
          <w:sz w:val="20"/>
          <w:szCs w:val="20"/>
        </w:rPr>
      </w:pPr>
      <w:r w:rsidRPr="009663D7">
        <w:rPr>
          <w:bCs/>
          <w:color w:val="0000FF"/>
          <w:sz w:val="20"/>
          <w:szCs w:val="20"/>
        </w:rPr>
        <w:t>PRINT</w:t>
      </w:r>
      <w:r w:rsidRPr="007E3543">
        <w:rPr>
          <w:bCs/>
          <w:color w:val="0000FF"/>
          <w:sz w:val="20"/>
          <w:szCs w:val="20"/>
        </w:rPr>
        <w:t xml:space="preserve">= </w:t>
      </w:r>
      <w:r w:rsidRPr="009663D7">
        <w:rPr>
          <w:bCs/>
          <w:color w:val="0000FF"/>
          <w:sz w:val="20"/>
          <w:szCs w:val="20"/>
        </w:rPr>
        <w:t>MEDIUM</w:t>
      </w:r>
      <w:r w:rsidRPr="007E3543">
        <w:rPr>
          <w:bCs/>
          <w:color w:val="0000FF"/>
          <w:sz w:val="20"/>
          <w:szCs w:val="20"/>
        </w:rPr>
        <w:t xml:space="preserve"> </w:t>
      </w:r>
      <w:r w:rsidR="007E3543">
        <w:rPr>
          <w:bCs/>
          <w:color w:val="0000FF"/>
          <w:sz w:val="20"/>
          <w:szCs w:val="20"/>
        </w:rPr>
        <w:t>informs</w:t>
      </w:r>
      <w:r w:rsidR="007E3543" w:rsidRPr="007E3543">
        <w:rPr>
          <w:bCs/>
          <w:color w:val="0000FF"/>
          <w:sz w:val="20"/>
          <w:szCs w:val="20"/>
        </w:rPr>
        <w:t xml:space="preserve"> </w:t>
      </w:r>
      <w:r w:rsidR="007E3543">
        <w:rPr>
          <w:bCs/>
          <w:color w:val="0000FF"/>
          <w:sz w:val="20"/>
          <w:szCs w:val="20"/>
        </w:rPr>
        <w:t>of</w:t>
      </w:r>
      <w:r w:rsidR="007E3543" w:rsidRPr="007E3543">
        <w:rPr>
          <w:bCs/>
          <w:color w:val="0000FF"/>
          <w:sz w:val="20"/>
          <w:szCs w:val="20"/>
        </w:rPr>
        <w:t xml:space="preserve"> </w:t>
      </w:r>
      <w:r w:rsidR="007E3543">
        <w:rPr>
          <w:bCs/>
          <w:color w:val="0000FF"/>
          <w:sz w:val="20"/>
          <w:szCs w:val="20"/>
        </w:rPr>
        <w:t>diversity of weights in the co-occurrence matrix before reckoning the similarity</w:t>
      </w:r>
      <w:r w:rsidR="00BB328E" w:rsidRPr="007E3543">
        <w:rPr>
          <w:bCs/>
          <w:color w:val="0000FF"/>
          <w:sz w:val="20"/>
          <w:szCs w:val="20"/>
        </w:rPr>
        <w:t xml:space="preserve">. </w:t>
      </w:r>
      <w:r w:rsidR="007E3543">
        <w:rPr>
          <w:bCs/>
          <w:color w:val="0000FF"/>
          <w:sz w:val="20"/>
          <w:szCs w:val="20"/>
        </w:rPr>
        <w:t xml:space="preserve">This information is the same from all </w:t>
      </w:r>
      <w:r w:rsidR="00FD6C17">
        <w:rPr>
          <w:bCs/>
          <w:color w:val="0000FF"/>
          <w:sz w:val="20"/>
          <w:szCs w:val="20"/>
        </w:rPr>
        <w:t xml:space="preserve">the </w:t>
      </w:r>
      <w:r w:rsidR="007E3543">
        <w:rPr>
          <w:bCs/>
          <w:color w:val="0000FF"/>
          <w:sz w:val="20"/>
          <w:szCs w:val="20"/>
        </w:rPr>
        <w:t>three runs of the macro</w:t>
      </w:r>
      <w:r w:rsidR="00BB328E" w:rsidRPr="007E3543">
        <w:rPr>
          <w:bCs/>
          <w:color w:val="0000FF"/>
          <w:sz w:val="20"/>
          <w:szCs w:val="20"/>
        </w:rPr>
        <w:t xml:space="preserve">. </w:t>
      </w:r>
      <w:r w:rsidR="00BB328E" w:rsidRPr="009663D7">
        <w:rPr>
          <w:bCs/>
          <w:color w:val="0000FF"/>
          <w:sz w:val="20"/>
          <w:szCs w:val="20"/>
        </w:rPr>
        <w:t>DLEN</w:t>
      </w:r>
      <w:r w:rsidR="00BB328E" w:rsidRPr="007E3543">
        <w:rPr>
          <w:bCs/>
          <w:color w:val="0000FF"/>
          <w:sz w:val="20"/>
          <w:szCs w:val="20"/>
        </w:rPr>
        <w:t>=</w:t>
      </w:r>
      <w:r w:rsidR="00BB328E" w:rsidRPr="009663D7">
        <w:rPr>
          <w:bCs/>
          <w:color w:val="0000FF"/>
          <w:sz w:val="20"/>
          <w:szCs w:val="20"/>
        </w:rPr>
        <w:t>NONE</w:t>
      </w:r>
      <w:r w:rsidR="00BB328E" w:rsidRPr="007E3543">
        <w:rPr>
          <w:bCs/>
          <w:color w:val="0000FF"/>
          <w:sz w:val="20"/>
          <w:szCs w:val="20"/>
        </w:rPr>
        <w:t xml:space="preserve"> </w:t>
      </w:r>
      <w:r w:rsidR="007E3543">
        <w:rPr>
          <w:bCs/>
          <w:color w:val="0000FF"/>
          <w:sz w:val="20"/>
          <w:szCs w:val="20"/>
        </w:rPr>
        <w:t xml:space="preserve">orders to output raw similarity as it is returned by method </w:t>
      </w:r>
      <w:r w:rsidR="00BB328E" w:rsidRPr="009663D7">
        <w:rPr>
          <w:bCs/>
          <w:color w:val="0000FF"/>
          <w:sz w:val="20"/>
          <w:szCs w:val="20"/>
        </w:rPr>
        <w:t>METHOD</w:t>
      </w:r>
      <w:r w:rsidR="00BB328E" w:rsidRPr="007E3543">
        <w:rPr>
          <w:bCs/>
          <w:color w:val="0000FF"/>
          <w:sz w:val="20"/>
          <w:szCs w:val="20"/>
        </w:rPr>
        <w:t>.</w:t>
      </w:r>
    </w:p>
    <w:p w14:paraId="5BE82D80" w14:textId="206B73EB" w:rsidR="00712944" w:rsidRDefault="009663D7" w:rsidP="00B23C14">
      <w:pPr>
        <w:pStyle w:val="af4"/>
        <w:numPr>
          <w:ilvl w:val="0"/>
          <w:numId w:val="34"/>
        </w:numPr>
        <w:autoSpaceDE w:val="0"/>
        <w:autoSpaceDN w:val="0"/>
        <w:adjustRightInd w:val="0"/>
        <w:rPr>
          <w:bCs/>
          <w:color w:val="0000FF"/>
          <w:sz w:val="20"/>
          <w:szCs w:val="20"/>
          <w:lang w:val="ru-RU"/>
        </w:rPr>
      </w:pPr>
      <w:r>
        <w:rPr>
          <w:bCs/>
          <w:color w:val="0000FF"/>
          <w:sz w:val="20"/>
          <w:szCs w:val="20"/>
        </w:rPr>
        <w:t>GREEDY</w:t>
      </w:r>
      <w:r w:rsidRPr="007E3543">
        <w:rPr>
          <w:bCs/>
          <w:color w:val="0000FF"/>
          <w:sz w:val="20"/>
          <w:szCs w:val="20"/>
        </w:rPr>
        <w:t xml:space="preserve"> </w:t>
      </w:r>
      <w:r>
        <w:rPr>
          <w:bCs/>
          <w:color w:val="0000FF"/>
          <w:sz w:val="20"/>
          <w:szCs w:val="20"/>
        </w:rPr>
        <w:t>REORD</w:t>
      </w:r>
      <w:r w:rsidRPr="007E3543">
        <w:rPr>
          <w:bCs/>
          <w:color w:val="0000FF"/>
          <w:sz w:val="20"/>
          <w:szCs w:val="20"/>
        </w:rPr>
        <w:t xml:space="preserve"> </w:t>
      </w:r>
      <w:r w:rsidR="007E3543">
        <w:rPr>
          <w:bCs/>
          <w:color w:val="0000FF"/>
          <w:sz w:val="20"/>
          <w:szCs w:val="20"/>
        </w:rPr>
        <w:t>tends to yield a similarity higher sometimes than</w:t>
      </w:r>
      <w:r w:rsidRPr="007E3543">
        <w:rPr>
          <w:bCs/>
          <w:color w:val="0000FF"/>
          <w:sz w:val="20"/>
          <w:szCs w:val="20"/>
        </w:rPr>
        <w:t xml:space="preserve"> </w:t>
      </w:r>
      <w:r>
        <w:rPr>
          <w:bCs/>
          <w:color w:val="0000FF"/>
          <w:sz w:val="20"/>
          <w:szCs w:val="20"/>
        </w:rPr>
        <w:t>GREEDY</w:t>
      </w:r>
      <w:r w:rsidRPr="007E3543">
        <w:rPr>
          <w:bCs/>
          <w:color w:val="0000FF"/>
          <w:sz w:val="20"/>
          <w:szCs w:val="20"/>
        </w:rPr>
        <w:t xml:space="preserve">, </w:t>
      </w:r>
      <w:r w:rsidR="007E3543">
        <w:rPr>
          <w:bCs/>
          <w:color w:val="0000FF"/>
          <w:sz w:val="20"/>
          <w:szCs w:val="20"/>
        </w:rPr>
        <w:t xml:space="preserve">albeit occasionally lower than </w:t>
      </w:r>
      <w:r>
        <w:rPr>
          <w:bCs/>
          <w:color w:val="0000FF"/>
          <w:sz w:val="20"/>
          <w:szCs w:val="20"/>
        </w:rPr>
        <w:t>HUNGAR</w:t>
      </w:r>
      <w:r w:rsidR="00712944" w:rsidRPr="007E3543">
        <w:rPr>
          <w:bCs/>
          <w:color w:val="0000FF"/>
          <w:sz w:val="20"/>
          <w:szCs w:val="20"/>
        </w:rPr>
        <w:t>.</w:t>
      </w:r>
      <w:r w:rsidRPr="007E3543">
        <w:rPr>
          <w:bCs/>
          <w:color w:val="0000FF"/>
          <w:sz w:val="20"/>
          <w:szCs w:val="20"/>
        </w:rPr>
        <w:t xml:space="preserve"> </w:t>
      </w:r>
      <w:r w:rsidR="007E3543">
        <w:rPr>
          <w:bCs/>
          <w:color w:val="0000FF"/>
          <w:sz w:val="20"/>
          <w:szCs w:val="20"/>
        </w:rPr>
        <w:t>However</w:t>
      </w:r>
      <w:r>
        <w:rPr>
          <w:bCs/>
          <w:color w:val="0000FF"/>
          <w:sz w:val="20"/>
          <w:szCs w:val="20"/>
          <w:lang w:val="ru-RU"/>
        </w:rPr>
        <w:t xml:space="preserve">, </w:t>
      </w:r>
      <w:r w:rsidR="007E3543">
        <w:rPr>
          <w:bCs/>
          <w:color w:val="0000FF"/>
          <w:sz w:val="20"/>
          <w:szCs w:val="20"/>
        </w:rPr>
        <w:t>the differences usually do not exceed</w:t>
      </w:r>
      <w:r>
        <w:rPr>
          <w:bCs/>
          <w:color w:val="0000FF"/>
          <w:sz w:val="20"/>
          <w:szCs w:val="20"/>
          <w:lang w:val="ru-RU"/>
        </w:rPr>
        <w:t xml:space="preserve"> 1</w:t>
      </w:r>
      <w:r w:rsidR="00F526BE">
        <w:rPr>
          <w:bCs/>
          <w:color w:val="0000FF"/>
          <w:sz w:val="20"/>
          <w:szCs w:val="20"/>
          <w:lang w:val="ru-RU"/>
        </w:rPr>
        <w:t>-2</w:t>
      </w:r>
      <w:r>
        <w:rPr>
          <w:bCs/>
          <w:color w:val="0000FF"/>
          <w:sz w:val="20"/>
          <w:szCs w:val="20"/>
          <w:lang w:val="ru-RU"/>
        </w:rPr>
        <w:t xml:space="preserve"> </w:t>
      </w:r>
      <w:r w:rsidR="007E3543">
        <w:rPr>
          <w:bCs/>
          <w:color w:val="0000FF"/>
          <w:sz w:val="20"/>
          <w:szCs w:val="20"/>
        </w:rPr>
        <w:t>percent</w:t>
      </w:r>
      <w:r>
        <w:rPr>
          <w:bCs/>
          <w:color w:val="0000FF"/>
          <w:sz w:val="20"/>
          <w:szCs w:val="20"/>
          <w:lang w:val="ru-RU"/>
        </w:rPr>
        <w:t>.</w:t>
      </w:r>
    </w:p>
    <w:p w14:paraId="01E84C55" w14:textId="5D29EBD7" w:rsidR="009663D7" w:rsidRDefault="007E3543" w:rsidP="00B23C14">
      <w:pPr>
        <w:pStyle w:val="af4"/>
        <w:numPr>
          <w:ilvl w:val="0"/>
          <w:numId w:val="34"/>
        </w:numPr>
        <w:autoSpaceDE w:val="0"/>
        <w:autoSpaceDN w:val="0"/>
        <w:adjustRightInd w:val="0"/>
        <w:rPr>
          <w:bCs/>
          <w:color w:val="0000FF"/>
          <w:sz w:val="20"/>
          <w:szCs w:val="20"/>
        </w:rPr>
      </w:pPr>
      <w:r>
        <w:rPr>
          <w:bCs/>
          <w:color w:val="0000FF"/>
          <w:sz w:val="20"/>
          <w:szCs w:val="20"/>
        </w:rPr>
        <w:t>If</w:t>
      </w:r>
      <w:r w:rsidRPr="007E3543">
        <w:rPr>
          <w:bCs/>
          <w:color w:val="0000FF"/>
          <w:sz w:val="20"/>
          <w:szCs w:val="20"/>
        </w:rPr>
        <w:t xml:space="preserve"> </w:t>
      </w:r>
      <w:r>
        <w:rPr>
          <w:bCs/>
          <w:color w:val="0000FF"/>
          <w:sz w:val="20"/>
          <w:szCs w:val="20"/>
        </w:rPr>
        <w:t>you</w:t>
      </w:r>
      <w:r w:rsidRPr="007E3543">
        <w:rPr>
          <w:bCs/>
          <w:color w:val="0000FF"/>
          <w:sz w:val="20"/>
          <w:szCs w:val="20"/>
        </w:rPr>
        <w:t xml:space="preserve"> </w:t>
      </w:r>
      <w:r>
        <w:rPr>
          <w:bCs/>
          <w:color w:val="0000FF"/>
          <w:sz w:val="20"/>
          <w:szCs w:val="20"/>
        </w:rPr>
        <w:t>specify</w:t>
      </w:r>
      <w:r w:rsidR="009663D7" w:rsidRPr="007E3543">
        <w:rPr>
          <w:bCs/>
          <w:color w:val="0000FF"/>
          <w:sz w:val="20"/>
          <w:szCs w:val="20"/>
        </w:rPr>
        <w:t xml:space="preserve"> </w:t>
      </w:r>
      <w:r w:rsidR="009663D7" w:rsidRPr="00531CBD">
        <w:rPr>
          <w:bCs/>
          <w:color w:val="0000FF"/>
          <w:sz w:val="20"/>
          <w:szCs w:val="20"/>
        </w:rPr>
        <w:t>CHMAXW</w:t>
      </w:r>
      <w:r w:rsidR="009663D7" w:rsidRPr="007E3543">
        <w:rPr>
          <w:bCs/>
          <w:color w:val="0000FF"/>
          <w:sz w:val="20"/>
          <w:szCs w:val="20"/>
        </w:rPr>
        <w:t xml:space="preserve"> </w:t>
      </w:r>
      <w:r>
        <w:rPr>
          <w:bCs/>
          <w:color w:val="0000FF"/>
          <w:sz w:val="20"/>
          <w:szCs w:val="20"/>
        </w:rPr>
        <w:t>smaller</w:t>
      </w:r>
      <w:r w:rsidR="00531CBD" w:rsidRPr="007E3543">
        <w:rPr>
          <w:bCs/>
          <w:color w:val="0000FF"/>
          <w:sz w:val="20"/>
          <w:szCs w:val="20"/>
        </w:rPr>
        <w:t xml:space="preserve"> (</w:t>
      </w:r>
      <w:r>
        <w:rPr>
          <w:bCs/>
          <w:color w:val="0000FF"/>
          <w:sz w:val="20"/>
          <w:szCs w:val="20"/>
        </w:rPr>
        <w:t>but not</w:t>
      </w:r>
      <w:r w:rsidR="00531CBD" w:rsidRPr="007E3543">
        <w:rPr>
          <w:bCs/>
          <w:color w:val="0000FF"/>
          <w:sz w:val="20"/>
          <w:szCs w:val="20"/>
        </w:rPr>
        <w:t xml:space="preserve"> 1)</w:t>
      </w:r>
      <w:r w:rsidR="006068C6" w:rsidRPr="007E3543">
        <w:rPr>
          <w:bCs/>
          <w:color w:val="0000FF"/>
          <w:sz w:val="20"/>
          <w:szCs w:val="20"/>
        </w:rPr>
        <w:t xml:space="preserve"> – </w:t>
      </w:r>
      <w:r>
        <w:rPr>
          <w:bCs/>
          <w:color w:val="0000FF"/>
          <w:sz w:val="20"/>
          <w:szCs w:val="20"/>
        </w:rPr>
        <w:t>say,</w:t>
      </w:r>
      <w:r w:rsidR="009663D7" w:rsidRPr="007E3543">
        <w:rPr>
          <w:bCs/>
          <w:color w:val="0000FF"/>
          <w:sz w:val="20"/>
          <w:szCs w:val="20"/>
        </w:rPr>
        <w:t xml:space="preserve"> 2, </w:t>
      </w:r>
      <w:r>
        <w:rPr>
          <w:bCs/>
          <w:color w:val="0000FF"/>
          <w:sz w:val="20"/>
          <w:szCs w:val="20"/>
        </w:rPr>
        <w:t>the breakaway of</w:t>
      </w:r>
      <w:r w:rsidR="009663D7" w:rsidRPr="007E3543">
        <w:rPr>
          <w:bCs/>
          <w:color w:val="0000FF"/>
          <w:sz w:val="20"/>
          <w:szCs w:val="20"/>
        </w:rPr>
        <w:t xml:space="preserve"> </w:t>
      </w:r>
      <w:r w:rsidR="00CC446F" w:rsidRPr="00531CBD">
        <w:rPr>
          <w:bCs/>
          <w:color w:val="0000FF"/>
          <w:sz w:val="20"/>
          <w:szCs w:val="20"/>
        </w:rPr>
        <w:t>GREEDY</w:t>
      </w:r>
      <w:r w:rsidR="00CC446F" w:rsidRPr="007E3543">
        <w:rPr>
          <w:bCs/>
          <w:color w:val="0000FF"/>
          <w:sz w:val="20"/>
          <w:szCs w:val="20"/>
        </w:rPr>
        <w:t xml:space="preserve"> </w:t>
      </w:r>
      <w:r w:rsidR="00CC446F" w:rsidRPr="00531CBD">
        <w:rPr>
          <w:bCs/>
          <w:color w:val="0000FF"/>
          <w:sz w:val="20"/>
          <w:szCs w:val="20"/>
        </w:rPr>
        <w:t>REORD</w:t>
      </w:r>
      <w:r w:rsidR="00CC446F" w:rsidRPr="007E3543">
        <w:rPr>
          <w:bCs/>
          <w:color w:val="0000FF"/>
          <w:sz w:val="20"/>
          <w:szCs w:val="20"/>
        </w:rPr>
        <w:t xml:space="preserve"> </w:t>
      </w:r>
      <w:r>
        <w:rPr>
          <w:bCs/>
          <w:color w:val="0000FF"/>
          <w:sz w:val="20"/>
          <w:szCs w:val="20"/>
        </w:rPr>
        <w:t>from</w:t>
      </w:r>
      <w:r w:rsidR="00CC446F" w:rsidRPr="007E3543">
        <w:rPr>
          <w:bCs/>
          <w:color w:val="0000FF"/>
          <w:sz w:val="20"/>
          <w:szCs w:val="20"/>
        </w:rPr>
        <w:t xml:space="preserve"> </w:t>
      </w:r>
      <w:r w:rsidR="00CC446F" w:rsidRPr="00531CBD">
        <w:rPr>
          <w:bCs/>
          <w:color w:val="0000FF"/>
          <w:sz w:val="20"/>
          <w:szCs w:val="20"/>
        </w:rPr>
        <w:t>GREEDY</w:t>
      </w:r>
      <w:r w:rsidR="00CC446F" w:rsidRPr="007E3543">
        <w:rPr>
          <w:bCs/>
          <w:color w:val="0000FF"/>
          <w:sz w:val="20"/>
          <w:szCs w:val="20"/>
        </w:rPr>
        <w:t xml:space="preserve"> </w:t>
      </w:r>
      <w:r>
        <w:rPr>
          <w:bCs/>
          <w:color w:val="0000FF"/>
          <w:sz w:val="20"/>
          <w:szCs w:val="20"/>
        </w:rPr>
        <w:t>will be expressed more</w:t>
      </w:r>
      <w:r w:rsidR="0011080D" w:rsidRPr="007E3543">
        <w:rPr>
          <w:bCs/>
          <w:color w:val="0000FF"/>
          <w:sz w:val="20"/>
          <w:szCs w:val="20"/>
        </w:rPr>
        <w:t xml:space="preserve"> (</w:t>
      </w:r>
      <w:r w:rsidR="0011080D" w:rsidRPr="00531CBD">
        <w:rPr>
          <w:rFonts w:eastAsiaTheme="minorHAnsi"/>
          <w:b/>
          <w:bCs/>
          <w:sz w:val="20"/>
          <w:szCs w:val="20"/>
          <w:lang w:eastAsia="ru-RU"/>
        </w:rPr>
        <w:t>Fig</w:t>
      </w:r>
      <w:r w:rsidR="0011080D" w:rsidRPr="007E3543">
        <w:rPr>
          <w:rFonts w:eastAsiaTheme="minorHAnsi"/>
          <w:b/>
          <w:bCs/>
          <w:sz w:val="20"/>
          <w:szCs w:val="20"/>
          <w:lang w:eastAsia="ru-RU"/>
        </w:rPr>
        <w:t>. 1</w:t>
      </w:r>
      <w:r w:rsidR="000D086D">
        <w:rPr>
          <w:rFonts w:eastAsiaTheme="minorHAnsi"/>
          <w:b/>
          <w:bCs/>
          <w:sz w:val="20"/>
          <w:szCs w:val="20"/>
          <w:lang w:eastAsia="ru-RU"/>
        </w:rPr>
        <w:t>8</w:t>
      </w:r>
      <w:r w:rsidR="0011080D" w:rsidRPr="007E3543">
        <w:rPr>
          <w:bCs/>
          <w:color w:val="0000FF"/>
          <w:sz w:val="20"/>
          <w:szCs w:val="20"/>
        </w:rPr>
        <w:t>)</w:t>
      </w:r>
      <w:r w:rsidR="00CC446F" w:rsidRPr="007E3543">
        <w:rPr>
          <w:bCs/>
          <w:color w:val="0000FF"/>
          <w:sz w:val="20"/>
          <w:szCs w:val="20"/>
        </w:rPr>
        <w:t>.</w:t>
      </w:r>
    </w:p>
    <w:p w14:paraId="3112EA31" w14:textId="77777777" w:rsidR="00C903F5" w:rsidRPr="00C903F5" w:rsidRDefault="00C903F5" w:rsidP="00C903F5">
      <w:pPr>
        <w:autoSpaceDE w:val="0"/>
        <w:autoSpaceDN w:val="0"/>
        <w:adjustRightInd w:val="0"/>
        <w:rPr>
          <w:bCs/>
          <w:color w:val="0000FF"/>
          <w:sz w:val="20"/>
          <w:szCs w:val="20"/>
        </w:rPr>
      </w:pPr>
    </w:p>
    <w:p w14:paraId="156D33F1" w14:textId="3FC06F12" w:rsidR="0011080D" w:rsidRPr="007E3543" w:rsidRDefault="00C903F5" w:rsidP="0011080D">
      <w:pPr>
        <w:autoSpaceDE w:val="0"/>
        <w:autoSpaceDN w:val="0"/>
        <w:adjustRightInd w:val="0"/>
        <w:rPr>
          <w:bCs/>
          <w:color w:val="0000FF"/>
          <w:sz w:val="20"/>
          <w:szCs w:val="20"/>
        </w:rPr>
      </w:pPr>
      <w:r>
        <w:rPr>
          <w:noProof/>
          <w:sz w:val="20"/>
          <w:szCs w:val="20"/>
          <w:lang w:val="ru-RU" w:eastAsia="ru-RU"/>
        </w:rPr>
        <w:drawing>
          <wp:inline distT="0" distB="0" distL="0" distR="0" wp14:anchorId="5471D723" wp14:editId="2E572C23">
            <wp:extent cx="3301200" cy="2059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01200" cy="2059200"/>
                    </a:xfrm>
                    <a:prstGeom prst="rect">
                      <a:avLst/>
                    </a:prstGeom>
                    <a:noFill/>
                    <a:ln>
                      <a:noFill/>
                    </a:ln>
                  </pic:spPr>
                </pic:pic>
              </a:graphicData>
            </a:graphic>
          </wp:inline>
        </w:drawing>
      </w:r>
    </w:p>
    <w:p w14:paraId="5C22FBC7" w14:textId="77777777" w:rsidR="00C903F5" w:rsidRPr="00B52536" w:rsidRDefault="00C903F5" w:rsidP="00C903F5">
      <w:pPr>
        <w:autoSpaceDE w:val="0"/>
        <w:autoSpaceDN w:val="0"/>
        <w:adjustRightInd w:val="0"/>
        <w:ind w:left="360"/>
        <w:rPr>
          <w:sz w:val="20"/>
          <w:szCs w:val="20"/>
          <w:lang w:val="ru-RU" w:eastAsia="ru-RU"/>
        </w:rPr>
      </w:pPr>
    </w:p>
    <w:p w14:paraId="4521DE0E" w14:textId="19AC9802" w:rsidR="00C903F5" w:rsidRDefault="00C903F5" w:rsidP="00C903F5">
      <w:pPr>
        <w:autoSpaceDE w:val="0"/>
        <w:autoSpaceDN w:val="0"/>
        <w:adjustRightInd w:val="0"/>
        <w:ind w:left="360"/>
        <w:rPr>
          <w:rFonts w:eastAsiaTheme="minorHAnsi"/>
          <w:sz w:val="20"/>
          <w:szCs w:val="20"/>
          <w:lang w:eastAsia="ru-RU"/>
        </w:rPr>
      </w:pPr>
      <w:r w:rsidRPr="00DA6A03">
        <w:rPr>
          <w:rFonts w:eastAsiaTheme="minorHAnsi"/>
          <w:b/>
          <w:bCs/>
          <w:sz w:val="20"/>
          <w:szCs w:val="20"/>
          <w:lang w:eastAsia="ru-RU"/>
        </w:rPr>
        <w:t>Fig</w:t>
      </w:r>
      <w:r w:rsidRPr="003F0F96">
        <w:rPr>
          <w:rFonts w:eastAsiaTheme="minorHAnsi"/>
          <w:b/>
          <w:bCs/>
          <w:sz w:val="20"/>
          <w:szCs w:val="20"/>
          <w:lang w:eastAsia="ru-RU"/>
        </w:rPr>
        <w:t>. 1</w:t>
      </w:r>
      <w:r w:rsidR="000D086D">
        <w:rPr>
          <w:rFonts w:eastAsiaTheme="minorHAnsi"/>
          <w:b/>
          <w:bCs/>
          <w:sz w:val="20"/>
          <w:szCs w:val="20"/>
          <w:lang w:eastAsia="ru-RU"/>
        </w:rPr>
        <w:t>8</w:t>
      </w:r>
      <w:r w:rsidRPr="003F0F96">
        <w:rPr>
          <w:rFonts w:eastAsiaTheme="minorHAnsi"/>
          <w:sz w:val="20"/>
          <w:szCs w:val="20"/>
          <w:lang w:eastAsia="ru-RU"/>
        </w:rPr>
        <w:t xml:space="preserve">. </w:t>
      </w:r>
      <w:r>
        <w:rPr>
          <w:rFonts w:eastAsiaTheme="minorHAnsi"/>
          <w:sz w:val="20"/>
          <w:szCs w:val="20"/>
          <w:lang w:eastAsia="ru-RU"/>
        </w:rPr>
        <w:t>Optimality for the example considered</w:t>
      </w:r>
      <w:r w:rsidRPr="00601A0D">
        <w:rPr>
          <w:rFonts w:eastAsiaTheme="minorHAnsi"/>
          <w:sz w:val="20"/>
          <w:szCs w:val="20"/>
          <w:lang w:eastAsia="ru-RU"/>
        </w:rPr>
        <w:t xml:space="preserve">. </w:t>
      </w:r>
      <w:r>
        <w:rPr>
          <w:rFonts w:eastAsiaTheme="minorHAnsi"/>
          <w:sz w:val="20"/>
          <w:szCs w:val="20"/>
          <w:lang w:eastAsia="ru-RU"/>
        </w:rPr>
        <w:t>Maximal possible reckonable similarity in matching</w:t>
      </w:r>
      <w:r w:rsidRPr="00601A0D">
        <w:rPr>
          <w:rFonts w:eastAsiaTheme="minorHAnsi"/>
          <w:sz w:val="20"/>
          <w:szCs w:val="20"/>
          <w:lang w:eastAsia="ru-RU"/>
        </w:rPr>
        <w:t xml:space="preserve">, 100%, </w:t>
      </w:r>
      <w:r>
        <w:rPr>
          <w:rFonts w:eastAsiaTheme="minorHAnsi"/>
          <w:sz w:val="20"/>
          <w:szCs w:val="20"/>
          <w:lang w:eastAsia="ru-RU"/>
        </w:rPr>
        <w:t>corresponds to the results of HUNGAR</w:t>
      </w:r>
      <w:r w:rsidRPr="00601A0D">
        <w:rPr>
          <w:rFonts w:eastAsiaTheme="minorHAnsi"/>
          <w:sz w:val="20"/>
          <w:szCs w:val="20"/>
          <w:lang w:eastAsia="ru-RU"/>
        </w:rPr>
        <w:t>.</w:t>
      </w:r>
    </w:p>
    <w:p w14:paraId="1149D64F" w14:textId="5550FCD5" w:rsidR="00C903F5" w:rsidRDefault="00C903F5" w:rsidP="00C903F5">
      <w:pPr>
        <w:autoSpaceDE w:val="0"/>
        <w:autoSpaceDN w:val="0"/>
        <w:adjustRightInd w:val="0"/>
        <w:rPr>
          <w:sz w:val="20"/>
          <w:szCs w:val="20"/>
          <w:lang w:eastAsia="ru-RU"/>
        </w:rPr>
      </w:pPr>
    </w:p>
    <w:p w14:paraId="6AB9FD32" w14:textId="1A199390" w:rsidR="00C903F5" w:rsidRPr="00C903F5" w:rsidRDefault="00C903F5" w:rsidP="00C903F5">
      <w:pPr>
        <w:autoSpaceDE w:val="0"/>
        <w:autoSpaceDN w:val="0"/>
        <w:adjustRightInd w:val="0"/>
        <w:rPr>
          <w:bCs/>
          <w:color w:val="0000FF"/>
          <w:sz w:val="20"/>
          <w:szCs w:val="20"/>
        </w:rPr>
      </w:pPr>
      <w:r w:rsidRPr="00C903F5">
        <w:rPr>
          <w:bCs/>
          <w:color w:val="0000FF"/>
          <w:sz w:val="20"/>
          <w:szCs w:val="20"/>
        </w:rPr>
        <w:t>EXAMPLE 11. Maximal aligning method.</w:t>
      </w:r>
    </w:p>
    <w:p w14:paraId="1F005498" w14:textId="77777777" w:rsidR="00C903F5" w:rsidRPr="00601A0D" w:rsidRDefault="00C903F5" w:rsidP="00C903F5">
      <w:pPr>
        <w:autoSpaceDE w:val="0"/>
        <w:autoSpaceDN w:val="0"/>
        <w:adjustRightInd w:val="0"/>
        <w:rPr>
          <w:sz w:val="20"/>
          <w:szCs w:val="20"/>
          <w:lang w:eastAsia="ru-RU"/>
        </w:rPr>
      </w:pPr>
    </w:p>
    <w:p w14:paraId="6D88A409" w14:textId="281910E1" w:rsidR="00BF45CD" w:rsidRPr="00CC446F" w:rsidRDefault="00BF45CD" w:rsidP="00BF45CD">
      <w:pPr>
        <w:autoSpaceDE w:val="0"/>
        <w:autoSpaceDN w:val="0"/>
        <w:adjustRightInd w:val="0"/>
        <w:rPr>
          <w:rFonts w:ascii="Courier New" w:hAnsi="Courier New" w:cs="Courier New"/>
          <w:bCs/>
          <w:color w:val="0000FF"/>
          <w:sz w:val="16"/>
          <w:szCs w:val="16"/>
        </w:rPr>
      </w:pPr>
      <w:r w:rsidRPr="00CC446F">
        <w:rPr>
          <w:rFonts w:ascii="Courier New" w:hAnsi="Courier New" w:cs="Courier New"/>
          <w:bCs/>
          <w:color w:val="0000FF"/>
          <w:sz w:val="16"/>
          <w:szCs w:val="16"/>
        </w:rPr>
        <w:t>!KO_seqsim docvar= seq /wordvar= word /chmaxw= 7 /method= MXTRACE /</w:t>
      </w:r>
      <w:r w:rsidR="00D517EA">
        <w:rPr>
          <w:rFonts w:ascii="Courier New" w:hAnsi="Courier New" w:cs="Courier New"/>
          <w:bCs/>
          <w:color w:val="0000FF"/>
          <w:sz w:val="16"/>
          <w:szCs w:val="16"/>
        </w:rPr>
        <w:t>dlen</w:t>
      </w:r>
      <w:r w:rsidRPr="00CC446F">
        <w:rPr>
          <w:rFonts w:ascii="Courier New" w:hAnsi="Courier New" w:cs="Courier New"/>
          <w:bCs/>
          <w:color w:val="0000FF"/>
          <w:sz w:val="16"/>
          <w:szCs w:val="16"/>
        </w:rPr>
        <w:t>= NONE.</w:t>
      </w:r>
    </w:p>
    <w:p w14:paraId="2A0AC681" w14:textId="7A6E058C" w:rsidR="00BF45CD" w:rsidRPr="00CC446F" w:rsidRDefault="00BF45CD" w:rsidP="00BF45CD">
      <w:pPr>
        <w:autoSpaceDE w:val="0"/>
        <w:autoSpaceDN w:val="0"/>
        <w:adjustRightInd w:val="0"/>
        <w:rPr>
          <w:rFonts w:ascii="Courier New" w:hAnsi="Courier New" w:cs="Courier New"/>
          <w:bCs/>
          <w:color w:val="0000FF"/>
          <w:sz w:val="16"/>
          <w:szCs w:val="16"/>
        </w:rPr>
      </w:pPr>
    </w:p>
    <w:p w14:paraId="14C82A11" w14:textId="37E046F0" w:rsidR="00BF45CD" w:rsidRPr="00477C30" w:rsidRDefault="00477C30" w:rsidP="00BF45CD">
      <w:pPr>
        <w:pStyle w:val="af4"/>
        <w:numPr>
          <w:ilvl w:val="0"/>
          <w:numId w:val="34"/>
        </w:numPr>
        <w:autoSpaceDE w:val="0"/>
        <w:autoSpaceDN w:val="0"/>
        <w:adjustRightInd w:val="0"/>
        <w:rPr>
          <w:bCs/>
          <w:color w:val="0000FF"/>
          <w:sz w:val="20"/>
          <w:szCs w:val="20"/>
        </w:rPr>
      </w:pPr>
      <w:r>
        <w:rPr>
          <w:bCs/>
          <w:color w:val="0000FF"/>
          <w:sz w:val="20"/>
          <w:szCs w:val="20"/>
        </w:rPr>
        <w:t>This run uses aligning approach</w:t>
      </w:r>
      <w:r w:rsidR="00CC446F" w:rsidRPr="00477C30">
        <w:rPr>
          <w:bCs/>
          <w:color w:val="0000FF"/>
          <w:sz w:val="20"/>
          <w:szCs w:val="20"/>
        </w:rPr>
        <w:t xml:space="preserve">, </w:t>
      </w:r>
      <w:r>
        <w:rPr>
          <w:bCs/>
          <w:color w:val="0000FF"/>
          <w:sz w:val="20"/>
          <w:szCs w:val="20"/>
        </w:rPr>
        <w:t>not matching</w:t>
      </w:r>
      <w:r w:rsidR="00BF45CD" w:rsidRPr="00477C30">
        <w:rPr>
          <w:bCs/>
          <w:color w:val="0000FF"/>
          <w:sz w:val="20"/>
          <w:szCs w:val="20"/>
        </w:rPr>
        <w:t>.</w:t>
      </w:r>
      <w:r w:rsidR="00CC446F" w:rsidRPr="00477C30">
        <w:rPr>
          <w:bCs/>
          <w:color w:val="0000FF"/>
          <w:sz w:val="20"/>
          <w:szCs w:val="20"/>
        </w:rPr>
        <w:t xml:space="preserve"> </w:t>
      </w:r>
      <w:r>
        <w:rPr>
          <w:bCs/>
          <w:color w:val="0000FF"/>
          <w:sz w:val="20"/>
          <w:szCs w:val="20"/>
        </w:rPr>
        <w:t>The</w:t>
      </w:r>
      <w:r w:rsidRPr="00477C30">
        <w:rPr>
          <w:bCs/>
          <w:color w:val="0000FF"/>
          <w:sz w:val="20"/>
          <w:szCs w:val="20"/>
        </w:rPr>
        <w:t xml:space="preserve"> </w:t>
      </w:r>
      <w:r>
        <w:rPr>
          <w:bCs/>
          <w:color w:val="0000FF"/>
          <w:sz w:val="20"/>
          <w:szCs w:val="20"/>
        </w:rPr>
        <w:t>similarity</w:t>
      </w:r>
      <w:r w:rsidRPr="00477C30">
        <w:rPr>
          <w:bCs/>
          <w:color w:val="0000FF"/>
          <w:sz w:val="20"/>
          <w:szCs w:val="20"/>
        </w:rPr>
        <w:t xml:space="preserve"> </w:t>
      </w:r>
      <w:r w:rsidR="00FD6C17">
        <w:rPr>
          <w:bCs/>
          <w:color w:val="0000FF"/>
          <w:sz w:val="20"/>
          <w:szCs w:val="20"/>
        </w:rPr>
        <w:t>size</w:t>
      </w:r>
      <w:r w:rsidRPr="00477C30">
        <w:rPr>
          <w:bCs/>
          <w:color w:val="0000FF"/>
          <w:sz w:val="20"/>
          <w:szCs w:val="20"/>
        </w:rPr>
        <w:t xml:space="preserve"> </w:t>
      </w:r>
      <w:r>
        <w:rPr>
          <w:bCs/>
          <w:color w:val="0000FF"/>
          <w:sz w:val="20"/>
          <w:szCs w:val="20"/>
        </w:rPr>
        <w:t>will</w:t>
      </w:r>
      <w:r w:rsidRPr="00477C30">
        <w:rPr>
          <w:bCs/>
          <w:color w:val="0000FF"/>
          <w:sz w:val="20"/>
          <w:szCs w:val="20"/>
        </w:rPr>
        <w:t xml:space="preserve"> </w:t>
      </w:r>
      <w:r>
        <w:rPr>
          <w:bCs/>
          <w:color w:val="0000FF"/>
          <w:sz w:val="20"/>
          <w:szCs w:val="20"/>
        </w:rPr>
        <w:t>be</w:t>
      </w:r>
      <w:r w:rsidRPr="00477C30">
        <w:rPr>
          <w:bCs/>
          <w:color w:val="0000FF"/>
          <w:sz w:val="20"/>
          <w:szCs w:val="20"/>
        </w:rPr>
        <w:t xml:space="preserve"> </w:t>
      </w:r>
      <w:r w:rsidR="00C903F5">
        <w:rPr>
          <w:bCs/>
          <w:color w:val="0000FF"/>
          <w:sz w:val="20"/>
          <w:szCs w:val="20"/>
        </w:rPr>
        <w:t xml:space="preserve">naturally </w:t>
      </w:r>
      <w:r>
        <w:rPr>
          <w:bCs/>
          <w:color w:val="0000FF"/>
          <w:sz w:val="20"/>
          <w:szCs w:val="20"/>
        </w:rPr>
        <w:t>lower</w:t>
      </w:r>
      <w:r w:rsidR="00C903F5">
        <w:rPr>
          <w:bCs/>
          <w:color w:val="0000FF"/>
          <w:sz w:val="20"/>
          <w:szCs w:val="20"/>
        </w:rPr>
        <w:t xml:space="preserve"> than in EXAMPLE 10</w:t>
      </w:r>
      <w:r w:rsidR="00CC446F" w:rsidRPr="00477C30">
        <w:rPr>
          <w:bCs/>
          <w:color w:val="0000FF"/>
          <w:sz w:val="20"/>
          <w:szCs w:val="20"/>
        </w:rPr>
        <w:t xml:space="preserve">, </w:t>
      </w:r>
      <w:r>
        <w:rPr>
          <w:bCs/>
          <w:color w:val="0000FF"/>
          <w:sz w:val="20"/>
          <w:szCs w:val="20"/>
        </w:rPr>
        <w:t xml:space="preserve">because aligning does not try to maximize the </w:t>
      </w:r>
      <w:r w:rsidR="00FD6C17">
        <w:rPr>
          <w:bCs/>
          <w:color w:val="0000FF"/>
          <w:sz w:val="20"/>
          <w:szCs w:val="20"/>
        </w:rPr>
        <w:t>number</w:t>
      </w:r>
      <w:r>
        <w:rPr>
          <w:bCs/>
          <w:color w:val="0000FF"/>
          <w:sz w:val="20"/>
          <w:szCs w:val="20"/>
        </w:rPr>
        <w:t xml:space="preserve"> of co-occurrences accounted for </w:t>
      </w:r>
      <w:r w:rsidR="00FD6C17">
        <w:rPr>
          <w:bCs/>
          <w:color w:val="0000FF"/>
          <w:sz w:val="20"/>
          <w:szCs w:val="20"/>
        </w:rPr>
        <w:t>when</w:t>
      </w:r>
      <w:r w:rsidR="00CE4F16">
        <w:rPr>
          <w:bCs/>
          <w:color w:val="0000FF"/>
          <w:sz w:val="20"/>
          <w:szCs w:val="20"/>
        </w:rPr>
        <w:t xml:space="preserve"> summing them up into the similarity</w:t>
      </w:r>
      <w:r w:rsidR="00CC446F" w:rsidRPr="00477C30">
        <w:rPr>
          <w:bCs/>
          <w:color w:val="0000FF"/>
          <w:sz w:val="20"/>
          <w:szCs w:val="20"/>
        </w:rPr>
        <w:t>.</w:t>
      </w:r>
    </w:p>
    <w:p w14:paraId="3B23F55C" w14:textId="4E912152" w:rsidR="00BF45CD" w:rsidRPr="00477C30" w:rsidRDefault="00BF45CD" w:rsidP="00372443">
      <w:pPr>
        <w:autoSpaceDE w:val="0"/>
        <w:autoSpaceDN w:val="0"/>
        <w:adjustRightInd w:val="0"/>
        <w:rPr>
          <w:sz w:val="20"/>
        </w:rPr>
      </w:pPr>
    </w:p>
    <w:p w14:paraId="115F8CE9" w14:textId="368C789F" w:rsidR="00F02C0C" w:rsidRPr="00005839" w:rsidRDefault="00005839" w:rsidP="00F02C0C">
      <w:pPr>
        <w:autoSpaceDE w:val="0"/>
        <w:autoSpaceDN w:val="0"/>
        <w:adjustRightInd w:val="0"/>
        <w:rPr>
          <w:bCs/>
          <w:color w:val="0000FF"/>
          <w:sz w:val="20"/>
          <w:szCs w:val="20"/>
        </w:rPr>
      </w:pPr>
      <w:r w:rsidRPr="00005839">
        <w:rPr>
          <w:bCs/>
          <w:color w:val="0000FF"/>
          <w:sz w:val="20"/>
          <w:szCs w:val="20"/>
        </w:rPr>
        <w:t xml:space="preserve">EXAMPLE </w:t>
      </w:r>
      <w:r w:rsidR="00F02C0C" w:rsidRPr="00005839">
        <w:rPr>
          <w:bCs/>
          <w:color w:val="0000FF"/>
          <w:sz w:val="20"/>
          <w:szCs w:val="20"/>
        </w:rPr>
        <w:t xml:space="preserve">12. </w:t>
      </w:r>
      <w:r w:rsidRPr="00005839">
        <w:rPr>
          <w:bCs/>
          <w:color w:val="0000FF"/>
          <w:sz w:val="20"/>
          <w:szCs w:val="20"/>
        </w:rPr>
        <w:t xml:space="preserve">Maximal common </w:t>
      </w:r>
      <w:r w:rsidR="00643E4B">
        <w:rPr>
          <w:bCs/>
          <w:color w:val="0000FF"/>
          <w:sz w:val="20"/>
          <w:szCs w:val="20"/>
        </w:rPr>
        <w:t>chain</w:t>
      </w:r>
      <w:r w:rsidRPr="00005839">
        <w:rPr>
          <w:bCs/>
          <w:color w:val="0000FF"/>
          <w:sz w:val="20"/>
          <w:szCs w:val="20"/>
        </w:rPr>
        <w:t xml:space="preserve"> method</w:t>
      </w:r>
      <w:r w:rsidR="00F02C0C" w:rsidRPr="00005839">
        <w:rPr>
          <w:bCs/>
          <w:color w:val="0000FF"/>
          <w:sz w:val="20"/>
          <w:szCs w:val="20"/>
        </w:rPr>
        <w:t>.</w:t>
      </w:r>
    </w:p>
    <w:p w14:paraId="19AD80CB" w14:textId="77777777" w:rsidR="00F02C0C" w:rsidRPr="00F433D5" w:rsidRDefault="00F02C0C" w:rsidP="00F02C0C">
      <w:pPr>
        <w:autoSpaceDE w:val="0"/>
        <w:autoSpaceDN w:val="0"/>
        <w:adjustRightInd w:val="0"/>
        <w:rPr>
          <w:bCs/>
          <w:color w:val="0000FF"/>
          <w:sz w:val="20"/>
          <w:szCs w:val="20"/>
        </w:rPr>
      </w:pPr>
    </w:p>
    <w:p w14:paraId="30329D6D" w14:textId="77777777" w:rsidR="00F02C0C" w:rsidRPr="00F433D5" w:rsidRDefault="00F02C0C" w:rsidP="00F02C0C">
      <w:pPr>
        <w:autoSpaceDE w:val="0"/>
        <w:autoSpaceDN w:val="0"/>
        <w:adjustRightInd w:val="0"/>
        <w:rPr>
          <w:rFonts w:ascii="Courier New" w:hAnsi="Courier New" w:cs="Courier New"/>
          <w:bCs/>
          <w:color w:val="0000FF"/>
          <w:sz w:val="16"/>
          <w:szCs w:val="16"/>
        </w:rPr>
      </w:pPr>
      <w:bookmarkStart w:id="51" w:name="_Hlk144822458"/>
      <w:r w:rsidRPr="00F433D5">
        <w:rPr>
          <w:rFonts w:ascii="Courier New" w:hAnsi="Courier New" w:cs="Courier New"/>
          <w:bCs/>
          <w:color w:val="0000FF"/>
          <w:sz w:val="16"/>
          <w:szCs w:val="16"/>
        </w:rPr>
        <w:t>!KO_seqsim docvar= seq /wordvar= word /chmaxw= NOLIM /method= MXCHW /dlen= NONE.</w:t>
      </w:r>
    </w:p>
    <w:p w14:paraId="20CE227C" w14:textId="77777777" w:rsidR="00F02C0C" w:rsidRPr="00F433D5" w:rsidRDefault="00F02C0C" w:rsidP="00F02C0C">
      <w:pPr>
        <w:autoSpaceDE w:val="0"/>
        <w:autoSpaceDN w:val="0"/>
        <w:adjustRightInd w:val="0"/>
        <w:rPr>
          <w:rFonts w:ascii="Courier New" w:hAnsi="Courier New" w:cs="Courier New"/>
          <w:bCs/>
          <w:color w:val="0000FF"/>
          <w:sz w:val="16"/>
          <w:szCs w:val="16"/>
        </w:rPr>
      </w:pPr>
      <w:r w:rsidRPr="00F433D5">
        <w:rPr>
          <w:rFonts w:ascii="Courier New" w:hAnsi="Courier New" w:cs="Courier New"/>
          <w:bCs/>
          <w:color w:val="0000FF"/>
          <w:sz w:val="16"/>
          <w:szCs w:val="16"/>
        </w:rPr>
        <w:t>!KO_seqsim docvar= seq /wordvar= word /chmaxw= 3 /method= MXCHW /dlen= NONE.</w:t>
      </w:r>
    </w:p>
    <w:bookmarkEnd w:id="51"/>
    <w:p w14:paraId="1F0DB841" w14:textId="77777777" w:rsidR="00F02C0C" w:rsidRPr="00F433D5" w:rsidRDefault="00F02C0C" w:rsidP="00F02C0C">
      <w:pPr>
        <w:autoSpaceDE w:val="0"/>
        <w:autoSpaceDN w:val="0"/>
        <w:adjustRightInd w:val="0"/>
        <w:rPr>
          <w:rFonts w:ascii="Courier New" w:hAnsi="Courier New" w:cs="Courier New"/>
          <w:bCs/>
          <w:color w:val="0000FF"/>
          <w:sz w:val="16"/>
          <w:szCs w:val="16"/>
        </w:rPr>
      </w:pPr>
    </w:p>
    <w:p w14:paraId="6C625AD8" w14:textId="2C192FFC" w:rsidR="00F02C0C" w:rsidRPr="004D6C6B" w:rsidRDefault="006242F4" w:rsidP="00F02C0C">
      <w:pPr>
        <w:pStyle w:val="af4"/>
        <w:numPr>
          <w:ilvl w:val="0"/>
          <w:numId w:val="34"/>
        </w:numPr>
        <w:autoSpaceDE w:val="0"/>
        <w:autoSpaceDN w:val="0"/>
        <w:adjustRightInd w:val="0"/>
        <w:rPr>
          <w:bCs/>
          <w:color w:val="0000FF"/>
          <w:sz w:val="20"/>
          <w:szCs w:val="20"/>
        </w:rPr>
      </w:pPr>
      <w:r w:rsidRPr="004D6C6B">
        <w:rPr>
          <w:bCs/>
          <w:color w:val="0000FF"/>
          <w:sz w:val="20"/>
          <w:szCs w:val="20"/>
        </w:rPr>
        <w:lastRenderedPageBreak/>
        <w:t>These two runs are equivalent</w:t>
      </w:r>
      <w:r w:rsidR="00F02C0C" w:rsidRPr="004D6C6B">
        <w:rPr>
          <w:bCs/>
          <w:color w:val="0000FF"/>
          <w:sz w:val="20"/>
          <w:szCs w:val="20"/>
        </w:rPr>
        <w:t xml:space="preserve">. </w:t>
      </w:r>
      <w:r w:rsidR="00F02C0C" w:rsidRPr="004D6C6B">
        <w:rPr>
          <w:b/>
          <w:bCs/>
          <w:sz w:val="20"/>
          <w:szCs w:val="20"/>
        </w:rPr>
        <w:t>Tab</w:t>
      </w:r>
      <w:r w:rsidR="00F02C0C" w:rsidRPr="00D7663E">
        <w:rPr>
          <w:b/>
          <w:bCs/>
          <w:sz w:val="20"/>
          <w:szCs w:val="20"/>
        </w:rPr>
        <w:t>. 1</w:t>
      </w:r>
      <w:r w:rsidR="00F02C0C" w:rsidRPr="00D7663E">
        <w:rPr>
          <w:bCs/>
          <w:sz w:val="20"/>
          <w:szCs w:val="20"/>
        </w:rPr>
        <w:t xml:space="preserve"> </w:t>
      </w:r>
      <w:r w:rsidRPr="004D6C6B">
        <w:rPr>
          <w:bCs/>
          <w:color w:val="0000FF"/>
          <w:sz w:val="20"/>
          <w:szCs w:val="20"/>
        </w:rPr>
        <w:t>in</w:t>
      </w:r>
      <w:r w:rsidRPr="00D7663E">
        <w:rPr>
          <w:bCs/>
          <w:color w:val="0000FF"/>
          <w:sz w:val="20"/>
          <w:szCs w:val="20"/>
        </w:rPr>
        <w:t xml:space="preserve"> </w:t>
      </w:r>
      <w:r w:rsidRPr="004D6C6B">
        <w:rPr>
          <w:bCs/>
          <w:color w:val="0000FF"/>
          <w:sz w:val="20"/>
          <w:szCs w:val="20"/>
        </w:rPr>
        <w:t>section</w:t>
      </w:r>
      <w:r w:rsidR="00F02C0C" w:rsidRPr="00D7663E">
        <w:rPr>
          <w:bCs/>
          <w:color w:val="0000FF"/>
          <w:sz w:val="20"/>
          <w:szCs w:val="20"/>
        </w:rPr>
        <w:t xml:space="preserve"> </w:t>
      </w:r>
      <w:r w:rsidRPr="00D7663E">
        <w:rPr>
          <w:bCs/>
          <w:color w:val="0000FF"/>
          <w:sz w:val="20"/>
          <w:szCs w:val="20"/>
        </w:rPr>
        <w:t>“</w:t>
      </w:r>
      <w:r w:rsidRPr="004D6C6B">
        <w:rPr>
          <w:bCs/>
          <w:color w:val="0000FF"/>
          <w:sz w:val="20"/>
          <w:szCs w:val="20"/>
        </w:rPr>
        <w:t>Algorithm</w:t>
      </w:r>
      <w:r w:rsidRPr="00D7663E">
        <w:rPr>
          <w:bCs/>
          <w:color w:val="0000FF"/>
          <w:sz w:val="20"/>
          <w:szCs w:val="20"/>
        </w:rPr>
        <w:t>”</w:t>
      </w:r>
      <w:r w:rsidR="00F02C0C" w:rsidRPr="00D7663E">
        <w:rPr>
          <w:bCs/>
          <w:color w:val="0000FF"/>
          <w:sz w:val="20"/>
          <w:szCs w:val="20"/>
        </w:rPr>
        <w:t xml:space="preserve"> </w:t>
      </w:r>
      <w:r w:rsidRPr="004D6C6B">
        <w:rPr>
          <w:bCs/>
          <w:color w:val="0000FF"/>
          <w:sz w:val="20"/>
          <w:szCs w:val="20"/>
        </w:rPr>
        <w:t>clarifies</w:t>
      </w:r>
      <w:r w:rsidRPr="00D7663E">
        <w:rPr>
          <w:bCs/>
          <w:color w:val="0000FF"/>
          <w:sz w:val="20"/>
          <w:szCs w:val="20"/>
        </w:rPr>
        <w:t xml:space="preserve"> </w:t>
      </w:r>
      <w:r w:rsidRPr="004D6C6B">
        <w:rPr>
          <w:bCs/>
          <w:color w:val="0000FF"/>
          <w:sz w:val="20"/>
          <w:szCs w:val="20"/>
        </w:rPr>
        <w:t>why</w:t>
      </w:r>
      <w:r w:rsidR="00F02C0C" w:rsidRPr="00D7663E">
        <w:rPr>
          <w:bCs/>
          <w:color w:val="0000FF"/>
          <w:sz w:val="20"/>
          <w:szCs w:val="20"/>
        </w:rPr>
        <w:t xml:space="preserve">. </w:t>
      </w:r>
      <w:r w:rsidRPr="004D6C6B">
        <w:rPr>
          <w:bCs/>
          <w:color w:val="0000FF"/>
          <w:sz w:val="20"/>
          <w:szCs w:val="20"/>
        </w:rPr>
        <w:t xml:space="preserve">Suppose that the longest common </w:t>
      </w:r>
      <w:r w:rsidR="00261813">
        <w:rPr>
          <w:bCs/>
          <w:color w:val="0000FF"/>
          <w:sz w:val="20"/>
          <w:szCs w:val="20"/>
        </w:rPr>
        <w:t>chain</w:t>
      </w:r>
      <w:r w:rsidRPr="004D6C6B">
        <w:rPr>
          <w:bCs/>
          <w:color w:val="0000FF"/>
          <w:sz w:val="20"/>
          <w:szCs w:val="20"/>
        </w:rPr>
        <w:t xml:space="preserve"> existing in some pair of documents</w:t>
      </w:r>
      <w:r w:rsidR="00F02C0C" w:rsidRPr="004D6C6B">
        <w:rPr>
          <w:bCs/>
          <w:color w:val="0000FF"/>
          <w:sz w:val="20"/>
          <w:szCs w:val="20"/>
        </w:rPr>
        <w:t xml:space="preserve"> X </w:t>
      </w:r>
      <w:r w:rsidRPr="004D6C6B">
        <w:rPr>
          <w:bCs/>
          <w:color w:val="0000FF"/>
          <w:sz w:val="20"/>
          <w:szCs w:val="20"/>
        </w:rPr>
        <w:t>and</w:t>
      </w:r>
      <w:r w:rsidR="00F02C0C" w:rsidRPr="004D6C6B">
        <w:rPr>
          <w:bCs/>
          <w:color w:val="0000FF"/>
          <w:sz w:val="20"/>
          <w:szCs w:val="20"/>
        </w:rPr>
        <w:t xml:space="preserve"> Y </w:t>
      </w:r>
      <w:r w:rsidRPr="004D6C6B">
        <w:rPr>
          <w:bCs/>
          <w:color w:val="0000FF"/>
          <w:sz w:val="20"/>
          <w:szCs w:val="20"/>
        </w:rPr>
        <w:t>has length</w:t>
      </w:r>
      <w:r w:rsidR="00F02C0C" w:rsidRPr="004D6C6B">
        <w:rPr>
          <w:bCs/>
          <w:color w:val="0000FF"/>
          <w:sz w:val="20"/>
          <w:szCs w:val="20"/>
        </w:rPr>
        <w:t xml:space="preserve"> 6. </w:t>
      </w:r>
      <w:r w:rsidRPr="004D6C6B">
        <w:rPr>
          <w:bCs/>
          <w:color w:val="0000FF"/>
          <w:sz w:val="20"/>
          <w:szCs w:val="20"/>
        </w:rPr>
        <w:t>Then</w:t>
      </w:r>
      <w:r w:rsidR="00F02C0C" w:rsidRPr="004D6C6B">
        <w:rPr>
          <w:bCs/>
          <w:color w:val="0000FF"/>
          <w:sz w:val="20"/>
          <w:szCs w:val="20"/>
        </w:rPr>
        <w:t xml:space="preserve"> CHMAXW=NOLIM </w:t>
      </w:r>
      <w:r w:rsidRPr="004D6C6B">
        <w:rPr>
          <w:bCs/>
          <w:color w:val="0000FF"/>
          <w:sz w:val="20"/>
          <w:szCs w:val="20"/>
        </w:rPr>
        <w:t xml:space="preserve">will highlight that chain by weight </w:t>
      </w:r>
      <w:r w:rsidR="00F02C0C" w:rsidRPr="004D6C6B">
        <w:rPr>
          <w:bCs/>
          <w:color w:val="0000FF"/>
          <w:sz w:val="20"/>
          <w:szCs w:val="20"/>
        </w:rPr>
        <w:t xml:space="preserve">6. </w:t>
      </w:r>
      <w:r w:rsidRPr="004D6C6B">
        <w:rPr>
          <w:bCs/>
          <w:color w:val="0000FF"/>
          <w:sz w:val="20"/>
          <w:szCs w:val="20"/>
        </w:rPr>
        <w:t xml:space="preserve">Being the sum of weights in the longest subsequence, the raw </w:t>
      </w:r>
      <w:r w:rsidR="004D6C6B" w:rsidRPr="004D6C6B">
        <w:rPr>
          <w:bCs/>
          <w:color w:val="0000FF"/>
          <w:sz w:val="20"/>
          <w:szCs w:val="20"/>
        </w:rPr>
        <w:t>similarity</w:t>
      </w:r>
      <w:r w:rsidRPr="004D6C6B">
        <w:rPr>
          <w:bCs/>
          <w:color w:val="0000FF"/>
          <w:sz w:val="20"/>
          <w:szCs w:val="20"/>
        </w:rPr>
        <w:t xml:space="preserve"> will</w:t>
      </w:r>
      <w:r w:rsidR="00F02C0C" w:rsidRPr="004D6C6B">
        <w:rPr>
          <w:bCs/>
          <w:color w:val="0000FF"/>
          <w:sz w:val="20"/>
          <w:szCs w:val="20"/>
        </w:rPr>
        <w:t xml:space="preserve">, </w:t>
      </w:r>
      <w:r w:rsidRPr="004D6C6B">
        <w:rPr>
          <w:bCs/>
          <w:color w:val="0000FF"/>
          <w:sz w:val="20"/>
          <w:szCs w:val="20"/>
        </w:rPr>
        <w:t>consequently, equal</w:t>
      </w:r>
      <w:r w:rsidR="00F02C0C" w:rsidRPr="004D6C6B">
        <w:rPr>
          <w:bCs/>
          <w:color w:val="0000FF"/>
          <w:sz w:val="20"/>
          <w:szCs w:val="20"/>
        </w:rPr>
        <w:t xml:space="preserve"> 6∙6=6</w:t>
      </w:r>
      <w:r w:rsidR="00F02C0C" w:rsidRPr="004D6C6B">
        <w:rPr>
          <w:bCs/>
          <w:color w:val="0000FF"/>
          <w:sz w:val="20"/>
          <w:szCs w:val="20"/>
          <w:vertAlign w:val="superscript"/>
        </w:rPr>
        <w:t>2</w:t>
      </w:r>
      <w:r w:rsidR="00F02C0C" w:rsidRPr="004D6C6B">
        <w:rPr>
          <w:bCs/>
          <w:color w:val="0000FF"/>
          <w:sz w:val="20"/>
          <w:szCs w:val="20"/>
        </w:rPr>
        <w:t xml:space="preserve">. </w:t>
      </w:r>
      <w:r w:rsidR="004D6C6B">
        <w:rPr>
          <w:bCs/>
          <w:color w:val="0000FF"/>
          <w:sz w:val="20"/>
          <w:szCs w:val="20"/>
        </w:rPr>
        <w:t>From its own part</w:t>
      </w:r>
      <w:r w:rsidR="00F02C0C" w:rsidRPr="004D6C6B">
        <w:rPr>
          <w:bCs/>
          <w:color w:val="0000FF"/>
          <w:sz w:val="20"/>
          <w:szCs w:val="20"/>
        </w:rPr>
        <w:t xml:space="preserve">, CHMAXW=3 </w:t>
      </w:r>
      <w:r w:rsidRPr="004D6C6B">
        <w:rPr>
          <w:bCs/>
          <w:color w:val="0000FF"/>
          <w:sz w:val="20"/>
          <w:szCs w:val="20"/>
        </w:rPr>
        <w:t xml:space="preserve">will </w:t>
      </w:r>
      <w:r w:rsidR="004D6C6B" w:rsidRPr="004D6C6B">
        <w:rPr>
          <w:bCs/>
          <w:color w:val="0000FF"/>
          <w:sz w:val="20"/>
          <w:szCs w:val="20"/>
        </w:rPr>
        <w:t>highlight</w:t>
      </w:r>
      <w:r w:rsidRPr="004D6C6B">
        <w:rPr>
          <w:bCs/>
          <w:color w:val="0000FF"/>
          <w:sz w:val="20"/>
          <w:szCs w:val="20"/>
        </w:rPr>
        <w:t xml:space="preserve"> that same chain by weight</w:t>
      </w:r>
      <w:r w:rsidR="00F02C0C" w:rsidRPr="004D6C6B">
        <w:rPr>
          <w:bCs/>
          <w:color w:val="0000FF"/>
          <w:sz w:val="20"/>
          <w:szCs w:val="20"/>
        </w:rPr>
        <w:t xml:space="preserve"> 3 (</w:t>
      </w:r>
      <w:r w:rsidRPr="004D6C6B">
        <w:rPr>
          <w:bCs/>
          <w:color w:val="0000FF"/>
          <w:sz w:val="20"/>
          <w:szCs w:val="20"/>
        </w:rPr>
        <w:t xml:space="preserve">the limit of reward </w:t>
      </w:r>
      <w:r w:rsidR="004D6C6B">
        <w:rPr>
          <w:bCs/>
          <w:color w:val="0000FF"/>
          <w:sz w:val="20"/>
          <w:szCs w:val="20"/>
        </w:rPr>
        <w:t xml:space="preserve">which </w:t>
      </w:r>
      <w:r w:rsidRPr="004D6C6B">
        <w:rPr>
          <w:bCs/>
          <w:color w:val="0000FF"/>
          <w:sz w:val="20"/>
          <w:szCs w:val="20"/>
        </w:rPr>
        <w:t>the user permits</w:t>
      </w:r>
      <w:r w:rsidR="00F02C0C" w:rsidRPr="004D6C6B">
        <w:rPr>
          <w:bCs/>
          <w:color w:val="0000FF"/>
          <w:sz w:val="20"/>
          <w:szCs w:val="20"/>
        </w:rPr>
        <w:t xml:space="preserve">). </w:t>
      </w:r>
      <w:r w:rsidRPr="004D6C6B">
        <w:rPr>
          <w:bCs/>
          <w:color w:val="0000FF"/>
          <w:sz w:val="20"/>
          <w:szCs w:val="20"/>
        </w:rPr>
        <w:t>Therefore</w:t>
      </w:r>
      <w:r w:rsidR="00F02C0C" w:rsidRPr="00D7663E">
        <w:rPr>
          <w:bCs/>
          <w:color w:val="0000FF"/>
          <w:sz w:val="20"/>
          <w:szCs w:val="20"/>
        </w:rPr>
        <w:t xml:space="preserve">, </w:t>
      </w:r>
      <w:r w:rsidRPr="004D6C6B">
        <w:rPr>
          <w:bCs/>
          <w:color w:val="0000FF"/>
          <w:sz w:val="20"/>
          <w:szCs w:val="20"/>
        </w:rPr>
        <w:t>the</w:t>
      </w:r>
      <w:r w:rsidRPr="00D7663E">
        <w:rPr>
          <w:bCs/>
          <w:color w:val="0000FF"/>
          <w:sz w:val="20"/>
          <w:szCs w:val="20"/>
        </w:rPr>
        <w:t xml:space="preserve"> </w:t>
      </w:r>
      <w:r w:rsidRPr="004D6C6B">
        <w:rPr>
          <w:bCs/>
          <w:color w:val="0000FF"/>
          <w:sz w:val="20"/>
          <w:szCs w:val="20"/>
        </w:rPr>
        <w:t>raw</w:t>
      </w:r>
      <w:r w:rsidRPr="00D7663E">
        <w:rPr>
          <w:bCs/>
          <w:color w:val="0000FF"/>
          <w:sz w:val="20"/>
          <w:szCs w:val="20"/>
        </w:rPr>
        <w:t xml:space="preserve"> </w:t>
      </w:r>
      <w:r w:rsidRPr="004D6C6B">
        <w:rPr>
          <w:bCs/>
          <w:color w:val="0000FF"/>
          <w:sz w:val="20"/>
          <w:szCs w:val="20"/>
        </w:rPr>
        <w:t>similarity</w:t>
      </w:r>
      <w:r w:rsidRPr="00D7663E">
        <w:rPr>
          <w:bCs/>
          <w:color w:val="0000FF"/>
          <w:sz w:val="20"/>
          <w:szCs w:val="20"/>
        </w:rPr>
        <w:t xml:space="preserve"> </w:t>
      </w:r>
      <w:r w:rsidRPr="004D6C6B">
        <w:rPr>
          <w:bCs/>
          <w:color w:val="0000FF"/>
          <w:sz w:val="20"/>
          <w:szCs w:val="20"/>
        </w:rPr>
        <w:t>will</w:t>
      </w:r>
      <w:r w:rsidRPr="00D7663E">
        <w:rPr>
          <w:bCs/>
          <w:color w:val="0000FF"/>
          <w:sz w:val="20"/>
          <w:szCs w:val="20"/>
        </w:rPr>
        <w:t xml:space="preserve"> </w:t>
      </w:r>
      <w:r w:rsidRPr="004D6C6B">
        <w:rPr>
          <w:bCs/>
          <w:color w:val="0000FF"/>
          <w:sz w:val="20"/>
          <w:szCs w:val="20"/>
        </w:rPr>
        <w:t>equal</w:t>
      </w:r>
      <w:r w:rsidR="00F02C0C" w:rsidRPr="00D7663E">
        <w:rPr>
          <w:bCs/>
          <w:color w:val="0000FF"/>
          <w:sz w:val="20"/>
          <w:szCs w:val="20"/>
        </w:rPr>
        <w:t xml:space="preserve"> 6∙3. </w:t>
      </w:r>
      <w:r w:rsidRPr="004D6C6B">
        <w:rPr>
          <w:bCs/>
          <w:color w:val="0000FF"/>
          <w:sz w:val="20"/>
          <w:szCs w:val="20"/>
        </w:rPr>
        <w:t>These results are equivalent</w:t>
      </w:r>
      <w:r w:rsidR="00F02C0C" w:rsidRPr="004D6C6B">
        <w:rPr>
          <w:bCs/>
          <w:color w:val="0000FF"/>
          <w:sz w:val="20"/>
          <w:szCs w:val="20"/>
        </w:rPr>
        <w:t xml:space="preserve">, </w:t>
      </w:r>
      <w:r w:rsidR="004D6C6B" w:rsidRPr="004D6C6B">
        <w:rPr>
          <w:bCs/>
          <w:color w:val="0000FF"/>
          <w:sz w:val="20"/>
          <w:szCs w:val="20"/>
        </w:rPr>
        <w:t xml:space="preserve">because </w:t>
      </w:r>
      <w:r w:rsidR="004D6C6B">
        <w:rPr>
          <w:bCs/>
          <w:color w:val="0000FF"/>
          <w:sz w:val="20"/>
          <w:szCs w:val="20"/>
        </w:rPr>
        <w:t>we</w:t>
      </w:r>
      <w:r w:rsidR="004D6C6B" w:rsidRPr="004D6C6B">
        <w:rPr>
          <w:bCs/>
          <w:color w:val="0000FF"/>
          <w:sz w:val="20"/>
          <w:szCs w:val="20"/>
        </w:rPr>
        <w:t xml:space="preserve"> know how to make them identical</w:t>
      </w:r>
      <w:r w:rsidR="00F02C0C" w:rsidRPr="004D6C6B">
        <w:rPr>
          <w:bCs/>
          <w:color w:val="0000FF"/>
          <w:sz w:val="20"/>
          <w:szCs w:val="20"/>
        </w:rPr>
        <w:t xml:space="preserve">: </w:t>
      </w:r>
      <w:r w:rsidR="004D6C6B" w:rsidRPr="004D6C6B">
        <w:rPr>
          <w:bCs/>
          <w:color w:val="0000FF"/>
          <w:sz w:val="20"/>
          <w:szCs w:val="20"/>
        </w:rPr>
        <w:t>to take the root out of the raw similarity in the first instance</w:t>
      </w:r>
      <w:r w:rsidR="00F02C0C" w:rsidRPr="004D6C6B">
        <w:rPr>
          <w:bCs/>
          <w:color w:val="0000FF"/>
          <w:sz w:val="20"/>
          <w:szCs w:val="20"/>
        </w:rPr>
        <w:t xml:space="preserve">, </w:t>
      </w:r>
      <w:r w:rsidR="004D6C6B" w:rsidRPr="004D6C6B">
        <w:rPr>
          <w:bCs/>
          <w:color w:val="0000FF"/>
          <w:sz w:val="20"/>
          <w:szCs w:val="20"/>
        </w:rPr>
        <w:t>and to divide the raw similarity by 3 in the second instance</w:t>
      </w:r>
      <w:r w:rsidR="00F02C0C" w:rsidRPr="004D6C6B">
        <w:rPr>
          <w:bCs/>
          <w:color w:val="0000FF"/>
          <w:sz w:val="20"/>
          <w:szCs w:val="20"/>
        </w:rPr>
        <w:t>.</w:t>
      </w:r>
    </w:p>
    <w:p w14:paraId="14440A61" w14:textId="5B5DF789" w:rsidR="00F02C0C" w:rsidRPr="00270904" w:rsidRDefault="004D6C6B" w:rsidP="00F02C0C">
      <w:pPr>
        <w:pStyle w:val="af4"/>
        <w:numPr>
          <w:ilvl w:val="0"/>
          <w:numId w:val="34"/>
        </w:numPr>
        <w:autoSpaceDE w:val="0"/>
        <w:autoSpaceDN w:val="0"/>
        <w:adjustRightInd w:val="0"/>
        <w:rPr>
          <w:bCs/>
          <w:color w:val="0000FF"/>
          <w:sz w:val="20"/>
          <w:szCs w:val="20"/>
        </w:rPr>
      </w:pPr>
      <w:r w:rsidRPr="00270904">
        <w:rPr>
          <w:bCs/>
          <w:color w:val="0000FF"/>
          <w:sz w:val="20"/>
          <w:szCs w:val="20"/>
        </w:rPr>
        <w:t>And really</w:t>
      </w:r>
      <w:r w:rsidR="00F02C0C" w:rsidRPr="00270904">
        <w:rPr>
          <w:bCs/>
          <w:color w:val="0000FF"/>
          <w:sz w:val="20"/>
          <w:szCs w:val="20"/>
        </w:rPr>
        <w:t xml:space="preserve">, </w:t>
      </w:r>
      <w:r w:rsidRPr="00270904">
        <w:rPr>
          <w:bCs/>
          <w:color w:val="0000FF"/>
          <w:sz w:val="20"/>
          <w:szCs w:val="20"/>
        </w:rPr>
        <w:t>if you request normalizing</w:t>
      </w:r>
      <w:r w:rsidR="00526D5F">
        <w:rPr>
          <w:bCs/>
          <w:color w:val="0000FF"/>
          <w:sz w:val="20"/>
          <w:szCs w:val="20"/>
        </w:rPr>
        <w:t xml:space="preserve"> </w:t>
      </w:r>
      <w:r w:rsidR="00AB376A">
        <w:rPr>
          <w:bCs/>
          <w:color w:val="0000FF"/>
          <w:sz w:val="20"/>
          <w:szCs w:val="20"/>
        </w:rPr>
        <w:t>b</w:t>
      </w:r>
      <w:r w:rsidR="00526D5F">
        <w:rPr>
          <w:bCs/>
          <w:color w:val="0000FF"/>
          <w:sz w:val="20"/>
          <w:szCs w:val="20"/>
        </w:rPr>
        <w:t>y DIVISOR1: replace</w:t>
      </w:r>
      <w:r w:rsidR="00F02C0C" w:rsidRPr="00270904">
        <w:rPr>
          <w:bCs/>
          <w:color w:val="0000FF"/>
          <w:sz w:val="20"/>
          <w:szCs w:val="20"/>
        </w:rPr>
        <w:t xml:space="preserve"> </w:t>
      </w:r>
      <w:r w:rsidR="00526D5F">
        <w:rPr>
          <w:bCs/>
          <w:color w:val="0000FF"/>
          <w:sz w:val="20"/>
          <w:szCs w:val="20"/>
        </w:rPr>
        <w:t>/</w:t>
      </w:r>
      <w:r w:rsidR="00F02C0C" w:rsidRPr="00270904">
        <w:rPr>
          <w:bCs/>
          <w:color w:val="0000FF"/>
          <w:sz w:val="20"/>
          <w:szCs w:val="20"/>
        </w:rPr>
        <w:t>DLEN=NONE</w:t>
      </w:r>
      <w:r w:rsidR="00526D5F">
        <w:rPr>
          <w:bCs/>
          <w:color w:val="0000FF"/>
          <w:sz w:val="20"/>
          <w:szCs w:val="20"/>
        </w:rPr>
        <w:t xml:space="preserve"> with /DIVISOR=DIVISOR1</w:t>
      </w:r>
      <w:r w:rsidR="00F02C0C" w:rsidRPr="00270904">
        <w:rPr>
          <w:bCs/>
          <w:color w:val="0000FF"/>
          <w:sz w:val="20"/>
          <w:szCs w:val="20"/>
        </w:rPr>
        <w:t xml:space="preserve">, </w:t>
      </w:r>
      <w:r w:rsidRPr="00270904">
        <w:rPr>
          <w:bCs/>
          <w:color w:val="0000FF"/>
          <w:sz w:val="20"/>
          <w:szCs w:val="20"/>
        </w:rPr>
        <w:t>the normalized similarity will come out the same in both cases</w:t>
      </w:r>
      <w:r w:rsidR="00F02C0C" w:rsidRPr="00270904">
        <w:rPr>
          <w:bCs/>
          <w:color w:val="0000FF"/>
          <w:sz w:val="20"/>
          <w:szCs w:val="20"/>
        </w:rPr>
        <w:t xml:space="preserve">. </w:t>
      </w:r>
      <w:r w:rsidRPr="00270904">
        <w:rPr>
          <w:bCs/>
          <w:color w:val="0000FF"/>
          <w:sz w:val="20"/>
          <w:szCs w:val="20"/>
        </w:rPr>
        <w:t xml:space="preserve">At normalizing, division by the </w:t>
      </w:r>
      <w:r w:rsidR="00270904" w:rsidRPr="00270904">
        <w:rPr>
          <w:bCs/>
          <w:color w:val="0000FF"/>
          <w:sz w:val="20"/>
          <w:szCs w:val="20"/>
        </w:rPr>
        <w:t xml:space="preserve">parameter </w:t>
      </w:r>
      <w:r w:rsidR="00F02C0C" w:rsidRPr="00270904">
        <w:rPr>
          <w:bCs/>
          <w:color w:val="0000FF"/>
          <w:sz w:val="20"/>
          <w:szCs w:val="20"/>
        </w:rPr>
        <w:t>DIVISOR</w:t>
      </w:r>
      <w:r w:rsidRPr="00270904">
        <w:rPr>
          <w:bCs/>
          <w:color w:val="0000FF"/>
          <w:sz w:val="20"/>
          <w:szCs w:val="20"/>
        </w:rPr>
        <w:t xml:space="preserve"> takes place</w:t>
      </w:r>
      <w:r w:rsidR="00F02C0C" w:rsidRPr="00270904">
        <w:rPr>
          <w:bCs/>
          <w:color w:val="0000FF"/>
          <w:sz w:val="20"/>
          <w:szCs w:val="20"/>
        </w:rPr>
        <w:t xml:space="preserve">. </w:t>
      </w:r>
      <w:r w:rsidRPr="00270904">
        <w:rPr>
          <w:bCs/>
          <w:color w:val="0000FF"/>
          <w:sz w:val="20"/>
          <w:szCs w:val="20"/>
        </w:rPr>
        <w:t>In the first case, that parameter</w:t>
      </w:r>
      <w:r w:rsidR="00F02C0C" w:rsidRPr="00270904">
        <w:rPr>
          <w:bCs/>
          <w:color w:val="0000FF"/>
          <w:sz w:val="20"/>
          <w:szCs w:val="20"/>
        </w:rPr>
        <w:t xml:space="preserve"> (</w:t>
      </w:r>
      <w:bookmarkStart w:id="52" w:name="_Hlk144822849"/>
      <w:r w:rsidR="00526D5F">
        <w:rPr>
          <w:bCs/>
          <w:color w:val="0000FF"/>
          <w:sz w:val="20"/>
          <w:szCs w:val="20"/>
        </w:rPr>
        <w:t>DIVISOR1 is</w:t>
      </w:r>
      <w:bookmarkEnd w:id="52"/>
      <w:r w:rsidR="00526D5F">
        <w:rPr>
          <w:bCs/>
          <w:color w:val="0000FF"/>
          <w:sz w:val="20"/>
          <w:szCs w:val="20"/>
        </w:rPr>
        <w:t xml:space="preserve"> </w:t>
      </w:r>
      <w:r w:rsidR="00D7663E" w:rsidRPr="00D7663E">
        <w:rPr>
          <w:bCs/>
          <w:i/>
          <w:iCs/>
          <w:color w:val="0000FF"/>
          <w:sz w:val="20"/>
          <w:szCs w:val="20"/>
        </w:rPr>
        <w:t>w</w:t>
      </w:r>
      <w:r w:rsidR="00D7663E" w:rsidRPr="00D7663E">
        <w:rPr>
          <w:bCs/>
          <w:i/>
          <w:iCs/>
          <w:color w:val="0000FF"/>
          <w:sz w:val="20"/>
          <w:szCs w:val="20"/>
          <w:vertAlign w:val="subscript"/>
        </w:rPr>
        <w:t>max</w:t>
      </w:r>
      <w:r w:rsidR="00F02C0C" w:rsidRPr="00270904">
        <w:rPr>
          <w:bCs/>
          <w:color w:val="0000FF"/>
          <w:sz w:val="20"/>
          <w:szCs w:val="20"/>
        </w:rPr>
        <w:t xml:space="preserve">, </w:t>
      </w:r>
      <w:r w:rsidR="00270904" w:rsidRPr="00270904">
        <w:rPr>
          <w:bCs/>
          <w:color w:val="0000FF"/>
          <w:sz w:val="20"/>
          <w:szCs w:val="20"/>
        </w:rPr>
        <w:t>see the normalizing formula in section “Algorithm”</w:t>
      </w:r>
      <w:r w:rsidR="00F02C0C" w:rsidRPr="00270904">
        <w:rPr>
          <w:bCs/>
          <w:color w:val="0000FF"/>
          <w:sz w:val="20"/>
          <w:szCs w:val="20"/>
        </w:rPr>
        <w:t xml:space="preserve">) </w:t>
      </w:r>
      <w:r w:rsidR="00270904" w:rsidRPr="00270904">
        <w:rPr>
          <w:bCs/>
          <w:color w:val="0000FF"/>
          <w:sz w:val="20"/>
          <w:szCs w:val="20"/>
        </w:rPr>
        <w:t>in the pair</w:t>
      </w:r>
      <w:r w:rsidR="00F02C0C" w:rsidRPr="00270904">
        <w:rPr>
          <w:bCs/>
          <w:color w:val="0000FF"/>
          <w:sz w:val="20"/>
          <w:szCs w:val="20"/>
        </w:rPr>
        <w:t xml:space="preserve"> X </w:t>
      </w:r>
      <w:r w:rsidR="00270904" w:rsidRPr="00270904">
        <w:rPr>
          <w:bCs/>
          <w:color w:val="0000FF"/>
          <w:sz w:val="20"/>
          <w:szCs w:val="20"/>
        </w:rPr>
        <w:t>and</w:t>
      </w:r>
      <w:r w:rsidR="00F02C0C" w:rsidRPr="00270904">
        <w:rPr>
          <w:bCs/>
          <w:color w:val="0000FF"/>
          <w:sz w:val="20"/>
          <w:szCs w:val="20"/>
        </w:rPr>
        <w:t xml:space="preserve"> Y </w:t>
      </w:r>
      <w:r w:rsidR="00270904" w:rsidRPr="00270904">
        <w:rPr>
          <w:bCs/>
          <w:color w:val="0000FF"/>
          <w:sz w:val="20"/>
          <w:szCs w:val="20"/>
        </w:rPr>
        <w:t>will equal</w:t>
      </w:r>
      <w:r w:rsidR="00F02C0C" w:rsidRPr="00270904">
        <w:rPr>
          <w:bCs/>
          <w:color w:val="0000FF"/>
          <w:sz w:val="20"/>
          <w:szCs w:val="20"/>
        </w:rPr>
        <w:t xml:space="preserve"> 6, </w:t>
      </w:r>
      <w:r w:rsidR="00270904" w:rsidRPr="00270904">
        <w:rPr>
          <w:bCs/>
          <w:color w:val="0000FF"/>
          <w:sz w:val="20"/>
          <w:szCs w:val="20"/>
        </w:rPr>
        <w:t>and in the second case</w:t>
      </w:r>
      <w:r w:rsidR="00F02C0C" w:rsidRPr="00270904">
        <w:rPr>
          <w:bCs/>
          <w:color w:val="0000FF"/>
          <w:sz w:val="20"/>
          <w:szCs w:val="20"/>
        </w:rPr>
        <w:t xml:space="preserve"> – </w:t>
      </w:r>
      <w:r w:rsidR="00270904" w:rsidRPr="00270904">
        <w:rPr>
          <w:bCs/>
          <w:color w:val="0000FF"/>
          <w:sz w:val="20"/>
          <w:szCs w:val="20"/>
        </w:rPr>
        <w:t>equal</w:t>
      </w:r>
      <w:r w:rsidR="00F02C0C" w:rsidRPr="00270904">
        <w:rPr>
          <w:bCs/>
          <w:color w:val="0000FF"/>
          <w:sz w:val="20"/>
          <w:szCs w:val="20"/>
        </w:rPr>
        <w:t xml:space="preserve"> 3.</w:t>
      </w:r>
    </w:p>
    <w:p w14:paraId="114EF319" w14:textId="0C934F8C" w:rsidR="00F02C0C" w:rsidRPr="00270904" w:rsidRDefault="00270904" w:rsidP="00F02C0C">
      <w:pPr>
        <w:pStyle w:val="af4"/>
        <w:numPr>
          <w:ilvl w:val="0"/>
          <w:numId w:val="34"/>
        </w:numPr>
        <w:autoSpaceDE w:val="0"/>
        <w:autoSpaceDN w:val="0"/>
        <w:adjustRightInd w:val="0"/>
        <w:rPr>
          <w:bCs/>
          <w:color w:val="0000FF"/>
          <w:sz w:val="20"/>
          <w:szCs w:val="20"/>
        </w:rPr>
      </w:pPr>
      <w:r w:rsidRPr="00270904">
        <w:rPr>
          <w:bCs/>
          <w:color w:val="0000FF"/>
          <w:sz w:val="20"/>
          <w:szCs w:val="20"/>
        </w:rPr>
        <w:t>If not utilize</w:t>
      </w:r>
      <w:r w:rsidR="00F02C0C" w:rsidRPr="00270904">
        <w:rPr>
          <w:bCs/>
          <w:color w:val="0000FF"/>
          <w:sz w:val="20"/>
          <w:szCs w:val="20"/>
        </w:rPr>
        <w:t xml:space="preserve"> </w:t>
      </w:r>
      <w:r w:rsidRPr="00270904">
        <w:rPr>
          <w:bCs/>
          <w:color w:val="0000FF"/>
          <w:sz w:val="20"/>
          <w:szCs w:val="20"/>
        </w:rPr>
        <w:t>s</w:t>
      </w:r>
      <w:r w:rsidR="00F02C0C" w:rsidRPr="00270904">
        <w:rPr>
          <w:bCs/>
          <w:color w:val="0000FF"/>
          <w:sz w:val="20"/>
          <w:szCs w:val="20"/>
        </w:rPr>
        <w:t>/</w:t>
      </w:r>
      <w:r w:rsidRPr="00270904">
        <w:rPr>
          <w:bCs/>
          <w:color w:val="0000FF"/>
          <w:sz w:val="20"/>
          <w:szCs w:val="20"/>
        </w:rPr>
        <w:t>c</w:t>
      </w:r>
      <w:r w:rsidR="00F02C0C" w:rsidRPr="00270904">
        <w:rPr>
          <w:bCs/>
          <w:color w:val="0000FF"/>
          <w:sz w:val="20"/>
          <w:szCs w:val="20"/>
        </w:rPr>
        <w:t xml:space="preserve"> DIAG/TRV/TRSM, </w:t>
      </w:r>
      <w:r w:rsidRPr="00270904">
        <w:rPr>
          <w:bCs/>
          <w:color w:val="0000FF"/>
          <w:sz w:val="20"/>
          <w:szCs w:val="20"/>
        </w:rPr>
        <w:t>then</w:t>
      </w:r>
      <w:r w:rsidR="00F02C0C" w:rsidRPr="00270904">
        <w:rPr>
          <w:bCs/>
          <w:color w:val="0000FF"/>
          <w:sz w:val="20"/>
          <w:szCs w:val="20"/>
        </w:rPr>
        <w:t xml:space="preserve"> METHOD=MXCHW </w:t>
      </w:r>
      <w:r w:rsidRPr="00270904">
        <w:rPr>
          <w:bCs/>
          <w:color w:val="0000FF"/>
          <w:sz w:val="20"/>
          <w:szCs w:val="20"/>
        </w:rPr>
        <w:t xml:space="preserve">is the method of longest common </w:t>
      </w:r>
      <w:r w:rsidR="00526D5F">
        <w:rPr>
          <w:bCs/>
          <w:color w:val="0000FF"/>
          <w:sz w:val="20"/>
          <w:szCs w:val="20"/>
        </w:rPr>
        <w:t>chain</w:t>
      </w:r>
      <w:r w:rsidR="00F02C0C" w:rsidRPr="00270904">
        <w:rPr>
          <w:bCs/>
          <w:color w:val="0000FF"/>
          <w:sz w:val="20"/>
          <w:szCs w:val="20"/>
        </w:rPr>
        <w:t>.</w:t>
      </w:r>
    </w:p>
    <w:p w14:paraId="1CD0C0FA" w14:textId="77777777" w:rsidR="00F02C0C" w:rsidRPr="00270904" w:rsidRDefault="00F02C0C" w:rsidP="00F02C0C">
      <w:pPr>
        <w:autoSpaceDE w:val="0"/>
        <w:autoSpaceDN w:val="0"/>
        <w:adjustRightInd w:val="0"/>
        <w:rPr>
          <w:sz w:val="20"/>
        </w:rPr>
      </w:pPr>
    </w:p>
    <w:p w14:paraId="0F8807D2" w14:textId="77777777" w:rsidR="00F02C0C" w:rsidRPr="00270904" w:rsidRDefault="00F02C0C" w:rsidP="00F02C0C">
      <w:pPr>
        <w:autoSpaceDE w:val="0"/>
        <w:autoSpaceDN w:val="0"/>
        <w:adjustRightInd w:val="0"/>
        <w:rPr>
          <w:rFonts w:ascii="Courier New" w:hAnsi="Courier New" w:cs="Courier New"/>
          <w:bCs/>
          <w:color w:val="0000FF"/>
          <w:sz w:val="16"/>
          <w:szCs w:val="16"/>
        </w:rPr>
      </w:pPr>
      <w:r w:rsidRPr="00270904">
        <w:rPr>
          <w:rFonts w:ascii="Courier New" w:hAnsi="Courier New" w:cs="Courier New"/>
          <w:bCs/>
          <w:color w:val="0000FF"/>
          <w:sz w:val="16"/>
          <w:szCs w:val="16"/>
        </w:rPr>
        <w:t>!KO_seqsim docvar= seq /wordvar= word /chmaxw= NOLIM /diag= MAIN /method= MXCHW /dlen= NONE.</w:t>
      </w:r>
    </w:p>
    <w:p w14:paraId="70A0C453" w14:textId="77777777" w:rsidR="00F02C0C" w:rsidRPr="00270904" w:rsidRDefault="00F02C0C" w:rsidP="00F02C0C">
      <w:pPr>
        <w:autoSpaceDE w:val="0"/>
        <w:autoSpaceDN w:val="0"/>
        <w:adjustRightInd w:val="0"/>
        <w:rPr>
          <w:rFonts w:ascii="Courier New" w:hAnsi="Courier New" w:cs="Courier New"/>
          <w:bCs/>
          <w:color w:val="0000FF"/>
          <w:sz w:val="16"/>
          <w:szCs w:val="16"/>
        </w:rPr>
      </w:pPr>
      <w:r w:rsidRPr="00270904">
        <w:rPr>
          <w:rFonts w:ascii="Courier New" w:hAnsi="Courier New" w:cs="Courier New"/>
          <w:bCs/>
          <w:color w:val="0000FF"/>
          <w:sz w:val="16"/>
          <w:szCs w:val="16"/>
        </w:rPr>
        <w:t>!KO_seqsim docvar= seq /wordvar= word /chmaxw= 3 /diag= MAIN /method= MXCHW /dlen= NONE.</w:t>
      </w:r>
    </w:p>
    <w:p w14:paraId="62989777" w14:textId="77777777" w:rsidR="00F02C0C" w:rsidRPr="00270904" w:rsidRDefault="00F02C0C" w:rsidP="00F02C0C">
      <w:pPr>
        <w:autoSpaceDE w:val="0"/>
        <w:autoSpaceDN w:val="0"/>
        <w:adjustRightInd w:val="0"/>
        <w:rPr>
          <w:rFonts w:ascii="Courier New" w:hAnsi="Courier New" w:cs="Courier New"/>
          <w:bCs/>
          <w:color w:val="0000FF"/>
          <w:sz w:val="16"/>
          <w:szCs w:val="16"/>
        </w:rPr>
      </w:pPr>
    </w:p>
    <w:p w14:paraId="12F79F0D" w14:textId="380DD813" w:rsidR="00F02C0C" w:rsidRPr="004F567D" w:rsidRDefault="008E0C03" w:rsidP="00F02C0C">
      <w:pPr>
        <w:pStyle w:val="af4"/>
        <w:numPr>
          <w:ilvl w:val="0"/>
          <w:numId w:val="34"/>
        </w:numPr>
        <w:autoSpaceDE w:val="0"/>
        <w:autoSpaceDN w:val="0"/>
        <w:adjustRightInd w:val="0"/>
        <w:rPr>
          <w:bCs/>
          <w:color w:val="0000FF"/>
          <w:sz w:val="20"/>
          <w:szCs w:val="20"/>
        </w:rPr>
      </w:pPr>
      <w:r w:rsidRPr="004F567D">
        <w:rPr>
          <w:bCs/>
          <w:color w:val="0000FF"/>
          <w:sz w:val="20"/>
          <w:szCs w:val="20"/>
        </w:rPr>
        <w:t xml:space="preserve">These two runs differ from the two previous by </w:t>
      </w:r>
      <w:r w:rsidR="007E6D93">
        <w:rPr>
          <w:bCs/>
          <w:color w:val="0000FF"/>
          <w:sz w:val="20"/>
          <w:szCs w:val="20"/>
        </w:rPr>
        <w:t xml:space="preserve">the </w:t>
      </w:r>
      <w:r w:rsidRPr="004F567D">
        <w:rPr>
          <w:bCs/>
          <w:color w:val="0000FF"/>
          <w:sz w:val="20"/>
          <w:szCs w:val="20"/>
        </w:rPr>
        <w:t>use of</w:t>
      </w:r>
      <w:r w:rsidR="00F02C0C" w:rsidRPr="004F567D">
        <w:rPr>
          <w:bCs/>
          <w:color w:val="0000FF"/>
          <w:sz w:val="20"/>
          <w:szCs w:val="20"/>
        </w:rPr>
        <w:t xml:space="preserve"> DIAG</w:t>
      </w:r>
      <w:r w:rsidRPr="004F567D">
        <w:rPr>
          <w:bCs/>
          <w:color w:val="0000FF"/>
          <w:sz w:val="20"/>
          <w:szCs w:val="20"/>
        </w:rPr>
        <w:t xml:space="preserve"> s/c</w:t>
      </w:r>
      <w:r w:rsidR="00F02C0C" w:rsidRPr="004F567D">
        <w:rPr>
          <w:bCs/>
          <w:color w:val="0000FF"/>
          <w:sz w:val="20"/>
          <w:szCs w:val="20"/>
        </w:rPr>
        <w:t xml:space="preserve">. </w:t>
      </w:r>
      <w:r w:rsidRPr="004F567D">
        <w:rPr>
          <w:bCs/>
          <w:color w:val="0000FF"/>
          <w:sz w:val="20"/>
          <w:szCs w:val="20"/>
        </w:rPr>
        <w:t>Subcommands</w:t>
      </w:r>
      <w:r w:rsidR="00F02C0C" w:rsidRPr="004F567D">
        <w:rPr>
          <w:bCs/>
          <w:color w:val="0000FF"/>
          <w:sz w:val="20"/>
          <w:szCs w:val="20"/>
        </w:rPr>
        <w:t xml:space="preserve"> </w:t>
      </w:r>
      <w:r w:rsidR="002F37A1" w:rsidRPr="004F567D">
        <w:rPr>
          <w:bCs/>
          <w:color w:val="0000FF"/>
          <w:sz w:val="20"/>
          <w:szCs w:val="20"/>
        </w:rPr>
        <w:t>DIAG</w:t>
      </w:r>
      <w:r w:rsidR="00F02C0C" w:rsidRPr="004F567D">
        <w:rPr>
          <w:bCs/>
          <w:color w:val="0000FF"/>
          <w:sz w:val="20"/>
          <w:szCs w:val="20"/>
        </w:rPr>
        <w:t xml:space="preserve">, TRV, TRSM </w:t>
      </w:r>
      <w:r w:rsidRPr="004F567D">
        <w:rPr>
          <w:bCs/>
          <w:color w:val="0000FF"/>
          <w:sz w:val="20"/>
          <w:szCs w:val="20"/>
        </w:rPr>
        <w:t xml:space="preserve">are the subcommands which alter co-occurrence weights </w:t>
      </w:r>
      <w:r w:rsidR="007E6D93">
        <w:rPr>
          <w:bCs/>
          <w:color w:val="0000FF"/>
          <w:sz w:val="20"/>
          <w:szCs w:val="20"/>
        </w:rPr>
        <w:t xml:space="preserve">– </w:t>
      </w:r>
      <w:r w:rsidRPr="004F567D">
        <w:rPr>
          <w:bCs/>
          <w:color w:val="0000FF"/>
          <w:sz w:val="20"/>
          <w:szCs w:val="20"/>
        </w:rPr>
        <w:t xml:space="preserve">relative those integer weights by which common </w:t>
      </w:r>
      <w:r w:rsidR="00450501">
        <w:rPr>
          <w:bCs/>
          <w:color w:val="0000FF"/>
          <w:sz w:val="20"/>
          <w:szCs w:val="20"/>
        </w:rPr>
        <w:t>chains</w:t>
      </w:r>
      <w:r w:rsidRPr="004F567D">
        <w:rPr>
          <w:bCs/>
          <w:color w:val="0000FF"/>
          <w:sz w:val="20"/>
          <w:szCs w:val="20"/>
        </w:rPr>
        <w:t xml:space="preserve"> are highlighted</w:t>
      </w:r>
      <w:r w:rsidR="009C6924" w:rsidRPr="004F567D">
        <w:rPr>
          <w:bCs/>
          <w:color w:val="0000FF"/>
          <w:sz w:val="20"/>
          <w:szCs w:val="20"/>
        </w:rPr>
        <w:t xml:space="preserve"> on the substage of </w:t>
      </w:r>
      <w:r w:rsidR="007E6D93">
        <w:rPr>
          <w:bCs/>
          <w:color w:val="0000FF"/>
          <w:sz w:val="20"/>
          <w:szCs w:val="20"/>
        </w:rPr>
        <w:t>chain</w:t>
      </w:r>
      <w:r w:rsidR="007E6D93" w:rsidRPr="004F567D">
        <w:rPr>
          <w:bCs/>
          <w:color w:val="0000FF"/>
          <w:sz w:val="20"/>
          <w:szCs w:val="20"/>
        </w:rPr>
        <w:t xml:space="preserve"> </w:t>
      </w:r>
      <w:r w:rsidR="009C6924" w:rsidRPr="004F567D">
        <w:rPr>
          <w:bCs/>
          <w:color w:val="0000FF"/>
          <w:sz w:val="20"/>
          <w:szCs w:val="20"/>
        </w:rPr>
        <w:t>rewarding</w:t>
      </w:r>
      <w:r w:rsidR="00F02C0C" w:rsidRPr="004F567D">
        <w:rPr>
          <w:bCs/>
          <w:color w:val="0000FF"/>
          <w:sz w:val="20"/>
          <w:szCs w:val="20"/>
        </w:rPr>
        <w:t xml:space="preserve">. </w:t>
      </w:r>
      <w:r w:rsidR="009C6924" w:rsidRPr="004F567D">
        <w:rPr>
          <w:bCs/>
          <w:color w:val="0000FF"/>
          <w:sz w:val="20"/>
          <w:szCs w:val="20"/>
        </w:rPr>
        <w:t xml:space="preserve">As a result of the altering, we have </w:t>
      </w:r>
      <w:r w:rsidR="007E6D93">
        <w:rPr>
          <w:bCs/>
          <w:color w:val="0000FF"/>
          <w:sz w:val="20"/>
          <w:szCs w:val="20"/>
        </w:rPr>
        <w:t>this</w:t>
      </w:r>
      <w:r w:rsidR="00F02C0C" w:rsidRPr="004F567D">
        <w:rPr>
          <w:bCs/>
          <w:color w:val="0000FF"/>
          <w:sz w:val="20"/>
          <w:szCs w:val="20"/>
        </w:rPr>
        <w:t>:</w:t>
      </w:r>
    </w:p>
    <w:p w14:paraId="409D8200" w14:textId="05D4A2D9" w:rsidR="00F02C0C" w:rsidRPr="004F567D" w:rsidRDefault="00F02C0C" w:rsidP="00F02C0C">
      <w:pPr>
        <w:pStyle w:val="af4"/>
        <w:numPr>
          <w:ilvl w:val="0"/>
          <w:numId w:val="34"/>
        </w:numPr>
        <w:autoSpaceDE w:val="0"/>
        <w:autoSpaceDN w:val="0"/>
        <w:adjustRightInd w:val="0"/>
        <w:rPr>
          <w:bCs/>
          <w:color w:val="0000FF"/>
          <w:sz w:val="20"/>
          <w:szCs w:val="20"/>
        </w:rPr>
      </w:pPr>
      <w:r w:rsidRPr="004F567D">
        <w:rPr>
          <w:bCs/>
          <w:color w:val="0000FF"/>
          <w:sz w:val="20"/>
          <w:szCs w:val="20"/>
        </w:rPr>
        <w:t xml:space="preserve">(i)  </w:t>
      </w:r>
      <w:r w:rsidR="009C6924" w:rsidRPr="004F567D">
        <w:rPr>
          <w:bCs/>
          <w:color w:val="0000FF"/>
          <w:sz w:val="20"/>
          <w:szCs w:val="20"/>
        </w:rPr>
        <w:t>if there exist several chains of maximal length</w:t>
      </w:r>
      <w:r w:rsidRPr="004F567D">
        <w:rPr>
          <w:bCs/>
          <w:color w:val="0000FF"/>
          <w:sz w:val="20"/>
          <w:szCs w:val="20"/>
        </w:rPr>
        <w:t xml:space="preserve">, </w:t>
      </w:r>
      <w:r w:rsidR="009C6924" w:rsidRPr="004F567D">
        <w:rPr>
          <w:bCs/>
          <w:color w:val="0000FF"/>
          <w:sz w:val="20"/>
          <w:szCs w:val="20"/>
        </w:rPr>
        <w:t>they may differ in weights</w:t>
      </w:r>
      <w:r w:rsidRPr="004F567D">
        <w:rPr>
          <w:bCs/>
          <w:color w:val="0000FF"/>
          <w:sz w:val="20"/>
          <w:szCs w:val="20"/>
        </w:rPr>
        <w:t xml:space="preserve">: </w:t>
      </w:r>
      <w:r w:rsidR="009C6924" w:rsidRPr="004F567D">
        <w:rPr>
          <w:bCs/>
          <w:color w:val="0000FF"/>
          <w:sz w:val="20"/>
          <w:szCs w:val="20"/>
        </w:rPr>
        <w:t xml:space="preserve">the most weighty </w:t>
      </w:r>
      <w:r w:rsidR="007E6D93">
        <w:rPr>
          <w:bCs/>
          <w:color w:val="0000FF"/>
          <w:sz w:val="20"/>
          <w:szCs w:val="20"/>
        </w:rPr>
        <w:t xml:space="preserve">one </w:t>
      </w:r>
      <w:r w:rsidR="009C6924" w:rsidRPr="004F567D">
        <w:rPr>
          <w:bCs/>
          <w:color w:val="0000FF"/>
          <w:sz w:val="20"/>
          <w:szCs w:val="20"/>
        </w:rPr>
        <w:t>of them will win</w:t>
      </w:r>
      <w:r w:rsidRPr="004F567D">
        <w:rPr>
          <w:bCs/>
          <w:color w:val="0000FF"/>
          <w:sz w:val="20"/>
          <w:szCs w:val="20"/>
        </w:rPr>
        <w:t xml:space="preserve"> (</w:t>
      </w:r>
      <w:r w:rsidR="009C6924" w:rsidRPr="004F567D">
        <w:rPr>
          <w:bCs/>
          <w:color w:val="0000FF"/>
          <w:sz w:val="20"/>
          <w:szCs w:val="20"/>
        </w:rPr>
        <w:t xml:space="preserve">will </w:t>
      </w:r>
      <w:r w:rsidR="006E1D4D" w:rsidRPr="004F567D">
        <w:rPr>
          <w:bCs/>
          <w:color w:val="0000FF"/>
          <w:sz w:val="20"/>
          <w:szCs w:val="20"/>
        </w:rPr>
        <w:t xml:space="preserve">by itself </w:t>
      </w:r>
      <w:r w:rsidR="009C6924" w:rsidRPr="004F567D">
        <w:rPr>
          <w:bCs/>
          <w:color w:val="0000FF"/>
          <w:sz w:val="20"/>
          <w:szCs w:val="20"/>
        </w:rPr>
        <w:t>represent the similarity</w:t>
      </w:r>
      <w:r w:rsidRPr="004F567D">
        <w:rPr>
          <w:bCs/>
          <w:color w:val="0000FF"/>
          <w:sz w:val="20"/>
          <w:szCs w:val="20"/>
        </w:rPr>
        <w:t xml:space="preserve">); (ii) </w:t>
      </w:r>
      <w:r w:rsidR="006E1D4D" w:rsidRPr="004F567D">
        <w:rPr>
          <w:bCs/>
          <w:color w:val="0000FF"/>
          <w:sz w:val="20"/>
          <w:szCs w:val="20"/>
        </w:rPr>
        <w:t>with</w:t>
      </w:r>
      <w:r w:rsidRPr="004F567D">
        <w:rPr>
          <w:bCs/>
          <w:color w:val="0000FF"/>
          <w:sz w:val="20"/>
          <w:szCs w:val="20"/>
        </w:rPr>
        <w:t xml:space="preserve"> CHMAXW=</w:t>
      </w:r>
      <w:r w:rsidR="006E1D4D" w:rsidRPr="004F567D">
        <w:rPr>
          <w:bCs/>
          <w:i/>
          <w:color w:val="0000FF"/>
          <w:sz w:val="20"/>
          <w:szCs w:val="20"/>
        </w:rPr>
        <w:t>number</w:t>
      </w:r>
      <w:r w:rsidR="006E1D4D" w:rsidRPr="004F567D">
        <w:rPr>
          <w:bCs/>
          <w:color w:val="0000FF"/>
          <w:sz w:val="20"/>
          <w:szCs w:val="20"/>
        </w:rPr>
        <w:t>, shorter chains than the longest one(s) may count “long” chains as well</w:t>
      </w:r>
      <w:r w:rsidRPr="004F567D">
        <w:rPr>
          <w:bCs/>
          <w:color w:val="0000FF"/>
          <w:sz w:val="20"/>
          <w:szCs w:val="20"/>
        </w:rPr>
        <w:t xml:space="preserve"> (</w:t>
      </w:r>
      <w:r w:rsidR="006E1D4D" w:rsidRPr="004F567D">
        <w:rPr>
          <w:bCs/>
          <w:color w:val="0000FF"/>
          <w:sz w:val="20"/>
          <w:szCs w:val="20"/>
        </w:rPr>
        <w:t>see</w:t>
      </w:r>
      <w:r w:rsidRPr="004F567D">
        <w:rPr>
          <w:bCs/>
          <w:color w:val="0000FF"/>
          <w:sz w:val="20"/>
          <w:szCs w:val="20"/>
        </w:rPr>
        <w:t xml:space="preserve"> </w:t>
      </w:r>
      <w:r w:rsidRPr="004F567D">
        <w:rPr>
          <w:b/>
          <w:bCs/>
          <w:sz w:val="20"/>
          <w:szCs w:val="20"/>
        </w:rPr>
        <w:t>Tab. 1</w:t>
      </w:r>
      <w:r w:rsidRPr="004F567D">
        <w:rPr>
          <w:bCs/>
          <w:color w:val="0000FF"/>
          <w:sz w:val="20"/>
          <w:szCs w:val="20"/>
        </w:rPr>
        <w:t xml:space="preserve">), </w:t>
      </w:r>
      <w:r w:rsidR="006E1D4D" w:rsidRPr="004F567D">
        <w:rPr>
          <w:bCs/>
          <w:color w:val="0000FF"/>
          <w:sz w:val="20"/>
          <w:szCs w:val="20"/>
        </w:rPr>
        <w:t>so one of those shorter chains may win</w:t>
      </w:r>
      <w:r w:rsidRPr="004F567D">
        <w:rPr>
          <w:bCs/>
          <w:color w:val="0000FF"/>
          <w:sz w:val="20"/>
          <w:szCs w:val="20"/>
        </w:rPr>
        <w:t xml:space="preserve"> – </w:t>
      </w:r>
      <w:r w:rsidR="006E1D4D" w:rsidRPr="004F567D">
        <w:rPr>
          <w:bCs/>
          <w:color w:val="0000FF"/>
          <w:sz w:val="20"/>
          <w:szCs w:val="20"/>
        </w:rPr>
        <w:t>if it turns out to be the most weighty out of the “long”</w:t>
      </w:r>
      <w:r w:rsidR="007E6D93">
        <w:rPr>
          <w:bCs/>
          <w:color w:val="0000FF"/>
          <w:sz w:val="20"/>
          <w:szCs w:val="20"/>
        </w:rPr>
        <w:t xml:space="preserve"> ones</w:t>
      </w:r>
      <w:r w:rsidRPr="004F567D">
        <w:rPr>
          <w:bCs/>
          <w:color w:val="0000FF"/>
          <w:sz w:val="20"/>
          <w:szCs w:val="20"/>
        </w:rPr>
        <w:t>.</w:t>
      </w:r>
    </w:p>
    <w:p w14:paraId="75911064" w14:textId="6FC63F55" w:rsidR="00F02C0C" w:rsidRPr="004F567D" w:rsidRDefault="006E1D4D" w:rsidP="00F02C0C">
      <w:pPr>
        <w:pStyle w:val="af4"/>
        <w:numPr>
          <w:ilvl w:val="0"/>
          <w:numId w:val="34"/>
        </w:numPr>
        <w:autoSpaceDE w:val="0"/>
        <w:autoSpaceDN w:val="0"/>
        <w:adjustRightInd w:val="0"/>
        <w:rPr>
          <w:bCs/>
          <w:color w:val="0000FF"/>
          <w:sz w:val="20"/>
          <w:szCs w:val="20"/>
        </w:rPr>
      </w:pPr>
      <w:r w:rsidRPr="004F567D">
        <w:rPr>
          <w:bCs/>
          <w:color w:val="0000FF"/>
          <w:sz w:val="20"/>
          <w:szCs w:val="20"/>
        </w:rPr>
        <w:t>That’s why we speak, in general case</w:t>
      </w:r>
      <w:r w:rsidR="00F02C0C" w:rsidRPr="004F567D">
        <w:rPr>
          <w:bCs/>
          <w:color w:val="0000FF"/>
          <w:sz w:val="20"/>
          <w:szCs w:val="20"/>
        </w:rPr>
        <w:t xml:space="preserve"> – </w:t>
      </w:r>
      <w:r w:rsidR="004F567D" w:rsidRPr="004F567D">
        <w:rPr>
          <w:bCs/>
          <w:color w:val="0000FF"/>
          <w:sz w:val="20"/>
          <w:szCs w:val="20"/>
        </w:rPr>
        <w:t>that is, in the prospect of</w:t>
      </w:r>
      <w:r w:rsidR="00F02C0C" w:rsidRPr="004F567D">
        <w:rPr>
          <w:bCs/>
          <w:color w:val="0000FF"/>
          <w:sz w:val="20"/>
          <w:szCs w:val="20"/>
        </w:rPr>
        <w:t xml:space="preserve"> </w:t>
      </w:r>
      <w:r w:rsidR="002F37A1" w:rsidRPr="004F567D">
        <w:rPr>
          <w:bCs/>
          <w:color w:val="0000FF"/>
          <w:sz w:val="20"/>
          <w:szCs w:val="20"/>
        </w:rPr>
        <w:t>DIAG</w:t>
      </w:r>
      <w:r w:rsidR="00F02C0C" w:rsidRPr="004F567D">
        <w:rPr>
          <w:bCs/>
          <w:color w:val="0000FF"/>
          <w:sz w:val="20"/>
          <w:szCs w:val="20"/>
        </w:rPr>
        <w:t>/TRV/TRSM</w:t>
      </w:r>
      <w:r w:rsidR="004F567D" w:rsidRPr="004F567D">
        <w:rPr>
          <w:bCs/>
          <w:color w:val="0000FF"/>
          <w:sz w:val="20"/>
          <w:szCs w:val="20"/>
        </w:rPr>
        <w:t xml:space="preserve"> s/c</w:t>
      </w:r>
      <w:r w:rsidR="00F02C0C" w:rsidRPr="004F567D">
        <w:rPr>
          <w:bCs/>
          <w:color w:val="0000FF"/>
          <w:sz w:val="20"/>
          <w:szCs w:val="20"/>
        </w:rPr>
        <w:t xml:space="preserve"> – </w:t>
      </w:r>
      <w:r w:rsidR="004F567D" w:rsidRPr="004F567D">
        <w:rPr>
          <w:bCs/>
          <w:color w:val="0000FF"/>
          <w:sz w:val="20"/>
          <w:szCs w:val="20"/>
        </w:rPr>
        <w:t xml:space="preserve">of “maximal common </w:t>
      </w:r>
      <w:r w:rsidR="00450501">
        <w:rPr>
          <w:bCs/>
          <w:color w:val="0000FF"/>
          <w:sz w:val="20"/>
          <w:szCs w:val="20"/>
        </w:rPr>
        <w:t>chain</w:t>
      </w:r>
      <w:r w:rsidR="004F567D" w:rsidRPr="004F567D">
        <w:rPr>
          <w:bCs/>
          <w:color w:val="0000FF"/>
          <w:sz w:val="20"/>
          <w:szCs w:val="20"/>
        </w:rPr>
        <w:t xml:space="preserve">” method rather </w:t>
      </w:r>
      <w:r w:rsidR="007E6D93" w:rsidRPr="004F567D">
        <w:rPr>
          <w:bCs/>
          <w:color w:val="0000FF"/>
          <w:sz w:val="20"/>
          <w:szCs w:val="20"/>
        </w:rPr>
        <w:t>than</w:t>
      </w:r>
      <w:r w:rsidR="004F567D" w:rsidRPr="004F567D">
        <w:rPr>
          <w:bCs/>
          <w:color w:val="0000FF"/>
          <w:sz w:val="20"/>
          <w:szCs w:val="20"/>
        </w:rPr>
        <w:t xml:space="preserve"> of “longest common </w:t>
      </w:r>
      <w:r w:rsidR="00450501">
        <w:rPr>
          <w:bCs/>
          <w:color w:val="0000FF"/>
          <w:sz w:val="20"/>
          <w:szCs w:val="20"/>
        </w:rPr>
        <w:t>chain</w:t>
      </w:r>
      <w:r w:rsidR="004F567D" w:rsidRPr="004F567D">
        <w:rPr>
          <w:bCs/>
          <w:color w:val="0000FF"/>
          <w:sz w:val="20"/>
          <w:szCs w:val="20"/>
        </w:rPr>
        <w:t>” method</w:t>
      </w:r>
      <w:r w:rsidR="00F02C0C" w:rsidRPr="004F567D">
        <w:rPr>
          <w:bCs/>
          <w:color w:val="0000FF"/>
          <w:sz w:val="20"/>
          <w:szCs w:val="20"/>
        </w:rPr>
        <w:t>.</w:t>
      </w:r>
    </w:p>
    <w:p w14:paraId="30B819BC" w14:textId="77777777" w:rsidR="0011080D" w:rsidRPr="004F567D" w:rsidRDefault="0011080D" w:rsidP="00372443">
      <w:pPr>
        <w:autoSpaceDE w:val="0"/>
        <w:autoSpaceDN w:val="0"/>
        <w:adjustRightInd w:val="0"/>
        <w:rPr>
          <w:sz w:val="20"/>
        </w:rPr>
      </w:pPr>
    </w:p>
    <w:p w14:paraId="2C529E75" w14:textId="5E5E7651" w:rsidR="00F0144A" w:rsidRPr="00D7663E" w:rsidRDefault="00BB01DE" w:rsidP="00372443">
      <w:pPr>
        <w:autoSpaceDE w:val="0"/>
        <w:autoSpaceDN w:val="0"/>
        <w:adjustRightInd w:val="0"/>
        <w:rPr>
          <w:b/>
          <w:bCs/>
          <w:sz w:val="20"/>
        </w:rPr>
      </w:pPr>
      <w:r w:rsidRPr="00BB01DE">
        <w:rPr>
          <w:b/>
          <w:bCs/>
          <w:sz w:val="20"/>
        </w:rPr>
        <w:t>DLEN</w:t>
      </w:r>
    </w:p>
    <w:p w14:paraId="42550FF1" w14:textId="2D21026D" w:rsidR="00433CDC" w:rsidRDefault="00433CDC" w:rsidP="00433CDC">
      <w:pPr>
        <w:autoSpaceDE w:val="0"/>
        <w:autoSpaceDN w:val="0"/>
        <w:adjustRightInd w:val="0"/>
        <w:rPr>
          <w:sz w:val="20"/>
        </w:rPr>
      </w:pPr>
      <w:r w:rsidRPr="00BA594C">
        <w:rPr>
          <w:sz w:val="20"/>
        </w:rPr>
        <w:t xml:space="preserve">This subcommand does optional normalizing of the raw similarity </w:t>
      </w:r>
      <w:r w:rsidRPr="00BA594C">
        <w:rPr>
          <w:i/>
          <w:sz w:val="20"/>
        </w:rPr>
        <w:t>S</w:t>
      </w:r>
      <w:r w:rsidRPr="00BA594C">
        <w:rPr>
          <w:sz w:val="20"/>
        </w:rPr>
        <w:t>(D1, D2)</w:t>
      </w:r>
      <w:r w:rsidR="00BA594C">
        <w:rPr>
          <w:sz w:val="20"/>
        </w:rPr>
        <w:t>,</w:t>
      </w:r>
      <w:r w:rsidRPr="00BA594C">
        <w:rPr>
          <w:sz w:val="20"/>
        </w:rPr>
        <w:t xml:space="preserve"> obtained by METHOD subcommand, into normalized similarity </w:t>
      </w:r>
      <w:r w:rsidRPr="00BA594C">
        <w:rPr>
          <w:i/>
          <w:sz w:val="20"/>
        </w:rPr>
        <w:t>Sim</w:t>
      </w:r>
      <w:r w:rsidRPr="00BA594C">
        <w:rPr>
          <w:sz w:val="20"/>
        </w:rPr>
        <w:t>(D1, D2), the similarity coefficient. The option concerns METHOD= GREEDY, HUNGAR, MXTRACE, and MXCHW, the methods where the raw similarity arises from summing up “useful co-occurrences” and a word participate</w:t>
      </w:r>
      <w:r w:rsidR="00BA594C">
        <w:rPr>
          <w:sz w:val="20"/>
        </w:rPr>
        <w:t>s</w:t>
      </w:r>
      <w:r w:rsidRPr="00BA594C">
        <w:rPr>
          <w:sz w:val="20"/>
        </w:rPr>
        <w:t xml:space="preserve"> in the summation no more than once. For other methods – MEANPW, MXW, SUM – the macro returns only raw similarity </w:t>
      </w:r>
      <w:r w:rsidRPr="00BA594C">
        <w:rPr>
          <w:i/>
          <w:sz w:val="20"/>
        </w:rPr>
        <w:t>S</w:t>
      </w:r>
      <w:r w:rsidRPr="00BA594C">
        <w:rPr>
          <w:sz w:val="20"/>
        </w:rPr>
        <w:t xml:space="preserve">(D1, D2) and </w:t>
      </w:r>
      <w:r w:rsidR="00364863">
        <w:rPr>
          <w:sz w:val="20"/>
        </w:rPr>
        <w:t xml:space="preserve">so </w:t>
      </w:r>
      <w:r w:rsidR="00BA594C" w:rsidRPr="00BA594C">
        <w:rPr>
          <w:sz w:val="20"/>
        </w:rPr>
        <w:t>compels</w:t>
      </w:r>
      <w:r w:rsidRPr="00BA594C">
        <w:rPr>
          <w:sz w:val="20"/>
        </w:rPr>
        <w:t xml:space="preserve"> to specify DLEN=NONE.</w:t>
      </w:r>
    </w:p>
    <w:p w14:paraId="2DDCBC61" w14:textId="77777777" w:rsidR="00BA594C" w:rsidRPr="00BA594C" w:rsidRDefault="00BA594C" w:rsidP="00433CDC">
      <w:pPr>
        <w:autoSpaceDE w:val="0"/>
        <w:autoSpaceDN w:val="0"/>
        <w:adjustRightInd w:val="0"/>
        <w:rPr>
          <w:sz w:val="20"/>
        </w:rPr>
      </w:pPr>
    </w:p>
    <w:p w14:paraId="0F71AEBB" w14:textId="71B388A9" w:rsidR="00341E2B" w:rsidRPr="00D9529E" w:rsidRDefault="00BA594C" w:rsidP="008F188F">
      <w:pPr>
        <w:autoSpaceDE w:val="0"/>
        <w:autoSpaceDN w:val="0"/>
        <w:adjustRightInd w:val="0"/>
        <w:rPr>
          <w:rFonts w:eastAsiaTheme="minorHAnsi"/>
          <w:sz w:val="20"/>
          <w:szCs w:val="20"/>
          <w:lang w:eastAsia="ru-RU"/>
        </w:rPr>
      </w:pPr>
      <w:r>
        <w:rPr>
          <w:sz w:val="20"/>
        </w:rPr>
        <w:t xml:space="preserve">DLEN is the </w:t>
      </w:r>
      <w:r w:rsidR="00D9529E">
        <w:rPr>
          <w:sz w:val="20"/>
        </w:rPr>
        <w:t>normalizing</w:t>
      </w:r>
      <w:r w:rsidR="00D9529E" w:rsidRPr="00D9529E">
        <w:rPr>
          <w:sz w:val="20"/>
        </w:rPr>
        <w:t xml:space="preserve"> </w:t>
      </w:r>
      <w:r w:rsidR="00D9529E">
        <w:rPr>
          <w:sz w:val="20"/>
        </w:rPr>
        <w:t>length</w:t>
      </w:r>
      <w:r w:rsidR="00D9529E" w:rsidRPr="00D9529E">
        <w:rPr>
          <w:sz w:val="20"/>
        </w:rPr>
        <w:t xml:space="preserve"> </w:t>
      </w:r>
      <w:r w:rsidR="00D9529E">
        <w:rPr>
          <w:sz w:val="20"/>
        </w:rPr>
        <w:t>of</w:t>
      </w:r>
      <w:r w:rsidR="00D9529E" w:rsidRPr="00D9529E">
        <w:rPr>
          <w:sz w:val="20"/>
        </w:rPr>
        <w:t xml:space="preserve"> </w:t>
      </w:r>
      <w:r w:rsidR="00D9529E">
        <w:rPr>
          <w:sz w:val="20"/>
        </w:rPr>
        <w:t>the</w:t>
      </w:r>
      <w:r w:rsidR="00D9529E" w:rsidRPr="00D9529E">
        <w:rPr>
          <w:sz w:val="20"/>
        </w:rPr>
        <w:t xml:space="preserve"> </w:t>
      </w:r>
      <w:r w:rsidR="00D9529E">
        <w:rPr>
          <w:sz w:val="20"/>
        </w:rPr>
        <w:t>document</w:t>
      </w:r>
      <w:r w:rsidR="003C483C">
        <w:rPr>
          <w:sz w:val="20"/>
        </w:rPr>
        <w:t>;</w:t>
      </w:r>
      <w:r w:rsidR="008641E5" w:rsidRPr="00D9529E">
        <w:rPr>
          <w:sz w:val="20"/>
        </w:rPr>
        <w:t xml:space="preserve"> </w:t>
      </w:r>
      <w:r w:rsidR="00D9529E">
        <w:rPr>
          <w:sz w:val="20"/>
        </w:rPr>
        <w:t>it</w:t>
      </w:r>
      <w:r w:rsidR="00D9529E" w:rsidRPr="00D9529E">
        <w:rPr>
          <w:sz w:val="20"/>
        </w:rPr>
        <w:t xml:space="preserve"> </w:t>
      </w:r>
      <w:r w:rsidR="00D9529E">
        <w:rPr>
          <w:sz w:val="20"/>
        </w:rPr>
        <w:t>enters</w:t>
      </w:r>
      <w:r w:rsidR="008641E5" w:rsidRPr="00D9529E">
        <w:rPr>
          <w:sz w:val="20"/>
        </w:rPr>
        <w:t xml:space="preserve"> </w:t>
      </w:r>
      <w:r w:rsidR="00D9529E">
        <w:rPr>
          <w:sz w:val="20"/>
        </w:rPr>
        <w:t>the denominator in the formula of similarity coefficient</w:t>
      </w:r>
      <w:r w:rsidR="008641E5" w:rsidRPr="00D9529E">
        <w:rPr>
          <w:sz w:val="20"/>
        </w:rPr>
        <w:t xml:space="preserve"> </w:t>
      </w:r>
      <w:r w:rsidR="00341E2B" w:rsidRPr="00341E2B">
        <w:rPr>
          <w:i/>
          <w:sz w:val="20"/>
        </w:rPr>
        <w:t>Sim</w:t>
      </w:r>
      <w:r w:rsidR="00341E2B" w:rsidRPr="00D9529E">
        <w:rPr>
          <w:sz w:val="20"/>
        </w:rPr>
        <w:t>(</w:t>
      </w:r>
      <w:r w:rsidR="00341E2B">
        <w:rPr>
          <w:sz w:val="20"/>
        </w:rPr>
        <w:t>D</w:t>
      </w:r>
      <w:r w:rsidR="00341E2B" w:rsidRPr="00D9529E">
        <w:rPr>
          <w:sz w:val="20"/>
        </w:rPr>
        <w:t xml:space="preserve">1, </w:t>
      </w:r>
      <w:r w:rsidR="00341E2B">
        <w:rPr>
          <w:sz w:val="20"/>
        </w:rPr>
        <w:t>D</w:t>
      </w:r>
      <w:r w:rsidR="00341E2B" w:rsidRPr="00D9529E">
        <w:rPr>
          <w:sz w:val="20"/>
        </w:rPr>
        <w:t xml:space="preserve">2) </w:t>
      </w:r>
      <w:r w:rsidR="00D9529E">
        <w:rPr>
          <w:sz w:val="20"/>
        </w:rPr>
        <w:t>between two documents</w:t>
      </w:r>
      <w:r w:rsidR="00341E2B" w:rsidRPr="00D9529E">
        <w:rPr>
          <w:sz w:val="20"/>
        </w:rPr>
        <w:t xml:space="preserve"> </w:t>
      </w:r>
      <w:r w:rsidR="008641E5" w:rsidRPr="00D9529E">
        <w:rPr>
          <w:sz w:val="20"/>
        </w:rPr>
        <w:t>(</w:t>
      </w:r>
      <w:r w:rsidR="00D9529E" w:rsidRPr="00D9529E">
        <w:rPr>
          <w:sz w:val="20"/>
        </w:rPr>
        <w:t xml:space="preserve">see </w:t>
      </w:r>
      <w:r w:rsidR="00D9529E">
        <w:rPr>
          <w:sz w:val="20"/>
        </w:rPr>
        <w:t xml:space="preserve">“Algorithm: </w:t>
      </w:r>
      <w:r w:rsidR="006465E2">
        <w:rPr>
          <w:sz w:val="20"/>
        </w:rPr>
        <w:t>Normalizing into</w:t>
      </w:r>
      <w:r w:rsidR="00D9529E" w:rsidRPr="00D9529E">
        <w:rPr>
          <w:sz w:val="20"/>
        </w:rPr>
        <w:t xml:space="preserve"> similarity coefficient</w:t>
      </w:r>
      <w:r w:rsidR="00D9529E">
        <w:rPr>
          <w:sz w:val="20"/>
        </w:rPr>
        <w:t>”</w:t>
      </w:r>
      <w:r w:rsidR="00341E2B" w:rsidRPr="00D9529E">
        <w:rPr>
          <w:sz w:val="20"/>
        </w:rPr>
        <w:t>).</w:t>
      </w:r>
      <w:r w:rsidR="008F188F" w:rsidRPr="00D9529E">
        <w:rPr>
          <w:sz w:val="20"/>
        </w:rPr>
        <w:t xml:space="preserve"> </w:t>
      </w:r>
      <w:r w:rsidR="00D9529E">
        <w:rPr>
          <w:rFonts w:eastAsiaTheme="minorHAnsi"/>
          <w:sz w:val="20"/>
          <w:szCs w:val="20"/>
          <w:lang w:eastAsia="ru-RU"/>
        </w:rPr>
        <w:t xml:space="preserve">The coefficient can theoretically attain the upper bound </w:t>
      </w:r>
      <w:r w:rsidR="00341E2B" w:rsidRPr="00D9529E">
        <w:rPr>
          <w:rFonts w:eastAsiaTheme="minorHAnsi"/>
          <w:sz w:val="20"/>
          <w:szCs w:val="20"/>
          <w:lang w:eastAsia="ru-RU"/>
        </w:rPr>
        <w:t>1</w:t>
      </w:r>
      <w:r w:rsidR="00D9529E">
        <w:rPr>
          <w:rFonts w:eastAsiaTheme="minorHAnsi"/>
          <w:sz w:val="20"/>
          <w:szCs w:val="20"/>
          <w:lang w:eastAsia="ru-RU"/>
        </w:rPr>
        <w:t xml:space="preserve"> only if</w:t>
      </w:r>
      <w:r w:rsidR="00341E2B" w:rsidRPr="00D9529E">
        <w:rPr>
          <w:rFonts w:eastAsiaTheme="minorHAnsi"/>
          <w:sz w:val="20"/>
          <w:szCs w:val="20"/>
          <w:lang w:eastAsia="ru-RU"/>
        </w:rPr>
        <w:t xml:space="preserve"> </w:t>
      </w:r>
      <w:r w:rsidR="00341E2B" w:rsidRPr="00341E2B">
        <w:rPr>
          <w:rFonts w:eastAsiaTheme="minorHAnsi"/>
          <w:sz w:val="20"/>
          <w:szCs w:val="20"/>
          <w:lang w:eastAsia="ru-RU"/>
        </w:rPr>
        <w:t>DLEN</w:t>
      </w:r>
      <w:r w:rsidR="00341E2B" w:rsidRPr="00D9529E">
        <w:rPr>
          <w:rFonts w:eastAsiaTheme="minorHAnsi"/>
          <w:sz w:val="20"/>
          <w:szCs w:val="20"/>
          <w:lang w:eastAsia="ru-RU"/>
        </w:rPr>
        <w:t>=</w:t>
      </w:r>
      <w:r w:rsidR="00341E2B" w:rsidRPr="00341E2B">
        <w:rPr>
          <w:rFonts w:eastAsiaTheme="minorHAnsi"/>
          <w:sz w:val="20"/>
          <w:szCs w:val="20"/>
          <w:lang w:eastAsia="ru-RU"/>
        </w:rPr>
        <w:t>MIN</w:t>
      </w:r>
      <w:r w:rsidR="00341E2B" w:rsidRPr="00D9529E">
        <w:rPr>
          <w:rFonts w:eastAsiaTheme="minorHAnsi"/>
          <w:sz w:val="20"/>
          <w:szCs w:val="20"/>
          <w:lang w:eastAsia="ru-RU"/>
        </w:rPr>
        <w:t xml:space="preserve"> </w:t>
      </w:r>
      <w:r w:rsidR="00D9529E">
        <w:rPr>
          <w:rFonts w:eastAsiaTheme="minorHAnsi"/>
          <w:sz w:val="20"/>
          <w:szCs w:val="20"/>
          <w:lang w:eastAsia="ru-RU"/>
        </w:rPr>
        <w:t>or the two documents are of equal length</w:t>
      </w:r>
      <w:r w:rsidR="00341E2B" w:rsidRPr="00D9529E">
        <w:rPr>
          <w:rFonts w:eastAsiaTheme="minorHAnsi"/>
          <w:sz w:val="20"/>
          <w:szCs w:val="20"/>
          <w:lang w:eastAsia="ru-RU"/>
        </w:rPr>
        <w:t xml:space="preserve">. </w:t>
      </w:r>
      <w:r w:rsidR="00D9529E">
        <w:rPr>
          <w:rFonts w:eastAsiaTheme="minorHAnsi"/>
          <w:sz w:val="20"/>
          <w:szCs w:val="20"/>
          <w:lang w:eastAsia="ru-RU"/>
        </w:rPr>
        <w:t>A</w:t>
      </w:r>
      <w:r w:rsidR="00D9529E" w:rsidRPr="00D9529E">
        <w:rPr>
          <w:rFonts w:eastAsiaTheme="minorHAnsi"/>
          <w:sz w:val="20"/>
          <w:szCs w:val="20"/>
          <w:lang w:eastAsia="ru-RU"/>
        </w:rPr>
        <w:t xml:space="preserve"> </w:t>
      </w:r>
      <w:r w:rsidR="00D9529E">
        <w:rPr>
          <w:rFonts w:eastAsiaTheme="minorHAnsi"/>
          <w:sz w:val="20"/>
          <w:szCs w:val="20"/>
          <w:lang w:eastAsia="ru-RU"/>
        </w:rPr>
        <w:t>document</w:t>
      </w:r>
      <w:r w:rsidR="00D9529E" w:rsidRPr="00D9529E">
        <w:rPr>
          <w:rFonts w:eastAsiaTheme="minorHAnsi"/>
          <w:sz w:val="20"/>
          <w:szCs w:val="20"/>
          <w:lang w:eastAsia="ru-RU"/>
        </w:rPr>
        <w:t xml:space="preserve"> </w:t>
      </w:r>
      <w:r w:rsidR="00D9529E">
        <w:rPr>
          <w:rFonts w:eastAsiaTheme="minorHAnsi"/>
          <w:sz w:val="20"/>
          <w:szCs w:val="20"/>
          <w:lang w:eastAsia="ru-RU"/>
        </w:rPr>
        <w:t>length</w:t>
      </w:r>
      <w:r w:rsidR="00D9529E" w:rsidRPr="00D9529E">
        <w:rPr>
          <w:rFonts w:eastAsiaTheme="minorHAnsi"/>
          <w:sz w:val="20"/>
          <w:szCs w:val="20"/>
          <w:lang w:eastAsia="ru-RU"/>
        </w:rPr>
        <w:t xml:space="preserve"> </w:t>
      </w:r>
      <w:r w:rsidR="003D73AA" w:rsidRPr="00D9529E">
        <w:rPr>
          <w:rFonts w:eastAsiaTheme="minorHAnsi"/>
          <w:sz w:val="20"/>
          <w:szCs w:val="20"/>
          <w:lang w:eastAsia="ru-RU"/>
        </w:rPr>
        <w:t>|</w:t>
      </w:r>
      <w:r w:rsidR="003D73AA">
        <w:rPr>
          <w:rFonts w:eastAsiaTheme="minorHAnsi"/>
          <w:sz w:val="20"/>
          <w:szCs w:val="20"/>
          <w:lang w:eastAsia="ru-RU"/>
        </w:rPr>
        <w:t>D</w:t>
      </w:r>
      <w:r w:rsidR="003D73AA" w:rsidRPr="00D9529E">
        <w:rPr>
          <w:rFonts w:eastAsiaTheme="minorHAnsi"/>
          <w:sz w:val="20"/>
          <w:szCs w:val="20"/>
          <w:lang w:eastAsia="ru-RU"/>
        </w:rPr>
        <w:t xml:space="preserve">| </w:t>
      </w:r>
      <w:r w:rsidR="00D9529E">
        <w:rPr>
          <w:rFonts w:eastAsiaTheme="minorHAnsi"/>
          <w:sz w:val="20"/>
          <w:szCs w:val="20"/>
          <w:lang w:eastAsia="ru-RU"/>
        </w:rPr>
        <w:t>is the number of words in it</w:t>
      </w:r>
      <w:r w:rsidR="006F0FA0">
        <w:rPr>
          <w:rFonts w:eastAsiaTheme="minorHAnsi"/>
          <w:sz w:val="20"/>
          <w:szCs w:val="20"/>
          <w:lang w:eastAsia="ru-RU"/>
        </w:rPr>
        <w:t xml:space="preserve"> (gaps are not counted)</w:t>
      </w:r>
      <w:r w:rsidR="003D73AA" w:rsidRPr="00D9529E">
        <w:rPr>
          <w:rFonts w:eastAsiaTheme="minorHAnsi"/>
          <w:sz w:val="20"/>
          <w:szCs w:val="20"/>
          <w:lang w:eastAsia="ru-RU"/>
        </w:rPr>
        <w:t xml:space="preserve">. </w:t>
      </w:r>
      <w:r w:rsidR="00D9529E">
        <w:rPr>
          <w:rFonts w:eastAsiaTheme="minorHAnsi"/>
          <w:sz w:val="20"/>
          <w:szCs w:val="20"/>
          <w:lang w:eastAsia="ru-RU"/>
        </w:rPr>
        <w:t>Parameter</w:t>
      </w:r>
      <w:r w:rsidR="00341E2B" w:rsidRPr="00D9529E">
        <w:rPr>
          <w:rFonts w:eastAsiaTheme="minorHAnsi"/>
          <w:sz w:val="20"/>
          <w:szCs w:val="20"/>
          <w:lang w:eastAsia="ru-RU"/>
        </w:rPr>
        <w:t xml:space="preserve"> </w:t>
      </w:r>
      <w:r w:rsidR="00341E2B" w:rsidRPr="00341E2B">
        <w:rPr>
          <w:rFonts w:eastAsiaTheme="minorHAnsi"/>
          <w:sz w:val="20"/>
          <w:szCs w:val="20"/>
          <w:lang w:eastAsia="ru-RU"/>
        </w:rPr>
        <w:t>DLEN</w:t>
      </w:r>
      <w:r w:rsidR="00341E2B" w:rsidRPr="00D9529E">
        <w:rPr>
          <w:rFonts w:eastAsiaTheme="minorHAnsi"/>
          <w:sz w:val="20"/>
          <w:szCs w:val="20"/>
          <w:lang w:eastAsia="ru-RU"/>
        </w:rPr>
        <w:t xml:space="preserve"> </w:t>
      </w:r>
      <w:r w:rsidR="00D9529E">
        <w:rPr>
          <w:rFonts w:eastAsiaTheme="minorHAnsi"/>
          <w:sz w:val="20"/>
          <w:szCs w:val="20"/>
          <w:lang w:eastAsia="ru-RU"/>
        </w:rPr>
        <w:t>is chosen by the user based on their aims</w:t>
      </w:r>
      <w:r w:rsidR="001654F6" w:rsidRPr="00D9529E">
        <w:rPr>
          <w:rFonts w:eastAsiaTheme="minorHAnsi"/>
          <w:sz w:val="20"/>
          <w:szCs w:val="20"/>
          <w:lang w:eastAsia="ru-RU"/>
        </w:rPr>
        <w:t xml:space="preserve">. </w:t>
      </w:r>
      <w:r w:rsidR="00D9529E">
        <w:rPr>
          <w:rFonts w:eastAsiaTheme="minorHAnsi"/>
          <w:sz w:val="20"/>
          <w:szCs w:val="20"/>
          <w:lang w:eastAsia="ru-RU"/>
        </w:rPr>
        <w:t>You may also leave the similarity raw, unnormalized</w:t>
      </w:r>
      <w:r w:rsidR="00341E2B" w:rsidRPr="00D9529E">
        <w:rPr>
          <w:rFonts w:eastAsiaTheme="minorHAnsi"/>
          <w:sz w:val="20"/>
          <w:szCs w:val="20"/>
          <w:lang w:eastAsia="ru-RU"/>
        </w:rPr>
        <w:t xml:space="preserve">. </w:t>
      </w:r>
      <w:r w:rsidR="00D9529E">
        <w:rPr>
          <w:rFonts w:eastAsiaTheme="minorHAnsi"/>
          <w:sz w:val="20"/>
          <w:szCs w:val="20"/>
          <w:lang w:eastAsia="ru-RU"/>
        </w:rPr>
        <w:t>Indicate one of the following</w:t>
      </w:r>
      <w:r w:rsidR="00341E2B" w:rsidRPr="00D9529E">
        <w:rPr>
          <w:rFonts w:eastAsiaTheme="minorHAnsi"/>
          <w:sz w:val="20"/>
          <w:szCs w:val="20"/>
          <w:lang w:eastAsia="ru-RU"/>
        </w:rPr>
        <w:t>:</w:t>
      </w:r>
    </w:p>
    <w:p w14:paraId="5898E5E7" w14:textId="7715ED1F" w:rsidR="008F188F" w:rsidRPr="00200AC1" w:rsidRDefault="008F188F" w:rsidP="007C1373">
      <w:pPr>
        <w:ind w:left="2268" w:hanging="1701"/>
        <w:rPr>
          <w:rFonts w:eastAsiaTheme="minorHAnsi"/>
          <w:iCs/>
          <w:sz w:val="20"/>
          <w:szCs w:val="20"/>
          <w:lang w:eastAsia="ru-RU"/>
        </w:rPr>
      </w:pPr>
      <w:r w:rsidRPr="00341E2B">
        <w:rPr>
          <w:rFonts w:eastAsiaTheme="minorHAnsi"/>
          <w:iCs/>
          <w:sz w:val="20"/>
          <w:szCs w:val="20"/>
          <w:lang w:eastAsia="ru-RU"/>
        </w:rPr>
        <w:t>MIN</w:t>
      </w:r>
      <w:r w:rsidRPr="00200AC1">
        <w:rPr>
          <w:rFonts w:eastAsiaTheme="minorHAnsi"/>
          <w:iCs/>
          <w:sz w:val="20"/>
          <w:szCs w:val="20"/>
          <w:lang w:eastAsia="ru-RU"/>
        </w:rPr>
        <w:tab/>
        <w:t>- (</w:t>
      </w:r>
      <w:r w:rsidR="003C483C">
        <w:rPr>
          <w:rFonts w:eastAsiaTheme="minorHAnsi"/>
          <w:iCs/>
          <w:sz w:val="20"/>
          <w:szCs w:val="20"/>
          <w:lang w:eastAsia="ru-RU"/>
        </w:rPr>
        <w:t>default</w:t>
      </w:r>
      <w:r w:rsidRPr="00200AC1">
        <w:rPr>
          <w:rFonts w:eastAsiaTheme="minorHAnsi"/>
          <w:iCs/>
          <w:sz w:val="20"/>
          <w:szCs w:val="20"/>
          <w:lang w:eastAsia="ru-RU"/>
        </w:rPr>
        <w:t>/</w:t>
      </w:r>
      <w:r w:rsidR="00D9529E">
        <w:rPr>
          <w:rFonts w:eastAsiaTheme="minorHAnsi"/>
          <w:iCs/>
          <w:sz w:val="20"/>
          <w:szCs w:val="20"/>
          <w:lang w:eastAsia="ru-RU"/>
        </w:rPr>
        <w:t>unspecifying</w:t>
      </w:r>
      <w:r w:rsidRPr="00200AC1">
        <w:rPr>
          <w:rFonts w:eastAsiaTheme="minorHAnsi"/>
          <w:iCs/>
          <w:sz w:val="20"/>
          <w:szCs w:val="20"/>
          <w:lang w:eastAsia="ru-RU"/>
        </w:rPr>
        <w:t xml:space="preserve">) </w:t>
      </w:r>
      <w:r w:rsidR="00D9529E">
        <w:rPr>
          <w:rFonts w:eastAsiaTheme="minorHAnsi"/>
          <w:iCs/>
          <w:sz w:val="20"/>
          <w:szCs w:val="20"/>
          <w:lang w:eastAsia="ru-RU"/>
        </w:rPr>
        <w:t>the length of the shorter of the two documents</w:t>
      </w:r>
      <w:r w:rsidRPr="00200AC1">
        <w:rPr>
          <w:rFonts w:eastAsiaTheme="minorHAnsi"/>
          <w:iCs/>
          <w:sz w:val="20"/>
          <w:szCs w:val="20"/>
          <w:lang w:eastAsia="ru-RU"/>
        </w:rPr>
        <w:t xml:space="preserve">: </w:t>
      </w:r>
      <w:r w:rsidRPr="00341E2B">
        <w:rPr>
          <w:rFonts w:eastAsiaTheme="minorHAnsi"/>
          <w:iCs/>
          <w:sz w:val="20"/>
          <w:szCs w:val="20"/>
          <w:lang w:eastAsia="ru-RU"/>
        </w:rPr>
        <w:t>min</w:t>
      </w:r>
      <w:r w:rsidRPr="00200AC1">
        <w:rPr>
          <w:rFonts w:eastAsiaTheme="minorHAnsi"/>
          <w:iCs/>
          <w:sz w:val="20"/>
          <w:szCs w:val="20"/>
          <w:lang w:eastAsia="ru-RU"/>
        </w:rPr>
        <w:t>(|</w:t>
      </w:r>
      <w:r>
        <w:rPr>
          <w:rFonts w:eastAsiaTheme="minorHAnsi"/>
          <w:iCs/>
          <w:sz w:val="20"/>
          <w:szCs w:val="20"/>
          <w:lang w:eastAsia="ru-RU"/>
        </w:rPr>
        <w:t>D</w:t>
      </w:r>
      <w:r w:rsidRPr="00200AC1">
        <w:rPr>
          <w:rFonts w:eastAsiaTheme="minorHAnsi"/>
          <w:iCs/>
          <w:sz w:val="20"/>
          <w:szCs w:val="20"/>
          <w:lang w:eastAsia="ru-RU"/>
        </w:rPr>
        <w:t>1|, |</w:t>
      </w:r>
      <w:r>
        <w:rPr>
          <w:rFonts w:eastAsiaTheme="minorHAnsi"/>
          <w:iCs/>
          <w:sz w:val="20"/>
          <w:szCs w:val="20"/>
          <w:lang w:eastAsia="ru-RU"/>
        </w:rPr>
        <w:t>D</w:t>
      </w:r>
      <w:r w:rsidRPr="00200AC1">
        <w:rPr>
          <w:rFonts w:eastAsiaTheme="minorHAnsi"/>
          <w:iCs/>
          <w:sz w:val="20"/>
          <w:szCs w:val="20"/>
          <w:lang w:eastAsia="ru-RU"/>
        </w:rPr>
        <w:t>2|)</w:t>
      </w:r>
    </w:p>
    <w:p w14:paraId="4869E202" w14:textId="40E62B42" w:rsidR="008F188F" w:rsidRPr="006F0FA0" w:rsidRDefault="008F188F" w:rsidP="007C1373">
      <w:pPr>
        <w:ind w:left="2268" w:hanging="1701"/>
        <w:rPr>
          <w:rFonts w:eastAsiaTheme="minorHAnsi"/>
          <w:iCs/>
          <w:sz w:val="20"/>
          <w:szCs w:val="20"/>
          <w:lang w:eastAsia="ru-RU"/>
        </w:rPr>
      </w:pPr>
      <w:r w:rsidRPr="006F0FA0">
        <w:rPr>
          <w:rFonts w:eastAsiaTheme="minorHAnsi"/>
          <w:iCs/>
          <w:sz w:val="20"/>
          <w:szCs w:val="20"/>
          <w:lang w:eastAsia="ru-RU"/>
        </w:rPr>
        <w:t>MAX</w:t>
      </w:r>
      <w:r w:rsidRPr="006F0FA0">
        <w:rPr>
          <w:rFonts w:eastAsiaTheme="minorHAnsi"/>
          <w:iCs/>
          <w:sz w:val="20"/>
          <w:szCs w:val="20"/>
          <w:lang w:eastAsia="ru-RU"/>
        </w:rPr>
        <w:tab/>
        <w:t xml:space="preserve">- </w:t>
      </w:r>
      <w:r w:rsidR="00200AC1" w:rsidRPr="006F0FA0">
        <w:rPr>
          <w:rFonts w:eastAsiaTheme="minorHAnsi"/>
          <w:iCs/>
          <w:sz w:val="20"/>
          <w:szCs w:val="20"/>
          <w:lang w:eastAsia="ru-RU"/>
        </w:rPr>
        <w:t>the length of the longer of the two documents</w:t>
      </w:r>
      <w:r w:rsidRPr="006F0FA0">
        <w:rPr>
          <w:rFonts w:eastAsiaTheme="minorHAnsi"/>
          <w:iCs/>
          <w:sz w:val="20"/>
          <w:szCs w:val="20"/>
          <w:lang w:eastAsia="ru-RU"/>
        </w:rPr>
        <w:t xml:space="preserve">: </w:t>
      </w:r>
      <w:r w:rsidR="003D73AA" w:rsidRPr="006F0FA0">
        <w:rPr>
          <w:rFonts w:eastAsiaTheme="minorHAnsi"/>
          <w:iCs/>
          <w:sz w:val="20"/>
          <w:szCs w:val="20"/>
          <w:lang w:eastAsia="ru-RU"/>
        </w:rPr>
        <w:t>max</w:t>
      </w:r>
      <w:r w:rsidRPr="006F0FA0">
        <w:rPr>
          <w:rFonts w:eastAsiaTheme="minorHAnsi"/>
          <w:iCs/>
          <w:sz w:val="20"/>
          <w:szCs w:val="20"/>
          <w:lang w:eastAsia="ru-RU"/>
        </w:rPr>
        <w:t>(|D1|, |D2|)</w:t>
      </w:r>
    </w:p>
    <w:p w14:paraId="6FE9EB48" w14:textId="0519B009" w:rsidR="003D73AA" w:rsidRPr="006F0FA0" w:rsidRDefault="003D73AA" w:rsidP="007C1373">
      <w:pPr>
        <w:ind w:left="2268" w:hanging="1701"/>
        <w:rPr>
          <w:rFonts w:eastAsiaTheme="minorHAnsi"/>
          <w:iCs/>
          <w:sz w:val="20"/>
          <w:szCs w:val="20"/>
          <w:lang w:eastAsia="ru-RU"/>
        </w:rPr>
      </w:pPr>
      <w:r w:rsidRPr="006F0FA0">
        <w:rPr>
          <w:rFonts w:eastAsiaTheme="minorHAnsi"/>
          <w:iCs/>
          <w:sz w:val="20"/>
          <w:szCs w:val="20"/>
          <w:lang w:eastAsia="ru-RU"/>
        </w:rPr>
        <w:t>MEAN</w:t>
      </w:r>
      <w:r w:rsidRPr="006F0FA0">
        <w:rPr>
          <w:rFonts w:eastAsiaTheme="minorHAnsi"/>
          <w:iCs/>
          <w:sz w:val="20"/>
          <w:szCs w:val="20"/>
          <w:lang w:eastAsia="ru-RU"/>
        </w:rPr>
        <w:tab/>
        <w:t xml:space="preserve">- </w:t>
      </w:r>
      <w:r w:rsidR="00200AC1" w:rsidRPr="006F0FA0">
        <w:rPr>
          <w:rFonts w:eastAsiaTheme="minorHAnsi"/>
          <w:iCs/>
          <w:sz w:val="20"/>
          <w:szCs w:val="20"/>
          <w:lang w:eastAsia="ru-RU"/>
        </w:rPr>
        <w:t>arithmetic mean length of the two documents</w:t>
      </w:r>
      <w:r w:rsidRPr="006F0FA0">
        <w:rPr>
          <w:rFonts w:eastAsiaTheme="minorHAnsi"/>
          <w:iCs/>
          <w:sz w:val="20"/>
          <w:szCs w:val="20"/>
          <w:lang w:eastAsia="ru-RU"/>
        </w:rPr>
        <w:t>: (|D1|+|D2|)/2</w:t>
      </w:r>
    </w:p>
    <w:p w14:paraId="7BF41CC4" w14:textId="3E74A002" w:rsidR="003D73AA" w:rsidRPr="006F0FA0" w:rsidRDefault="003D73AA" w:rsidP="007C1373">
      <w:pPr>
        <w:ind w:left="2268" w:hanging="1701"/>
        <w:rPr>
          <w:rFonts w:eastAsiaTheme="minorHAnsi"/>
          <w:iCs/>
          <w:sz w:val="20"/>
          <w:szCs w:val="20"/>
          <w:lang w:eastAsia="ru-RU"/>
        </w:rPr>
      </w:pPr>
      <w:r w:rsidRPr="006F0FA0">
        <w:rPr>
          <w:rFonts w:eastAsiaTheme="minorHAnsi"/>
          <w:iCs/>
          <w:sz w:val="20"/>
          <w:szCs w:val="20"/>
          <w:lang w:eastAsia="ru-RU"/>
        </w:rPr>
        <w:t>GMEAN</w:t>
      </w:r>
      <w:r w:rsidRPr="006F0FA0">
        <w:rPr>
          <w:rFonts w:eastAsiaTheme="minorHAnsi"/>
          <w:iCs/>
          <w:sz w:val="20"/>
          <w:szCs w:val="20"/>
          <w:lang w:eastAsia="ru-RU"/>
        </w:rPr>
        <w:tab/>
        <w:t xml:space="preserve">- </w:t>
      </w:r>
      <w:r w:rsidR="00200AC1" w:rsidRPr="006F0FA0">
        <w:rPr>
          <w:rFonts w:eastAsiaTheme="minorHAnsi"/>
          <w:iCs/>
          <w:sz w:val="20"/>
          <w:szCs w:val="20"/>
          <w:lang w:eastAsia="ru-RU"/>
        </w:rPr>
        <w:t>geometric mean length of the two documents</w:t>
      </w:r>
      <w:r w:rsidRPr="006F0FA0">
        <w:rPr>
          <w:rFonts w:eastAsiaTheme="minorHAnsi"/>
          <w:iCs/>
          <w:sz w:val="20"/>
          <w:szCs w:val="20"/>
          <w:lang w:eastAsia="ru-RU"/>
        </w:rPr>
        <w:t xml:space="preserve">: </w:t>
      </w:r>
      <w:r w:rsidR="006F0FA0" w:rsidRPr="006F0FA0">
        <w:rPr>
          <w:rFonts w:eastAsiaTheme="minorHAnsi"/>
          <w:iCs/>
          <w:sz w:val="20"/>
          <w:szCs w:val="20"/>
          <w:lang w:eastAsia="ru-RU"/>
        </w:rPr>
        <w:t>sqrt(|D1|∙|D2|)</w:t>
      </w:r>
    </w:p>
    <w:p w14:paraId="5F0095E5" w14:textId="2B946024" w:rsidR="003D73AA" w:rsidRPr="006F0FA0" w:rsidRDefault="003D73AA" w:rsidP="007C1373">
      <w:pPr>
        <w:ind w:left="2268" w:hanging="1701"/>
        <w:rPr>
          <w:rFonts w:eastAsiaTheme="minorHAnsi"/>
          <w:iCs/>
          <w:sz w:val="20"/>
          <w:szCs w:val="20"/>
          <w:lang w:eastAsia="ru-RU"/>
        </w:rPr>
      </w:pPr>
      <w:r w:rsidRPr="006F0FA0">
        <w:rPr>
          <w:rFonts w:eastAsiaTheme="minorHAnsi"/>
          <w:iCs/>
          <w:sz w:val="20"/>
          <w:szCs w:val="20"/>
          <w:lang w:eastAsia="ru-RU"/>
        </w:rPr>
        <w:t>HMEAN</w:t>
      </w:r>
      <w:r w:rsidRPr="006F0FA0">
        <w:rPr>
          <w:rFonts w:eastAsiaTheme="minorHAnsi"/>
          <w:iCs/>
          <w:sz w:val="20"/>
          <w:szCs w:val="20"/>
          <w:lang w:eastAsia="ru-RU"/>
        </w:rPr>
        <w:tab/>
        <w:t xml:space="preserve">- </w:t>
      </w:r>
      <w:r w:rsidR="00200AC1" w:rsidRPr="006F0FA0">
        <w:rPr>
          <w:rFonts w:eastAsiaTheme="minorHAnsi"/>
          <w:iCs/>
          <w:sz w:val="20"/>
          <w:szCs w:val="20"/>
          <w:lang w:eastAsia="ru-RU"/>
        </w:rPr>
        <w:t>harmonic mean length of the two documents</w:t>
      </w:r>
      <w:r w:rsidRPr="006F0FA0">
        <w:rPr>
          <w:rFonts w:eastAsiaTheme="minorHAnsi"/>
          <w:iCs/>
          <w:sz w:val="20"/>
          <w:szCs w:val="20"/>
          <w:lang w:eastAsia="ru-RU"/>
        </w:rPr>
        <w:t xml:space="preserve">: </w:t>
      </w:r>
      <w:r w:rsidR="006F0FA0" w:rsidRPr="006F0FA0">
        <w:rPr>
          <w:rFonts w:eastAsiaTheme="minorHAnsi"/>
          <w:iCs/>
          <w:sz w:val="20"/>
          <w:szCs w:val="20"/>
          <w:lang w:eastAsia="ru-RU"/>
        </w:rPr>
        <w:t>2∙|D1|∙|D2|/(|D1|+|D2|)</w:t>
      </w:r>
    </w:p>
    <w:p w14:paraId="3483546C" w14:textId="718CF87F" w:rsidR="003D73AA" w:rsidRPr="00200AC1" w:rsidRDefault="003D73AA" w:rsidP="007C1373">
      <w:pPr>
        <w:ind w:left="2268" w:hanging="1701"/>
        <w:rPr>
          <w:rFonts w:eastAsiaTheme="minorHAnsi"/>
          <w:iCs/>
          <w:sz w:val="20"/>
          <w:szCs w:val="20"/>
          <w:lang w:eastAsia="ru-RU"/>
        </w:rPr>
      </w:pPr>
      <w:r w:rsidRPr="006F0FA0">
        <w:rPr>
          <w:rFonts w:eastAsiaTheme="minorHAnsi"/>
          <w:iCs/>
          <w:sz w:val="20"/>
          <w:szCs w:val="20"/>
          <w:lang w:eastAsia="ru-RU"/>
        </w:rPr>
        <w:t>NONE</w:t>
      </w:r>
      <w:r w:rsidRPr="006F0FA0">
        <w:rPr>
          <w:rFonts w:eastAsiaTheme="minorHAnsi"/>
          <w:iCs/>
          <w:sz w:val="20"/>
          <w:szCs w:val="20"/>
          <w:lang w:eastAsia="ru-RU"/>
        </w:rPr>
        <w:tab/>
        <w:t xml:space="preserve">- </w:t>
      </w:r>
      <w:r w:rsidR="00200AC1" w:rsidRPr="006F0FA0">
        <w:rPr>
          <w:rFonts w:eastAsiaTheme="minorHAnsi"/>
          <w:iCs/>
          <w:sz w:val="20"/>
          <w:szCs w:val="20"/>
          <w:lang w:eastAsia="ru-RU"/>
        </w:rPr>
        <w:t>do not normalize</w:t>
      </w:r>
      <w:r w:rsidRPr="006F0FA0">
        <w:rPr>
          <w:rFonts w:eastAsiaTheme="minorHAnsi"/>
          <w:iCs/>
          <w:sz w:val="20"/>
          <w:szCs w:val="20"/>
          <w:lang w:eastAsia="ru-RU"/>
        </w:rPr>
        <w:t xml:space="preserve">, </w:t>
      </w:r>
      <w:r w:rsidR="00200AC1" w:rsidRPr="006F0FA0">
        <w:rPr>
          <w:rFonts w:eastAsiaTheme="minorHAnsi"/>
          <w:iCs/>
          <w:sz w:val="20"/>
          <w:szCs w:val="20"/>
          <w:lang w:eastAsia="ru-RU"/>
        </w:rPr>
        <w:t>return the numerator</w:t>
      </w:r>
      <w:r w:rsidRPr="006F0FA0">
        <w:rPr>
          <w:rFonts w:eastAsiaTheme="minorHAnsi"/>
          <w:iCs/>
          <w:sz w:val="20"/>
          <w:szCs w:val="20"/>
          <w:lang w:eastAsia="ru-RU"/>
        </w:rPr>
        <w:t xml:space="preserve"> (</w:t>
      </w:r>
      <w:r w:rsidR="00200AC1" w:rsidRPr="006F0FA0">
        <w:rPr>
          <w:rFonts w:eastAsiaTheme="minorHAnsi"/>
          <w:iCs/>
          <w:sz w:val="20"/>
          <w:szCs w:val="20"/>
          <w:lang w:eastAsia="ru-RU"/>
        </w:rPr>
        <w:t>raw similarity</w:t>
      </w:r>
      <w:r w:rsidRPr="006F0FA0">
        <w:rPr>
          <w:rFonts w:eastAsiaTheme="minorHAnsi"/>
          <w:iCs/>
          <w:sz w:val="20"/>
          <w:szCs w:val="20"/>
          <w:lang w:eastAsia="ru-RU"/>
        </w:rPr>
        <w:t xml:space="preserve">) </w:t>
      </w:r>
      <w:r w:rsidRPr="006F0FA0">
        <w:rPr>
          <w:rFonts w:eastAsiaTheme="minorHAnsi"/>
          <w:i/>
          <w:iCs/>
          <w:sz w:val="20"/>
          <w:szCs w:val="20"/>
          <w:lang w:eastAsia="ru-RU"/>
        </w:rPr>
        <w:t>S</w:t>
      </w:r>
      <w:r w:rsidRPr="006F0FA0">
        <w:rPr>
          <w:rFonts w:eastAsiaTheme="minorHAnsi"/>
          <w:iCs/>
          <w:sz w:val="20"/>
          <w:szCs w:val="20"/>
          <w:lang w:eastAsia="ru-RU"/>
        </w:rPr>
        <w:t xml:space="preserve">(D1, D2) </w:t>
      </w:r>
      <w:r w:rsidR="00200AC1" w:rsidRPr="006F0FA0">
        <w:rPr>
          <w:rFonts w:eastAsiaTheme="minorHAnsi"/>
          <w:iCs/>
          <w:sz w:val="20"/>
          <w:szCs w:val="20"/>
          <w:lang w:eastAsia="ru-RU"/>
        </w:rPr>
        <w:t>as is</w:t>
      </w:r>
      <w:r w:rsidRPr="006F0FA0">
        <w:rPr>
          <w:rFonts w:eastAsiaTheme="minorHAnsi"/>
          <w:iCs/>
          <w:sz w:val="20"/>
          <w:szCs w:val="20"/>
          <w:lang w:eastAsia="ru-RU"/>
        </w:rPr>
        <w:t>.</w:t>
      </w:r>
    </w:p>
    <w:p w14:paraId="166A84B4" w14:textId="279DE4E6" w:rsidR="00341E2B" w:rsidRPr="00200AC1" w:rsidRDefault="00341E2B" w:rsidP="00372443">
      <w:pPr>
        <w:autoSpaceDE w:val="0"/>
        <w:autoSpaceDN w:val="0"/>
        <w:adjustRightInd w:val="0"/>
        <w:rPr>
          <w:sz w:val="20"/>
        </w:rPr>
      </w:pPr>
    </w:p>
    <w:p w14:paraId="6F630FF7" w14:textId="629CB5C5" w:rsidR="003D73AA" w:rsidRDefault="00200AC1" w:rsidP="00372443">
      <w:pPr>
        <w:autoSpaceDE w:val="0"/>
        <w:autoSpaceDN w:val="0"/>
        <w:adjustRightInd w:val="0"/>
        <w:rPr>
          <w:sz w:val="20"/>
        </w:rPr>
      </w:pPr>
      <w:r>
        <w:rPr>
          <w:sz w:val="20"/>
        </w:rPr>
        <w:t>With</w:t>
      </w:r>
      <w:r w:rsidR="003D73AA" w:rsidRPr="00200AC1">
        <w:rPr>
          <w:sz w:val="20"/>
        </w:rPr>
        <w:t xml:space="preserve"> </w:t>
      </w:r>
      <w:r w:rsidR="003D73AA">
        <w:rPr>
          <w:sz w:val="20"/>
        </w:rPr>
        <w:t>DLEN</w:t>
      </w:r>
      <w:r w:rsidR="003D73AA" w:rsidRPr="00200AC1">
        <w:rPr>
          <w:sz w:val="20"/>
        </w:rPr>
        <w:t>=</w:t>
      </w:r>
      <w:r w:rsidR="003D73AA">
        <w:rPr>
          <w:sz w:val="20"/>
        </w:rPr>
        <w:t>NONE</w:t>
      </w:r>
      <w:r>
        <w:rPr>
          <w:sz w:val="20"/>
        </w:rPr>
        <w:t>, arbitrary value 999 will stand on the diagonal of the square similarity matrix</w:t>
      </w:r>
      <w:r w:rsidR="003D73AA" w:rsidRPr="00200AC1">
        <w:rPr>
          <w:sz w:val="20"/>
        </w:rPr>
        <w:t xml:space="preserve">, </w:t>
      </w:r>
      <w:r>
        <w:rPr>
          <w:sz w:val="20"/>
        </w:rPr>
        <w:t>otherwise it will be 1</w:t>
      </w:r>
      <w:r w:rsidR="003D73AA" w:rsidRPr="00200AC1">
        <w:rPr>
          <w:sz w:val="20"/>
        </w:rPr>
        <w:t>.</w:t>
      </w:r>
    </w:p>
    <w:p w14:paraId="17A2BF51" w14:textId="77777777" w:rsidR="006F0FA0" w:rsidRDefault="006F0FA0" w:rsidP="00372443">
      <w:pPr>
        <w:autoSpaceDE w:val="0"/>
        <w:autoSpaceDN w:val="0"/>
        <w:adjustRightInd w:val="0"/>
        <w:rPr>
          <w:sz w:val="20"/>
        </w:rPr>
      </w:pPr>
    </w:p>
    <w:p w14:paraId="2B7598BB" w14:textId="0D0B3447" w:rsidR="006F0FA0" w:rsidRPr="006F0FA0" w:rsidRDefault="006F0FA0" w:rsidP="006F0FA0">
      <w:pPr>
        <w:autoSpaceDE w:val="0"/>
        <w:autoSpaceDN w:val="0"/>
        <w:adjustRightInd w:val="0"/>
        <w:rPr>
          <w:sz w:val="20"/>
        </w:rPr>
      </w:pPr>
      <w:r w:rsidRPr="006F0FA0">
        <w:rPr>
          <w:sz w:val="20"/>
        </w:rPr>
        <w:t xml:space="preserve">If you want to save document lengths, </w:t>
      </w:r>
      <w:r w:rsidRPr="006F0FA0">
        <w:rPr>
          <w:rFonts w:eastAsiaTheme="minorHAnsi"/>
          <w:iCs/>
          <w:sz w:val="20"/>
          <w:szCs w:val="20"/>
          <w:lang w:eastAsia="ru-RU"/>
        </w:rPr>
        <w:t xml:space="preserve">|D|, as a file, use s/c SAVEMXAW (see) under </w:t>
      </w:r>
      <w:r w:rsidRPr="006F0FA0">
        <w:rPr>
          <w:sz w:val="20"/>
        </w:rPr>
        <w:t>COMPARE=ALLPAIRS.</w:t>
      </w:r>
    </w:p>
    <w:p w14:paraId="7CD1ACA0" w14:textId="0C77929E" w:rsidR="00BB01DE" w:rsidRPr="006F0FA0" w:rsidRDefault="00BB01DE" w:rsidP="00372443">
      <w:pPr>
        <w:autoSpaceDE w:val="0"/>
        <w:autoSpaceDN w:val="0"/>
        <w:adjustRightInd w:val="0"/>
        <w:rPr>
          <w:sz w:val="20"/>
        </w:rPr>
      </w:pPr>
    </w:p>
    <w:p w14:paraId="5E05D163" w14:textId="77777777" w:rsidR="00BC6B59" w:rsidRPr="00DB127F" w:rsidRDefault="00BC6B59" w:rsidP="00BC6B59">
      <w:pPr>
        <w:autoSpaceDE w:val="0"/>
        <w:autoSpaceDN w:val="0"/>
        <w:adjustRightInd w:val="0"/>
        <w:rPr>
          <w:b/>
          <w:bCs/>
          <w:sz w:val="20"/>
        </w:rPr>
      </w:pPr>
      <w:r w:rsidRPr="00057B9D">
        <w:rPr>
          <w:b/>
          <w:bCs/>
          <w:sz w:val="20"/>
        </w:rPr>
        <w:t>DIVISOR</w:t>
      </w:r>
    </w:p>
    <w:p w14:paraId="5AFD4E9E" w14:textId="343B55FA" w:rsidR="006F0FA0" w:rsidRPr="00DB127F" w:rsidRDefault="008E0D57" w:rsidP="006F0FA0">
      <w:pPr>
        <w:autoSpaceDE w:val="0"/>
        <w:autoSpaceDN w:val="0"/>
        <w:adjustRightInd w:val="0"/>
        <w:rPr>
          <w:sz w:val="20"/>
        </w:rPr>
      </w:pPr>
      <w:r w:rsidRPr="00057B9D">
        <w:rPr>
          <w:sz w:val="20"/>
        </w:rPr>
        <w:t>This subcommand is allowed only if</w:t>
      </w:r>
      <w:r w:rsidR="006F0FA0" w:rsidRPr="00057B9D">
        <w:rPr>
          <w:sz w:val="20"/>
        </w:rPr>
        <w:t xml:space="preserve"> DLEN </w:t>
      </w:r>
      <w:r w:rsidRPr="00057B9D">
        <w:rPr>
          <w:sz w:val="20"/>
        </w:rPr>
        <w:t>is not NONE. And it is ignored under CHMAXW unspecified or CHMAXW=1, i.e., when chain highlighting is not requested</w:t>
      </w:r>
      <w:r w:rsidR="006F0FA0" w:rsidRPr="00057B9D">
        <w:rPr>
          <w:sz w:val="20"/>
        </w:rPr>
        <w:t xml:space="preserve">. </w:t>
      </w:r>
      <w:r w:rsidRPr="00057B9D">
        <w:rPr>
          <w:sz w:val="20"/>
        </w:rPr>
        <w:t>Divisor</w:t>
      </w:r>
      <w:r w:rsidR="006F0FA0" w:rsidRPr="00057B9D">
        <w:rPr>
          <w:sz w:val="20"/>
        </w:rPr>
        <w:t xml:space="preserve"> </w:t>
      </w:r>
      <w:r w:rsidR="006F0FA0" w:rsidRPr="00057B9D">
        <w:rPr>
          <w:i/>
          <w:iCs/>
          <w:sz w:val="20"/>
        </w:rPr>
        <w:t>DIVISOR</w:t>
      </w:r>
      <w:r w:rsidR="006F0FA0" w:rsidRPr="00057B9D">
        <w:rPr>
          <w:sz w:val="20"/>
        </w:rPr>
        <w:t xml:space="preserve"> </w:t>
      </w:r>
      <w:r w:rsidRPr="00057B9D">
        <w:rPr>
          <w:sz w:val="20"/>
        </w:rPr>
        <w:t>enters the formula of normalizing the raw similarity into the coefficient of similarity</w:t>
      </w:r>
      <w:r w:rsidR="006F0FA0" w:rsidRPr="00057B9D">
        <w:rPr>
          <w:sz w:val="20"/>
        </w:rPr>
        <w:t>.</w:t>
      </w:r>
      <w:bookmarkStart w:id="53" w:name="_Hlk143272154"/>
      <w:r w:rsidR="006F0FA0" w:rsidRPr="00057B9D">
        <w:rPr>
          <w:sz w:val="20"/>
        </w:rPr>
        <w:t xml:space="preserve"> </w:t>
      </w:r>
      <w:r w:rsidR="006465E2" w:rsidRPr="00057B9D">
        <w:rPr>
          <w:sz w:val="20"/>
        </w:rPr>
        <w:t xml:space="preserve">And its task is to remove from the numerator </w:t>
      </w:r>
      <w:r w:rsidR="006F0FA0" w:rsidRPr="00057B9D">
        <w:rPr>
          <w:sz w:val="20"/>
        </w:rPr>
        <w:t>(</w:t>
      </w:r>
      <w:r w:rsidR="006465E2" w:rsidRPr="00057B9D">
        <w:rPr>
          <w:sz w:val="20"/>
        </w:rPr>
        <w:t>the raw similarity</w:t>
      </w:r>
      <w:r w:rsidR="006F0FA0" w:rsidRPr="00057B9D">
        <w:rPr>
          <w:sz w:val="20"/>
        </w:rPr>
        <w:t xml:space="preserve">) </w:t>
      </w:r>
      <w:r w:rsidR="006465E2" w:rsidRPr="00057B9D">
        <w:rPr>
          <w:sz w:val="20"/>
        </w:rPr>
        <w:t>weights inflation associated with the reward of chains</w:t>
      </w:r>
      <w:r w:rsidR="006F0FA0" w:rsidRPr="00057B9D">
        <w:rPr>
          <w:sz w:val="20"/>
        </w:rPr>
        <w:t xml:space="preserve">, </w:t>
      </w:r>
      <w:r w:rsidR="006465E2" w:rsidRPr="00057B9D">
        <w:rPr>
          <w:sz w:val="20"/>
        </w:rPr>
        <w:t xml:space="preserve">so that the upper bound of the similarity coefficient </w:t>
      </w:r>
      <w:r w:rsidR="00EC578D">
        <w:rPr>
          <w:sz w:val="20"/>
        </w:rPr>
        <w:t xml:space="preserve">would </w:t>
      </w:r>
      <w:r w:rsidR="006465E2" w:rsidRPr="00057B9D">
        <w:rPr>
          <w:sz w:val="20"/>
        </w:rPr>
        <w:t xml:space="preserve">not exceed </w:t>
      </w:r>
      <w:r w:rsidR="006F0FA0" w:rsidRPr="00057B9D">
        <w:rPr>
          <w:sz w:val="20"/>
        </w:rPr>
        <w:t xml:space="preserve">1. </w:t>
      </w:r>
      <w:bookmarkStart w:id="54" w:name="_Hlk144043108"/>
      <w:r w:rsidR="006465E2" w:rsidRPr="00057B9D">
        <w:rPr>
          <w:sz w:val="20"/>
        </w:rPr>
        <w:t>See details in “Algorithm: Normalizing into similarity coefficient: Choice of value of DIVISOR”</w:t>
      </w:r>
      <w:r w:rsidR="006F0FA0" w:rsidRPr="00057B9D">
        <w:rPr>
          <w:sz w:val="20"/>
        </w:rPr>
        <w:t>.</w:t>
      </w:r>
      <w:bookmarkEnd w:id="54"/>
    </w:p>
    <w:p w14:paraId="42BDFB35" w14:textId="5BA18F5C" w:rsidR="006F0FA0" w:rsidRPr="00057B9D" w:rsidRDefault="006F0FA0" w:rsidP="006F0FA0">
      <w:pPr>
        <w:ind w:left="2268" w:hanging="1701"/>
        <w:rPr>
          <w:rFonts w:eastAsiaTheme="minorHAnsi"/>
          <w:iCs/>
          <w:sz w:val="20"/>
          <w:szCs w:val="20"/>
          <w:lang w:eastAsia="ru-RU"/>
        </w:rPr>
      </w:pPr>
      <w:bookmarkStart w:id="55" w:name="_Hlk144042119"/>
      <w:r w:rsidRPr="00057B9D">
        <w:rPr>
          <w:rFonts w:eastAsiaTheme="minorHAnsi"/>
          <w:iCs/>
          <w:sz w:val="20"/>
          <w:szCs w:val="20"/>
          <w:lang w:eastAsia="ru-RU"/>
        </w:rPr>
        <w:t>DIVISOR1</w:t>
      </w:r>
      <w:bookmarkEnd w:id="55"/>
      <w:r w:rsidRPr="00057B9D">
        <w:rPr>
          <w:rFonts w:eastAsiaTheme="minorHAnsi"/>
          <w:iCs/>
          <w:sz w:val="20"/>
          <w:szCs w:val="20"/>
          <w:lang w:eastAsia="ru-RU"/>
        </w:rPr>
        <w:tab/>
        <w:t xml:space="preserve">- </w:t>
      </w:r>
      <w:r w:rsidR="00057B9D" w:rsidRPr="00057B9D">
        <w:rPr>
          <w:rFonts w:eastAsiaTheme="minorHAnsi"/>
          <w:iCs/>
          <w:sz w:val="20"/>
          <w:szCs w:val="20"/>
          <w:lang w:eastAsia="ru-RU"/>
        </w:rPr>
        <w:t>“decision forgetting the weighting of chains”</w:t>
      </w:r>
      <w:r w:rsidRPr="00057B9D">
        <w:rPr>
          <w:rFonts w:eastAsiaTheme="minorHAnsi"/>
          <w:iCs/>
          <w:sz w:val="20"/>
          <w:szCs w:val="20"/>
          <w:lang w:eastAsia="ru-RU"/>
        </w:rPr>
        <w:t>.</w:t>
      </w:r>
    </w:p>
    <w:p w14:paraId="0D5B0B1B" w14:textId="0450C529" w:rsidR="006F0FA0" w:rsidRPr="00057B9D" w:rsidRDefault="006F0FA0" w:rsidP="006F0FA0">
      <w:pPr>
        <w:ind w:left="2268" w:hanging="1701"/>
        <w:rPr>
          <w:rFonts w:eastAsiaTheme="minorHAnsi"/>
          <w:iCs/>
          <w:sz w:val="20"/>
          <w:szCs w:val="20"/>
          <w:lang w:eastAsia="ru-RU"/>
        </w:rPr>
      </w:pPr>
      <w:r w:rsidRPr="00057B9D">
        <w:rPr>
          <w:rFonts w:eastAsiaTheme="minorHAnsi"/>
          <w:iCs/>
          <w:sz w:val="20"/>
          <w:szCs w:val="20"/>
          <w:lang w:eastAsia="ru-RU"/>
        </w:rPr>
        <w:t>DIVISOR2</w:t>
      </w:r>
      <w:r w:rsidRPr="00057B9D">
        <w:rPr>
          <w:rFonts w:eastAsiaTheme="minorHAnsi"/>
          <w:iCs/>
          <w:sz w:val="20"/>
          <w:szCs w:val="20"/>
          <w:lang w:eastAsia="ru-RU"/>
        </w:rPr>
        <w:tab/>
        <w:t xml:space="preserve">- </w:t>
      </w:r>
      <w:r w:rsidR="00057B9D" w:rsidRPr="00057B9D">
        <w:rPr>
          <w:rFonts w:eastAsiaTheme="minorHAnsi"/>
          <w:iCs/>
          <w:sz w:val="20"/>
          <w:szCs w:val="20"/>
          <w:lang w:eastAsia="ru-RU"/>
        </w:rPr>
        <w:t>“rigorous decision affirming the weighting of chains”</w:t>
      </w:r>
      <w:r w:rsidRPr="00057B9D">
        <w:rPr>
          <w:rFonts w:eastAsiaTheme="minorHAnsi"/>
          <w:iCs/>
          <w:sz w:val="20"/>
          <w:szCs w:val="20"/>
          <w:lang w:eastAsia="ru-RU"/>
        </w:rPr>
        <w:t>.</w:t>
      </w:r>
    </w:p>
    <w:p w14:paraId="78C5BF08" w14:textId="7977563D" w:rsidR="006F0FA0" w:rsidRPr="00057B9D" w:rsidRDefault="006F0FA0" w:rsidP="006F0FA0">
      <w:pPr>
        <w:ind w:left="2268" w:hanging="1701"/>
        <w:rPr>
          <w:rFonts w:eastAsiaTheme="minorHAnsi"/>
          <w:iCs/>
          <w:sz w:val="20"/>
          <w:szCs w:val="20"/>
          <w:lang w:eastAsia="ru-RU"/>
        </w:rPr>
      </w:pPr>
      <w:r w:rsidRPr="00057B9D">
        <w:rPr>
          <w:rFonts w:eastAsiaTheme="minorHAnsi"/>
          <w:iCs/>
          <w:sz w:val="20"/>
          <w:szCs w:val="20"/>
          <w:lang w:eastAsia="ru-RU"/>
        </w:rPr>
        <w:t>DIVISOR3</w:t>
      </w:r>
      <w:r w:rsidRPr="00057B9D">
        <w:rPr>
          <w:rFonts w:eastAsiaTheme="minorHAnsi"/>
          <w:iCs/>
          <w:sz w:val="20"/>
          <w:szCs w:val="20"/>
          <w:lang w:eastAsia="ru-RU"/>
        </w:rPr>
        <w:tab/>
        <w:t>- (</w:t>
      </w:r>
      <w:r w:rsidR="00057B9D">
        <w:rPr>
          <w:rFonts w:eastAsiaTheme="minorHAnsi"/>
          <w:iCs/>
          <w:sz w:val="20"/>
          <w:szCs w:val="20"/>
          <w:lang w:eastAsia="ru-RU"/>
        </w:rPr>
        <w:t>default</w:t>
      </w:r>
      <w:r w:rsidR="00057B9D" w:rsidRPr="00200AC1">
        <w:rPr>
          <w:rFonts w:eastAsiaTheme="minorHAnsi"/>
          <w:iCs/>
          <w:sz w:val="20"/>
          <w:szCs w:val="20"/>
          <w:lang w:eastAsia="ru-RU"/>
        </w:rPr>
        <w:t>/</w:t>
      </w:r>
      <w:r w:rsidR="00057B9D">
        <w:rPr>
          <w:rFonts w:eastAsiaTheme="minorHAnsi"/>
          <w:iCs/>
          <w:sz w:val="20"/>
          <w:szCs w:val="20"/>
          <w:lang w:eastAsia="ru-RU"/>
        </w:rPr>
        <w:t>unspecifying</w:t>
      </w:r>
      <w:r w:rsidRPr="00057B9D">
        <w:rPr>
          <w:rFonts w:eastAsiaTheme="minorHAnsi"/>
          <w:iCs/>
          <w:sz w:val="20"/>
          <w:szCs w:val="20"/>
          <w:lang w:eastAsia="ru-RU"/>
        </w:rPr>
        <w:t xml:space="preserve">) </w:t>
      </w:r>
      <w:r w:rsidR="00057B9D" w:rsidRPr="00057B9D">
        <w:rPr>
          <w:rFonts w:eastAsiaTheme="minorHAnsi"/>
          <w:iCs/>
          <w:sz w:val="20"/>
          <w:szCs w:val="20"/>
          <w:lang w:eastAsia="ru-RU"/>
        </w:rPr>
        <w:t>“fair decision affirming the weighting of chains”</w:t>
      </w:r>
      <w:r w:rsidRPr="00057B9D">
        <w:rPr>
          <w:rFonts w:eastAsiaTheme="minorHAnsi"/>
          <w:iCs/>
          <w:sz w:val="20"/>
          <w:szCs w:val="20"/>
          <w:lang w:eastAsia="ru-RU"/>
        </w:rPr>
        <w:t>.</w:t>
      </w:r>
    </w:p>
    <w:p w14:paraId="553E86E6" w14:textId="09772B4E" w:rsidR="006F0FA0" w:rsidRPr="00BC4EFC" w:rsidRDefault="006F0FA0" w:rsidP="006F0FA0">
      <w:pPr>
        <w:ind w:left="2268" w:hanging="1701"/>
        <w:rPr>
          <w:rFonts w:eastAsiaTheme="minorHAnsi"/>
          <w:iCs/>
          <w:sz w:val="20"/>
          <w:szCs w:val="20"/>
          <w:lang w:eastAsia="ru-RU"/>
        </w:rPr>
      </w:pPr>
      <w:r w:rsidRPr="00BC4EFC">
        <w:rPr>
          <w:rFonts w:eastAsiaTheme="minorHAnsi"/>
          <w:iCs/>
          <w:sz w:val="20"/>
          <w:szCs w:val="20"/>
          <w:lang w:eastAsia="ru-RU"/>
        </w:rPr>
        <w:t>DIVISOR4</w:t>
      </w:r>
      <w:r w:rsidRPr="00BC4EFC">
        <w:rPr>
          <w:rFonts w:eastAsiaTheme="minorHAnsi"/>
          <w:iCs/>
          <w:sz w:val="20"/>
          <w:szCs w:val="20"/>
          <w:lang w:eastAsia="ru-RU"/>
        </w:rPr>
        <w:tab/>
        <w:t xml:space="preserve">- </w:t>
      </w:r>
      <w:r w:rsidR="00057B9D" w:rsidRPr="00BC4EFC">
        <w:rPr>
          <w:rFonts w:eastAsiaTheme="minorHAnsi"/>
          <w:iCs/>
          <w:sz w:val="20"/>
          <w:szCs w:val="20"/>
          <w:lang w:eastAsia="ru-RU"/>
        </w:rPr>
        <w:t>“compromise decision affirming the weighting of chains”</w:t>
      </w:r>
      <w:r w:rsidRPr="00BC4EFC">
        <w:rPr>
          <w:rFonts w:eastAsiaTheme="minorHAnsi"/>
          <w:iCs/>
          <w:sz w:val="20"/>
          <w:szCs w:val="20"/>
          <w:lang w:eastAsia="ru-RU"/>
        </w:rPr>
        <w:t>.</w:t>
      </w:r>
    </w:p>
    <w:p w14:paraId="5AC9FC18" w14:textId="514BAA8D" w:rsidR="006F0FA0" w:rsidRDefault="006F0FA0" w:rsidP="006F0FA0">
      <w:pPr>
        <w:autoSpaceDE w:val="0"/>
        <w:autoSpaceDN w:val="0"/>
        <w:adjustRightInd w:val="0"/>
        <w:rPr>
          <w:sz w:val="20"/>
        </w:rPr>
      </w:pPr>
    </w:p>
    <w:p w14:paraId="07604E53" w14:textId="29CA20B2" w:rsidR="00AD1CAC" w:rsidRPr="00AD1CAC" w:rsidRDefault="00AD1CAC" w:rsidP="00AD1CAC">
      <w:pPr>
        <w:autoSpaceDE w:val="0"/>
        <w:autoSpaceDN w:val="0"/>
        <w:adjustRightInd w:val="0"/>
        <w:rPr>
          <w:sz w:val="20"/>
        </w:rPr>
      </w:pPr>
      <w:r>
        <w:rPr>
          <w:sz w:val="20"/>
        </w:rPr>
        <w:t>If there are just two documents in the analysis</w:t>
      </w:r>
      <w:r w:rsidRPr="00AD1CAC">
        <w:rPr>
          <w:sz w:val="20"/>
        </w:rPr>
        <w:t xml:space="preserve"> (</w:t>
      </w:r>
      <w:r>
        <w:rPr>
          <w:sz w:val="20"/>
        </w:rPr>
        <w:t>and</w:t>
      </w:r>
      <w:r w:rsidRPr="00AD1CAC">
        <w:rPr>
          <w:sz w:val="20"/>
        </w:rPr>
        <w:t xml:space="preserve"> </w:t>
      </w:r>
      <w:r>
        <w:rPr>
          <w:sz w:val="20"/>
        </w:rPr>
        <w:t>s</w:t>
      </w:r>
      <w:r w:rsidRPr="00AD1CAC">
        <w:rPr>
          <w:sz w:val="20"/>
        </w:rPr>
        <w:t>/</w:t>
      </w:r>
      <w:r>
        <w:rPr>
          <w:sz w:val="20"/>
        </w:rPr>
        <w:t>c</w:t>
      </w:r>
      <w:r w:rsidRPr="00AD1CAC">
        <w:rPr>
          <w:sz w:val="20"/>
        </w:rPr>
        <w:t xml:space="preserve"> </w:t>
      </w:r>
      <w:r>
        <w:rPr>
          <w:sz w:val="20"/>
        </w:rPr>
        <w:t>WMAX</w:t>
      </w:r>
      <w:r w:rsidRPr="00AD1CAC">
        <w:rPr>
          <w:sz w:val="20"/>
        </w:rPr>
        <w:t xml:space="preserve"> </w:t>
      </w:r>
      <w:r>
        <w:rPr>
          <w:sz w:val="20"/>
        </w:rPr>
        <w:t>is unspecified</w:t>
      </w:r>
      <w:r w:rsidRPr="00AD1CAC">
        <w:rPr>
          <w:sz w:val="20"/>
        </w:rPr>
        <w:t xml:space="preserve">), </w:t>
      </w:r>
      <w:r w:rsidRPr="00602EB8">
        <w:rPr>
          <w:rFonts w:eastAsiaTheme="minorHAnsi"/>
          <w:iCs/>
          <w:sz w:val="20"/>
          <w:szCs w:val="20"/>
          <w:lang w:eastAsia="ru-RU"/>
        </w:rPr>
        <w:t>DIVISOR</w:t>
      </w:r>
      <w:r w:rsidRPr="00AD1CAC">
        <w:rPr>
          <w:rFonts w:eastAsiaTheme="minorHAnsi"/>
          <w:iCs/>
          <w:sz w:val="20"/>
          <w:szCs w:val="20"/>
          <w:lang w:eastAsia="ru-RU"/>
        </w:rPr>
        <w:t xml:space="preserve">1 = </w:t>
      </w:r>
      <w:r w:rsidRPr="00602EB8">
        <w:rPr>
          <w:rFonts w:eastAsiaTheme="minorHAnsi"/>
          <w:iCs/>
          <w:sz w:val="20"/>
          <w:szCs w:val="20"/>
          <w:lang w:eastAsia="ru-RU"/>
        </w:rPr>
        <w:t>DIVISOR</w:t>
      </w:r>
      <w:r w:rsidRPr="00AD1CAC">
        <w:rPr>
          <w:rFonts w:eastAsiaTheme="minorHAnsi"/>
          <w:iCs/>
          <w:sz w:val="20"/>
          <w:szCs w:val="20"/>
          <w:lang w:eastAsia="ru-RU"/>
        </w:rPr>
        <w:t xml:space="preserve">2 = </w:t>
      </w:r>
      <w:r w:rsidRPr="00602EB8">
        <w:rPr>
          <w:rFonts w:eastAsiaTheme="minorHAnsi"/>
          <w:iCs/>
          <w:sz w:val="20"/>
          <w:szCs w:val="20"/>
          <w:lang w:eastAsia="ru-RU"/>
        </w:rPr>
        <w:t>DIVISOR</w:t>
      </w:r>
      <w:r w:rsidRPr="00AD1CAC">
        <w:rPr>
          <w:rFonts w:eastAsiaTheme="minorHAnsi"/>
          <w:iCs/>
          <w:sz w:val="20"/>
          <w:szCs w:val="20"/>
          <w:lang w:eastAsia="ru-RU"/>
        </w:rPr>
        <w:t>3.</w:t>
      </w:r>
    </w:p>
    <w:p w14:paraId="5EDAB50B" w14:textId="77777777" w:rsidR="00AD1CAC" w:rsidRPr="00AD1CAC" w:rsidRDefault="00AD1CAC" w:rsidP="006F0FA0">
      <w:pPr>
        <w:autoSpaceDE w:val="0"/>
        <w:autoSpaceDN w:val="0"/>
        <w:adjustRightInd w:val="0"/>
        <w:rPr>
          <w:sz w:val="20"/>
        </w:rPr>
      </w:pPr>
    </w:p>
    <w:p w14:paraId="11D91D0F" w14:textId="77777777" w:rsidR="006F0FA0" w:rsidRPr="00DB127F" w:rsidRDefault="006F0FA0" w:rsidP="006F0FA0">
      <w:pPr>
        <w:autoSpaceDE w:val="0"/>
        <w:autoSpaceDN w:val="0"/>
        <w:adjustRightInd w:val="0"/>
        <w:rPr>
          <w:b/>
          <w:bCs/>
          <w:sz w:val="20"/>
        </w:rPr>
      </w:pPr>
      <w:r w:rsidRPr="00BC4EFC">
        <w:rPr>
          <w:b/>
          <w:bCs/>
          <w:sz w:val="20"/>
        </w:rPr>
        <w:t>WMAX</w:t>
      </w:r>
    </w:p>
    <w:bookmarkEnd w:id="53"/>
    <w:p w14:paraId="513C70FC" w14:textId="6807353E" w:rsidR="006F0FA0" w:rsidRPr="00DB127F" w:rsidRDefault="00BC4EFC" w:rsidP="006F0FA0">
      <w:pPr>
        <w:autoSpaceDE w:val="0"/>
        <w:autoSpaceDN w:val="0"/>
        <w:adjustRightInd w:val="0"/>
        <w:rPr>
          <w:sz w:val="20"/>
        </w:rPr>
      </w:pPr>
      <w:r w:rsidRPr="00BC4EFC">
        <w:rPr>
          <w:sz w:val="20"/>
        </w:rPr>
        <w:t>This optional subcommand</w:t>
      </w:r>
      <w:r w:rsidR="006F0FA0" w:rsidRPr="00BC4EFC">
        <w:rPr>
          <w:sz w:val="20"/>
        </w:rPr>
        <w:t xml:space="preserve">, </w:t>
      </w:r>
      <w:r w:rsidRPr="00BC4EFC">
        <w:rPr>
          <w:sz w:val="20"/>
        </w:rPr>
        <w:t>additional to s</w:t>
      </w:r>
      <w:r w:rsidR="006F0FA0" w:rsidRPr="00BC4EFC">
        <w:rPr>
          <w:sz w:val="20"/>
        </w:rPr>
        <w:t>/</w:t>
      </w:r>
      <w:r w:rsidRPr="00BC4EFC">
        <w:rPr>
          <w:sz w:val="20"/>
        </w:rPr>
        <w:t>c</w:t>
      </w:r>
      <w:r w:rsidR="006F0FA0" w:rsidRPr="00BC4EFC">
        <w:rPr>
          <w:sz w:val="20"/>
        </w:rPr>
        <w:t xml:space="preserve"> DIVISOR</w:t>
      </w:r>
      <w:r w:rsidRPr="00BC4EFC">
        <w:rPr>
          <w:sz w:val="20"/>
        </w:rPr>
        <w:t>, allows you to specify your value for</w:t>
      </w:r>
      <w:r w:rsidR="006F0FA0" w:rsidRPr="00BC4EFC">
        <w:rPr>
          <w:sz w:val="20"/>
        </w:rPr>
        <w:t xml:space="preserve"> </w:t>
      </w:r>
      <w:r w:rsidR="006F0FA0" w:rsidRPr="00BC4EFC">
        <w:rPr>
          <w:i/>
          <w:iCs/>
          <w:sz w:val="20"/>
          <w:szCs w:val="20"/>
          <w:lang w:eastAsia="ru-RU"/>
        </w:rPr>
        <w:t>W</w:t>
      </w:r>
      <w:r w:rsidR="006F0FA0" w:rsidRPr="00BC4EFC">
        <w:rPr>
          <w:i/>
          <w:iCs/>
          <w:sz w:val="20"/>
          <w:szCs w:val="20"/>
          <w:vertAlign w:val="subscript"/>
          <w:lang w:eastAsia="ru-RU"/>
        </w:rPr>
        <w:t>max</w:t>
      </w:r>
      <w:r w:rsidR="006F0FA0" w:rsidRPr="00BC4EFC">
        <w:rPr>
          <w:sz w:val="20"/>
        </w:rPr>
        <w:t xml:space="preserve"> </w:t>
      </w:r>
      <w:r w:rsidRPr="00BC4EFC">
        <w:rPr>
          <w:sz w:val="20"/>
        </w:rPr>
        <w:t>in place of the one determined by the macro</w:t>
      </w:r>
      <w:r w:rsidR="006F0FA0" w:rsidRPr="00BC4EFC">
        <w:rPr>
          <w:sz w:val="20"/>
        </w:rPr>
        <w:t xml:space="preserve">. </w:t>
      </w:r>
      <w:r w:rsidRPr="00BC4EFC">
        <w:rPr>
          <w:sz w:val="20"/>
        </w:rPr>
        <w:t>Use</w:t>
      </w:r>
      <w:r w:rsidR="006F0FA0" w:rsidRPr="00BC4EFC">
        <w:rPr>
          <w:sz w:val="20"/>
        </w:rPr>
        <w:t xml:space="preserve">, </w:t>
      </w:r>
      <w:r w:rsidRPr="00BC4EFC">
        <w:rPr>
          <w:sz w:val="20"/>
        </w:rPr>
        <w:t xml:space="preserve">if you want </w:t>
      </w:r>
      <w:r w:rsidR="006F0FA0" w:rsidRPr="00BC4EFC">
        <w:rPr>
          <w:i/>
          <w:iCs/>
          <w:sz w:val="20"/>
          <w:szCs w:val="20"/>
          <w:lang w:eastAsia="ru-RU"/>
        </w:rPr>
        <w:t>W</w:t>
      </w:r>
      <w:r w:rsidR="006F0FA0" w:rsidRPr="00BC4EFC">
        <w:rPr>
          <w:i/>
          <w:iCs/>
          <w:sz w:val="20"/>
          <w:szCs w:val="20"/>
          <w:vertAlign w:val="subscript"/>
          <w:lang w:eastAsia="ru-RU"/>
        </w:rPr>
        <w:t>max</w:t>
      </w:r>
      <w:r w:rsidR="006F0FA0" w:rsidRPr="00BC4EFC">
        <w:rPr>
          <w:sz w:val="20"/>
        </w:rPr>
        <w:t xml:space="preserve"> </w:t>
      </w:r>
      <w:r w:rsidRPr="00BC4EFC">
        <w:rPr>
          <w:sz w:val="20"/>
        </w:rPr>
        <w:t>to not depend on the data</w:t>
      </w:r>
      <w:r w:rsidR="006F0FA0" w:rsidRPr="00BC4EFC">
        <w:rPr>
          <w:sz w:val="20"/>
        </w:rPr>
        <w:t xml:space="preserve">. </w:t>
      </w:r>
      <w:r w:rsidR="006F0FA0" w:rsidRPr="00BC4EFC">
        <w:rPr>
          <w:i/>
          <w:iCs/>
          <w:sz w:val="20"/>
          <w:szCs w:val="20"/>
          <w:lang w:eastAsia="ru-RU"/>
        </w:rPr>
        <w:t>W</w:t>
      </w:r>
      <w:r w:rsidR="006F0FA0" w:rsidRPr="00BC4EFC">
        <w:rPr>
          <w:i/>
          <w:iCs/>
          <w:sz w:val="20"/>
          <w:szCs w:val="20"/>
          <w:vertAlign w:val="subscript"/>
          <w:lang w:eastAsia="ru-RU"/>
        </w:rPr>
        <w:t>max</w:t>
      </w:r>
      <w:r w:rsidR="006F0FA0" w:rsidRPr="00BC4EFC">
        <w:rPr>
          <w:sz w:val="20"/>
        </w:rPr>
        <w:t xml:space="preserve"> </w:t>
      </w:r>
      <w:r w:rsidRPr="00BC4EFC">
        <w:rPr>
          <w:sz w:val="20"/>
        </w:rPr>
        <w:t xml:space="preserve">is utilized in variants </w:t>
      </w:r>
      <w:r w:rsidR="006F0FA0" w:rsidRPr="00BC4EFC">
        <w:rPr>
          <w:sz w:val="20"/>
        </w:rPr>
        <w:t>DIVISOR</w:t>
      </w:r>
      <w:r w:rsidRPr="00BC4EFC">
        <w:rPr>
          <w:sz w:val="20"/>
        </w:rPr>
        <w:t>= DIVISOR</w:t>
      </w:r>
      <w:r w:rsidR="006F0FA0" w:rsidRPr="00BC4EFC">
        <w:rPr>
          <w:sz w:val="20"/>
        </w:rPr>
        <w:t>2, DIVISOR3</w:t>
      </w:r>
      <w:r w:rsidRPr="00BC4EFC">
        <w:rPr>
          <w:sz w:val="20"/>
        </w:rPr>
        <w:t>,</w:t>
      </w:r>
      <w:r w:rsidR="006F0FA0" w:rsidRPr="00BC4EFC">
        <w:rPr>
          <w:sz w:val="20"/>
        </w:rPr>
        <w:t xml:space="preserve"> </w:t>
      </w:r>
      <w:r w:rsidRPr="00BC4EFC">
        <w:rPr>
          <w:sz w:val="20"/>
        </w:rPr>
        <w:t>and</w:t>
      </w:r>
      <w:r w:rsidR="006F0FA0" w:rsidRPr="00BC4EFC">
        <w:rPr>
          <w:sz w:val="20"/>
        </w:rPr>
        <w:t xml:space="preserve"> DIVISOR4. </w:t>
      </w:r>
      <w:r w:rsidRPr="00BC4EFC">
        <w:rPr>
          <w:sz w:val="20"/>
        </w:rPr>
        <w:t>See details in “Algorithm: Normalizing into similarity coefficient: Choice of value of DIVISOR”</w:t>
      </w:r>
      <w:r w:rsidR="006F0FA0" w:rsidRPr="00BC4EFC">
        <w:rPr>
          <w:sz w:val="20"/>
        </w:rPr>
        <w:t xml:space="preserve">. </w:t>
      </w:r>
      <w:r w:rsidRPr="00BC4EFC">
        <w:rPr>
          <w:sz w:val="20"/>
        </w:rPr>
        <w:t>Specify positive integer number</w:t>
      </w:r>
      <w:r w:rsidR="006F0FA0" w:rsidRPr="00DB127F">
        <w:rPr>
          <w:sz w:val="20"/>
        </w:rPr>
        <w:t>.</w:t>
      </w:r>
    </w:p>
    <w:p w14:paraId="62407643" w14:textId="77777777" w:rsidR="00BC6B59" w:rsidRPr="00DB127F" w:rsidRDefault="00BC6B59" w:rsidP="00372443">
      <w:pPr>
        <w:autoSpaceDE w:val="0"/>
        <w:autoSpaceDN w:val="0"/>
        <w:adjustRightInd w:val="0"/>
        <w:rPr>
          <w:sz w:val="20"/>
        </w:rPr>
      </w:pPr>
    </w:p>
    <w:p w14:paraId="15A201DE" w14:textId="01012109" w:rsidR="00BB01DE" w:rsidRPr="00D03C7A" w:rsidRDefault="00BB01DE" w:rsidP="00372443">
      <w:pPr>
        <w:autoSpaceDE w:val="0"/>
        <w:autoSpaceDN w:val="0"/>
        <w:adjustRightInd w:val="0"/>
        <w:rPr>
          <w:sz w:val="20"/>
        </w:rPr>
      </w:pPr>
      <w:r w:rsidRPr="00BB01DE">
        <w:rPr>
          <w:b/>
          <w:bCs/>
          <w:sz w:val="20"/>
        </w:rPr>
        <w:t>SAVE</w:t>
      </w:r>
      <w:r w:rsidR="00391A05">
        <w:rPr>
          <w:b/>
          <w:bCs/>
          <w:sz w:val="20"/>
        </w:rPr>
        <w:t>M</w:t>
      </w:r>
      <w:r w:rsidR="005D1C84" w:rsidRPr="00D03C7A">
        <w:rPr>
          <w:b/>
          <w:bCs/>
          <w:sz w:val="20"/>
        </w:rPr>
        <w:t>1</w:t>
      </w:r>
      <w:r w:rsidR="005D1C84" w:rsidRPr="00D03C7A">
        <w:rPr>
          <w:sz w:val="20"/>
        </w:rPr>
        <w:t xml:space="preserve">, </w:t>
      </w:r>
      <w:r w:rsidR="005D1C84" w:rsidRPr="00BB01DE">
        <w:rPr>
          <w:b/>
          <w:bCs/>
          <w:sz w:val="20"/>
        </w:rPr>
        <w:t>SAVE</w:t>
      </w:r>
      <w:r w:rsidR="005D1C84">
        <w:rPr>
          <w:b/>
          <w:bCs/>
          <w:sz w:val="20"/>
        </w:rPr>
        <w:t>M</w:t>
      </w:r>
      <w:r w:rsidR="005D1C84" w:rsidRPr="00D03C7A">
        <w:rPr>
          <w:b/>
          <w:bCs/>
          <w:sz w:val="20"/>
        </w:rPr>
        <w:t>2</w:t>
      </w:r>
    </w:p>
    <w:p w14:paraId="4001C4AF" w14:textId="3E31A09A" w:rsidR="00C33204" w:rsidRPr="00C43BAB" w:rsidRDefault="003F0F96" w:rsidP="005D1C84">
      <w:pPr>
        <w:autoSpaceDE w:val="0"/>
        <w:autoSpaceDN w:val="0"/>
        <w:adjustRightInd w:val="0"/>
        <w:rPr>
          <w:sz w:val="20"/>
        </w:rPr>
      </w:pPr>
      <w:r>
        <w:rPr>
          <w:sz w:val="20"/>
        </w:rPr>
        <w:t xml:space="preserve">These </w:t>
      </w:r>
      <w:r w:rsidR="009D34DC">
        <w:rPr>
          <w:sz w:val="20"/>
        </w:rPr>
        <w:t xml:space="preserve">optional </w:t>
      </w:r>
      <w:r>
        <w:rPr>
          <w:sz w:val="20"/>
        </w:rPr>
        <w:t>subcommands act if there are exactly two input documents</w:t>
      </w:r>
      <w:r w:rsidR="0017364C" w:rsidRPr="00D03C7A">
        <w:rPr>
          <w:sz w:val="20"/>
        </w:rPr>
        <w:t>.</w:t>
      </w:r>
      <w:r w:rsidR="005D1C84" w:rsidRPr="00D03C7A">
        <w:rPr>
          <w:sz w:val="20"/>
        </w:rPr>
        <w:t xml:space="preserve"> </w:t>
      </w:r>
      <w:r w:rsidR="00D03C7A">
        <w:rPr>
          <w:sz w:val="20"/>
        </w:rPr>
        <w:t>The</w:t>
      </w:r>
      <w:r w:rsidR="00D03C7A" w:rsidRPr="00815A1D">
        <w:rPr>
          <w:sz w:val="20"/>
        </w:rPr>
        <w:t xml:space="preserve"> </w:t>
      </w:r>
      <w:r w:rsidR="00D03C7A">
        <w:rPr>
          <w:sz w:val="20"/>
        </w:rPr>
        <w:t>subcommands</w:t>
      </w:r>
      <w:r w:rsidR="00D03C7A" w:rsidRPr="00815A1D">
        <w:rPr>
          <w:sz w:val="20"/>
        </w:rPr>
        <w:t xml:space="preserve"> </w:t>
      </w:r>
      <w:r w:rsidR="00D03C7A">
        <w:rPr>
          <w:sz w:val="20"/>
        </w:rPr>
        <w:t>save</w:t>
      </w:r>
      <w:r w:rsidR="00D03C7A" w:rsidRPr="00815A1D">
        <w:rPr>
          <w:sz w:val="20"/>
        </w:rPr>
        <w:t xml:space="preserve"> </w:t>
      </w:r>
      <w:r w:rsidR="00D03C7A">
        <w:rPr>
          <w:sz w:val="20"/>
        </w:rPr>
        <w:t>the</w:t>
      </w:r>
      <w:r w:rsidR="00D03C7A" w:rsidRPr="00815A1D">
        <w:rPr>
          <w:sz w:val="20"/>
        </w:rPr>
        <w:t xml:space="preserve"> </w:t>
      </w:r>
      <w:r w:rsidR="00D03C7A">
        <w:rPr>
          <w:sz w:val="20"/>
        </w:rPr>
        <w:t>co</w:t>
      </w:r>
      <w:r w:rsidR="00D03C7A" w:rsidRPr="00815A1D">
        <w:rPr>
          <w:sz w:val="20"/>
        </w:rPr>
        <w:t>-</w:t>
      </w:r>
      <w:r w:rsidR="00D03C7A">
        <w:rPr>
          <w:sz w:val="20"/>
        </w:rPr>
        <w:t>occurrence</w:t>
      </w:r>
      <w:r w:rsidR="00D03C7A" w:rsidRPr="00815A1D">
        <w:rPr>
          <w:sz w:val="20"/>
        </w:rPr>
        <w:t xml:space="preserve"> </w:t>
      </w:r>
      <w:r w:rsidR="00D03C7A">
        <w:rPr>
          <w:sz w:val="20"/>
        </w:rPr>
        <w:t>matrix</w:t>
      </w:r>
      <w:r w:rsidR="005D1C84" w:rsidRPr="00815A1D">
        <w:rPr>
          <w:sz w:val="20"/>
        </w:rPr>
        <w:t xml:space="preserve">, </w:t>
      </w:r>
      <w:r w:rsidR="00D03C7A">
        <w:rPr>
          <w:sz w:val="20"/>
        </w:rPr>
        <w:t>in which rows are the sequence of elements of the 1</w:t>
      </w:r>
      <w:r w:rsidR="00D03C7A" w:rsidRPr="00D03C7A">
        <w:rPr>
          <w:sz w:val="20"/>
          <w:vertAlign w:val="superscript"/>
        </w:rPr>
        <w:t>st</w:t>
      </w:r>
      <w:r w:rsidR="00D03C7A">
        <w:rPr>
          <w:sz w:val="20"/>
        </w:rPr>
        <w:t xml:space="preserve"> document</w:t>
      </w:r>
      <w:r w:rsidR="00C33204" w:rsidRPr="00815A1D">
        <w:rPr>
          <w:sz w:val="20"/>
        </w:rPr>
        <w:t xml:space="preserve"> (</w:t>
      </w:r>
      <w:r w:rsidR="00815A1D">
        <w:rPr>
          <w:sz w:val="20"/>
        </w:rPr>
        <w:t>except the 1</w:t>
      </w:r>
      <w:r w:rsidR="00815A1D" w:rsidRPr="00815A1D">
        <w:rPr>
          <w:sz w:val="20"/>
          <w:vertAlign w:val="superscript"/>
        </w:rPr>
        <w:t>st</w:t>
      </w:r>
      <w:r w:rsidR="00815A1D">
        <w:rPr>
          <w:sz w:val="20"/>
        </w:rPr>
        <w:t xml:space="preserve"> row which displays the words of the 2</w:t>
      </w:r>
      <w:r w:rsidR="00815A1D" w:rsidRPr="00815A1D">
        <w:rPr>
          <w:sz w:val="20"/>
          <w:vertAlign w:val="superscript"/>
        </w:rPr>
        <w:t>nd</w:t>
      </w:r>
      <w:r w:rsidR="00815A1D">
        <w:rPr>
          <w:sz w:val="20"/>
        </w:rPr>
        <w:t xml:space="preserve"> document</w:t>
      </w:r>
      <w:r w:rsidR="00C33204" w:rsidRPr="00815A1D">
        <w:rPr>
          <w:sz w:val="20"/>
        </w:rPr>
        <w:t>),</w:t>
      </w:r>
      <w:r w:rsidR="005D1C84" w:rsidRPr="00815A1D">
        <w:rPr>
          <w:sz w:val="20"/>
        </w:rPr>
        <w:t xml:space="preserve"> </w:t>
      </w:r>
      <w:r w:rsidR="00F92344">
        <w:rPr>
          <w:sz w:val="20"/>
        </w:rPr>
        <w:t>and which columns are the sequence of elements of the 2</w:t>
      </w:r>
      <w:r w:rsidR="00F92344" w:rsidRPr="00F92344">
        <w:rPr>
          <w:sz w:val="20"/>
          <w:vertAlign w:val="superscript"/>
        </w:rPr>
        <w:t>nd</w:t>
      </w:r>
      <w:r w:rsidR="00F92344">
        <w:rPr>
          <w:sz w:val="20"/>
        </w:rPr>
        <w:t xml:space="preserve"> document</w:t>
      </w:r>
      <w:r w:rsidR="00F92344" w:rsidRPr="00815A1D">
        <w:rPr>
          <w:sz w:val="20"/>
        </w:rPr>
        <w:t xml:space="preserve"> </w:t>
      </w:r>
      <w:r w:rsidR="00C33204" w:rsidRPr="00815A1D">
        <w:rPr>
          <w:sz w:val="20"/>
        </w:rPr>
        <w:t>(</w:t>
      </w:r>
      <w:r w:rsidR="00F92344">
        <w:rPr>
          <w:sz w:val="20"/>
        </w:rPr>
        <w:t>and the 1</w:t>
      </w:r>
      <w:r w:rsidR="00F92344" w:rsidRPr="00F92344">
        <w:rPr>
          <w:sz w:val="20"/>
          <w:vertAlign w:val="superscript"/>
        </w:rPr>
        <w:t>st</w:t>
      </w:r>
      <w:r w:rsidR="00F92344">
        <w:rPr>
          <w:sz w:val="20"/>
        </w:rPr>
        <w:t xml:space="preserve"> column</w:t>
      </w:r>
      <w:r w:rsidR="00C33204" w:rsidRPr="00815A1D">
        <w:rPr>
          <w:sz w:val="20"/>
        </w:rPr>
        <w:t xml:space="preserve">, </w:t>
      </w:r>
      <w:r w:rsidR="00C33204" w:rsidRPr="00C33204">
        <w:rPr>
          <w:i/>
          <w:iCs/>
          <w:sz w:val="20"/>
        </w:rPr>
        <w:t>SEQ</w:t>
      </w:r>
      <w:r w:rsidR="00C33204" w:rsidRPr="00815A1D">
        <w:rPr>
          <w:i/>
          <w:iCs/>
          <w:sz w:val="20"/>
        </w:rPr>
        <w:t>1</w:t>
      </w:r>
      <w:r w:rsidR="00C33204" w:rsidRPr="00815A1D">
        <w:rPr>
          <w:sz w:val="20"/>
        </w:rPr>
        <w:t xml:space="preserve">, </w:t>
      </w:r>
      <w:r w:rsidR="00F92344">
        <w:rPr>
          <w:sz w:val="20"/>
        </w:rPr>
        <w:t>displays the words of the 1</w:t>
      </w:r>
      <w:r w:rsidR="00F92344" w:rsidRPr="00F92344">
        <w:rPr>
          <w:sz w:val="20"/>
          <w:vertAlign w:val="superscript"/>
        </w:rPr>
        <w:t>st</w:t>
      </w:r>
      <w:r w:rsidR="00F92344">
        <w:rPr>
          <w:sz w:val="20"/>
        </w:rPr>
        <w:t xml:space="preserve"> document</w:t>
      </w:r>
      <w:r w:rsidR="00C33204" w:rsidRPr="00815A1D">
        <w:rPr>
          <w:sz w:val="20"/>
        </w:rPr>
        <w:t>)</w:t>
      </w:r>
      <w:r w:rsidR="005D1C84" w:rsidRPr="00815A1D">
        <w:rPr>
          <w:sz w:val="20"/>
        </w:rPr>
        <w:t xml:space="preserve">. </w:t>
      </w:r>
      <w:r w:rsidR="00F92344">
        <w:rPr>
          <w:sz w:val="20"/>
        </w:rPr>
        <w:t>Values in the matrix are the co-occurrence weights</w:t>
      </w:r>
      <w:r w:rsidR="00C8691C" w:rsidRPr="00C43BAB">
        <w:rPr>
          <w:sz w:val="20"/>
        </w:rPr>
        <w:t>.</w:t>
      </w:r>
    </w:p>
    <w:p w14:paraId="1C060CFD" w14:textId="2F2D0381" w:rsidR="00DB037D" w:rsidRPr="00C43BAB" w:rsidRDefault="00DB037D" w:rsidP="005D1C84">
      <w:pPr>
        <w:autoSpaceDE w:val="0"/>
        <w:autoSpaceDN w:val="0"/>
        <w:adjustRightInd w:val="0"/>
        <w:rPr>
          <w:sz w:val="20"/>
        </w:rPr>
      </w:pPr>
    </w:p>
    <w:p w14:paraId="6CEC2B2D" w14:textId="6A8538DC" w:rsidR="00DB037D" w:rsidRPr="000862CC" w:rsidRDefault="00C43BAB" w:rsidP="005D1C84">
      <w:pPr>
        <w:autoSpaceDE w:val="0"/>
        <w:autoSpaceDN w:val="0"/>
        <w:adjustRightInd w:val="0"/>
        <w:rPr>
          <w:sz w:val="20"/>
        </w:rPr>
      </w:pPr>
      <w:r>
        <w:rPr>
          <w:sz w:val="20"/>
        </w:rPr>
        <w:t>So</w:t>
      </w:r>
      <w:r w:rsidR="00DB037D" w:rsidRPr="00C43BAB">
        <w:rPr>
          <w:sz w:val="20"/>
        </w:rPr>
        <w:t xml:space="preserve">, </w:t>
      </w:r>
      <w:r>
        <w:rPr>
          <w:sz w:val="20"/>
        </w:rPr>
        <w:t>the 1</w:t>
      </w:r>
      <w:r w:rsidRPr="00C43BAB">
        <w:rPr>
          <w:sz w:val="20"/>
          <w:vertAlign w:val="superscript"/>
        </w:rPr>
        <w:t>st</w:t>
      </w:r>
      <w:r>
        <w:rPr>
          <w:sz w:val="20"/>
        </w:rPr>
        <w:t xml:space="preserve"> column and the 1</w:t>
      </w:r>
      <w:r w:rsidRPr="00C43BAB">
        <w:rPr>
          <w:sz w:val="20"/>
          <w:vertAlign w:val="superscript"/>
        </w:rPr>
        <w:t>st</w:t>
      </w:r>
      <w:r>
        <w:rPr>
          <w:sz w:val="20"/>
        </w:rPr>
        <w:t xml:space="preserve"> row</w:t>
      </w:r>
      <w:r w:rsidR="00DB037D" w:rsidRPr="00C43BAB">
        <w:rPr>
          <w:sz w:val="20"/>
        </w:rPr>
        <w:t xml:space="preserve"> – </w:t>
      </w:r>
      <w:r>
        <w:rPr>
          <w:sz w:val="20"/>
        </w:rPr>
        <w:t>are the sequences</w:t>
      </w:r>
      <w:r w:rsidR="00DB037D" w:rsidRPr="00C43BAB">
        <w:rPr>
          <w:sz w:val="20"/>
        </w:rPr>
        <w:t xml:space="preserve"> (</w:t>
      </w:r>
      <w:r>
        <w:rPr>
          <w:sz w:val="20"/>
        </w:rPr>
        <w:t>documents</w:t>
      </w:r>
      <w:r w:rsidR="00DB037D" w:rsidRPr="00C43BAB">
        <w:rPr>
          <w:sz w:val="20"/>
        </w:rPr>
        <w:t>)</w:t>
      </w:r>
      <w:r>
        <w:rPr>
          <w:sz w:val="20"/>
        </w:rPr>
        <w:t xml:space="preserve"> themselves</w:t>
      </w:r>
      <w:r w:rsidR="00DB037D" w:rsidRPr="00C43BAB">
        <w:rPr>
          <w:sz w:val="20"/>
        </w:rPr>
        <w:t xml:space="preserve">. </w:t>
      </w:r>
      <w:r w:rsidR="00F46DF9">
        <w:rPr>
          <w:sz w:val="20"/>
        </w:rPr>
        <w:t>They</w:t>
      </w:r>
      <w:r w:rsidR="00F46DF9" w:rsidRPr="00F46DF9">
        <w:rPr>
          <w:sz w:val="20"/>
        </w:rPr>
        <w:t xml:space="preserve"> </w:t>
      </w:r>
      <w:r w:rsidR="00F46DF9">
        <w:rPr>
          <w:sz w:val="20"/>
        </w:rPr>
        <w:t>are</w:t>
      </w:r>
      <w:r w:rsidR="00F46DF9" w:rsidRPr="00F46DF9">
        <w:rPr>
          <w:sz w:val="20"/>
        </w:rPr>
        <w:t xml:space="preserve"> </w:t>
      </w:r>
      <w:r w:rsidR="00F46DF9">
        <w:rPr>
          <w:sz w:val="20"/>
        </w:rPr>
        <w:t>given</w:t>
      </w:r>
      <w:r w:rsidR="00F46DF9" w:rsidRPr="00F46DF9">
        <w:rPr>
          <w:sz w:val="20"/>
        </w:rPr>
        <w:t xml:space="preserve"> </w:t>
      </w:r>
      <w:r w:rsidR="00F46DF9">
        <w:rPr>
          <w:sz w:val="20"/>
        </w:rPr>
        <w:t>in</w:t>
      </w:r>
      <w:r w:rsidR="00F46DF9" w:rsidRPr="00F46DF9">
        <w:rPr>
          <w:sz w:val="20"/>
        </w:rPr>
        <w:t xml:space="preserve"> </w:t>
      </w:r>
      <w:r w:rsidR="00F46DF9">
        <w:rPr>
          <w:sz w:val="20"/>
        </w:rPr>
        <w:t>the</w:t>
      </w:r>
      <w:r w:rsidR="00F46DF9" w:rsidRPr="00F46DF9">
        <w:rPr>
          <w:sz w:val="20"/>
        </w:rPr>
        <w:t xml:space="preserve"> </w:t>
      </w:r>
      <w:r w:rsidR="00F46DF9">
        <w:rPr>
          <w:sz w:val="20"/>
        </w:rPr>
        <w:t>coding</w:t>
      </w:r>
      <w:r w:rsidR="00F46DF9" w:rsidRPr="00F46DF9">
        <w:rPr>
          <w:sz w:val="20"/>
        </w:rPr>
        <w:t xml:space="preserve"> </w:t>
      </w:r>
      <w:r w:rsidR="00F46DF9">
        <w:rPr>
          <w:sz w:val="20"/>
        </w:rPr>
        <w:t>of</w:t>
      </w:r>
      <w:r w:rsidR="00F46DF9" w:rsidRPr="00F46DF9">
        <w:rPr>
          <w:sz w:val="20"/>
        </w:rPr>
        <w:t xml:space="preserve"> </w:t>
      </w:r>
      <w:r w:rsidR="00F46DF9">
        <w:rPr>
          <w:sz w:val="20"/>
        </w:rPr>
        <w:t xml:space="preserve">variable </w:t>
      </w:r>
      <w:r w:rsidR="00DB037D" w:rsidRPr="0049768D">
        <w:rPr>
          <w:rFonts w:eastAsiaTheme="minorHAnsi"/>
          <w:i/>
          <w:iCs/>
          <w:sz w:val="20"/>
          <w:szCs w:val="20"/>
          <w:lang w:eastAsia="ru-RU"/>
        </w:rPr>
        <w:t>WORD</w:t>
      </w:r>
      <w:r w:rsidR="00DB037D" w:rsidRPr="00F46DF9">
        <w:rPr>
          <w:rFonts w:eastAsiaTheme="minorHAnsi"/>
          <w:i/>
          <w:iCs/>
          <w:sz w:val="20"/>
          <w:szCs w:val="20"/>
          <w:lang w:eastAsia="ru-RU"/>
        </w:rPr>
        <w:t>_.#$</w:t>
      </w:r>
      <w:r w:rsidR="00DB037D" w:rsidRPr="00F46DF9">
        <w:rPr>
          <w:rFonts w:eastAsiaTheme="minorHAnsi"/>
          <w:sz w:val="20"/>
          <w:szCs w:val="20"/>
          <w:lang w:eastAsia="ru-RU"/>
        </w:rPr>
        <w:t xml:space="preserve">, </w:t>
      </w:r>
      <w:r w:rsidR="00E778C5">
        <w:rPr>
          <w:rFonts w:eastAsiaTheme="minorHAnsi"/>
          <w:sz w:val="20"/>
          <w:szCs w:val="20"/>
          <w:lang w:eastAsia="ru-RU"/>
        </w:rPr>
        <w:t>i.e., consist of positive integer codes</w:t>
      </w:r>
      <w:r w:rsidR="00DB037D" w:rsidRPr="00F46DF9">
        <w:rPr>
          <w:rFonts w:eastAsiaTheme="minorHAnsi"/>
          <w:sz w:val="20"/>
          <w:szCs w:val="20"/>
          <w:lang w:eastAsia="ru-RU"/>
        </w:rPr>
        <w:t xml:space="preserve">. </w:t>
      </w:r>
      <w:r w:rsidR="000862CC">
        <w:rPr>
          <w:sz w:val="20"/>
        </w:rPr>
        <w:t>Negative</w:t>
      </w:r>
      <w:r w:rsidR="000862CC" w:rsidRPr="000862CC">
        <w:rPr>
          <w:sz w:val="20"/>
        </w:rPr>
        <w:t xml:space="preserve"> </w:t>
      </w:r>
      <w:r w:rsidR="000862CC">
        <w:rPr>
          <w:sz w:val="20"/>
        </w:rPr>
        <w:t>values</w:t>
      </w:r>
      <w:r w:rsidR="00DB037D" w:rsidRPr="000862CC">
        <w:rPr>
          <w:sz w:val="20"/>
        </w:rPr>
        <w:t xml:space="preserve"> (</w:t>
      </w:r>
      <w:r w:rsidR="000862CC">
        <w:rPr>
          <w:sz w:val="20"/>
        </w:rPr>
        <w:t>these are random negative numbers</w:t>
      </w:r>
      <w:r w:rsidR="00DB037D" w:rsidRPr="000862CC">
        <w:rPr>
          <w:sz w:val="20"/>
        </w:rPr>
        <w:t xml:space="preserve">) </w:t>
      </w:r>
      <w:r w:rsidR="000862CC">
        <w:rPr>
          <w:sz w:val="20"/>
        </w:rPr>
        <w:t>correspond to gaps between words</w:t>
      </w:r>
      <w:r w:rsidR="00DB037D" w:rsidRPr="000862CC">
        <w:rPr>
          <w:sz w:val="20"/>
        </w:rPr>
        <w:t xml:space="preserve">, </w:t>
      </w:r>
      <w:r w:rsidR="000862CC">
        <w:rPr>
          <w:sz w:val="20"/>
        </w:rPr>
        <w:t>if there were any</w:t>
      </w:r>
      <w:r w:rsidR="00DB037D" w:rsidRPr="000862CC">
        <w:rPr>
          <w:sz w:val="20"/>
        </w:rPr>
        <w:t>.</w:t>
      </w:r>
    </w:p>
    <w:p w14:paraId="0CE4A577" w14:textId="6B722506" w:rsidR="00C33204" w:rsidRPr="000862CC" w:rsidRDefault="00C33204" w:rsidP="005D1C84">
      <w:pPr>
        <w:autoSpaceDE w:val="0"/>
        <w:autoSpaceDN w:val="0"/>
        <w:adjustRightInd w:val="0"/>
        <w:rPr>
          <w:sz w:val="20"/>
        </w:rPr>
      </w:pPr>
    </w:p>
    <w:p w14:paraId="15035A4F" w14:textId="762E472B" w:rsidR="001A0B78" w:rsidRPr="00E9273C" w:rsidRDefault="001A0B78" w:rsidP="005D1C84">
      <w:pPr>
        <w:autoSpaceDE w:val="0"/>
        <w:autoSpaceDN w:val="0"/>
        <w:adjustRightInd w:val="0"/>
        <w:rPr>
          <w:sz w:val="20"/>
        </w:rPr>
      </w:pPr>
      <w:r>
        <w:rPr>
          <w:sz w:val="20"/>
        </w:rPr>
        <w:t>SAVEM</w:t>
      </w:r>
      <w:r w:rsidRPr="001674AE">
        <w:rPr>
          <w:sz w:val="20"/>
        </w:rPr>
        <w:t xml:space="preserve">1 </w:t>
      </w:r>
      <w:r w:rsidR="001674AE">
        <w:rPr>
          <w:sz w:val="20"/>
        </w:rPr>
        <w:t>will</w:t>
      </w:r>
      <w:r w:rsidR="001674AE" w:rsidRPr="001674AE">
        <w:rPr>
          <w:sz w:val="20"/>
        </w:rPr>
        <w:t xml:space="preserve"> </w:t>
      </w:r>
      <w:r w:rsidR="001674AE">
        <w:rPr>
          <w:sz w:val="20"/>
        </w:rPr>
        <w:t>save</w:t>
      </w:r>
      <w:r w:rsidR="001674AE" w:rsidRPr="001674AE">
        <w:rPr>
          <w:sz w:val="20"/>
        </w:rPr>
        <w:t xml:space="preserve"> </w:t>
      </w:r>
      <w:r w:rsidR="001674AE">
        <w:rPr>
          <w:sz w:val="20"/>
        </w:rPr>
        <w:t>the</w:t>
      </w:r>
      <w:r w:rsidR="001674AE" w:rsidRPr="001674AE">
        <w:rPr>
          <w:sz w:val="20"/>
        </w:rPr>
        <w:t xml:space="preserve"> </w:t>
      </w:r>
      <w:r w:rsidR="001674AE">
        <w:rPr>
          <w:sz w:val="20"/>
        </w:rPr>
        <w:t>initial</w:t>
      </w:r>
      <w:r w:rsidRPr="001674AE">
        <w:rPr>
          <w:sz w:val="20"/>
        </w:rPr>
        <w:t xml:space="preserve"> (</w:t>
      </w:r>
      <w:r w:rsidR="001674AE">
        <w:rPr>
          <w:sz w:val="20"/>
        </w:rPr>
        <w:t>obtained in stage</w:t>
      </w:r>
      <w:r w:rsidRPr="001674AE">
        <w:rPr>
          <w:sz w:val="20"/>
        </w:rPr>
        <w:t xml:space="preserve"> 1 </w:t>
      </w:r>
      <w:r w:rsidR="001674AE">
        <w:rPr>
          <w:sz w:val="20"/>
        </w:rPr>
        <w:t>of the algorithm</w:t>
      </w:r>
      <w:r w:rsidRPr="001674AE">
        <w:rPr>
          <w:sz w:val="20"/>
        </w:rPr>
        <w:t xml:space="preserve">) </w:t>
      </w:r>
      <w:r w:rsidR="00CE724C">
        <w:rPr>
          <w:sz w:val="20"/>
        </w:rPr>
        <w:t>co-occurrence matrix</w:t>
      </w:r>
      <w:r w:rsidRPr="001674AE">
        <w:rPr>
          <w:sz w:val="20"/>
        </w:rPr>
        <w:t xml:space="preserve">. </w:t>
      </w:r>
      <w:r>
        <w:rPr>
          <w:sz w:val="20"/>
        </w:rPr>
        <w:t>SAVEM</w:t>
      </w:r>
      <w:r w:rsidRPr="00F72F35">
        <w:rPr>
          <w:sz w:val="20"/>
        </w:rPr>
        <w:t xml:space="preserve">2 </w:t>
      </w:r>
      <w:r w:rsidR="00CE724C">
        <w:rPr>
          <w:sz w:val="20"/>
        </w:rPr>
        <w:t>will save the co-occurrence matrix</w:t>
      </w:r>
      <w:r w:rsidRPr="00F72F35">
        <w:rPr>
          <w:sz w:val="20"/>
        </w:rPr>
        <w:t xml:space="preserve"> </w:t>
      </w:r>
      <w:r w:rsidR="00564233">
        <w:rPr>
          <w:sz w:val="20"/>
        </w:rPr>
        <w:t>in its state</w:t>
      </w:r>
      <w:r w:rsidR="00F72F35">
        <w:rPr>
          <w:sz w:val="20"/>
        </w:rPr>
        <w:t xml:space="preserve"> entering stage</w:t>
      </w:r>
      <w:r w:rsidRPr="00F72F35">
        <w:rPr>
          <w:sz w:val="20"/>
        </w:rPr>
        <w:t xml:space="preserve"> 3 (</w:t>
      </w:r>
      <w:r w:rsidR="00E9273C">
        <w:rPr>
          <w:sz w:val="20"/>
        </w:rPr>
        <w:t xml:space="preserve">see “Algorithm: </w:t>
      </w:r>
      <w:r w:rsidR="00E9273C" w:rsidRPr="00E9273C">
        <w:rPr>
          <w:sz w:val="20"/>
        </w:rPr>
        <w:t>Reckoning raw similarity</w:t>
      </w:r>
      <w:r w:rsidR="00E9273C">
        <w:rPr>
          <w:sz w:val="20"/>
        </w:rPr>
        <w:t>”,</w:t>
      </w:r>
      <w:r w:rsidRPr="00E9273C">
        <w:rPr>
          <w:sz w:val="20"/>
        </w:rPr>
        <w:t xml:space="preserve"> </w:t>
      </w:r>
      <w:r w:rsidR="00E9273C">
        <w:rPr>
          <w:sz w:val="20"/>
        </w:rPr>
        <w:t>see also</w:t>
      </w:r>
      <w:r w:rsidRPr="00E9273C">
        <w:rPr>
          <w:sz w:val="20"/>
        </w:rPr>
        <w:t xml:space="preserve"> </w:t>
      </w:r>
      <w:r w:rsidRPr="00827420">
        <w:rPr>
          <w:b/>
          <w:bCs/>
          <w:sz w:val="20"/>
        </w:rPr>
        <w:t>Fig</w:t>
      </w:r>
      <w:r w:rsidRPr="00E9273C">
        <w:rPr>
          <w:b/>
          <w:bCs/>
          <w:sz w:val="20"/>
        </w:rPr>
        <w:t>. 1</w:t>
      </w:r>
      <w:r w:rsidR="00647810">
        <w:rPr>
          <w:b/>
          <w:bCs/>
          <w:sz w:val="20"/>
        </w:rPr>
        <w:t>6</w:t>
      </w:r>
      <w:r w:rsidRPr="00E9273C">
        <w:rPr>
          <w:sz w:val="20"/>
        </w:rPr>
        <w:t>).</w:t>
      </w:r>
    </w:p>
    <w:p w14:paraId="2F28BE60" w14:textId="77777777" w:rsidR="001A0B78" w:rsidRPr="00E9273C" w:rsidRDefault="001A0B78" w:rsidP="005D1C84">
      <w:pPr>
        <w:autoSpaceDE w:val="0"/>
        <w:autoSpaceDN w:val="0"/>
        <w:adjustRightInd w:val="0"/>
        <w:rPr>
          <w:sz w:val="20"/>
        </w:rPr>
      </w:pPr>
    </w:p>
    <w:p w14:paraId="27FB84C2" w14:textId="42DFE16D" w:rsidR="00C8691C" w:rsidRPr="00E9273C" w:rsidRDefault="00E9273C" w:rsidP="00372443">
      <w:pPr>
        <w:autoSpaceDE w:val="0"/>
        <w:autoSpaceDN w:val="0"/>
        <w:adjustRightInd w:val="0"/>
        <w:rPr>
          <w:sz w:val="20"/>
        </w:rPr>
      </w:pPr>
      <w:r>
        <w:rPr>
          <w:sz w:val="20"/>
        </w:rPr>
        <w:t>Specify one or both subcommands</w:t>
      </w:r>
      <w:r w:rsidR="005D1C84" w:rsidRPr="00E9273C">
        <w:rPr>
          <w:sz w:val="20"/>
        </w:rPr>
        <w:t xml:space="preserve">. </w:t>
      </w:r>
      <w:r>
        <w:rPr>
          <w:sz w:val="20"/>
        </w:rPr>
        <w:t>In</w:t>
      </w:r>
      <w:r w:rsidRPr="00E9273C">
        <w:rPr>
          <w:sz w:val="20"/>
        </w:rPr>
        <w:t xml:space="preserve"> </w:t>
      </w:r>
      <w:r>
        <w:rPr>
          <w:sz w:val="20"/>
        </w:rPr>
        <w:t>each</w:t>
      </w:r>
      <w:r w:rsidRPr="00E9273C">
        <w:rPr>
          <w:sz w:val="20"/>
        </w:rPr>
        <w:t xml:space="preserve">, </w:t>
      </w:r>
      <w:r>
        <w:rPr>
          <w:sz w:val="20"/>
        </w:rPr>
        <w:t>indicate</w:t>
      </w:r>
      <w:r w:rsidRPr="00E9273C">
        <w:rPr>
          <w:sz w:val="20"/>
        </w:rPr>
        <w:t xml:space="preserve"> </w:t>
      </w:r>
      <w:r>
        <w:rPr>
          <w:sz w:val="20"/>
        </w:rPr>
        <w:t>own</w:t>
      </w:r>
      <w:r w:rsidRPr="00E9273C">
        <w:rPr>
          <w:sz w:val="20"/>
        </w:rPr>
        <w:t xml:space="preserve"> </w:t>
      </w:r>
      <w:r>
        <w:rPr>
          <w:sz w:val="20"/>
        </w:rPr>
        <w:t>external</w:t>
      </w:r>
      <w:r w:rsidRPr="00E9273C">
        <w:rPr>
          <w:sz w:val="20"/>
        </w:rPr>
        <w:t xml:space="preserve"> </w:t>
      </w:r>
      <w:r w:rsidR="005D1C84" w:rsidRPr="00E9273C">
        <w:rPr>
          <w:sz w:val="20"/>
        </w:rPr>
        <w:t>.</w:t>
      </w:r>
      <w:r w:rsidR="005D1C84">
        <w:rPr>
          <w:sz w:val="20"/>
        </w:rPr>
        <w:t>SAV</w:t>
      </w:r>
      <w:r w:rsidRPr="00E9273C">
        <w:rPr>
          <w:sz w:val="20"/>
        </w:rPr>
        <w:t xml:space="preserve"> </w:t>
      </w:r>
      <w:r>
        <w:rPr>
          <w:sz w:val="20"/>
        </w:rPr>
        <w:t>file</w:t>
      </w:r>
      <w:r w:rsidR="005D1C84" w:rsidRPr="00E9273C">
        <w:rPr>
          <w:sz w:val="20"/>
        </w:rPr>
        <w:t xml:space="preserve"> (</w:t>
      </w:r>
      <w:r>
        <w:rPr>
          <w:sz w:val="20"/>
        </w:rPr>
        <w:t>path</w:t>
      </w:r>
      <w:r w:rsidR="005D1C84" w:rsidRPr="00E9273C">
        <w:rPr>
          <w:sz w:val="20"/>
        </w:rPr>
        <w:t>/</w:t>
      </w:r>
      <w:r>
        <w:rPr>
          <w:sz w:val="20"/>
        </w:rPr>
        <w:t>name in quotes or apostrophes</w:t>
      </w:r>
      <w:r w:rsidR="005D1C84" w:rsidRPr="00E9273C">
        <w:rPr>
          <w:sz w:val="20"/>
        </w:rPr>
        <w:t xml:space="preserve">) </w:t>
      </w:r>
      <w:r>
        <w:rPr>
          <w:sz w:val="20"/>
        </w:rPr>
        <w:t>or a name of a declared dataset</w:t>
      </w:r>
      <w:r w:rsidR="005D1C84" w:rsidRPr="00E9273C">
        <w:rPr>
          <w:sz w:val="20"/>
        </w:rPr>
        <w:t xml:space="preserve"> (</w:t>
      </w:r>
      <w:r>
        <w:rPr>
          <w:sz w:val="20"/>
        </w:rPr>
        <w:t>optionally in quotes or apostrophes</w:t>
      </w:r>
      <w:r w:rsidR="005D1C84" w:rsidRPr="00E9273C">
        <w:rPr>
          <w:sz w:val="20"/>
        </w:rPr>
        <w:t xml:space="preserve">), </w:t>
      </w:r>
      <w:r>
        <w:rPr>
          <w:sz w:val="20"/>
        </w:rPr>
        <w:t>for saving</w:t>
      </w:r>
      <w:r w:rsidR="00647810">
        <w:rPr>
          <w:rStyle w:val="a6"/>
          <w:sz w:val="20"/>
        </w:rPr>
        <w:footnoteReference w:id="8"/>
      </w:r>
      <w:r w:rsidR="005D1C84" w:rsidRPr="00E9273C">
        <w:rPr>
          <w:sz w:val="20"/>
        </w:rPr>
        <w:t>.</w:t>
      </w:r>
    </w:p>
    <w:p w14:paraId="1DAF49D8" w14:textId="68B09704" w:rsidR="00C8691C" w:rsidRPr="00E9273C" w:rsidRDefault="00C8691C" w:rsidP="00372443">
      <w:pPr>
        <w:autoSpaceDE w:val="0"/>
        <w:autoSpaceDN w:val="0"/>
        <w:adjustRightInd w:val="0"/>
        <w:rPr>
          <w:sz w:val="20"/>
        </w:rPr>
      </w:pPr>
    </w:p>
    <w:p w14:paraId="331BBFA3" w14:textId="2F53F609" w:rsidR="00C8691C" w:rsidRPr="003F0F96" w:rsidRDefault="00E9273C" w:rsidP="00C8691C">
      <w:pPr>
        <w:autoSpaceDE w:val="0"/>
        <w:autoSpaceDN w:val="0"/>
        <w:adjustRightInd w:val="0"/>
        <w:rPr>
          <w:sz w:val="20"/>
        </w:rPr>
      </w:pPr>
      <w:r>
        <w:rPr>
          <w:sz w:val="20"/>
        </w:rPr>
        <w:t>S</w:t>
      </w:r>
      <w:r w:rsidR="00C8691C" w:rsidRPr="003F0F96">
        <w:rPr>
          <w:sz w:val="20"/>
        </w:rPr>
        <w:t>/</w:t>
      </w:r>
      <w:r>
        <w:rPr>
          <w:sz w:val="20"/>
        </w:rPr>
        <w:t>c</w:t>
      </w:r>
      <w:r w:rsidR="00C8691C" w:rsidRPr="003F0F96">
        <w:rPr>
          <w:sz w:val="20"/>
        </w:rPr>
        <w:t xml:space="preserve"> </w:t>
      </w:r>
      <w:r w:rsidR="00C8691C" w:rsidRPr="00710E6E">
        <w:rPr>
          <w:sz w:val="20"/>
        </w:rPr>
        <w:t>SAVEM</w:t>
      </w:r>
      <w:r w:rsidR="00C8691C" w:rsidRPr="003F0F96">
        <w:rPr>
          <w:sz w:val="20"/>
        </w:rPr>
        <w:t xml:space="preserve">2 </w:t>
      </w:r>
      <w:r>
        <w:rPr>
          <w:sz w:val="20"/>
        </w:rPr>
        <w:t>is incompatible with</w:t>
      </w:r>
      <w:r w:rsidR="00C8691C" w:rsidRPr="003F0F96">
        <w:rPr>
          <w:sz w:val="20"/>
        </w:rPr>
        <w:t xml:space="preserve"> </w:t>
      </w:r>
      <w:r w:rsidR="00C8691C" w:rsidRPr="00710E6E">
        <w:rPr>
          <w:sz w:val="20"/>
        </w:rPr>
        <w:t>COMPARE</w:t>
      </w:r>
      <w:r w:rsidR="00C8691C" w:rsidRPr="003F0F96">
        <w:rPr>
          <w:sz w:val="20"/>
        </w:rPr>
        <w:t>=</w:t>
      </w:r>
      <w:r w:rsidR="00C8691C" w:rsidRPr="00710E6E">
        <w:rPr>
          <w:sz w:val="20"/>
        </w:rPr>
        <w:t>FIRSTEXT</w:t>
      </w:r>
      <w:r w:rsidR="00C8691C" w:rsidRPr="003F0F96">
        <w:rPr>
          <w:sz w:val="20"/>
        </w:rPr>
        <w:t>.</w:t>
      </w:r>
    </w:p>
    <w:p w14:paraId="08E0887F" w14:textId="59B9724A" w:rsidR="00391A05" w:rsidRPr="003F0F96" w:rsidRDefault="00391A05" w:rsidP="00372443">
      <w:pPr>
        <w:autoSpaceDE w:val="0"/>
        <w:autoSpaceDN w:val="0"/>
        <w:adjustRightInd w:val="0"/>
        <w:rPr>
          <w:sz w:val="20"/>
        </w:rPr>
      </w:pPr>
    </w:p>
    <w:p w14:paraId="6E894B79" w14:textId="7D6B8FA8" w:rsidR="00D517EA" w:rsidRPr="003F0F96" w:rsidRDefault="00301CD6" w:rsidP="00D517EA">
      <w:pPr>
        <w:autoSpaceDE w:val="0"/>
        <w:autoSpaceDN w:val="0"/>
        <w:adjustRightInd w:val="0"/>
        <w:rPr>
          <w:sz w:val="20"/>
        </w:rPr>
      </w:pPr>
      <w:r>
        <w:rPr>
          <w:bCs/>
          <w:color w:val="0000FF"/>
          <w:sz w:val="20"/>
          <w:szCs w:val="20"/>
        </w:rPr>
        <w:t>EXAMPLE</w:t>
      </w:r>
      <w:r w:rsidR="00D517EA" w:rsidRPr="003F0F96">
        <w:rPr>
          <w:bCs/>
          <w:color w:val="0000FF"/>
          <w:sz w:val="20"/>
          <w:szCs w:val="20"/>
        </w:rPr>
        <w:t xml:space="preserve"> 1</w:t>
      </w:r>
      <w:r w:rsidR="00BC6B59">
        <w:rPr>
          <w:bCs/>
          <w:color w:val="0000FF"/>
          <w:sz w:val="20"/>
          <w:szCs w:val="20"/>
        </w:rPr>
        <w:t>3</w:t>
      </w:r>
      <w:r w:rsidR="00D517EA" w:rsidRPr="003F0F96">
        <w:rPr>
          <w:bCs/>
          <w:color w:val="0000FF"/>
          <w:sz w:val="20"/>
          <w:szCs w:val="20"/>
        </w:rPr>
        <w:t>.</w:t>
      </w:r>
    </w:p>
    <w:p w14:paraId="24215F5D" w14:textId="61830CF1" w:rsidR="00D517EA" w:rsidRPr="003F0F96" w:rsidRDefault="00D517EA" w:rsidP="00D517EA">
      <w:pPr>
        <w:autoSpaceDE w:val="0"/>
        <w:autoSpaceDN w:val="0"/>
        <w:adjustRightInd w:val="0"/>
        <w:rPr>
          <w:sz w:val="20"/>
        </w:rPr>
      </w:pPr>
    </w:p>
    <w:p w14:paraId="76889DA8" w14:textId="3D60AF94" w:rsidR="00D517EA" w:rsidRDefault="00D517EA" w:rsidP="00D517EA">
      <w:pPr>
        <w:autoSpaceDE w:val="0"/>
        <w:autoSpaceDN w:val="0"/>
        <w:adjustRightInd w:val="0"/>
        <w:rPr>
          <w:rFonts w:ascii="Courier New" w:hAnsi="Courier New" w:cs="Courier New"/>
          <w:bCs/>
          <w:color w:val="0000FF"/>
          <w:sz w:val="16"/>
          <w:szCs w:val="16"/>
        </w:rPr>
      </w:pPr>
      <w:r>
        <w:rPr>
          <w:rFonts w:ascii="Courier New" w:hAnsi="Courier New" w:cs="Courier New"/>
          <w:bCs/>
          <w:color w:val="0000FF"/>
          <w:sz w:val="16"/>
          <w:szCs w:val="16"/>
        </w:rPr>
        <w:t>dataset declare mat2.</w:t>
      </w:r>
    </w:p>
    <w:p w14:paraId="2E50405A" w14:textId="77777777" w:rsidR="00BC6B59" w:rsidRPr="00D517EA" w:rsidRDefault="00BC6B59" w:rsidP="00BC6B59">
      <w:pPr>
        <w:autoSpaceDE w:val="0"/>
        <w:autoSpaceDN w:val="0"/>
        <w:adjustRightInd w:val="0"/>
        <w:rPr>
          <w:rFonts w:ascii="Courier New" w:hAnsi="Courier New" w:cs="Courier New"/>
          <w:bCs/>
          <w:color w:val="0000FF"/>
          <w:sz w:val="16"/>
          <w:szCs w:val="16"/>
        </w:rPr>
      </w:pPr>
      <w:r w:rsidRPr="00BC6B59">
        <w:rPr>
          <w:rFonts w:ascii="Courier New" w:hAnsi="Courier New" w:cs="Courier New"/>
          <w:bCs/>
          <w:color w:val="0000FF"/>
          <w:sz w:val="16"/>
          <w:szCs w:val="16"/>
        </w:rPr>
        <w:t xml:space="preserve">!KO_seqsim docvar= seq /wordvar= word /chmaxw= NOLIM /savem2= mat2 </w:t>
      </w:r>
      <w:bookmarkStart w:id="57" w:name="_Hlk143007982"/>
      <w:r w:rsidRPr="00BC6B59">
        <w:rPr>
          <w:rFonts w:ascii="Courier New" w:hAnsi="Courier New" w:cs="Courier New"/>
          <w:bCs/>
          <w:color w:val="0000FF"/>
          <w:sz w:val="16"/>
          <w:szCs w:val="16"/>
        </w:rPr>
        <w:t>/method= GREEDY</w:t>
      </w:r>
      <w:bookmarkEnd w:id="57"/>
      <w:r w:rsidRPr="00BC6B59">
        <w:rPr>
          <w:rFonts w:ascii="Courier New" w:hAnsi="Courier New" w:cs="Courier New"/>
          <w:bCs/>
          <w:color w:val="0000FF"/>
          <w:sz w:val="16"/>
          <w:szCs w:val="16"/>
        </w:rPr>
        <w:t>.</w:t>
      </w:r>
    </w:p>
    <w:p w14:paraId="3A627758" w14:textId="0D738809" w:rsidR="00D517EA" w:rsidRDefault="00D517EA" w:rsidP="00372443">
      <w:pPr>
        <w:autoSpaceDE w:val="0"/>
        <w:autoSpaceDN w:val="0"/>
        <w:adjustRightInd w:val="0"/>
        <w:rPr>
          <w:sz w:val="20"/>
        </w:rPr>
      </w:pPr>
    </w:p>
    <w:p w14:paraId="5DCB6C9B" w14:textId="70D62907" w:rsidR="00D517EA" w:rsidRPr="00301CD6" w:rsidRDefault="00301CD6" w:rsidP="00D517EA">
      <w:pPr>
        <w:pStyle w:val="af4"/>
        <w:numPr>
          <w:ilvl w:val="0"/>
          <w:numId w:val="34"/>
        </w:numPr>
        <w:autoSpaceDE w:val="0"/>
        <w:autoSpaceDN w:val="0"/>
        <w:adjustRightInd w:val="0"/>
        <w:rPr>
          <w:bCs/>
          <w:color w:val="0000FF"/>
          <w:sz w:val="20"/>
          <w:szCs w:val="20"/>
        </w:rPr>
      </w:pPr>
      <w:r>
        <w:rPr>
          <w:bCs/>
          <w:color w:val="0000FF"/>
          <w:sz w:val="20"/>
          <w:szCs w:val="20"/>
        </w:rPr>
        <w:t xml:space="preserve">The co-occurrence matrix on the basis of which the reckoning of similarity takes place is saved as a new dataset </w:t>
      </w:r>
      <w:r w:rsidR="00D517EA" w:rsidRPr="00D517EA">
        <w:rPr>
          <w:bCs/>
          <w:i/>
          <w:iCs/>
          <w:color w:val="0000FF"/>
          <w:sz w:val="20"/>
          <w:szCs w:val="20"/>
        </w:rPr>
        <w:t>MAT</w:t>
      </w:r>
      <w:r w:rsidR="00D517EA" w:rsidRPr="00301CD6">
        <w:rPr>
          <w:bCs/>
          <w:i/>
          <w:iCs/>
          <w:color w:val="0000FF"/>
          <w:sz w:val="20"/>
          <w:szCs w:val="20"/>
        </w:rPr>
        <w:t>2</w:t>
      </w:r>
      <w:r w:rsidR="00D517EA" w:rsidRPr="00301CD6">
        <w:rPr>
          <w:bCs/>
          <w:color w:val="0000FF"/>
          <w:sz w:val="20"/>
          <w:szCs w:val="20"/>
        </w:rPr>
        <w:t>.</w:t>
      </w:r>
    </w:p>
    <w:p w14:paraId="2E4AFA5D" w14:textId="77777777" w:rsidR="00D517EA" w:rsidRPr="00301CD6" w:rsidRDefault="00D517EA" w:rsidP="00372443">
      <w:pPr>
        <w:autoSpaceDE w:val="0"/>
        <w:autoSpaceDN w:val="0"/>
        <w:adjustRightInd w:val="0"/>
        <w:rPr>
          <w:sz w:val="20"/>
        </w:rPr>
      </w:pPr>
    </w:p>
    <w:p w14:paraId="61D21C2D" w14:textId="3821E4E4" w:rsidR="00391A05" w:rsidRPr="00D07807" w:rsidRDefault="00391A05" w:rsidP="00372443">
      <w:pPr>
        <w:autoSpaceDE w:val="0"/>
        <w:autoSpaceDN w:val="0"/>
        <w:adjustRightInd w:val="0"/>
        <w:rPr>
          <w:b/>
          <w:bCs/>
          <w:sz w:val="20"/>
        </w:rPr>
      </w:pPr>
      <w:r w:rsidRPr="00391A05">
        <w:rPr>
          <w:b/>
          <w:bCs/>
          <w:sz w:val="20"/>
        </w:rPr>
        <w:t>SAVEMX</w:t>
      </w:r>
      <w:r w:rsidR="00177AEC">
        <w:rPr>
          <w:b/>
          <w:bCs/>
          <w:sz w:val="20"/>
        </w:rPr>
        <w:t>A</w:t>
      </w:r>
      <w:r w:rsidRPr="00391A05">
        <w:rPr>
          <w:b/>
          <w:bCs/>
          <w:sz w:val="20"/>
        </w:rPr>
        <w:t>W</w:t>
      </w:r>
    </w:p>
    <w:p w14:paraId="3CF64190" w14:textId="27C6D881" w:rsidR="00DB73D8" w:rsidRPr="00AE6518" w:rsidRDefault="00FA009C" w:rsidP="00372443">
      <w:pPr>
        <w:autoSpaceDE w:val="0"/>
        <w:autoSpaceDN w:val="0"/>
        <w:adjustRightInd w:val="0"/>
        <w:rPr>
          <w:sz w:val="20"/>
        </w:rPr>
      </w:pPr>
      <w:r>
        <w:rPr>
          <w:sz w:val="20"/>
        </w:rPr>
        <w:t>This</w:t>
      </w:r>
      <w:r w:rsidRPr="006B7CB4">
        <w:rPr>
          <w:sz w:val="20"/>
        </w:rPr>
        <w:t xml:space="preserve"> </w:t>
      </w:r>
      <w:r w:rsidR="009D34DC">
        <w:rPr>
          <w:sz w:val="20"/>
        </w:rPr>
        <w:t xml:space="preserve">optional </w:t>
      </w:r>
      <w:r>
        <w:rPr>
          <w:sz w:val="20"/>
        </w:rPr>
        <w:t>subcommand</w:t>
      </w:r>
      <w:r w:rsidR="00391A05" w:rsidRPr="006B7CB4">
        <w:rPr>
          <w:sz w:val="20"/>
        </w:rPr>
        <w:t xml:space="preserve"> </w:t>
      </w:r>
      <w:r w:rsidR="00177AEC" w:rsidRPr="006B7CB4">
        <w:rPr>
          <w:sz w:val="20"/>
        </w:rPr>
        <w:t>(“</w:t>
      </w:r>
      <w:r>
        <w:rPr>
          <w:sz w:val="20"/>
        </w:rPr>
        <w:t>s</w:t>
      </w:r>
      <w:r w:rsidR="00177AEC">
        <w:rPr>
          <w:sz w:val="20"/>
        </w:rPr>
        <w:t>ave</w:t>
      </w:r>
      <w:r w:rsidR="00177AEC" w:rsidRPr="006B7CB4">
        <w:rPr>
          <w:sz w:val="20"/>
        </w:rPr>
        <w:t xml:space="preserve"> </w:t>
      </w:r>
      <w:r w:rsidR="00177AEC">
        <w:rPr>
          <w:sz w:val="20"/>
        </w:rPr>
        <w:t>maxima</w:t>
      </w:r>
      <w:r w:rsidR="00177AEC" w:rsidRPr="00CC4584">
        <w:rPr>
          <w:sz w:val="20"/>
        </w:rPr>
        <w:t xml:space="preserve">l awarded </w:t>
      </w:r>
      <w:r w:rsidR="00177AEC">
        <w:rPr>
          <w:sz w:val="20"/>
        </w:rPr>
        <w:t>weight</w:t>
      </w:r>
      <w:r w:rsidR="00177AEC" w:rsidRPr="006B7CB4">
        <w:rPr>
          <w:sz w:val="20"/>
        </w:rPr>
        <w:t xml:space="preserve">”) </w:t>
      </w:r>
      <w:r w:rsidR="006B7CB4">
        <w:rPr>
          <w:sz w:val="20"/>
        </w:rPr>
        <w:t>saves</w:t>
      </w:r>
      <w:r w:rsidR="00391A05" w:rsidRPr="006B7CB4">
        <w:rPr>
          <w:sz w:val="20"/>
        </w:rPr>
        <w:t xml:space="preserve">, </w:t>
      </w:r>
      <w:r w:rsidR="006B7CB4">
        <w:rPr>
          <w:sz w:val="20"/>
        </w:rPr>
        <w:t>for</w:t>
      </w:r>
      <w:r w:rsidR="006B7CB4" w:rsidRPr="006B7CB4">
        <w:rPr>
          <w:sz w:val="20"/>
        </w:rPr>
        <w:t xml:space="preserve"> </w:t>
      </w:r>
      <w:r w:rsidR="006B7CB4">
        <w:rPr>
          <w:sz w:val="20"/>
        </w:rPr>
        <w:t>every</w:t>
      </w:r>
      <w:r w:rsidR="006B7CB4" w:rsidRPr="006B7CB4">
        <w:rPr>
          <w:sz w:val="20"/>
        </w:rPr>
        <w:t xml:space="preserve"> </w:t>
      </w:r>
      <w:r w:rsidR="00521FBA">
        <w:rPr>
          <w:sz w:val="20"/>
        </w:rPr>
        <w:t xml:space="preserve">comparison </w:t>
      </w:r>
      <w:r w:rsidR="006B7CB4">
        <w:rPr>
          <w:sz w:val="20"/>
        </w:rPr>
        <w:t>done</w:t>
      </w:r>
      <w:r w:rsidR="00391A05" w:rsidRPr="006B7CB4">
        <w:rPr>
          <w:sz w:val="20"/>
        </w:rPr>
        <w:t xml:space="preserve">, </w:t>
      </w:r>
      <w:r w:rsidR="006B7CB4">
        <w:rPr>
          <w:sz w:val="20"/>
        </w:rPr>
        <w:t>the</w:t>
      </w:r>
      <w:r w:rsidR="006B7CB4" w:rsidRPr="006B7CB4">
        <w:rPr>
          <w:sz w:val="20"/>
        </w:rPr>
        <w:t xml:space="preserve"> </w:t>
      </w:r>
      <w:r w:rsidR="006B7CB4">
        <w:rPr>
          <w:sz w:val="20"/>
        </w:rPr>
        <w:t>greatest</w:t>
      </w:r>
      <w:r w:rsidR="006B7CB4" w:rsidRPr="006B7CB4">
        <w:rPr>
          <w:sz w:val="20"/>
        </w:rPr>
        <w:t xml:space="preserve"> </w:t>
      </w:r>
      <w:r w:rsidR="006B7CB4">
        <w:rPr>
          <w:sz w:val="20"/>
        </w:rPr>
        <w:t>weight</w:t>
      </w:r>
      <w:r w:rsidR="006B7CB4" w:rsidRPr="006B7CB4">
        <w:rPr>
          <w:sz w:val="20"/>
        </w:rPr>
        <w:t xml:space="preserve"> (</w:t>
      </w:r>
      <w:r w:rsidR="006B7CB4">
        <w:rPr>
          <w:sz w:val="20"/>
        </w:rPr>
        <w:t>value</w:t>
      </w:r>
      <w:r w:rsidR="006B7CB4" w:rsidRPr="006B7CB4">
        <w:rPr>
          <w:sz w:val="20"/>
        </w:rPr>
        <w:t xml:space="preserve">) </w:t>
      </w:r>
      <w:r w:rsidR="006B7CB4">
        <w:rPr>
          <w:sz w:val="20"/>
        </w:rPr>
        <w:t>in</w:t>
      </w:r>
      <w:r w:rsidR="006B7CB4" w:rsidRPr="006B7CB4">
        <w:rPr>
          <w:sz w:val="20"/>
        </w:rPr>
        <w:t xml:space="preserve"> </w:t>
      </w:r>
      <w:r w:rsidR="006B7CB4">
        <w:rPr>
          <w:sz w:val="20"/>
        </w:rPr>
        <w:t>the</w:t>
      </w:r>
      <w:r w:rsidR="006B7CB4" w:rsidRPr="006B7CB4">
        <w:rPr>
          <w:sz w:val="20"/>
        </w:rPr>
        <w:t xml:space="preserve"> </w:t>
      </w:r>
      <w:r w:rsidR="006B7CB4">
        <w:rPr>
          <w:sz w:val="20"/>
        </w:rPr>
        <w:t>co</w:t>
      </w:r>
      <w:r w:rsidR="006B7CB4" w:rsidRPr="006B7CB4">
        <w:rPr>
          <w:sz w:val="20"/>
        </w:rPr>
        <w:t>-</w:t>
      </w:r>
      <w:r w:rsidR="006B7CB4">
        <w:rPr>
          <w:sz w:val="20"/>
        </w:rPr>
        <w:t>occurrence</w:t>
      </w:r>
      <w:r w:rsidR="006B7CB4" w:rsidRPr="006B7CB4">
        <w:rPr>
          <w:sz w:val="20"/>
        </w:rPr>
        <w:t xml:space="preserve"> </w:t>
      </w:r>
      <w:r w:rsidR="006B7CB4">
        <w:rPr>
          <w:sz w:val="20"/>
        </w:rPr>
        <w:t>matrix</w:t>
      </w:r>
      <w:r w:rsidR="00391A05" w:rsidRPr="006B7CB4">
        <w:rPr>
          <w:sz w:val="20"/>
        </w:rPr>
        <w:t xml:space="preserve">, </w:t>
      </w:r>
      <w:r w:rsidR="006B7CB4">
        <w:rPr>
          <w:sz w:val="20"/>
        </w:rPr>
        <w:t xml:space="preserve">observed after </w:t>
      </w:r>
      <w:r w:rsidR="00521FBA">
        <w:rPr>
          <w:sz w:val="20"/>
        </w:rPr>
        <w:t xml:space="preserve">the matrix </w:t>
      </w:r>
      <w:r w:rsidR="006B7CB4">
        <w:rPr>
          <w:sz w:val="20"/>
        </w:rPr>
        <w:t xml:space="preserve">creation and </w:t>
      </w:r>
      <w:r w:rsidR="00521FBA">
        <w:rPr>
          <w:sz w:val="20"/>
        </w:rPr>
        <w:t xml:space="preserve">the </w:t>
      </w:r>
      <w:r w:rsidR="006B7CB4">
        <w:rPr>
          <w:sz w:val="20"/>
        </w:rPr>
        <w:t>optional</w:t>
      </w:r>
      <w:r w:rsidR="00391A05" w:rsidRPr="006B7CB4">
        <w:rPr>
          <w:sz w:val="20"/>
        </w:rPr>
        <w:t xml:space="preserve"> </w:t>
      </w:r>
      <w:r w:rsidR="006B7CB4">
        <w:rPr>
          <w:sz w:val="20"/>
        </w:rPr>
        <w:t>highlight of chains</w:t>
      </w:r>
      <w:r w:rsidR="00C018A7" w:rsidRPr="006B7CB4">
        <w:rPr>
          <w:sz w:val="20"/>
        </w:rPr>
        <w:t xml:space="preserve"> – </w:t>
      </w:r>
      <w:r w:rsidR="006B7CB4">
        <w:rPr>
          <w:sz w:val="20"/>
        </w:rPr>
        <w:t xml:space="preserve">that is, after stage </w:t>
      </w:r>
      <w:r w:rsidR="00C018A7" w:rsidRPr="006B7CB4">
        <w:rPr>
          <w:sz w:val="20"/>
        </w:rPr>
        <w:t xml:space="preserve">1 </w:t>
      </w:r>
      <w:r w:rsidR="006B7CB4">
        <w:rPr>
          <w:sz w:val="20"/>
        </w:rPr>
        <w:t xml:space="preserve">or after substage </w:t>
      </w:r>
      <w:r w:rsidR="00C018A7" w:rsidRPr="006B7CB4">
        <w:rPr>
          <w:sz w:val="20"/>
        </w:rPr>
        <w:t>2</w:t>
      </w:r>
      <w:r w:rsidR="00C018A7" w:rsidRPr="005C0357">
        <w:rPr>
          <w:sz w:val="20"/>
        </w:rPr>
        <w:t>a</w:t>
      </w:r>
      <w:r w:rsidR="00C018A7" w:rsidRPr="006B7CB4">
        <w:rPr>
          <w:sz w:val="20"/>
        </w:rPr>
        <w:t xml:space="preserve">, </w:t>
      </w:r>
      <w:r w:rsidR="006B7CB4">
        <w:rPr>
          <w:sz w:val="20"/>
        </w:rPr>
        <w:t xml:space="preserve">if </w:t>
      </w:r>
      <w:r w:rsidR="00D713E2">
        <w:rPr>
          <w:sz w:val="20"/>
        </w:rPr>
        <w:t>there</w:t>
      </w:r>
      <w:r w:rsidR="006B7CB4">
        <w:rPr>
          <w:sz w:val="20"/>
        </w:rPr>
        <w:t xml:space="preserve"> </w:t>
      </w:r>
      <w:r w:rsidR="00521FBA">
        <w:rPr>
          <w:sz w:val="20"/>
        </w:rPr>
        <w:t xml:space="preserve">it </w:t>
      </w:r>
      <w:r w:rsidR="006B7CB4">
        <w:rPr>
          <w:sz w:val="20"/>
        </w:rPr>
        <w:t>was</w:t>
      </w:r>
      <w:r w:rsidR="00C018A7" w:rsidRPr="006B7CB4">
        <w:rPr>
          <w:sz w:val="20"/>
        </w:rPr>
        <w:t xml:space="preserve"> (</w:t>
      </w:r>
      <w:r w:rsidR="006B7CB4">
        <w:rPr>
          <w:sz w:val="20"/>
        </w:rPr>
        <w:t>see “Algorithm”</w:t>
      </w:r>
      <w:r w:rsidR="00C018A7" w:rsidRPr="006B7CB4">
        <w:rPr>
          <w:sz w:val="20"/>
        </w:rPr>
        <w:t>).</w:t>
      </w:r>
      <w:r w:rsidR="00827420" w:rsidRPr="006B7CB4">
        <w:rPr>
          <w:sz w:val="20"/>
        </w:rPr>
        <w:t xml:space="preserve"> </w:t>
      </w:r>
      <w:r w:rsidR="00DD5FB6">
        <w:rPr>
          <w:sz w:val="20"/>
        </w:rPr>
        <w:t>Specifi</w:t>
      </w:r>
      <w:r w:rsidR="006B7CB4">
        <w:rPr>
          <w:sz w:val="20"/>
        </w:rPr>
        <w:t>cally</w:t>
      </w:r>
      <w:r w:rsidR="00827420" w:rsidRPr="00AE6518">
        <w:rPr>
          <w:sz w:val="20"/>
        </w:rPr>
        <w:t>:</w:t>
      </w:r>
    </w:p>
    <w:p w14:paraId="0EC37ECB" w14:textId="56C8BE17" w:rsidR="00DB73D8" w:rsidRPr="00C97DC1" w:rsidRDefault="00C97DC1" w:rsidP="00D313E5">
      <w:pPr>
        <w:pStyle w:val="af4"/>
        <w:numPr>
          <w:ilvl w:val="0"/>
          <w:numId w:val="34"/>
        </w:numPr>
        <w:autoSpaceDE w:val="0"/>
        <w:autoSpaceDN w:val="0"/>
        <w:adjustRightInd w:val="0"/>
        <w:rPr>
          <w:sz w:val="20"/>
        </w:rPr>
      </w:pPr>
      <w:r>
        <w:rPr>
          <w:sz w:val="20"/>
        </w:rPr>
        <w:t>If</w:t>
      </w:r>
      <w:r w:rsidR="00DB73D8" w:rsidRPr="00C97DC1">
        <w:rPr>
          <w:sz w:val="20"/>
        </w:rPr>
        <w:t xml:space="preserve"> </w:t>
      </w:r>
      <w:r w:rsidR="00DB73D8" w:rsidRPr="00D313E5">
        <w:rPr>
          <w:sz w:val="20"/>
        </w:rPr>
        <w:t>CHMAXW</w:t>
      </w:r>
      <w:r w:rsidR="00DB73D8" w:rsidRPr="00C97DC1">
        <w:rPr>
          <w:sz w:val="20"/>
        </w:rPr>
        <w:t xml:space="preserve">=1 (= </w:t>
      </w:r>
      <w:r>
        <w:rPr>
          <w:sz w:val="20"/>
        </w:rPr>
        <w:t>by</w:t>
      </w:r>
      <w:r w:rsidRPr="00C97DC1">
        <w:rPr>
          <w:sz w:val="20"/>
        </w:rPr>
        <w:t xml:space="preserve"> </w:t>
      </w:r>
      <w:r>
        <w:rPr>
          <w:sz w:val="20"/>
        </w:rPr>
        <w:t>default</w:t>
      </w:r>
      <w:r w:rsidRPr="00C97DC1">
        <w:rPr>
          <w:sz w:val="20"/>
        </w:rPr>
        <w:t xml:space="preserve"> </w:t>
      </w:r>
      <w:r>
        <w:rPr>
          <w:sz w:val="20"/>
        </w:rPr>
        <w:t>of</w:t>
      </w:r>
      <w:r w:rsidR="00DB73D8" w:rsidRPr="00C97DC1">
        <w:rPr>
          <w:sz w:val="20"/>
        </w:rPr>
        <w:t xml:space="preserve"> </w:t>
      </w:r>
      <w:r w:rsidR="00DB73D8" w:rsidRPr="00D313E5">
        <w:rPr>
          <w:sz w:val="20"/>
        </w:rPr>
        <w:t>CHMAXW</w:t>
      </w:r>
      <w:r w:rsidR="00DB73D8" w:rsidRPr="00C97DC1">
        <w:rPr>
          <w:sz w:val="20"/>
        </w:rPr>
        <w:t xml:space="preserve">), </w:t>
      </w:r>
      <w:r>
        <w:rPr>
          <w:sz w:val="20"/>
        </w:rPr>
        <w:t>i</w:t>
      </w:r>
      <w:r w:rsidRPr="00C97DC1">
        <w:rPr>
          <w:sz w:val="20"/>
        </w:rPr>
        <w:t>.</w:t>
      </w:r>
      <w:r>
        <w:rPr>
          <w:sz w:val="20"/>
        </w:rPr>
        <w:t>e</w:t>
      </w:r>
      <w:r w:rsidRPr="00C97DC1">
        <w:rPr>
          <w:sz w:val="20"/>
        </w:rPr>
        <w:t xml:space="preserve">., </w:t>
      </w:r>
      <w:r>
        <w:rPr>
          <w:sz w:val="20"/>
        </w:rPr>
        <w:t>there</w:t>
      </w:r>
      <w:r w:rsidRPr="00C97DC1">
        <w:rPr>
          <w:sz w:val="20"/>
        </w:rPr>
        <w:t xml:space="preserve"> </w:t>
      </w:r>
      <w:r>
        <w:rPr>
          <w:sz w:val="20"/>
        </w:rPr>
        <w:t>was</w:t>
      </w:r>
      <w:r w:rsidRPr="00C97DC1">
        <w:rPr>
          <w:sz w:val="20"/>
        </w:rPr>
        <w:t xml:space="preserve"> </w:t>
      </w:r>
      <w:r>
        <w:rPr>
          <w:sz w:val="20"/>
        </w:rPr>
        <w:t>no</w:t>
      </w:r>
      <w:r w:rsidRPr="00C97DC1">
        <w:rPr>
          <w:sz w:val="20"/>
        </w:rPr>
        <w:t xml:space="preserve"> </w:t>
      </w:r>
      <w:r>
        <w:rPr>
          <w:sz w:val="20"/>
        </w:rPr>
        <w:t>reward</w:t>
      </w:r>
      <w:r w:rsidR="00521FBA">
        <w:rPr>
          <w:sz w:val="20"/>
        </w:rPr>
        <w:t>ing</w:t>
      </w:r>
      <w:r w:rsidRPr="00C97DC1">
        <w:rPr>
          <w:sz w:val="20"/>
        </w:rPr>
        <w:t xml:space="preserve"> </w:t>
      </w:r>
      <w:r>
        <w:rPr>
          <w:sz w:val="20"/>
        </w:rPr>
        <w:t>of</w:t>
      </w:r>
      <w:r w:rsidRPr="00C97DC1">
        <w:rPr>
          <w:sz w:val="20"/>
        </w:rPr>
        <w:t xml:space="preserve"> </w:t>
      </w:r>
      <w:r>
        <w:rPr>
          <w:sz w:val="20"/>
        </w:rPr>
        <w:t>chains</w:t>
      </w:r>
      <w:r w:rsidR="00DB73D8" w:rsidRPr="00C97DC1">
        <w:rPr>
          <w:sz w:val="20"/>
        </w:rPr>
        <w:t xml:space="preserve">, </w:t>
      </w:r>
      <w:r>
        <w:rPr>
          <w:sz w:val="20"/>
        </w:rPr>
        <w:t>the maximal weight being saved is the weight</w:t>
      </w:r>
      <w:r w:rsidR="00DB73D8" w:rsidRPr="00C97DC1">
        <w:rPr>
          <w:sz w:val="20"/>
        </w:rPr>
        <w:t xml:space="preserve"> </w:t>
      </w:r>
      <w:r>
        <w:rPr>
          <w:sz w:val="20"/>
        </w:rPr>
        <w:t>from the initial co-occurrence matrix</w:t>
      </w:r>
      <w:r w:rsidR="00DB73D8" w:rsidRPr="00C97DC1">
        <w:rPr>
          <w:sz w:val="20"/>
        </w:rPr>
        <w:t>.</w:t>
      </w:r>
      <w:r w:rsidR="00827420" w:rsidRPr="00C97DC1">
        <w:rPr>
          <w:sz w:val="20"/>
        </w:rPr>
        <w:t xml:space="preserve"> (</w:t>
      </w:r>
      <w:r>
        <w:rPr>
          <w:sz w:val="20"/>
        </w:rPr>
        <w:t>It may be binary or fractional</w:t>
      </w:r>
      <w:r w:rsidR="00827420" w:rsidRPr="00C97DC1">
        <w:rPr>
          <w:sz w:val="20"/>
        </w:rPr>
        <w:t xml:space="preserve">, </w:t>
      </w:r>
      <w:r>
        <w:rPr>
          <w:sz w:val="20"/>
        </w:rPr>
        <w:t>depending on whether s</w:t>
      </w:r>
      <w:r w:rsidR="00827420" w:rsidRPr="00C97DC1">
        <w:rPr>
          <w:sz w:val="20"/>
        </w:rPr>
        <w:t>/</w:t>
      </w:r>
      <w:r>
        <w:rPr>
          <w:sz w:val="20"/>
        </w:rPr>
        <w:t>c</w:t>
      </w:r>
      <w:r w:rsidR="00827420" w:rsidRPr="00C97DC1">
        <w:rPr>
          <w:sz w:val="20"/>
        </w:rPr>
        <w:t xml:space="preserve"> </w:t>
      </w:r>
      <w:r w:rsidR="00827420" w:rsidRPr="00D313E5">
        <w:rPr>
          <w:sz w:val="20"/>
        </w:rPr>
        <w:t>TRV</w:t>
      </w:r>
      <w:r w:rsidR="00827420" w:rsidRPr="00C97DC1">
        <w:rPr>
          <w:sz w:val="20"/>
        </w:rPr>
        <w:t>/</w:t>
      </w:r>
      <w:r w:rsidR="00827420" w:rsidRPr="00D313E5">
        <w:rPr>
          <w:sz w:val="20"/>
        </w:rPr>
        <w:t>TRSM</w:t>
      </w:r>
      <w:r>
        <w:rPr>
          <w:sz w:val="20"/>
        </w:rPr>
        <w:t xml:space="preserve"> was specified</w:t>
      </w:r>
      <w:r w:rsidR="00827420" w:rsidRPr="00C97DC1">
        <w:rPr>
          <w:sz w:val="20"/>
        </w:rPr>
        <w:t>.)</w:t>
      </w:r>
    </w:p>
    <w:p w14:paraId="7FF45903" w14:textId="7C2F2345" w:rsidR="00DB73D8" w:rsidRPr="006F0FA0" w:rsidRDefault="00CC7101" w:rsidP="00950A96">
      <w:pPr>
        <w:pStyle w:val="af4"/>
        <w:numPr>
          <w:ilvl w:val="0"/>
          <w:numId w:val="34"/>
        </w:numPr>
        <w:autoSpaceDE w:val="0"/>
        <w:autoSpaceDN w:val="0"/>
        <w:adjustRightInd w:val="0"/>
        <w:rPr>
          <w:sz w:val="20"/>
        </w:rPr>
      </w:pPr>
      <w:r>
        <w:rPr>
          <w:sz w:val="20"/>
        </w:rPr>
        <w:t>If</w:t>
      </w:r>
      <w:r w:rsidR="00DB73D8" w:rsidRPr="00CC7101">
        <w:rPr>
          <w:sz w:val="20"/>
        </w:rPr>
        <w:t xml:space="preserve"> </w:t>
      </w:r>
      <w:r w:rsidR="00DB73D8" w:rsidRPr="00D313E5">
        <w:rPr>
          <w:sz w:val="20"/>
        </w:rPr>
        <w:t>CHMAXW</w:t>
      </w:r>
      <w:r w:rsidR="00DB73D8" w:rsidRPr="00CC7101">
        <w:rPr>
          <w:sz w:val="20"/>
        </w:rPr>
        <w:t xml:space="preserve"> </w:t>
      </w:r>
      <w:r>
        <w:rPr>
          <w:sz w:val="20"/>
        </w:rPr>
        <w:t>is</w:t>
      </w:r>
      <w:r w:rsidRPr="00CC7101">
        <w:rPr>
          <w:sz w:val="20"/>
        </w:rPr>
        <w:t xml:space="preserve"> </w:t>
      </w:r>
      <w:r>
        <w:rPr>
          <w:sz w:val="20"/>
        </w:rPr>
        <w:t>not</w:t>
      </w:r>
      <w:r w:rsidR="00DB73D8" w:rsidRPr="00CC7101">
        <w:rPr>
          <w:sz w:val="20"/>
        </w:rPr>
        <w:t xml:space="preserve"> 1, </w:t>
      </w:r>
      <w:r>
        <w:rPr>
          <w:sz w:val="20"/>
        </w:rPr>
        <w:t>i</w:t>
      </w:r>
      <w:r w:rsidRPr="00C97DC1">
        <w:rPr>
          <w:sz w:val="20"/>
        </w:rPr>
        <w:t>.</w:t>
      </w:r>
      <w:r>
        <w:rPr>
          <w:sz w:val="20"/>
        </w:rPr>
        <w:t>e</w:t>
      </w:r>
      <w:r w:rsidRPr="00C97DC1">
        <w:rPr>
          <w:sz w:val="20"/>
        </w:rPr>
        <w:t xml:space="preserve">., </w:t>
      </w:r>
      <w:r>
        <w:rPr>
          <w:sz w:val="20"/>
        </w:rPr>
        <w:t>there</w:t>
      </w:r>
      <w:r w:rsidRPr="00C97DC1">
        <w:rPr>
          <w:sz w:val="20"/>
        </w:rPr>
        <w:t xml:space="preserve"> </w:t>
      </w:r>
      <w:r>
        <w:rPr>
          <w:sz w:val="20"/>
        </w:rPr>
        <w:t>was</w:t>
      </w:r>
      <w:r w:rsidRPr="00C97DC1">
        <w:rPr>
          <w:sz w:val="20"/>
        </w:rPr>
        <w:t xml:space="preserve"> </w:t>
      </w:r>
      <w:r>
        <w:rPr>
          <w:sz w:val="20"/>
        </w:rPr>
        <w:t>reward</w:t>
      </w:r>
      <w:r w:rsidR="00521FBA">
        <w:rPr>
          <w:sz w:val="20"/>
        </w:rPr>
        <w:t>ing</w:t>
      </w:r>
      <w:r w:rsidRPr="00C97DC1">
        <w:rPr>
          <w:sz w:val="20"/>
        </w:rPr>
        <w:t xml:space="preserve"> </w:t>
      </w:r>
      <w:r>
        <w:rPr>
          <w:sz w:val="20"/>
        </w:rPr>
        <w:t>of</w:t>
      </w:r>
      <w:r w:rsidRPr="00C97DC1">
        <w:rPr>
          <w:sz w:val="20"/>
        </w:rPr>
        <w:t xml:space="preserve"> </w:t>
      </w:r>
      <w:r>
        <w:rPr>
          <w:sz w:val="20"/>
        </w:rPr>
        <w:t>chains</w:t>
      </w:r>
      <w:r w:rsidR="00DB73D8" w:rsidRPr="00CC7101">
        <w:rPr>
          <w:sz w:val="20"/>
        </w:rPr>
        <w:t xml:space="preserve">, </w:t>
      </w:r>
      <w:r>
        <w:rPr>
          <w:sz w:val="20"/>
        </w:rPr>
        <w:t>the maximal weight being saved is the weight</w:t>
      </w:r>
      <w:r w:rsidRPr="00C97DC1">
        <w:rPr>
          <w:sz w:val="20"/>
        </w:rPr>
        <w:t xml:space="preserve"> </w:t>
      </w:r>
      <w:r>
        <w:rPr>
          <w:sz w:val="20"/>
        </w:rPr>
        <w:t>from</w:t>
      </w:r>
      <w:r w:rsidRPr="00CC7101">
        <w:rPr>
          <w:sz w:val="20"/>
        </w:rPr>
        <w:t xml:space="preserve"> </w:t>
      </w:r>
      <w:r>
        <w:rPr>
          <w:sz w:val="20"/>
        </w:rPr>
        <w:t xml:space="preserve">the co-occurrence matrix after </w:t>
      </w:r>
      <w:r w:rsidR="00521FBA">
        <w:rPr>
          <w:sz w:val="20"/>
        </w:rPr>
        <w:t xml:space="preserve">the </w:t>
      </w:r>
      <w:r>
        <w:rPr>
          <w:sz w:val="20"/>
        </w:rPr>
        <w:t>reward of chains,</w:t>
      </w:r>
      <w:r w:rsidR="00DB73D8" w:rsidRPr="00CC7101">
        <w:rPr>
          <w:sz w:val="20"/>
        </w:rPr>
        <w:t xml:space="preserve"> </w:t>
      </w:r>
      <w:r>
        <w:rPr>
          <w:sz w:val="20"/>
        </w:rPr>
        <w:t xml:space="preserve">i.e., </w:t>
      </w:r>
      <w:r w:rsidR="00521FBA">
        <w:rPr>
          <w:sz w:val="20"/>
        </w:rPr>
        <w:t xml:space="preserve">after </w:t>
      </w:r>
      <w:r>
        <w:rPr>
          <w:sz w:val="20"/>
        </w:rPr>
        <w:t xml:space="preserve">the actions of </w:t>
      </w:r>
      <w:r w:rsidR="00DB73D8" w:rsidRPr="00D313E5">
        <w:rPr>
          <w:sz w:val="20"/>
        </w:rPr>
        <w:t>CHMAXW</w:t>
      </w:r>
      <w:r w:rsidR="00DB73D8" w:rsidRPr="00CC7101">
        <w:rPr>
          <w:sz w:val="20"/>
        </w:rPr>
        <w:t xml:space="preserve"> </w:t>
      </w:r>
      <w:r>
        <w:rPr>
          <w:sz w:val="20"/>
        </w:rPr>
        <w:t>and</w:t>
      </w:r>
      <w:r w:rsidR="00DB73D8" w:rsidRPr="00CC7101">
        <w:rPr>
          <w:sz w:val="20"/>
        </w:rPr>
        <w:t xml:space="preserve"> </w:t>
      </w:r>
      <w:r w:rsidR="00DB73D8" w:rsidRPr="00D313E5">
        <w:rPr>
          <w:sz w:val="20"/>
        </w:rPr>
        <w:t>CHMINW</w:t>
      </w:r>
      <w:r>
        <w:rPr>
          <w:sz w:val="20"/>
        </w:rPr>
        <w:t xml:space="preserve"> subcommands</w:t>
      </w:r>
      <w:r w:rsidR="00DB73D8" w:rsidRPr="00CC7101">
        <w:rPr>
          <w:sz w:val="20"/>
        </w:rPr>
        <w:t xml:space="preserve">. </w:t>
      </w:r>
      <w:r>
        <w:rPr>
          <w:sz w:val="20"/>
        </w:rPr>
        <w:t>It</w:t>
      </w:r>
      <w:r w:rsidRPr="00D07807">
        <w:rPr>
          <w:sz w:val="20"/>
        </w:rPr>
        <w:t xml:space="preserve"> </w:t>
      </w:r>
      <w:r>
        <w:rPr>
          <w:sz w:val="20"/>
        </w:rPr>
        <w:t>is</w:t>
      </w:r>
      <w:r w:rsidRPr="00D07807">
        <w:rPr>
          <w:sz w:val="20"/>
        </w:rPr>
        <w:t xml:space="preserve"> </w:t>
      </w:r>
      <w:r>
        <w:rPr>
          <w:sz w:val="20"/>
        </w:rPr>
        <w:t>an</w:t>
      </w:r>
      <w:r w:rsidRPr="00D07807">
        <w:rPr>
          <w:sz w:val="20"/>
        </w:rPr>
        <w:t xml:space="preserve"> </w:t>
      </w:r>
      <w:r>
        <w:rPr>
          <w:sz w:val="20"/>
        </w:rPr>
        <w:t>integer</w:t>
      </w:r>
      <w:r w:rsidRPr="00D07807">
        <w:rPr>
          <w:sz w:val="20"/>
        </w:rPr>
        <w:t xml:space="preserve"> </w:t>
      </w:r>
      <w:r>
        <w:rPr>
          <w:sz w:val="20"/>
        </w:rPr>
        <w:t>weight</w:t>
      </w:r>
      <w:r w:rsidR="00DB73D8" w:rsidRPr="00D07807">
        <w:rPr>
          <w:sz w:val="20"/>
        </w:rPr>
        <w:t xml:space="preserve">. </w:t>
      </w:r>
      <w:r>
        <w:rPr>
          <w:sz w:val="20"/>
        </w:rPr>
        <w:t>And</w:t>
      </w:r>
      <w:r w:rsidR="00DB73D8" w:rsidRPr="00CC7101">
        <w:rPr>
          <w:sz w:val="20"/>
        </w:rPr>
        <w:t xml:space="preserve">, </w:t>
      </w:r>
      <w:r>
        <w:rPr>
          <w:sz w:val="20"/>
        </w:rPr>
        <w:t>if</w:t>
      </w:r>
      <w:r w:rsidRPr="00CC7101">
        <w:rPr>
          <w:sz w:val="20"/>
        </w:rPr>
        <w:t xml:space="preserve"> </w:t>
      </w:r>
      <w:r>
        <w:rPr>
          <w:sz w:val="20"/>
        </w:rPr>
        <w:t>you</w:t>
      </w:r>
      <w:r w:rsidRPr="00CC7101">
        <w:rPr>
          <w:sz w:val="20"/>
        </w:rPr>
        <w:t xml:space="preserve"> </w:t>
      </w:r>
      <w:r>
        <w:rPr>
          <w:sz w:val="20"/>
        </w:rPr>
        <w:t>have</w:t>
      </w:r>
      <w:r w:rsidRPr="00CC7101">
        <w:rPr>
          <w:sz w:val="20"/>
        </w:rPr>
        <w:t xml:space="preserve"> </w:t>
      </w:r>
      <w:r>
        <w:rPr>
          <w:sz w:val="20"/>
        </w:rPr>
        <w:t>s</w:t>
      </w:r>
      <w:r w:rsidRPr="00CC7101">
        <w:rPr>
          <w:sz w:val="20"/>
        </w:rPr>
        <w:t>/</w:t>
      </w:r>
      <w:r>
        <w:rPr>
          <w:sz w:val="20"/>
        </w:rPr>
        <w:t>c</w:t>
      </w:r>
      <w:r w:rsidR="00DB73D8" w:rsidRPr="00CC7101">
        <w:rPr>
          <w:sz w:val="20"/>
        </w:rPr>
        <w:t xml:space="preserve"> </w:t>
      </w:r>
      <w:r w:rsidR="00DB73D8" w:rsidRPr="00D313E5">
        <w:rPr>
          <w:sz w:val="20"/>
        </w:rPr>
        <w:t>TRV</w:t>
      </w:r>
      <w:r w:rsidR="00827420" w:rsidRPr="00CC7101">
        <w:rPr>
          <w:sz w:val="20"/>
        </w:rPr>
        <w:t>/</w:t>
      </w:r>
      <w:r w:rsidR="00DB73D8" w:rsidRPr="00D313E5">
        <w:rPr>
          <w:sz w:val="20"/>
        </w:rPr>
        <w:t>TRSM</w:t>
      </w:r>
      <w:r w:rsidRPr="00CC7101">
        <w:rPr>
          <w:sz w:val="20"/>
        </w:rPr>
        <w:t xml:space="preserve"> </w:t>
      </w:r>
      <w:r>
        <w:rPr>
          <w:sz w:val="20"/>
        </w:rPr>
        <w:t>specified</w:t>
      </w:r>
      <w:r w:rsidR="00DB73D8" w:rsidRPr="00CC7101">
        <w:rPr>
          <w:sz w:val="20"/>
        </w:rPr>
        <w:t xml:space="preserve">, </w:t>
      </w:r>
      <w:r>
        <w:rPr>
          <w:sz w:val="20"/>
        </w:rPr>
        <w:t xml:space="preserve">the weight being saved is the one </w:t>
      </w:r>
      <w:r>
        <w:rPr>
          <w:sz w:val="20"/>
          <w:u w:val="single"/>
        </w:rPr>
        <w:t>before</w:t>
      </w:r>
      <w:r w:rsidR="00DB73D8" w:rsidRPr="00CC7101">
        <w:rPr>
          <w:sz w:val="20"/>
        </w:rPr>
        <w:t xml:space="preserve"> </w:t>
      </w:r>
      <w:r>
        <w:rPr>
          <w:sz w:val="20"/>
        </w:rPr>
        <w:t>multiplying it by the initial</w:t>
      </w:r>
      <w:r w:rsidR="00DB73D8" w:rsidRPr="00CC7101">
        <w:rPr>
          <w:sz w:val="20"/>
        </w:rPr>
        <w:t xml:space="preserve">, </w:t>
      </w:r>
      <w:r>
        <w:rPr>
          <w:sz w:val="20"/>
        </w:rPr>
        <w:t>fractional weight</w:t>
      </w:r>
      <w:r w:rsidR="00DB73D8" w:rsidRPr="00CC7101">
        <w:rPr>
          <w:sz w:val="20"/>
        </w:rPr>
        <w:t xml:space="preserve"> (</w:t>
      </w:r>
      <w:r w:rsidR="00950A96">
        <w:rPr>
          <w:sz w:val="20"/>
        </w:rPr>
        <w:t xml:space="preserve">see “Algorithm: </w:t>
      </w:r>
      <w:r w:rsidR="00950A96" w:rsidRPr="00950A96">
        <w:rPr>
          <w:sz w:val="20"/>
        </w:rPr>
        <w:t xml:space="preserve">Weighting by chain length in situation </w:t>
      </w:r>
      <w:r w:rsidR="00521FBA">
        <w:rPr>
          <w:sz w:val="20"/>
        </w:rPr>
        <w:t>of</w:t>
      </w:r>
      <w:r w:rsidR="00950A96" w:rsidRPr="00950A96">
        <w:rPr>
          <w:sz w:val="20"/>
        </w:rPr>
        <w:t xml:space="preserve"> TRV or TRSM subcommands</w:t>
      </w:r>
      <w:r w:rsidR="00827420" w:rsidRPr="00950A96">
        <w:rPr>
          <w:sz w:val="20"/>
        </w:rPr>
        <w:t xml:space="preserve">; </w:t>
      </w:r>
      <w:r w:rsidR="00950A96">
        <w:rPr>
          <w:sz w:val="20"/>
        </w:rPr>
        <w:t>see also</w:t>
      </w:r>
      <w:r w:rsidR="00827420" w:rsidRPr="00950A96">
        <w:rPr>
          <w:sz w:val="20"/>
        </w:rPr>
        <w:t xml:space="preserve"> </w:t>
      </w:r>
      <w:r w:rsidR="00827420" w:rsidRPr="00D313E5">
        <w:rPr>
          <w:b/>
          <w:bCs/>
          <w:sz w:val="20"/>
        </w:rPr>
        <w:t>Fig</w:t>
      </w:r>
      <w:r w:rsidR="00827420" w:rsidRPr="00950A96">
        <w:rPr>
          <w:b/>
          <w:bCs/>
          <w:sz w:val="20"/>
        </w:rPr>
        <w:t>. 1</w:t>
      </w:r>
      <w:r w:rsidR="006F0FA0">
        <w:rPr>
          <w:b/>
          <w:bCs/>
          <w:sz w:val="20"/>
        </w:rPr>
        <w:t>6</w:t>
      </w:r>
      <w:r w:rsidR="00DB73D8" w:rsidRPr="00950A96">
        <w:rPr>
          <w:sz w:val="20"/>
        </w:rPr>
        <w:t>).</w:t>
      </w:r>
      <w:r w:rsidR="006F0FA0">
        <w:rPr>
          <w:sz w:val="20"/>
        </w:rPr>
        <w:t xml:space="preserve"> I</w:t>
      </w:r>
      <w:r w:rsidR="006F0FA0" w:rsidRPr="006F0FA0">
        <w:rPr>
          <w:sz w:val="20"/>
        </w:rPr>
        <w:t xml:space="preserve">n the “Algorithm”, it is denoted </w:t>
      </w:r>
      <w:r w:rsidR="006F0FA0" w:rsidRPr="006F0FA0">
        <w:rPr>
          <w:i/>
          <w:iCs/>
          <w:sz w:val="20"/>
          <w:szCs w:val="20"/>
          <w:lang w:eastAsia="ru-RU"/>
        </w:rPr>
        <w:t>w</w:t>
      </w:r>
      <w:r w:rsidR="006F0FA0" w:rsidRPr="006F0FA0">
        <w:rPr>
          <w:i/>
          <w:iCs/>
          <w:sz w:val="20"/>
          <w:szCs w:val="20"/>
          <w:vertAlign w:val="subscript"/>
          <w:lang w:eastAsia="ru-RU"/>
        </w:rPr>
        <w:t>max</w:t>
      </w:r>
      <w:r w:rsidR="006F0FA0" w:rsidRPr="006F0FA0">
        <w:rPr>
          <w:sz w:val="20"/>
          <w:lang w:val="ru-RU"/>
        </w:rPr>
        <w:t>.</w:t>
      </w:r>
    </w:p>
    <w:p w14:paraId="13C20813" w14:textId="77777777" w:rsidR="00F43821" w:rsidRPr="00950A96" w:rsidRDefault="00F43821" w:rsidP="00372443">
      <w:pPr>
        <w:autoSpaceDE w:val="0"/>
        <w:autoSpaceDN w:val="0"/>
        <w:adjustRightInd w:val="0"/>
        <w:rPr>
          <w:sz w:val="20"/>
        </w:rPr>
      </w:pPr>
    </w:p>
    <w:p w14:paraId="5BEB4487" w14:textId="1653F2E2" w:rsidR="00391A05" w:rsidRPr="0099111A" w:rsidRDefault="0099111A" w:rsidP="00372443">
      <w:pPr>
        <w:autoSpaceDE w:val="0"/>
        <w:autoSpaceDN w:val="0"/>
        <w:adjustRightInd w:val="0"/>
        <w:rPr>
          <w:sz w:val="20"/>
        </w:rPr>
      </w:pPr>
      <w:r>
        <w:rPr>
          <w:sz w:val="20"/>
        </w:rPr>
        <w:t>Indicate</w:t>
      </w:r>
      <w:r w:rsidRPr="00E9273C">
        <w:rPr>
          <w:sz w:val="20"/>
        </w:rPr>
        <w:t xml:space="preserve"> </w:t>
      </w:r>
      <w:r>
        <w:rPr>
          <w:sz w:val="20"/>
        </w:rPr>
        <w:t>an</w:t>
      </w:r>
      <w:r w:rsidRPr="00E9273C">
        <w:rPr>
          <w:sz w:val="20"/>
        </w:rPr>
        <w:t xml:space="preserve"> </w:t>
      </w:r>
      <w:r>
        <w:rPr>
          <w:sz w:val="20"/>
        </w:rPr>
        <w:t>external</w:t>
      </w:r>
      <w:r w:rsidRPr="00E9273C">
        <w:rPr>
          <w:sz w:val="20"/>
        </w:rPr>
        <w:t xml:space="preserve"> .</w:t>
      </w:r>
      <w:r>
        <w:rPr>
          <w:sz w:val="20"/>
        </w:rPr>
        <w:t>SAV</w:t>
      </w:r>
      <w:r w:rsidRPr="00E9273C">
        <w:rPr>
          <w:sz w:val="20"/>
        </w:rPr>
        <w:t xml:space="preserve"> </w:t>
      </w:r>
      <w:r>
        <w:rPr>
          <w:sz w:val="20"/>
        </w:rPr>
        <w:t>file</w:t>
      </w:r>
      <w:r w:rsidRPr="00E9273C">
        <w:rPr>
          <w:sz w:val="20"/>
        </w:rPr>
        <w:t xml:space="preserve"> (</w:t>
      </w:r>
      <w:r>
        <w:rPr>
          <w:sz w:val="20"/>
        </w:rPr>
        <w:t>path</w:t>
      </w:r>
      <w:r w:rsidRPr="00E9273C">
        <w:rPr>
          <w:sz w:val="20"/>
        </w:rPr>
        <w:t>/</w:t>
      </w:r>
      <w:r>
        <w:rPr>
          <w:sz w:val="20"/>
        </w:rPr>
        <w:t>name in quotes or apostrophes</w:t>
      </w:r>
      <w:r w:rsidRPr="00E9273C">
        <w:rPr>
          <w:sz w:val="20"/>
        </w:rPr>
        <w:t xml:space="preserve">) </w:t>
      </w:r>
      <w:r>
        <w:rPr>
          <w:sz w:val="20"/>
        </w:rPr>
        <w:t>or a name of a declared dataset</w:t>
      </w:r>
      <w:r w:rsidRPr="00E9273C">
        <w:rPr>
          <w:sz w:val="20"/>
        </w:rPr>
        <w:t xml:space="preserve"> (</w:t>
      </w:r>
      <w:r>
        <w:rPr>
          <w:sz w:val="20"/>
        </w:rPr>
        <w:t>optionally in quotes or apostrophes</w:t>
      </w:r>
      <w:r w:rsidRPr="00E9273C">
        <w:rPr>
          <w:sz w:val="20"/>
        </w:rPr>
        <w:t xml:space="preserve">), </w:t>
      </w:r>
      <w:r>
        <w:rPr>
          <w:sz w:val="20"/>
        </w:rPr>
        <w:t>for saving</w:t>
      </w:r>
      <w:r w:rsidRPr="00E9273C">
        <w:rPr>
          <w:sz w:val="20"/>
        </w:rPr>
        <w:t>.</w:t>
      </w:r>
      <w:r>
        <w:rPr>
          <w:sz w:val="20"/>
        </w:rPr>
        <w:t xml:space="preserve"> If</w:t>
      </w:r>
      <w:r w:rsidR="00C018A7" w:rsidRPr="0099111A">
        <w:rPr>
          <w:sz w:val="20"/>
        </w:rPr>
        <w:t xml:space="preserve"> </w:t>
      </w:r>
      <w:r w:rsidR="00C018A7">
        <w:rPr>
          <w:sz w:val="20"/>
        </w:rPr>
        <w:t>COMPARE</w:t>
      </w:r>
      <w:r w:rsidR="00C018A7" w:rsidRPr="0099111A">
        <w:rPr>
          <w:sz w:val="20"/>
        </w:rPr>
        <w:t>=</w:t>
      </w:r>
      <w:r w:rsidR="00C018A7">
        <w:rPr>
          <w:sz w:val="20"/>
        </w:rPr>
        <w:t>ALLPAIRS</w:t>
      </w:r>
      <w:r w:rsidR="00C018A7" w:rsidRPr="0099111A">
        <w:rPr>
          <w:sz w:val="20"/>
        </w:rPr>
        <w:t xml:space="preserve">, </w:t>
      </w:r>
      <w:r>
        <w:rPr>
          <w:sz w:val="20"/>
        </w:rPr>
        <w:t>square symmetric matrix will be saved</w:t>
      </w:r>
      <w:r w:rsidR="00C018A7" w:rsidRPr="0099111A">
        <w:rPr>
          <w:sz w:val="20"/>
        </w:rPr>
        <w:t xml:space="preserve">, </w:t>
      </w:r>
      <w:r w:rsidR="006E2F93">
        <w:rPr>
          <w:sz w:val="20"/>
        </w:rPr>
        <w:t>with the document lengths (not counting gap</w:t>
      </w:r>
      <w:r w:rsidR="0028554A">
        <w:rPr>
          <w:sz w:val="20"/>
        </w:rPr>
        <w:t>s</w:t>
      </w:r>
      <w:r w:rsidR="006E2F93">
        <w:rPr>
          <w:sz w:val="20"/>
        </w:rPr>
        <w:t>) standing on its diagonal</w:t>
      </w:r>
      <w:r w:rsidR="00C018A7" w:rsidRPr="0099111A">
        <w:rPr>
          <w:sz w:val="20"/>
        </w:rPr>
        <w:t xml:space="preserve">. </w:t>
      </w:r>
      <w:r w:rsidR="006E2F93">
        <w:rPr>
          <w:sz w:val="20"/>
        </w:rPr>
        <w:t>If</w:t>
      </w:r>
      <w:r w:rsidR="00C018A7" w:rsidRPr="00D07807">
        <w:rPr>
          <w:sz w:val="20"/>
        </w:rPr>
        <w:t xml:space="preserve"> </w:t>
      </w:r>
      <w:r w:rsidR="00C018A7">
        <w:rPr>
          <w:sz w:val="20"/>
        </w:rPr>
        <w:t>COMPARE</w:t>
      </w:r>
      <w:r w:rsidR="00C018A7" w:rsidRPr="00D07807">
        <w:rPr>
          <w:sz w:val="20"/>
        </w:rPr>
        <w:t>=</w:t>
      </w:r>
      <w:r w:rsidR="00C018A7">
        <w:rPr>
          <w:sz w:val="20"/>
        </w:rPr>
        <w:t>FIRST</w:t>
      </w:r>
      <w:r w:rsidR="00C018A7" w:rsidRPr="00D07807">
        <w:rPr>
          <w:sz w:val="20"/>
        </w:rPr>
        <w:t xml:space="preserve">, </w:t>
      </w:r>
      <w:r w:rsidR="006E2F93">
        <w:rPr>
          <w:sz w:val="20"/>
        </w:rPr>
        <w:t>just vector is saved</w:t>
      </w:r>
      <w:r w:rsidR="00C018A7" w:rsidRPr="00D07807">
        <w:rPr>
          <w:sz w:val="20"/>
        </w:rPr>
        <w:t>.</w:t>
      </w:r>
    </w:p>
    <w:p w14:paraId="724AB5CB" w14:textId="372D315F" w:rsidR="00A414AD" w:rsidRPr="00D07807" w:rsidRDefault="00A414AD" w:rsidP="00372443">
      <w:pPr>
        <w:autoSpaceDE w:val="0"/>
        <w:autoSpaceDN w:val="0"/>
        <w:adjustRightInd w:val="0"/>
        <w:rPr>
          <w:sz w:val="20"/>
        </w:rPr>
      </w:pPr>
    </w:p>
    <w:p w14:paraId="350965F5" w14:textId="3531835D" w:rsidR="00A414AD" w:rsidRPr="0044279C" w:rsidRDefault="0044279C" w:rsidP="00A414AD">
      <w:pPr>
        <w:autoSpaceDE w:val="0"/>
        <w:autoSpaceDN w:val="0"/>
        <w:adjustRightInd w:val="0"/>
        <w:rPr>
          <w:sz w:val="20"/>
        </w:rPr>
      </w:pPr>
      <w:r>
        <w:rPr>
          <w:sz w:val="20"/>
        </w:rPr>
        <w:t>S</w:t>
      </w:r>
      <w:r w:rsidRPr="003F0F96">
        <w:rPr>
          <w:sz w:val="20"/>
        </w:rPr>
        <w:t>/</w:t>
      </w:r>
      <w:r>
        <w:rPr>
          <w:sz w:val="20"/>
        </w:rPr>
        <w:t>c</w:t>
      </w:r>
      <w:r w:rsidRPr="00710E6E">
        <w:rPr>
          <w:sz w:val="20"/>
        </w:rPr>
        <w:t xml:space="preserve"> </w:t>
      </w:r>
      <w:r w:rsidR="00A414AD" w:rsidRPr="00710E6E">
        <w:rPr>
          <w:sz w:val="20"/>
        </w:rPr>
        <w:t>SAVEMX</w:t>
      </w:r>
      <w:r w:rsidR="00177AEC">
        <w:rPr>
          <w:sz w:val="20"/>
        </w:rPr>
        <w:t>A</w:t>
      </w:r>
      <w:r w:rsidR="00A414AD" w:rsidRPr="00710E6E">
        <w:rPr>
          <w:sz w:val="20"/>
        </w:rPr>
        <w:t>W</w:t>
      </w:r>
      <w:r w:rsidR="00A414AD" w:rsidRPr="0044279C">
        <w:rPr>
          <w:sz w:val="20"/>
        </w:rPr>
        <w:t xml:space="preserve"> </w:t>
      </w:r>
      <w:r>
        <w:rPr>
          <w:sz w:val="20"/>
        </w:rPr>
        <w:t>is incompatible with</w:t>
      </w:r>
      <w:r w:rsidRPr="003F0F96">
        <w:rPr>
          <w:sz w:val="20"/>
        </w:rPr>
        <w:t xml:space="preserve"> </w:t>
      </w:r>
      <w:r w:rsidR="00A414AD" w:rsidRPr="00710E6E">
        <w:rPr>
          <w:sz w:val="20"/>
        </w:rPr>
        <w:t>COMPARE</w:t>
      </w:r>
      <w:r w:rsidR="00A414AD" w:rsidRPr="0044279C">
        <w:rPr>
          <w:sz w:val="20"/>
        </w:rPr>
        <w:t>=</w:t>
      </w:r>
      <w:r w:rsidR="00A414AD" w:rsidRPr="00710E6E">
        <w:rPr>
          <w:sz w:val="20"/>
        </w:rPr>
        <w:t>FIRSTEXT</w:t>
      </w:r>
      <w:r w:rsidR="00A414AD" w:rsidRPr="0044279C">
        <w:rPr>
          <w:sz w:val="20"/>
        </w:rPr>
        <w:t>.</w:t>
      </w:r>
    </w:p>
    <w:p w14:paraId="4B6B42BF" w14:textId="6CEC6476" w:rsidR="006436B7" w:rsidRPr="0044279C" w:rsidRDefault="006436B7" w:rsidP="00A414AD">
      <w:pPr>
        <w:autoSpaceDE w:val="0"/>
        <w:autoSpaceDN w:val="0"/>
        <w:adjustRightInd w:val="0"/>
        <w:rPr>
          <w:sz w:val="20"/>
        </w:rPr>
      </w:pPr>
    </w:p>
    <w:p w14:paraId="2AA35B07" w14:textId="37404862" w:rsidR="006436B7" w:rsidRPr="00D07807" w:rsidRDefault="00582052" w:rsidP="006436B7">
      <w:pPr>
        <w:autoSpaceDE w:val="0"/>
        <w:autoSpaceDN w:val="0"/>
        <w:adjustRightInd w:val="0"/>
        <w:rPr>
          <w:sz w:val="20"/>
        </w:rPr>
      </w:pPr>
      <w:r>
        <w:rPr>
          <w:bCs/>
          <w:color w:val="0000FF"/>
          <w:sz w:val="20"/>
          <w:szCs w:val="20"/>
        </w:rPr>
        <w:t>EXAMPLE</w:t>
      </w:r>
      <w:r w:rsidR="001A11B9" w:rsidRPr="00D07807">
        <w:rPr>
          <w:bCs/>
          <w:color w:val="0000FF"/>
          <w:sz w:val="20"/>
          <w:szCs w:val="20"/>
        </w:rPr>
        <w:t xml:space="preserve"> 1</w:t>
      </w:r>
      <w:r w:rsidR="00BC6B59">
        <w:rPr>
          <w:bCs/>
          <w:color w:val="0000FF"/>
          <w:sz w:val="20"/>
          <w:szCs w:val="20"/>
        </w:rPr>
        <w:t>4</w:t>
      </w:r>
      <w:r w:rsidR="001A11B9" w:rsidRPr="00D07807">
        <w:rPr>
          <w:bCs/>
          <w:color w:val="0000FF"/>
          <w:sz w:val="20"/>
          <w:szCs w:val="20"/>
        </w:rPr>
        <w:t>.</w:t>
      </w:r>
    </w:p>
    <w:p w14:paraId="43D70338" w14:textId="17F6FF74" w:rsidR="006436B7" w:rsidRPr="00D07807" w:rsidRDefault="006436B7" w:rsidP="00A414AD">
      <w:pPr>
        <w:autoSpaceDE w:val="0"/>
        <w:autoSpaceDN w:val="0"/>
        <w:adjustRightInd w:val="0"/>
        <w:rPr>
          <w:sz w:val="20"/>
        </w:rPr>
      </w:pPr>
    </w:p>
    <w:p w14:paraId="53EAB118" w14:textId="77777777" w:rsidR="00BC6B59" w:rsidRPr="0024502C" w:rsidRDefault="00BC6B59" w:rsidP="00BC6B59">
      <w:pPr>
        <w:autoSpaceDE w:val="0"/>
        <w:autoSpaceDN w:val="0"/>
        <w:adjustRightInd w:val="0"/>
        <w:rPr>
          <w:rFonts w:ascii="Courier New" w:hAnsi="Courier New" w:cs="Courier New"/>
          <w:bCs/>
          <w:color w:val="0000FF"/>
          <w:sz w:val="16"/>
          <w:szCs w:val="16"/>
        </w:rPr>
      </w:pPr>
      <w:r w:rsidRPr="0024502C">
        <w:rPr>
          <w:rFonts w:ascii="Courier New" w:hAnsi="Courier New" w:cs="Courier New"/>
          <w:bCs/>
          <w:color w:val="0000FF"/>
          <w:sz w:val="16"/>
          <w:szCs w:val="16"/>
        </w:rPr>
        <w:t>!KO_seqsim docvar= seq /wordvar= word /chmaxw= NOLIM /savemxaw= 'd:\exercise\mxw.sav' /method= GREEDY.</w:t>
      </w:r>
    </w:p>
    <w:p w14:paraId="6D98B763" w14:textId="77777777" w:rsidR="00BC6B59" w:rsidRPr="0024502C" w:rsidRDefault="00BC6B59" w:rsidP="00BC6B59">
      <w:pPr>
        <w:autoSpaceDE w:val="0"/>
        <w:autoSpaceDN w:val="0"/>
        <w:adjustRightInd w:val="0"/>
        <w:rPr>
          <w:rFonts w:ascii="Courier New" w:hAnsi="Courier New" w:cs="Courier New"/>
          <w:bCs/>
          <w:color w:val="0000FF"/>
          <w:sz w:val="16"/>
          <w:szCs w:val="16"/>
        </w:rPr>
      </w:pPr>
      <w:r w:rsidRPr="0024502C">
        <w:rPr>
          <w:rFonts w:ascii="Courier New" w:hAnsi="Courier New" w:cs="Courier New"/>
          <w:bCs/>
          <w:color w:val="0000FF"/>
          <w:sz w:val="16"/>
          <w:szCs w:val="16"/>
        </w:rPr>
        <w:t>!KO_seqsim docvar= seq /wordvar= word /chmaxw= 5 /diag= MAIN /dlen= MEAN</w:t>
      </w:r>
    </w:p>
    <w:p w14:paraId="16C050B8" w14:textId="77777777" w:rsidR="00BC6B59" w:rsidRPr="009663D7" w:rsidRDefault="00BC6B59" w:rsidP="00BC6B59">
      <w:pPr>
        <w:autoSpaceDE w:val="0"/>
        <w:autoSpaceDN w:val="0"/>
        <w:adjustRightInd w:val="0"/>
        <w:rPr>
          <w:rFonts w:ascii="Courier New" w:hAnsi="Courier New" w:cs="Courier New"/>
          <w:bCs/>
          <w:color w:val="0000FF"/>
          <w:sz w:val="16"/>
          <w:szCs w:val="16"/>
        </w:rPr>
      </w:pPr>
      <w:r w:rsidRPr="0024502C">
        <w:rPr>
          <w:rFonts w:ascii="Courier New" w:hAnsi="Courier New" w:cs="Courier New"/>
          <w:bCs/>
          <w:color w:val="0000FF"/>
          <w:sz w:val="16"/>
          <w:szCs w:val="16"/>
        </w:rPr>
        <w:t xml:space="preserve">       /savemxaw= 'd:\exercise\mxw2.sav' /method= GREEDY.</w:t>
      </w:r>
    </w:p>
    <w:p w14:paraId="6BA6E60F" w14:textId="77777777" w:rsidR="001A11B9" w:rsidRPr="009663D7" w:rsidRDefault="001A11B9" w:rsidP="001A11B9">
      <w:pPr>
        <w:autoSpaceDE w:val="0"/>
        <w:autoSpaceDN w:val="0"/>
        <w:adjustRightInd w:val="0"/>
        <w:rPr>
          <w:sz w:val="20"/>
        </w:rPr>
      </w:pPr>
    </w:p>
    <w:p w14:paraId="5947FA64" w14:textId="3D2FDA34" w:rsidR="00CB026F" w:rsidRPr="004C09C0" w:rsidRDefault="004C09C0" w:rsidP="004C09C0">
      <w:pPr>
        <w:pStyle w:val="af4"/>
        <w:numPr>
          <w:ilvl w:val="0"/>
          <w:numId w:val="34"/>
        </w:numPr>
        <w:autoSpaceDE w:val="0"/>
        <w:autoSpaceDN w:val="0"/>
        <w:adjustRightInd w:val="0"/>
        <w:rPr>
          <w:bCs/>
          <w:color w:val="0000FF"/>
          <w:sz w:val="20"/>
          <w:szCs w:val="20"/>
        </w:rPr>
      </w:pPr>
      <w:bookmarkStart w:id="58" w:name="_Hlk127198623"/>
      <w:bookmarkStart w:id="59" w:name="_Hlk127198666"/>
      <w:r>
        <w:rPr>
          <w:bCs/>
          <w:color w:val="0000FF"/>
          <w:sz w:val="20"/>
          <w:szCs w:val="20"/>
        </w:rPr>
        <w:t>In</w:t>
      </w:r>
      <w:r w:rsidRPr="004C09C0">
        <w:rPr>
          <w:bCs/>
          <w:color w:val="0000FF"/>
          <w:sz w:val="20"/>
          <w:szCs w:val="20"/>
        </w:rPr>
        <w:t xml:space="preserve"> </w:t>
      </w:r>
      <w:r>
        <w:rPr>
          <w:bCs/>
          <w:color w:val="0000FF"/>
          <w:sz w:val="20"/>
          <w:szCs w:val="20"/>
        </w:rPr>
        <w:t>the</w:t>
      </w:r>
      <w:r w:rsidRPr="004C09C0">
        <w:rPr>
          <w:bCs/>
          <w:color w:val="0000FF"/>
          <w:sz w:val="20"/>
          <w:szCs w:val="20"/>
        </w:rPr>
        <w:t xml:space="preserve"> 1</w:t>
      </w:r>
      <w:r w:rsidRPr="004C09C0">
        <w:rPr>
          <w:bCs/>
          <w:color w:val="0000FF"/>
          <w:sz w:val="20"/>
          <w:szCs w:val="20"/>
          <w:vertAlign w:val="superscript"/>
        </w:rPr>
        <w:t>st</w:t>
      </w:r>
      <w:r w:rsidRPr="004C09C0">
        <w:rPr>
          <w:bCs/>
          <w:color w:val="0000FF"/>
          <w:sz w:val="20"/>
          <w:szCs w:val="20"/>
        </w:rPr>
        <w:t xml:space="preserve">, </w:t>
      </w:r>
      <w:r w:rsidR="000F5D36">
        <w:rPr>
          <w:bCs/>
          <w:color w:val="0000FF"/>
          <w:sz w:val="20"/>
          <w:szCs w:val="20"/>
        </w:rPr>
        <w:t>preliminary</w:t>
      </w:r>
      <w:r w:rsidRPr="004C09C0">
        <w:rPr>
          <w:bCs/>
          <w:color w:val="0000FF"/>
          <w:sz w:val="20"/>
          <w:szCs w:val="20"/>
        </w:rPr>
        <w:t xml:space="preserve"> </w:t>
      </w:r>
      <w:r>
        <w:rPr>
          <w:bCs/>
          <w:color w:val="0000FF"/>
          <w:sz w:val="20"/>
          <w:szCs w:val="20"/>
        </w:rPr>
        <w:t>run</w:t>
      </w:r>
      <w:r w:rsidR="001679A8" w:rsidRPr="004C09C0">
        <w:rPr>
          <w:bCs/>
          <w:color w:val="0000FF"/>
          <w:sz w:val="20"/>
          <w:szCs w:val="20"/>
        </w:rPr>
        <w:t xml:space="preserve">, </w:t>
      </w:r>
      <w:r w:rsidR="001A11B9">
        <w:rPr>
          <w:bCs/>
          <w:color w:val="0000FF"/>
          <w:sz w:val="20"/>
          <w:szCs w:val="20"/>
        </w:rPr>
        <w:t>CHMAXW</w:t>
      </w:r>
      <w:r w:rsidR="001A11B9" w:rsidRPr="004C09C0">
        <w:rPr>
          <w:bCs/>
          <w:color w:val="0000FF"/>
          <w:sz w:val="20"/>
          <w:szCs w:val="20"/>
        </w:rPr>
        <w:t>=</w:t>
      </w:r>
      <w:r w:rsidR="001A11B9">
        <w:rPr>
          <w:bCs/>
          <w:color w:val="0000FF"/>
          <w:sz w:val="20"/>
          <w:szCs w:val="20"/>
        </w:rPr>
        <w:t>NOLIM</w:t>
      </w:r>
      <w:r w:rsidR="001A11B9" w:rsidRPr="004C09C0">
        <w:rPr>
          <w:bCs/>
          <w:color w:val="0000FF"/>
          <w:sz w:val="20"/>
          <w:szCs w:val="20"/>
        </w:rPr>
        <w:t xml:space="preserve">, </w:t>
      </w:r>
      <w:r>
        <w:rPr>
          <w:bCs/>
          <w:color w:val="0000FF"/>
          <w:sz w:val="20"/>
          <w:szCs w:val="20"/>
        </w:rPr>
        <w:t xml:space="preserve">so the matrix being saved by </w:t>
      </w:r>
      <w:r w:rsidR="001A11B9">
        <w:rPr>
          <w:bCs/>
          <w:color w:val="0000FF"/>
          <w:sz w:val="20"/>
          <w:szCs w:val="20"/>
        </w:rPr>
        <w:t>SAVEMXAW</w:t>
      </w:r>
      <w:r>
        <w:rPr>
          <w:bCs/>
          <w:color w:val="0000FF"/>
          <w:sz w:val="20"/>
          <w:szCs w:val="20"/>
        </w:rPr>
        <w:t xml:space="preserve"> will contain the length of the longest existing concurrenc</w:t>
      </w:r>
      <w:r w:rsidR="001E140B">
        <w:rPr>
          <w:bCs/>
          <w:color w:val="0000FF"/>
          <w:sz w:val="20"/>
          <w:szCs w:val="20"/>
        </w:rPr>
        <w:t>e</w:t>
      </w:r>
      <w:r>
        <w:rPr>
          <w:bCs/>
          <w:color w:val="0000FF"/>
          <w:sz w:val="20"/>
          <w:szCs w:val="20"/>
        </w:rPr>
        <w:t xml:space="preserve"> chain</w:t>
      </w:r>
      <w:r w:rsidR="001A11B9" w:rsidRPr="004C09C0">
        <w:rPr>
          <w:bCs/>
          <w:color w:val="0000FF"/>
          <w:sz w:val="20"/>
          <w:szCs w:val="20"/>
        </w:rPr>
        <w:t>.</w:t>
      </w:r>
      <w:r w:rsidR="001679A8" w:rsidRPr="004C09C0">
        <w:rPr>
          <w:bCs/>
          <w:color w:val="0000FF"/>
          <w:sz w:val="20"/>
          <w:szCs w:val="20"/>
        </w:rPr>
        <w:t xml:space="preserve"> </w:t>
      </w:r>
      <w:r>
        <w:rPr>
          <w:bCs/>
          <w:color w:val="0000FF"/>
          <w:sz w:val="20"/>
          <w:szCs w:val="20"/>
        </w:rPr>
        <w:t>Having</w:t>
      </w:r>
      <w:r w:rsidRPr="004C09C0">
        <w:rPr>
          <w:bCs/>
          <w:color w:val="0000FF"/>
          <w:sz w:val="20"/>
          <w:szCs w:val="20"/>
        </w:rPr>
        <w:t xml:space="preserve"> </w:t>
      </w:r>
      <w:r>
        <w:rPr>
          <w:bCs/>
          <w:color w:val="0000FF"/>
          <w:sz w:val="20"/>
          <w:szCs w:val="20"/>
        </w:rPr>
        <w:t>opened</w:t>
      </w:r>
      <w:r w:rsidRPr="004C09C0">
        <w:rPr>
          <w:bCs/>
          <w:color w:val="0000FF"/>
          <w:sz w:val="20"/>
          <w:szCs w:val="20"/>
        </w:rPr>
        <w:t xml:space="preserve"> </w:t>
      </w:r>
      <w:r>
        <w:rPr>
          <w:bCs/>
          <w:color w:val="0000FF"/>
          <w:sz w:val="20"/>
          <w:szCs w:val="20"/>
        </w:rPr>
        <w:t>and</w:t>
      </w:r>
      <w:r w:rsidRPr="004C09C0">
        <w:rPr>
          <w:bCs/>
          <w:color w:val="0000FF"/>
          <w:sz w:val="20"/>
          <w:szCs w:val="20"/>
        </w:rPr>
        <w:t xml:space="preserve"> </w:t>
      </w:r>
      <w:r>
        <w:rPr>
          <w:bCs/>
          <w:color w:val="0000FF"/>
          <w:sz w:val="20"/>
          <w:szCs w:val="20"/>
        </w:rPr>
        <w:t>inspected</w:t>
      </w:r>
      <w:r w:rsidRPr="004C09C0">
        <w:rPr>
          <w:bCs/>
          <w:color w:val="0000FF"/>
          <w:sz w:val="20"/>
          <w:szCs w:val="20"/>
        </w:rPr>
        <w:t xml:space="preserve"> </w:t>
      </w:r>
      <w:r>
        <w:rPr>
          <w:bCs/>
          <w:color w:val="0000FF"/>
          <w:sz w:val="20"/>
          <w:szCs w:val="20"/>
        </w:rPr>
        <w:t>the</w:t>
      </w:r>
      <w:r w:rsidRPr="004C09C0">
        <w:rPr>
          <w:bCs/>
          <w:color w:val="0000FF"/>
          <w:sz w:val="20"/>
          <w:szCs w:val="20"/>
        </w:rPr>
        <w:t xml:space="preserve"> </w:t>
      </w:r>
      <w:r>
        <w:rPr>
          <w:bCs/>
          <w:color w:val="0000FF"/>
          <w:sz w:val="20"/>
          <w:szCs w:val="20"/>
        </w:rPr>
        <w:t>file</w:t>
      </w:r>
      <w:r w:rsidR="001679A8" w:rsidRPr="004C09C0">
        <w:rPr>
          <w:bCs/>
          <w:color w:val="0000FF"/>
          <w:sz w:val="20"/>
          <w:szCs w:val="20"/>
        </w:rPr>
        <w:t xml:space="preserve"> </w:t>
      </w:r>
      <w:r w:rsidR="001679A8" w:rsidRPr="004C09C0">
        <w:rPr>
          <w:bCs/>
          <w:i/>
          <w:iCs/>
          <w:color w:val="0000FF"/>
          <w:sz w:val="20"/>
          <w:szCs w:val="20"/>
        </w:rPr>
        <w:t>MXW.SAV</w:t>
      </w:r>
      <w:r w:rsidR="001679A8" w:rsidRPr="004C09C0">
        <w:rPr>
          <w:bCs/>
          <w:color w:val="0000FF"/>
          <w:sz w:val="20"/>
          <w:szCs w:val="20"/>
        </w:rPr>
        <w:t xml:space="preserve">, </w:t>
      </w:r>
      <w:bookmarkEnd w:id="58"/>
      <w:r>
        <w:rPr>
          <w:bCs/>
          <w:color w:val="0000FF"/>
          <w:sz w:val="20"/>
          <w:szCs w:val="20"/>
        </w:rPr>
        <w:t>the</w:t>
      </w:r>
      <w:r w:rsidRPr="004C09C0">
        <w:rPr>
          <w:bCs/>
          <w:color w:val="0000FF"/>
          <w:sz w:val="20"/>
          <w:szCs w:val="20"/>
        </w:rPr>
        <w:t xml:space="preserve"> </w:t>
      </w:r>
      <w:r>
        <w:rPr>
          <w:bCs/>
          <w:color w:val="0000FF"/>
          <w:sz w:val="20"/>
          <w:szCs w:val="20"/>
        </w:rPr>
        <w:t>researcher found that these values in his data lie around</w:t>
      </w:r>
      <w:r w:rsidR="001679A8" w:rsidRPr="004C09C0">
        <w:rPr>
          <w:bCs/>
          <w:color w:val="0000FF"/>
          <w:sz w:val="20"/>
          <w:szCs w:val="20"/>
        </w:rPr>
        <w:t xml:space="preserve"> 5-7. </w:t>
      </w:r>
      <w:r>
        <w:rPr>
          <w:bCs/>
          <w:color w:val="0000FF"/>
          <w:sz w:val="20"/>
          <w:szCs w:val="20"/>
        </w:rPr>
        <w:t>Therefore</w:t>
      </w:r>
      <w:r w:rsidRPr="004C09C0">
        <w:rPr>
          <w:bCs/>
          <w:color w:val="0000FF"/>
          <w:sz w:val="20"/>
          <w:szCs w:val="20"/>
        </w:rPr>
        <w:t xml:space="preserve"> </w:t>
      </w:r>
      <w:r>
        <w:rPr>
          <w:bCs/>
          <w:color w:val="0000FF"/>
          <w:sz w:val="20"/>
          <w:szCs w:val="20"/>
        </w:rPr>
        <w:t>he</w:t>
      </w:r>
      <w:r w:rsidRPr="004C09C0">
        <w:rPr>
          <w:bCs/>
          <w:color w:val="0000FF"/>
          <w:sz w:val="20"/>
          <w:szCs w:val="20"/>
        </w:rPr>
        <w:t xml:space="preserve"> </w:t>
      </w:r>
      <w:r>
        <w:rPr>
          <w:bCs/>
          <w:color w:val="0000FF"/>
          <w:sz w:val="20"/>
          <w:szCs w:val="20"/>
        </w:rPr>
        <w:t>decided</w:t>
      </w:r>
      <w:r w:rsidRPr="004C09C0">
        <w:rPr>
          <w:bCs/>
          <w:color w:val="0000FF"/>
          <w:sz w:val="20"/>
          <w:szCs w:val="20"/>
        </w:rPr>
        <w:t xml:space="preserve"> </w:t>
      </w:r>
      <w:r>
        <w:rPr>
          <w:bCs/>
          <w:color w:val="0000FF"/>
          <w:sz w:val="20"/>
          <w:szCs w:val="20"/>
        </w:rPr>
        <w:t>to</w:t>
      </w:r>
      <w:r w:rsidRPr="004C09C0">
        <w:rPr>
          <w:bCs/>
          <w:color w:val="0000FF"/>
          <w:sz w:val="20"/>
          <w:szCs w:val="20"/>
        </w:rPr>
        <w:t xml:space="preserve"> </w:t>
      </w:r>
      <w:r>
        <w:rPr>
          <w:bCs/>
          <w:color w:val="0000FF"/>
          <w:sz w:val="20"/>
          <w:szCs w:val="20"/>
        </w:rPr>
        <w:t>set</w:t>
      </w:r>
      <w:r w:rsidRPr="004C09C0">
        <w:rPr>
          <w:bCs/>
          <w:color w:val="0000FF"/>
          <w:sz w:val="20"/>
          <w:szCs w:val="20"/>
        </w:rPr>
        <w:t xml:space="preserve"> </w:t>
      </w:r>
      <w:r>
        <w:rPr>
          <w:bCs/>
          <w:color w:val="0000FF"/>
          <w:sz w:val="20"/>
          <w:szCs w:val="20"/>
        </w:rPr>
        <w:t>in the 2</w:t>
      </w:r>
      <w:r w:rsidRPr="004C09C0">
        <w:rPr>
          <w:bCs/>
          <w:color w:val="0000FF"/>
          <w:sz w:val="20"/>
          <w:szCs w:val="20"/>
          <w:vertAlign w:val="superscript"/>
        </w:rPr>
        <w:t>nd</w:t>
      </w:r>
      <w:r>
        <w:rPr>
          <w:bCs/>
          <w:color w:val="0000FF"/>
          <w:sz w:val="20"/>
          <w:szCs w:val="20"/>
        </w:rPr>
        <w:t xml:space="preserve">, final run, </w:t>
      </w:r>
      <w:r w:rsidR="001679A8" w:rsidRPr="004C09C0">
        <w:rPr>
          <w:bCs/>
          <w:color w:val="0000FF"/>
          <w:sz w:val="20"/>
          <w:szCs w:val="20"/>
        </w:rPr>
        <w:t xml:space="preserve">CHMAXW </w:t>
      </w:r>
      <w:r>
        <w:rPr>
          <w:bCs/>
          <w:color w:val="0000FF"/>
          <w:sz w:val="20"/>
          <w:szCs w:val="20"/>
        </w:rPr>
        <w:t>on</w:t>
      </w:r>
      <w:r w:rsidR="001679A8" w:rsidRPr="004C09C0">
        <w:rPr>
          <w:bCs/>
          <w:color w:val="0000FF"/>
          <w:sz w:val="20"/>
          <w:szCs w:val="20"/>
        </w:rPr>
        <w:t xml:space="preserve"> 5. </w:t>
      </w:r>
      <w:r>
        <w:rPr>
          <w:bCs/>
          <w:color w:val="0000FF"/>
          <w:sz w:val="20"/>
          <w:szCs w:val="20"/>
        </w:rPr>
        <w:t>Common</w:t>
      </w:r>
      <w:r w:rsidRPr="004C09C0">
        <w:rPr>
          <w:bCs/>
          <w:color w:val="0000FF"/>
          <w:sz w:val="20"/>
          <w:szCs w:val="20"/>
        </w:rPr>
        <w:t xml:space="preserve"> </w:t>
      </w:r>
      <w:r w:rsidR="006B6FD9">
        <w:rPr>
          <w:bCs/>
          <w:color w:val="0000FF"/>
          <w:sz w:val="20"/>
          <w:szCs w:val="20"/>
        </w:rPr>
        <w:t>chains</w:t>
      </w:r>
      <w:r w:rsidRPr="004C09C0">
        <w:rPr>
          <w:bCs/>
          <w:color w:val="0000FF"/>
          <w:sz w:val="20"/>
          <w:szCs w:val="20"/>
        </w:rPr>
        <w:t xml:space="preserve"> </w:t>
      </w:r>
      <w:r>
        <w:rPr>
          <w:bCs/>
          <w:color w:val="0000FF"/>
          <w:sz w:val="20"/>
          <w:szCs w:val="20"/>
        </w:rPr>
        <w:t>of</w:t>
      </w:r>
      <w:r w:rsidRPr="004C09C0">
        <w:rPr>
          <w:bCs/>
          <w:color w:val="0000FF"/>
          <w:sz w:val="20"/>
          <w:szCs w:val="20"/>
        </w:rPr>
        <w:t xml:space="preserve"> </w:t>
      </w:r>
      <w:r>
        <w:rPr>
          <w:bCs/>
          <w:color w:val="0000FF"/>
          <w:sz w:val="20"/>
          <w:szCs w:val="20"/>
        </w:rPr>
        <w:t>length</w:t>
      </w:r>
      <w:r w:rsidR="001679A8" w:rsidRPr="004C09C0">
        <w:rPr>
          <w:bCs/>
          <w:color w:val="0000FF"/>
          <w:sz w:val="20"/>
          <w:szCs w:val="20"/>
        </w:rPr>
        <w:t xml:space="preserve"> 5+ </w:t>
      </w:r>
      <w:r>
        <w:rPr>
          <w:bCs/>
          <w:color w:val="0000FF"/>
          <w:sz w:val="20"/>
          <w:szCs w:val="20"/>
        </w:rPr>
        <w:t xml:space="preserve">will be </w:t>
      </w:r>
      <w:r w:rsidRPr="00CC4584">
        <w:rPr>
          <w:bCs/>
          <w:color w:val="0000FF"/>
          <w:sz w:val="20"/>
          <w:szCs w:val="20"/>
        </w:rPr>
        <w:t>award</w:t>
      </w:r>
      <w:r>
        <w:rPr>
          <w:bCs/>
          <w:color w:val="0000FF"/>
          <w:sz w:val="20"/>
          <w:szCs w:val="20"/>
        </w:rPr>
        <w:t>ed maximal weight</w:t>
      </w:r>
      <w:r w:rsidR="001679A8" w:rsidRPr="004C09C0">
        <w:rPr>
          <w:bCs/>
          <w:color w:val="0000FF"/>
          <w:sz w:val="20"/>
          <w:szCs w:val="20"/>
        </w:rPr>
        <w:t xml:space="preserve"> 5.</w:t>
      </w:r>
    </w:p>
    <w:bookmarkEnd w:id="59"/>
    <w:p w14:paraId="7CD4AB08" w14:textId="183FC700" w:rsidR="001A11B9" w:rsidRPr="004C09C0" w:rsidRDefault="004C09C0" w:rsidP="001A11B9">
      <w:pPr>
        <w:pStyle w:val="af4"/>
        <w:numPr>
          <w:ilvl w:val="0"/>
          <w:numId w:val="34"/>
        </w:numPr>
        <w:autoSpaceDE w:val="0"/>
        <w:autoSpaceDN w:val="0"/>
        <w:adjustRightInd w:val="0"/>
        <w:rPr>
          <w:bCs/>
          <w:color w:val="0000FF"/>
          <w:sz w:val="20"/>
          <w:szCs w:val="20"/>
        </w:rPr>
      </w:pPr>
      <w:r>
        <w:rPr>
          <w:bCs/>
          <w:color w:val="0000FF"/>
          <w:sz w:val="20"/>
          <w:szCs w:val="20"/>
        </w:rPr>
        <w:t>In</w:t>
      </w:r>
      <w:r w:rsidRPr="004C09C0">
        <w:rPr>
          <w:bCs/>
          <w:color w:val="0000FF"/>
          <w:sz w:val="20"/>
          <w:szCs w:val="20"/>
        </w:rPr>
        <w:t xml:space="preserve"> </w:t>
      </w:r>
      <w:r>
        <w:rPr>
          <w:bCs/>
          <w:color w:val="0000FF"/>
          <w:sz w:val="20"/>
          <w:szCs w:val="20"/>
        </w:rPr>
        <w:t>the</w:t>
      </w:r>
      <w:r w:rsidRPr="004C09C0">
        <w:rPr>
          <w:bCs/>
          <w:color w:val="0000FF"/>
          <w:sz w:val="20"/>
          <w:szCs w:val="20"/>
        </w:rPr>
        <w:t xml:space="preserve"> 2</w:t>
      </w:r>
      <w:r w:rsidRPr="004C09C0">
        <w:rPr>
          <w:bCs/>
          <w:color w:val="0000FF"/>
          <w:sz w:val="20"/>
          <w:szCs w:val="20"/>
          <w:vertAlign w:val="superscript"/>
        </w:rPr>
        <w:t>nd</w:t>
      </w:r>
      <w:r w:rsidRPr="004C09C0">
        <w:rPr>
          <w:bCs/>
          <w:color w:val="0000FF"/>
          <w:sz w:val="20"/>
          <w:szCs w:val="20"/>
        </w:rPr>
        <w:t xml:space="preserve"> </w:t>
      </w:r>
      <w:r>
        <w:rPr>
          <w:bCs/>
          <w:color w:val="0000FF"/>
          <w:sz w:val="20"/>
          <w:szCs w:val="20"/>
        </w:rPr>
        <w:t>run</w:t>
      </w:r>
      <w:r w:rsidR="006834C8">
        <w:rPr>
          <w:bCs/>
          <w:color w:val="0000FF"/>
          <w:sz w:val="20"/>
          <w:szCs w:val="20"/>
        </w:rPr>
        <w:t>,</w:t>
      </w:r>
      <w:r w:rsidRPr="004C09C0">
        <w:rPr>
          <w:bCs/>
          <w:color w:val="0000FF"/>
          <w:sz w:val="20"/>
          <w:szCs w:val="20"/>
        </w:rPr>
        <w:t xml:space="preserve"> </w:t>
      </w:r>
      <w:r>
        <w:rPr>
          <w:bCs/>
          <w:color w:val="0000FF"/>
          <w:sz w:val="20"/>
          <w:szCs w:val="20"/>
        </w:rPr>
        <w:t>the</w:t>
      </w:r>
      <w:r w:rsidRPr="004C09C0">
        <w:rPr>
          <w:bCs/>
          <w:color w:val="0000FF"/>
          <w:sz w:val="20"/>
          <w:szCs w:val="20"/>
        </w:rPr>
        <w:t xml:space="preserve"> </w:t>
      </w:r>
      <w:r>
        <w:rPr>
          <w:bCs/>
          <w:color w:val="0000FF"/>
          <w:sz w:val="20"/>
          <w:szCs w:val="20"/>
        </w:rPr>
        <w:t>researcher entered some options that he planned</w:t>
      </w:r>
      <w:r w:rsidR="00CB026F" w:rsidRPr="004C09C0">
        <w:rPr>
          <w:bCs/>
          <w:color w:val="0000FF"/>
          <w:sz w:val="20"/>
          <w:szCs w:val="20"/>
        </w:rPr>
        <w:t xml:space="preserve">. </w:t>
      </w:r>
      <w:r>
        <w:rPr>
          <w:bCs/>
          <w:color w:val="0000FF"/>
          <w:sz w:val="20"/>
          <w:szCs w:val="20"/>
        </w:rPr>
        <w:t>By</w:t>
      </w:r>
      <w:r w:rsidRPr="004C09C0">
        <w:rPr>
          <w:bCs/>
          <w:color w:val="0000FF"/>
          <w:sz w:val="20"/>
          <w:szCs w:val="20"/>
        </w:rPr>
        <w:t xml:space="preserve"> </w:t>
      </w:r>
      <w:r>
        <w:rPr>
          <w:bCs/>
          <w:color w:val="0000FF"/>
          <w:sz w:val="20"/>
          <w:szCs w:val="20"/>
        </w:rPr>
        <w:t>the</w:t>
      </w:r>
      <w:r w:rsidRPr="004C09C0">
        <w:rPr>
          <w:bCs/>
          <w:color w:val="0000FF"/>
          <w:sz w:val="20"/>
          <w:szCs w:val="20"/>
        </w:rPr>
        <w:t xml:space="preserve"> </w:t>
      </w:r>
      <w:r>
        <w:rPr>
          <w:bCs/>
          <w:color w:val="0000FF"/>
          <w:sz w:val="20"/>
          <w:szCs w:val="20"/>
        </w:rPr>
        <w:t>way</w:t>
      </w:r>
      <w:r w:rsidR="00CB026F" w:rsidRPr="004C09C0">
        <w:rPr>
          <w:bCs/>
          <w:color w:val="0000FF"/>
          <w:sz w:val="20"/>
          <w:szCs w:val="20"/>
        </w:rPr>
        <w:t xml:space="preserve">, </w:t>
      </w:r>
      <w:r>
        <w:rPr>
          <w:bCs/>
          <w:color w:val="0000FF"/>
          <w:sz w:val="20"/>
          <w:szCs w:val="20"/>
        </w:rPr>
        <w:t>values in</w:t>
      </w:r>
      <w:r w:rsidR="00CB026F" w:rsidRPr="004C09C0">
        <w:rPr>
          <w:bCs/>
          <w:color w:val="0000FF"/>
          <w:sz w:val="20"/>
          <w:szCs w:val="20"/>
        </w:rPr>
        <w:t xml:space="preserve"> </w:t>
      </w:r>
      <w:r w:rsidR="00CB026F" w:rsidRPr="001679A8">
        <w:rPr>
          <w:bCs/>
          <w:i/>
          <w:iCs/>
          <w:color w:val="0000FF"/>
          <w:sz w:val="20"/>
          <w:szCs w:val="20"/>
        </w:rPr>
        <w:t>MXW</w:t>
      </w:r>
      <w:r w:rsidR="00CB026F" w:rsidRPr="004C09C0">
        <w:rPr>
          <w:bCs/>
          <w:i/>
          <w:iCs/>
          <w:color w:val="0000FF"/>
          <w:sz w:val="20"/>
          <w:szCs w:val="20"/>
        </w:rPr>
        <w:t>2.</w:t>
      </w:r>
      <w:r w:rsidR="00CB026F" w:rsidRPr="001679A8">
        <w:rPr>
          <w:bCs/>
          <w:i/>
          <w:iCs/>
          <w:color w:val="0000FF"/>
          <w:sz w:val="20"/>
          <w:szCs w:val="20"/>
        </w:rPr>
        <w:t>SAV</w:t>
      </w:r>
      <w:r w:rsidR="00CB026F" w:rsidRPr="004C09C0">
        <w:rPr>
          <w:bCs/>
          <w:color w:val="0000FF"/>
          <w:sz w:val="20"/>
          <w:szCs w:val="20"/>
        </w:rPr>
        <w:t xml:space="preserve"> </w:t>
      </w:r>
      <w:r>
        <w:rPr>
          <w:bCs/>
          <w:color w:val="0000FF"/>
          <w:sz w:val="20"/>
          <w:szCs w:val="20"/>
        </w:rPr>
        <w:t>will no more be above</w:t>
      </w:r>
      <w:r w:rsidR="00CB026F" w:rsidRPr="004C09C0">
        <w:rPr>
          <w:bCs/>
          <w:color w:val="0000FF"/>
          <w:sz w:val="20"/>
          <w:szCs w:val="20"/>
        </w:rPr>
        <w:t xml:space="preserve"> 5.</w:t>
      </w:r>
    </w:p>
    <w:p w14:paraId="6B1F2767" w14:textId="2929E99C" w:rsidR="001635BA" w:rsidRPr="002A07AC" w:rsidRDefault="001635BA" w:rsidP="00372443">
      <w:pPr>
        <w:autoSpaceDE w:val="0"/>
        <w:autoSpaceDN w:val="0"/>
        <w:adjustRightInd w:val="0"/>
        <w:rPr>
          <w:sz w:val="20"/>
        </w:rPr>
      </w:pPr>
    </w:p>
    <w:p w14:paraId="47F3E1AF" w14:textId="3FF3B508" w:rsidR="00A82260" w:rsidRPr="00D07807" w:rsidRDefault="00A82260" w:rsidP="00372443">
      <w:pPr>
        <w:autoSpaceDE w:val="0"/>
        <w:autoSpaceDN w:val="0"/>
        <w:adjustRightInd w:val="0"/>
        <w:rPr>
          <w:b/>
          <w:bCs/>
          <w:sz w:val="20"/>
        </w:rPr>
      </w:pPr>
      <w:r w:rsidRPr="00A82260">
        <w:rPr>
          <w:b/>
          <w:bCs/>
          <w:sz w:val="20"/>
        </w:rPr>
        <w:t>PRINT</w:t>
      </w:r>
    </w:p>
    <w:p w14:paraId="464B9F70" w14:textId="74D45604" w:rsidR="007C1373" w:rsidRPr="00B71355" w:rsidRDefault="00B71355" w:rsidP="00F90BE3">
      <w:pPr>
        <w:autoSpaceDE w:val="0"/>
        <w:autoSpaceDN w:val="0"/>
        <w:adjustRightInd w:val="0"/>
        <w:rPr>
          <w:sz w:val="20"/>
          <w:szCs w:val="20"/>
        </w:rPr>
      </w:pPr>
      <w:r>
        <w:rPr>
          <w:sz w:val="20"/>
        </w:rPr>
        <w:t>Optional</w:t>
      </w:r>
      <w:r w:rsidR="007C1373" w:rsidRPr="00B71355">
        <w:rPr>
          <w:sz w:val="20"/>
        </w:rPr>
        <w:t xml:space="preserve"> </w:t>
      </w:r>
      <w:r w:rsidR="007C1373">
        <w:rPr>
          <w:sz w:val="20"/>
        </w:rPr>
        <w:t>PRINT</w:t>
      </w:r>
      <w:r w:rsidR="007C1373" w:rsidRPr="00B71355">
        <w:rPr>
          <w:sz w:val="20"/>
        </w:rPr>
        <w:t xml:space="preserve"> </w:t>
      </w:r>
      <w:r>
        <w:rPr>
          <w:sz w:val="20"/>
          <w:szCs w:val="20"/>
        </w:rPr>
        <w:t>prints</w:t>
      </w:r>
      <w:r w:rsidRPr="00B71355">
        <w:rPr>
          <w:sz w:val="20"/>
          <w:szCs w:val="20"/>
        </w:rPr>
        <w:t xml:space="preserve"> </w:t>
      </w:r>
      <w:r>
        <w:rPr>
          <w:sz w:val="20"/>
          <w:szCs w:val="20"/>
        </w:rPr>
        <w:t>out</w:t>
      </w:r>
      <w:r w:rsidRPr="00B71355">
        <w:rPr>
          <w:sz w:val="20"/>
          <w:szCs w:val="20"/>
        </w:rPr>
        <w:t xml:space="preserve"> </w:t>
      </w:r>
      <w:r>
        <w:rPr>
          <w:sz w:val="20"/>
          <w:szCs w:val="20"/>
        </w:rPr>
        <w:t>in</w:t>
      </w:r>
      <w:r w:rsidRPr="00B71355">
        <w:rPr>
          <w:sz w:val="20"/>
          <w:szCs w:val="20"/>
        </w:rPr>
        <w:t xml:space="preserve"> </w:t>
      </w:r>
      <w:r>
        <w:rPr>
          <w:sz w:val="20"/>
          <w:szCs w:val="20"/>
        </w:rPr>
        <w:t>the</w:t>
      </w:r>
      <w:r w:rsidRPr="00B71355">
        <w:rPr>
          <w:sz w:val="20"/>
          <w:szCs w:val="20"/>
        </w:rPr>
        <w:t xml:space="preserve"> </w:t>
      </w:r>
      <w:r>
        <w:rPr>
          <w:sz w:val="20"/>
          <w:szCs w:val="20"/>
        </w:rPr>
        <w:t>output</w:t>
      </w:r>
      <w:r w:rsidRPr="00B71355">
        <w:rPr>
          <w:sz w:val="20"/>
          <w:szCs w:val="20"/>
        </w:rPr>
        <w:t xml:space="preserve"> </w:t>
      </w:r>
      <w:r>
        <w:rPr>
          <w:sz w:val="20"/>
          <w:szCs w:val="20"/>
        </w:rPr>
        <w:t>Viewer some information</w:t>
      </w:r>
      <w:r w:rsidR="009A3065" w:rsidRPr="00B71355">
        <w:rPr>
          <w:sz w:val="20"/>
          <w:szCs w:val="20"/>
        </w:rPr>
        <w:t xml:space="preserve">, </w:t>
      </w:r>
      <w:r>
        <w:rPr>
          <w:sz w:val="20"/>
          <w:szCs w:val="20"/>
        </w:rPr>
        <w:t>including report on the initial autorecoding</w:t>
      </w:r>
      <w:r w:rsidR="007C1373" w:rsidRPr="00B71355">
        <w:rPr>
          <w:sz w:val="20"/>
          <w:szCs w:val="20"/>
        </w:rPr>
        <w:t>.</w:t>
      </w:r>
    </w:p>
    <w:p w14:paraId="256E0087" w14:textId="282880FE" w:rsidR="007C1373" w:rsidRPr="00B71355" w:rsidRDefault="007C1373" w:rsidP="007C1373">
      <w:pPr>
        <w:autoSpaceDE w:val="0"/>
        <w:autoSpaceDN w:val="0"/>
        <w:adjustRightInd w:val="0"/>
        <w:ind w:left="2552" w:hanging="1985"/>
        <w:rPr>
          <w:sz w:val="20"/>
        </w:rPr>
      </w:pPr>
      <w:r>
        <w:rPr>
          <w:sz w:val="20"/>
        </w:rPr>
        <w:t>SHORT</w:t>
      </w:r>
      <w:r w:rsidRPr="00B71355">
        <w:rPr>
          <w:sz w:val="20"/>
        </w:rPr>
        <w:tab/>
        <w:t xml:space="preserve">- </w:t>
      </w:r>
      <w:r w:rsidR="00B71355">
        <w:rPr>
          <w:sz w:val="20"/>
          <w:szCs w:val="20"/>
        </w:rPr>
        <w:t>raw</w:t>
      </w:r>
      <w:r w:rsidR="00B71355" w:rsidRPr="00B71355">
        <w:rPr>
          <w:sz w:val="20"/>
          <w:szCs w:val="20"/>
        </w:rPr>
        <w:t xml:space="preserve"> </w:t>
      </w:r>
      <w:r w:rsidR="00B71355">
        <w:rPr>
          <w:sz w:val="20"/>
          <w:szCs w:val="20"/>
        </w:rPr>
        <w:t>similarity</w:t>
      </w:r>
      <w:r w:rsidRPr="00B71355">
        <w:rPr>
          <w:sz w:val="20"/>
          <w:szCs w:val="20"/>
        </w:rPr>
        <w:t xml:space="preserve"> </w:t>
      </w:r>
      <w:r w:rsidRPr="00341E2B">
        <w:rPr>
          <w:i/>
          <w:sz w:val="20"/>
        </w:rPr>
        <w:t>S</w:t>
      </w:r>
      <w:r w:rsidRPr="00B71355">
        <w:rPr>
          <w:sz w:val="20"/>
        </w:rPr>
        <w:t>(</w:t>
      </w:r>
      <w:r>
        <w:rPr>
          <w:sz w:val="20"/>
        </w:rPr>
        <w:t>D</w:t>
      </w:r>
      <w:r w:rsidRPr="00B71355">
        <w:rPr>
          <w:sz w:val="20"/>
        </w:rPr>
        <w:t xml:space="preserve">1, </w:t>
      </w:r>
      <w:r>
        <w:rPr>
          <w:sz w:val="20"/>
        </w:rPr>
        <w:t>D</w:t>
      </w:r>
      <w:r w:rsidRPr="00B71355">
        <w:rPr>
          <w:sz w:val="20"/>
        </w:rPr>
        <w:t>2)</w:t>
      </w:r>
      <w:r w:rsidR="00B71355" w:rsidRPr="00B71355">
        <w:rPr>
          <w:sz w:val="20"/>
        </w:rPr>
        <w:t xml:space="preserve"> </w:t>
      </w:r>
      <w:r w:rsidR="00B71355">
        <w:rPr>
          <w:sz w:val="20"/>
        </w:rPr>
        <w:t>computed</w:t>
      </w:r>
      <w:r w:rsidR="00D20344" w:rsidRPr="00B71355">
        <w:rPr>
          <w:sz w:val="20"/>
        </w:rPr>
        <w:t xml:space="preserve">, </w:t>
      </w:r>
      <w:r w:rsidR="00B71355">
        <w:rPr>
          <w:sz w:val="20"/>
        </w:rPr>
        <w:t>also a note if the matrix became zero (empty) and when</w:t>
      </w:r>
      <w:r w:rsidRPr="00B71355">
        <w:rPr>
          <w:sz w:val="20"/>
        </w:rPr>
        <w:t>.</w:t>
      </w:r>
      <w:r w:rsidR="00F34217" w:rsidRPr="00B71355">
        <w:rPr>
          <w:sz w:val="20"/>
        </w:rPr>
        <w:t xml:space="preserve"> (</w:t>
      </w:r>
      <w:r w:rsidR="00B71355">
        <w:rPr>
          <w:sz w:val="20"/>
        </w:rPr>
        <w:t>The</w:t>
      </w:r>
      <w:r w:rsidR="00B71355" w:rsidRPr="00B71355">
        <w:rPr>
          <w:sz w:val="20"/>
        </w:rPr>
        <w:t xml:space="preserve"> </w:t>
      </w:r>
      <w:r w:rsidR="00B71355">
        <w:rPr>
          <w:sz w:val="20"/>
        </w:rPr>
        <w:t>matrix</w:t>
      </w:r>
      <w:r w:rsidR="00B71355" w:rsidRPr="00B71355">
        <w:rPr>
          <w:sz w:val="20"/>
        </w:rPr>
        <w:t xml:space="preserve"> </w:t>
      </w:r>
      <w:r w:rsidR="00B71355">
        <w:rPr>
          <w:sz w:val="20"/>
        </w:rPr>
        <w:t>might</w:t>
      </w:r>
      <w:r w:rsidR="00B71355" w:rsidRPr="00B71355">
        <w:rPr>
          <w:sz w:val="20"/>
        </w:rPr>
        <w:t xml:space="preserve"> </w:t>
      </w:r>
      <w:r w:rsidR="006D5A2D">
        <w:rPr>
          <w:sz w:val="20"/>
        </w:rPr>
        <w:t>have</w:t>
      </w:r>
      <w:r w:rsidR="00B71355" w:rsidRPr="00B71355">
        <w:rPr>
          <w:sz w:val="20"/>
        </w:rPr>
        <w:t xml:space="preserve"> </w:t>
      </w:r>
      <w:r w:rsidR="00B71355">
        <w:rPr>
          <w:sz w:val="20"/>
        </w:rPr>
        <w:t>been</w:t>
      </w:r>
      <w:r w:rsidR="00B71355" w:rsidRPr="00B71355">
        <w:rPr>
          <w:sz w:val="20"/>
        </w:rPr>
        <w:t xml:space="preserve"> </w:t>
      </w:r>
      <w:r w:rsidR="00B71355">
        <w:rPr>
          <w:sz w:val="20"/>
        </w:rPr>
        <w:t>empty</w:t>
      </w:r>
      <w:r w:rsidR="00B71355" w:rsidRPr="00B71355">
        <w:rPr>
          <w:sz w:val="20"/>
        </w:rPr>
        <w:t xml:space="preserve"> </w:t>
      </w:r>
      <w:r w:rsidR="00B71355">
        <w:rPr>
          <w:sz w:val="20"/>
        </w:rPr>
        <w:t>initially</w:t>
      </w:r>
      <w:r w:rsidR="00F34217" w:rsidRPr="00B71355">
        <w:rPr>
          <w:sz w:val="20"/>
        </w:rPr>
        <w:t xml:space="preserve">, </w:t>
      </w:r>
      <w:r w:rsidR="00B71355">
        <w:rPr>
          <w:sz w:val="20"/>
        </w:rPr>
        <w:t>or become empty in the course of chain highlighting</w:t>
      </w:r>
      <w:r w:rsidR="006F0FA0">
        <w:rPr>
          <w:sz w:val="20"/>
        </w:rPr>
        <w:t>.</w:t>
      </w:r>
      <w:r w:rsidR="00F34217" w:rsidRPr="00B71355">
        <w:rPr>
          <w:sz w:val="20"/>
        </w:rPr>
        <w:t>)</w:t>
      </w:r>
    </w:p>
    <w:p w14:paraId="5C07CCAA" w14:textId="7887987D" w:rsidR="007C1373" w:rsidRPr="00BC46B6" w:rsidRDefault="007C1373" w:rsidP="007C1373">
      <w:pPr>
        <w:autoSpaceDE w:val="0"/>
        <w:autoSpaceDN w:val="0"/>
        <w:adjustRightInd w:val="0"/>
        <w:ind w:left="2552" w:hanging="1985"/>
        <w:rPr>
          <w:sz w:val="20"/>
        </w:rPr>
      </w:pPr>
      <w:r w:rsidRPr="00F34217">
        <w:rPr>
          <w:sz w:val="20"/>
        </w:rPr>
        <w:lastRenderedPageBreak/>
        <w:t>MEDIUM</w:t>
      </w:r>
      <w:r w:rsidRPr="003B1CE9">
        <w:rPr>
          <w:sz w:val="20"/>
        </w:rPr>
        <w:tab/>
        <w:t xml:space="preserve">- </w:t>
      </w:r>
      <w:r w:rsidR="003B1CE9">
        <w:rPr>
          <w:sz w:val="20"/>
        </w:rPr>
        <w:t>above</w:t>
      </w:r>
      <w:r w:rsidR="003B1CE9" w:rsidRPr="003B1CE9">
        <w:rPr>
          <w:sz w:val="20"/>
        </w:rPr>
        <w:t xml:space="preserve"> </w:t>
      </w:r>
      <w:r w:rsidR="003B1CE9">
        <w:rPr>
          <w:sz w:val="20"/>
        </w:rPr>
        <w:t>that</w:t>
      </w:r>
      <w:r w:rsidRPr="003B1CE9">
        <w:rPr>
          <w:sz w:val="20"/>
        </w:rPr>
        <w:t xml:space="preserve">, </w:t>
      </w:r>
      <w:r w:rsidR="003B1CE9">
        <w:rPr>
          <w:sz w:val="20"/>
        </w:rPr>
        <w:t>information</w:t>
      </w:r>
      <w:r w:rsidR="003B1CE9" w:rsidRPr="003B1CE9">
        <w:rPr>
          <w:sz w:val="20"/>
        </w:rPr>
        <w:t xml:space="preserve"> </w:t>
      </w:r>
      <w:r w:rsidR="003B1CE9">
        <w:rPr>
          <w:sz w:val="20"/>
        </w:rPr>
        <w:t>on</w:t>
      </w:r>
      <w:r w:rsidR="003B1CE9" w:rsidRPr="003B1CE9">
        <w:rPr>
          <w:sz w:val="20"/>
        </w:rPr>
        <w:t xml:space="preserve"> </w:t>
      </w:r>
      <w:r w:rsidR="003B1CE9">
        <w:rPr>
          <w:sz w:val="20"/>
        </w:rPr>
        <w:t>density</w:t>
      </w:r>
      <w:r w:rsidRPr="003B1CE9">
        <w:rPr>
          <w:sz w:val="20"/>
        </w:rPr>
        <w:t xml:space="preserve"> </w:t>
      </w:r>
      <w:r w:rsidR="00C046BC" w:rsidRPr="003B1CE9">
        <w:rPr>
          <w:sz w:val="20"/>
        </w:rPr>
        <w:t xml:space="preserve">(% </w:t>
      </w:r>
      <w:r w:rsidR="003B1CE9">
        <w:rPr>
          <w:sz w:val="20"/>
        </w:rPr>
        <w:t>of the number of cells</w:t>
      </w:r>
      <w:r w:rsidR="00C046BC" w:rsidRPr="003B1CE9">
        <w:rPr>
          <w:sz w:val="20"/>
        </w:rPr>
        <w:t xml:space="preserve">) </w:t>
      </w:r>
      <w:r w:rsidR="003B1CE9">
        <w:rPr>
          <w:sz w:val="20"/>
        </w:rPr>
        <w:t>and diversity on nonzero values, i.e., weights, in the co-occurrence matrix before reckoning the similarity</w:t>
      </w:r>
      <w:r w:rsidR="00D20344" w:rsidRPr="003B1CE9">
        <w:rPr>
          <w:sz w:val="20"/>
        </w:rPr>
        <w:t xml:space="preserve">. </w:t>
      </w:r>
      <w:r w:rsidR="00BC46B6">
        <w:rPr>
          <w:sz w:val="20"/>
        </w:rPr>
        <w:t>If</w:t>
      </w:r>
      <w:r w:rsidR="00D20344" w:rsidRPr="00BC46B6">
        <w:rPr>
          <w:sz w:val="20"/>
        </w:rPr>
        <w:t xml:space="preserve"> </w:t>
      </w:r>
      <w:r w:rsidR="00D20344">
        <w:rPr>
          <w:sz w:val="20"/>
        </w:rPr>
        <w:t>RESCRND</w:t>
      </w:r>
      <w:r w:rsidR="00BC46B6" w:rsidRPr="00BC46B6">
        <w:rPr>
          <w:sz w:val="20"/>
        </w:rPr>
        <w:t xml:space="preserve"> </w:t>
      </w:r>
      <w:r w:rsidR="00BC46B6">
        <w:rPr>
          <w:sz w:val="20"/>
        </w:rPr>
        <w:t>is</w:t>
      </w:r>
      <w:r w:rsidR="00BC46B6" w:rsidRPr="00BC46B6">
        <w:rPr>
          <w:sz w:val="20"/>
        </w:rPr>
        <w:t xml:space="preserve"> </w:t>
      </w:r>
      <w:r w:rsidR="00BC46B6">
        <w:rPr>
          <w:sz w:val="20"/>
        </w:rPr>
        <w:t>specified</w:t>
      </w:r>
      <w:r w:rsidR="00D20344" w:rsidRPr="00BC46B6">
        <w:rPr>
          <w:sz w:val="20"/>
        </w:rPr>
        <w:t xml:space="preserve">, </w:t>
      </w:r>
      <w:r w:rsidR="00BC46B6">
        <w:rPr>
          <w:sz w:val="20"/>
        </w:rPr>
        <w:t>the</w:t>
      </w:r>
      <w:r w:rsidR="00BC46B6" w:rsidRPr="00BC46B6">
        <w:rPr>
          <w:sz w:val="20"/>
        </w:rPr>
        <w:t xml:space="preserve"> </w:t>
      </w:r>
      <w:r w:rsidR="00BC46B6">
        <w:rPr>
          <w:sz w:val="20"/>
        </w:rPr>
        <w:t>information</w:t>
      </w:r>
      <w:r w:rsidR="00BC46B6" w:rsidRPr="00BC46B6">
        <w:rPr>
          <w:sz w:val="20"/>
        </w:rPr>
        <w:t xml:space="preserve"> </w:t>
      </w:r>
      <w:r w:rsidR="00BC46B6">
        <w:rPr>
          <w:sz w:val="20"/>
        </w:rPr>
        <w:t>is</w:t>
      </w:r>
      <w:r w:rsidR="00BC46B6" w:rsidRPr="00BC46B6">
        <w:rPr>
          <w:sz w:val="20"/>
        </w:rPr>
        <w:t xml:space="preserve"> </w:t>
      </w:r>
      <w:r w:rsidR="00BC46B6">
        <w:rPr>
          <w:sz w:val="20"/>
        </w:rPr>
        <w:t>displayed</w:t>
      </w:r>
      <w:r w:rsidR="00BC46B6" w:rsidRPr="00BC46B6">
        <w:rPr>
          <w:sz w:val="20"/>
        </w:rPr>
        <w:t xml:space="preserve"> </w:t>
      </w:r>
      <w:r w:rsidR="00BC46B6">
        <w:rPr>
          <w:sz w:val="20"/>
        </w:rPr>
        <w:t>twice</w:t>
      </w:r>
      <w:r w:rsidR="00D20344" w:rsidRPr="00BC46B6">
        <w:rPr>
          <w:sz w:val="20"/>
        </w:rPr>
        <w:t xml:space="preserve">, </w:t>
      </w:r>
      <w:r w:rsidR="00BC46B6">
        <w:rPr>
          <w:sz w:val="20"/>
        </w:rPr>
        <w:t>before the rounding and after it before the similarity reckoning</w:t>
      </w:r>
      <w:r w:rsidR="00D20344" w:rsidRPr="00BC46B6">
        <w:rPr>
          <w:sz w:val="20"/>
        </w:rPr>
        <w:t xml:space="preserve">, </w:t>
      </w:r>
      <w:r w:rsidR="00BC46B6">
        <w:rPr>
          <w:sz w:val="20"/>
        </w:rPr>
        <w:t>– what might be of use in order to tune the macro</w:t>
      </w:r>
      <w:r w:rsidR="00AB3A3B" w:rsidRPr="00BC46B6">
        <w:rPr>
          <w:sz w:val="20"/>
        </w:rPr>
        <w:t xml:space="preserve"> (</w:t>
      </w:r>
      <w:r w:rsidR="00BC46B6">
        <w:rPr>
          <w:sz w:val="20"/>
        </w:rPr>
        <w:t>see</w:t>
      </w:r>
      <w:r w:rsidR="00AB3A3B" w:rsidRPr="00BC46B6">
        <w:rPr>
          <w:sz w:val="20"/>
        </w:rPr>
        <w:t xml:space="preserve"> </w:t>
      </w:r>
      <w:r w:rsidR="00AB3A3B" w:rsidRPr="00827420">
        <w:rPr>
          <w:b/>
          <w:bCs/>
          <w:sz w:val="20"/>
        </w:rPr>
        <w:t>Fig</w:t>
      </w:r>
      <w:r w:rsidR="00AB3A3B" w:rsidRPr="00BC46B6">
        <w:rPr>
          <w:b/>
          <w:bCs/>
          <w:sz w:val="20"/>
        </w:rPr>
        <w:t>. 1</w:t>
      </w:r>
      <w:r w:rsidR="006F0FA0">
        <w:rPr>
          <w:b/>
          <w:bCs/>
          <w:sz w:val="20"/>
        </w:rPr>
        <w:t>6</w:t>
      </w:r>
      <w:r w:rsidR="00AB3A3B" w:rsidRPr="00BC46B6">
        <w:rPr>
          <w:sz w:val="20"/>
        </w:rPr>
        <w:t>)</w:t>
      </w:r>
      <w:r w:rsidR="00D20344" w:rsidRPr="00BC46B6">
        <w:rPr>
          <w:sz w:val="20"/>
        </w:rPr>
        <w:t>.</w:t>
      </w:r>
    </w:p>
    <w:p w14:paraId="11B7B156" w14:textId="53D68E12" w:rsidR="00D20344" w:rsidRPr="009E1D48" w:rsidRDefault="00D20344" w:rsidP="007C1373">
      <w:pPr>
        <w:autoSpaceDE w:val="0"/>
        <w:autoSpaceDN w:val="0"/>
        <w:adjustRightInd w:val="0"/>
        <w:ind w:left="2552" w:hanging="1985"/>
        <w:rPr>
          <w:sz w:val="20"/>
        </w:rPr>
      </w:pPr>
      <w:r>
        <w:rPr>
          <w:sz w:val="20"/>
        </w:rPr>
        <w:t>LONG</w:t>
      </w:r>
      <w:r w:rsidRPr="00FC1F3A">
        <w:rPr>
          <w:sz w:val="20"/>
        </w:rPr>
        <w:tab/>
        <w:t xml:space="preserve">- </w:t>
      </w:r>
      <w:r w:rsidR="00FC1F3A">
        <w:rPr>
          <w:sz w:val="20"/>
        </w:rPr>
        <w:t>above</w:t>
      </w:r>
      <w:r w:rsidR="00FC1F3A" w:rsidRPr="00FC1F3A">
        <w:rPr>
          <w:sz w:val="20"/>
        </w:rPr>
        <w:t xml:space="preserve"> </w:t>
      </w:r>
      <w:r w:rsidR="00FC1F3A">
        <w:rPr>
          <w:sz w:val="20"/>
        </w:rPr>
        <w:t>that</w:t>
      </w:r>
      <w:r w:rsidRPr="00FC1F3A">
        <w:rPr>
          <w:sz w:val="20"/>
        </w:rPr>
        <w:t xml:space="preserve">, </w:t>
      </w:r>
      <w:r w:rsidR="00FC1F3A">
        <w:rPr>
          <w:sz w:val="20"/>
        </w:rPr>
        <w:t>the co-occurrence matrix itself</w:t>
      </w:r>
      <w:r w:rsidR="004430E8" w:rsidRPr="00FC1F3A">
        <w:rPr>
          <w:sz w:val="20"/>
        </w:rPr>
        <w:t xml:space="preserve"> (</w:t>
      </w:r>
      <w:r w:rsidR="00FC1F3A">
        <w:rPr>
          <w:sz w:val="20"/>
        </w:rPr>
        <w:t>if</w:t>
      </w:r>
      <w:r w:rsidR="004430E8" w:rsidRPr="00FC1F3A">
        <w:rPr>
          <w:sz w:val="20"/>
        </w:rPr>
        <w:t xml:space="preserve"> </w:t>
      </w:r>
      <w:r w:rsidR="004430E8">
        <w:rPr>
          <w:sz w:val="20"/>
        </w:rPr>
        <w:t>RESCRND</w:t>
      </w:r>
      <w:r w:rsidR="00FC1F3A">
        <w:rPr>
          <w:sz w:val="20"/>
        </w:rPr>
        <w:t xml:space="preserve"> specified</w:t>
      </w:r>
      <w:r w:rsidR="004430E8" w:rsidRPr="00FC1F3A">
        <w:rPr>
          <w:sz w:val="20"/>
        </w:rPr>
        <w:t xml:space="preserve">, </w:t>
      </w:r>
      <w:r w:rsidR="00FC1F3A">
        <w:rPr>
          <w:sz w:val="20"/>
        </w:rPr>
        <w:t>then twice</w:t>
      </w:r>
      <w:r w:rsidR="004430E8" w:rsidRPr="00FC1F3A">
        <w:rPr>
          <w:sz w:val="20"/>
        </w:rPr>
        <w:t>)</w:t>
      </w:r>
      <w:r w:rsidRPr="00FC1F3A">
        <w:rPr>
          <w:sz w:val="20"/>
        </w:rPr>
        <w:t xml:space="preserve">. </w:t>
      </w:r>
      <w:r w:rsidR="00FC1F3A">
        <w:rPr>
          <w:sz w:val="20"/>
        </w:rPr>
        <w:t>When</w:t>
      </w:r>
      <w:r w:rsidRPr="00FC1F3A">
        <w:rPr>
          <w:sz w:val="20"/>
        </w:rPr>
        <w:t xml:space="preserve"> </w:t>
      </w:r>
      <w:r>
        <w:rPr>
          <w:sz w:val="20"/>
        </w:rPr>
        <w:t>DIAG</w:t>
      </w:r>
      <w:r w:rsidRPr="00FC1F3A">
        <w:rPr>
          <w:sz w:val="20"/>
        </w:rPr>
        <w:t xml:space="preserve"> </w:t>
      </w:r>
      <w:r w:rsidR="00FC1F3A">
        <w:rPr>
          <w:sz w:val="20"/>
        </w:rPr>
        <w:t>or</w:t>
      </w:r>
      <w:r w:rsidRPr="00FC1F3A">
        <w:rPr>
          <w:sz w:val="20"/>
        </w:rPr>
        <w:t xml:space="preserve"> </w:t>
      </w:r>
      <w:r w:rsidR="009A3065">
        <w:rPr>
          <w:sz w:val="20"/>
        </w:rPr>
        <w:t>TRV</w:t>
      </w:r>
      <w:r w:rsidR="009A3065" w:rsidRPr="00FC1F3A">
        <w:rPr>
          <w:sz w:val="20"/>
        </w:rPr>
        <w:t>/</w:t>
      </w:r>
      <w:r w:rsidR="009A3065">
        <w:rPr>
          <w:sz w:val="20"/>
        </w:rPr>
        <w:t>TRSM</w:t>
      </w:r>
      <w:r w:rsidR="00FC1F3A" w:rsidRPr="00FC1F3A">
        <w:rPr>
          <w:sz w:val="20"/>
        </w:rPr>
        <w:t xml:space="preserve"> </w:t>
      </w:r>
      <w:r w:rsidR="00FC1F3A">
        <w:rPr>
          <w:sz w:val="20"/>
        </w:rPr>
        <w:t>are</w:t>
      </w:r>
      <w:r w:rsidR="00FC1F3A" w:rsidRPr="00FC1F3A">
        <w:rPr>
          <w:sz w:val="20"/>
        </w:rPr>
        <w:t xml:space="preserve"> </w:t>
      </w:r>
      <w:r w:rsidR="00FC1F3A">
        <w:rPr>
          <w:sz w:val="20"/>
        </w:rPr>
        <w:t>specified</w:t>
      </w:r>
      <w:r w:rsidRPr="00FC1F3A">
        <w:rPr>
          <w:sz w:val="20"/>
        </w:rPr>
        <w:t xml:space="preserve">, </w:t>
      </w:r>
      <w:r w:rsidR="00FC1F3A">
        <w:rPr>
          <w:sz w:val="20"/>
        </w:rPr>
        <w:t>that is, values in the matrix could be fractional</w:t>
      </w:r>
      <w:r w:rsidRPr="00FC1F3A">
        <w:rPr>
          <w:sz w:val="20"/>
        </w:rPr>
        <w:t xml:space="preserve">, </w:t>
      </w:r>
      <w:r w:rsidR="00FC1F3A">
        <w:rPr>
          <w:sz w:val="20"/>
        </w:rPr>
        <w:t>they are displayed with 4 decimal digits</w:t>
      </w:r>
      <w:r w:rsidRPr="00FC1F3A">
        <w:rPr>
          <w:sz w:val="20"/>
        </w:rPr>
        <w:t>.</w:t>
      </w:r>
      <w:r w:rsidR="008D064D" w:rsidRPr="00FC1F3A">
        <w:rPr>
          <w:sz w:val="20"/>
        </w:rPr>
        <w:t xml:space="preserve"> </w:t>
      </w:r>
      <w:r w:rsidR="00FC1F3A">
        <w:rPr>
          <w:sz w:val="20"/>
        </w:rPr>
        <w:t>There</w:t>
      </w:r>
      <w:r w:rsidR="00FC1F3A" w:rsidRPr="009E1D48">
        <w:rPr>
          <w:sz w:val="20"/>
        </w:rPr>
        <w:t xml:space="preserve"> </w:t>
      </w:r>
      <w:r w:rsidR="00FC1F3A">
        <w:rPr>
          <w:sz w:val="20"/>
        </w:rPr>
        <w:t>is</w:t>
      </w:r>
      <w:r w:rsidR="00FC1F3A" w:rsidRPr="009E1D48">
        <w:rPr>
          <w:sz w:val="20"/>
        </w:rPr>
        <w:t xml:space="preserve"> </w:t>
      </w:r>
      <w:r w:rsidR="00FC1F3A">
        <w:rPr>
          <w:sz w:val="20"/>
        </w:rPr>
        <w:t>no</w:t>
      </w:r>
      <w:r w:rsidR="00FC1F3A" w:rsidRPr="009E1D48">
        <w:rPr>
          <w:sz w:val="20"/>
        </w:rPr>
        <w:t xml:space="preserve"> </w:t>
      </w:r>
      <w:r w:rsidR="00FC1F3A">
        <w:rPr>
          <w:sz w:val="20"/>
        </w:rPr>
        <w:t>sense</w:t>
      </w:r>
      <w:r w:rsidR="00FC1F3A" w:rsidRPr="009E1D48">
        <w:rPr>
          <w:sz w:val="20"/>
        </w:rPr>
        <w:t xml:space="preserve"> </w:t>
      </w:r>
      <w:r w:rsidR="00FC1F3A">
        <w:rPr>
          <w:sz w:val="20"/>
        </w:rPr>
        <w:t>to</w:t>
      </w:r>
      <w:r w:rsidR="00FC1F3A" w:rsidRPr="009E1D48">
        <w:rPr>
          <w:sz w:val="20"/>
        </w:rPr>
        <w:t xml:space="preserve"> </w:t>
      </w:r>
      <w:r w:rsidR="00FC1F3A">
        <w:rPr>
          <w:sz w:val="20"/>
        </w:rPr>
        <w:t>use</w:t>
      </w:r>
      <w:r w:rsidR="008D064D" w:rsidRPr="009E1D48">
        <w:rPr>
          <w:sz w:val="20"/>
        </w:rPr>
        <w:t xml:space="preserve"> </w:t>
      </w:r>
      <w:r w:rsidR="008D064D">
        <w:rPr>
          <w:sz w:val="20"/>
        </w:rPr>
        <w:t>LONG</w:t>
      </w:r>
      <w:r w:rsidR="009E1D48">
        <w:rPr>
          <w:sz w:val="20"/>
        </w:rPr>
        <w:t xml:space="preserve"> if documents are big</w:t>
      </w:r>
      <w:r w:rsidR="008D064D" w:rsidRPr="009E1D48">
        <w:rPr>
          <w:sz w:val="20"/>
        </w:rPr>
        <w:t xml:space="preserve">: </w:t>
      </w:r>
      <w:r w:rsidR="009E1D48">
        <w:rPr>
          <w:sz w:val="20"/>
        </w:rPr>
        <w:t>printout is uninformative then</w:t>
      </w:r>
      <w:r w:rsidR="008D064D" w:rsidRPr="009E1D48">
        <w:rPr>
          <w:sz w:val="20"/>
        </w:rPr>
        <w:t xml:space="preserve"> </w:t>
      </w:r>
      <w:r w:rsidR="009E1D48">
        <w:rPr>
          <w:sz w:val="20"/>
        </w:rPr>
        <w:t xml:space="preserve">and, besides, slows down the macro’s </w:t>
      </w:r>
      <w:r w:rsidR="00151FF9">
        <w:rPr>
          <w:sz w:val="20"/>
        </w:rPr>
        <w:t>performance</w:t>
      </w:r>
      <w:r w:rsidR="008D064D" w:rsidRPr="009E1D48">
        <w:rPr>
          <w:sz w:val="20"/>
        </w:rPr>
        <w:t>.</w:t>
      </w:r>
    </w:p>
    <w:p w14:paraId="5C164530" w14:textId="77777777" w:rsidR="00A414AD" w:rsidRPr="009E1D48" w:rsidRDefault="00A414AD" w:rsidP="00A414AD">
      <w:pPr>
        <w:autoSpaceDE w:val="0"/>
        <w:autoSpaceDN w:val="0"/>
        <w:adjustRightInd w:val="0"/>
        <w:rPr>
          <w:sz w:val="20"/>
        </w:rPr>
      </w:pPr>
    </w:p>
    <w:p w14:paraId="211D1768" w14:textId="2465CC1F" w:rsidR="00BB01DE" w:rsidRPr="00B00DC6" w:rsidRDefault="00BB01DE" w:rsidP="00372443">
      <w:pPr>
        <w:autoSpaceDE w:val="0"/>
        <w:autoSpaceDN w:val="0"/>
        <w:adjustRightInd w:val="0"/>
        <w:rPr>
          <w:b/>
          <w:bCs/>
          <w:sz w:val="20"/>
        </w:rPr>
      </w:pPr>
      <w:r w:rsidRPr="00D07807">
        <w:rPr>
          <w:b/>
          <w:bCs/>
          <w:sz w:val="20"/>
        </w:rPr>
        <w:t>DATASET</w:t>
      </w:r>
    </w:p>
    <w:p w14:paraId="22E523CE" w14:textId="7DFEB443" w:rsidR="000308F5" w:rsidRPr="00F81064" w:rsidRDefault="00F81064" w:rsidP="000308F5">
      <w:pPr>
        <w:autoSpaceDE w:val="0"/>
        <w:autoSpaceDN w:val="0"/>
        <w:adjustRightInd w:val="0"/>
        <w:rPr>
          <w:sz w:val="20"/>
        </w:rPr>
      </w:pPr>
      <w:r>
        <w:rPr>
          <w:sz w:val="20"/>
        </w:rPr>
        <w:t>This</w:t>
      </w:r>
      <w:r w:rsidRPr="00F81064">
        <w:rPr>
          <w:sz w:val="20"/>
        </w:rPr>
        <w:t xml:space="preserve"> </w:t>
      </w:r>
      <w:r>
        <w:rPr>
          <w:sz w:val="20"/>
        </w:rPr>
        <w:t>subcommand</w:t>
      </w:r>
      <w:r w:rsidRPr="00F81064">
        <w:rPr>
          <w:sz w:val="20"/>
        </w:rPr>
        <w:t xml:space="preserve"> </w:t>
      </w:r>
      <w:r>
        <w:rPr>
          <w:sz w:val="20"/>
        </w:rPr>
        <w:t>is</w:t>
      </w:r>
      <w:r w:rsidR="006D32EB">
        <w:rPr>
          <w:sz w:val="20"/>
        </w:rPr>
        <w:t xml:space="preserve"> only</w:t>
      </w:r>
      <w:r w:rsidRPr="00F81064">
        <w:rPr>
          <w:sz w:val="20"/>
        </w:rPr>
        <w:t xml:space="preserve"> </w:t>
      </w:r>
      <w:r>
        <w:rPr>
          <w:sz w:val="20"/>
        </w:rPr>
        <w:t>in</w:t>
      </w:r>
      <w:r w:rsidRPr="00F81064">
        <w:rPr>
          <w:sz w:val="20"/>
        </w:rPr>
        <w:t xml:space="preserve"> </w:t>
      </w:r>
      <w:r>
        <w:rPr>
          <w:sz w:val="20"/>
        </w:rPr>
        <w:t>effect</w:t>
      </w:r>
      <w:r w:rsidRPr="00F81064">
        <w:rPr>
          <w:sz w:val="20"/>
        </w:rPr>
        <w:t xml:space="preserve"> </w:t>
      </w:r>
      <w:r>
        <w:rPr>
          <w:sz w:val="20"/>
        </w:rPr>
        <w:t>and</w:t>
      </w:r>
      <w:r w:rsidRPr="00F81064">
        <w:rPr>
          <w:sz w:val="20"/>
        </w:rPr>
        <w:t xml:space="preserve"> </w:t>
      </w:r>
      <w:r>
        <w:rPr>
          <w:sz w:val="20"/>
        </w:rPr>
        <w:t>is</w:t>
      </w:r>
      <w:r w:rsidRPr="00F81064">
        <w:rPr>
          <w:sz w:val="20"/>
        </w:rPr>
        <w:t xml:space="preserve"> </w:t>
      </w:r>
      <w:r>
        <w:rPr>
          <w:sz w:val="20"/>
        </w:rPr>
        <w:t>required with</w:t>
      </w:r>
      <w:r w:rsidR="000308F5" w:rsidRPr="00F81064">
        <w:rPr>
          <w:sz w:val="20"/>
        </w:rPr>
        <w:t xml:space="preserve"> </w:t>
      </w:r>
      <w:r w:rsidR="000308F5" w:rsidRPr="00D07807">
        <w:rPr>
          <w:sz w:val="20"/>
        </w:rPr>
        <w:t>COMPARE</w:t>
      </w:r>
      <w:r w:rsidR="000308F5" w:rsidRPr="00F81064">
        <w:rPr>
          <w:sz w:val="20"/>
        </w:rPr>
        <w:t>=</w:t>
      </w:r>
      <w:r w:rsidR="000308F5" w:rsidRPr="00D07807">
        <w:rPr>
          <w:sz w:val="20"/>
        </w:rPr>
        <w:t>FIRSTEXT</w:t>
      </w:r>
      <w:r w:rsidR="000308F5" w:rsidRPr="00F81064">
        <w:rPr>
          <w:sz w:val="20"/>
        </w:rPr>
        <w:t xml:space="preserve"> </w:t>
      </w:r>
      <w:r>
        <w:rPr>
          <w:sz w:val="20"/>
        </w:rPr>
        <w:t>or if</w:t>
      </w:r>
      <w:r w:rsidR="000308F5" w:rsidRPr="00F81064">
        <w:rPr>
          <w:sz w:val="20"/>
        </w:rPr>
        <w:t xml:space="preserve"> </w:t>
      </w:r>
      <w:r w:rsidR="000308F5" w:rsidRPr="00D07807">
        <w:rPr>
          <w:sz w:val="20"/>
        </w:rPr>
        <w:t>TRSM</w:t>
      </w:r>
      <w:r>
        <w:rPr>
          <w:sz w:val="20"/>
        </w:rPr>
        <w:t xml:space="preserve"> is specified</w:t>
      </w:r>
      <w:r w:rsidR="000308F5" w:rsidRPr="00F81064">
        <w:rPr>
          <w:sz w:val="20"/>
        </w:rPr>
        <w:t xml:space="preserve">, </w:t>
      </w:r>
      <w:r>
        <w:rPr>
          <w:sz w:val="20"/>
        </w:rPr>
        <w:t>and it is of an auxiliary technical character</w:t>
      </w:r>
      <w:r w:rsidR="000308F5" w:rsidRPr="00F81064">
        <w:rPr>
          <w:sz w:val="20"/>
        </w:rPr>
        <w:t xml:space="preserve">. </w:t>
      </w:r>
      <w:r>
        <w:rPr>
          <w:sz w:val="20"/>
        </w:rPr>
        <w:t>Indicate the name of the input</w:t>
      </w:r>
      <w:r w:rsidR="000308F5" w:rsidRPr="00F81064">
        <w:rPr>
          <w:sz w:val="20"/>
        </w:rPr>
        <w:t xml:space="preserve">, </w:t>
      </w:r>
      <w:r>
        <w:rPr>
          <w:sz w:val="20"/>
        </w:rPr>
        <w:t>working dataset</w:t>
      </w:r>
      <w:r w:rsidR="000308F5" w:rsidRPr="00F81064">
        <w:rPr>
          <w:sz w:val="20"/>
        </w:rPr>
        <w:t xml:space="preserve">. </w:t>
      </w:r>
      <w:r>
        <w:rPr>
          <w:sz w:val="20"/>
        </w:rPr>
        <w:t>Or</w:t>
      </w:r>
      <w:r w:rsidRPr="00F81064">
        <w:rPr>
          <w:sz w:val="20"/>
        </w:rPr>
        <w:t xml:space="preserve"> </w:t>
      </w:r>
      <w:r>
        <w:rPr>
          <w:sz w:val="20"/>
        </w:rPr>
        <w:t>specify</w:t>
      </w:r>
      <w:r w:rsidR="000308F5" w:rsidRPr="00F81064">
        <w:rPr>
          <w:sz w:val="20"/>
        </w:rPr>
        <w:t xml:space="preserve"> </w:t>
      </w:r>
      <w:r w:rsidR="000308F5" w:rsidRPr="00D07807">
        <w:rPr>
          <w:sz w:val="20"/>
        </w:rPr>
        <w:t>DATASET</w:t>
      </w:r>
      <w:r w:rsidR="000308F5" w:rsidRPr="00F81064">
        <w:rPr>
          <w:sz w:val="20"/>
        </w:rPr>
        <w:t>=</w:t>
      </w:r>
      <w:r w:rsidR="000308F5" w:rsidRPr="00D07807">
        <w:rPr>
          <w:sz w:val="20"/>
        </w:rPr>
        <w:t>RENAME</w:t>
      </w:r>
      <w:r w:rsidR="000308F5" w:rsidRPr="00F81064">
        <w:rPr>
          <w:sz w:val="20"/>
        </w:rPr>
        <w:t xml:space="preserve">, </w:t>
      </w:r>
      <w:r>
        <w:rPr>
          <w:sz w:val="20"/>
        </w:rPr>
        <w:t>then the macro will simply rename your input dataset into</w:t>
      </w:r>
      <w:r w:rsidR="000308F5" w:rsidRPr="00F81064">
        <w:rPr>
          <w:sz w:val="20"/>
        </w:rPr>
        <w:t xml:space="preserve"> </w:t>
      </w:r>
      <w:r w:rsidR="000308F5" w:rsidRPr="00D07807">
        <w:rPr>
          <w:i/>
          <w:iCs/>
          <w:sz w:val="20"/>
        </w:rPr>
        <w:t>KO</w:t>
      </w:r>
      <w:r w:rsidR="000308F5" w:rsidRPr="00F81064">
        <w:rPr>
          <w:i/>
          <w:iCs/>
          <w:sz w:val="20"/>
        </w:rPr>
        <w:t>_</w:t>
      </w:r>
      <w:r w:rsidR="000308F5" w:rsidRPr="00D07807">
        <w:rPr>
          <w:i/>
          <w:iCs/>
          <w:sz w:val="20"/>
        </w:rPr>
        <w:t>SEQSIM</w:t>
      </w:r>
      <w:r w:rsidR="000308F5" w:rsidRPr="00F81064">
        <w:rPr>
          <w:i/>
          <w:iCs/>
          <w:sz w:val="20"/>
        </w:rPr>
        <w:t>#</w:t>
      </w:r>
      <w:r w:rsidR="00A14C64" w:rsidRPr="00F81064">
        <w:rPr>
          <w:i/>
          <w:iCs/>
          <w:sz w:val="20"/>
        </w:rPr>
        <w:t>$</w:t>
      </w:r>
      <w:r w:rsidR="000308F5" w:rsidRPr="00F81064">
        <w:rPr>
          <w:i/>
          <w:iCs/>
          <w:sz w:val="20"/>
        </w:rPr>
        <w:t>._</w:t>
      </w:r>
      <w:r w:rsidR="000308F5" w:rsidRPr="00F81064">
        <w:rPr>
          <w:sz w:val="20"/>
        </w:rPr>
        <w:t>.</w:t>
      </w:r>
    </w:p>
    <w:p w14:paraId="3DBDD055" w14:textId="35EE2A9D" w:rsidR="00893451" w:rsidRPr="00F81064" w:rsidRDefault="00893451" w:rsidP="00372443">
      <w:pPr>
        <w:autoSpaceDE w:val="0"/>
        <w:autoSpaceDN w:val="0"/>
        <w:adjustRightInd w:val="0"/>
        <w:rPr>
          <w:sz w:val="20"/>
        </w:rPr>
      </w:pPr>
    </w:p>
    <w:p w14:paraId="61FC4DA8" w14:textId="4C853626" w:rsidR="00893451" w:rsidRPr="003F0F96" w:rsidRDefault="00893451" w:rsidP="00893451">
      <w:pPr>
        <w:autoSpaceDE w:val="0"/>
        <w:autoSpaceDN w:val="0"/>
        <w:adjustRightInd w:val="0"/>
        <w:rPr>
          <w:b/>
          <w:bCs/>
          <w:sz w:val="20"/>
        </w:rPr>
      </w:pPr>
      <w:r>
        <w:rPr>
          <w:b/>
          <w:bCs/>
          <w:sz w:val="20"/>
        </w:rPr>
        <w:t>NEWDATA</w:t>
      </w:r>
    </w:p>
    <w:p w14:paraId="34AB3089" w14:textId="5C1838B3" w:rsidR="00DB062C" w:rsidRPr="00AD183E" w:rsidRDefault="00556084" w:rsidP="00DB062C">
      <w:pPr>
        <w:autoSpaceDE w:val="0"/>
        <w:autoSpaceDN w:val="0"/>
        <w:adjustRightInd w:val="0"/>
        <w:rPr>
          <w:sz w:val="20"/>
        </w:rPr>
      </w:pPr>
      <w:r>
        <w:rPr>
          <w:sz w:val="20"/>
        </w:rPr>
        <w:t>Optional</w:t>
      </w:r>
      <w:r w:rsidR="00AD183E">
        <w:rPr>
          <w:sz w:val="20"/>
        </w:rPr>
        <w:t xml:space="preserve"> command to set a name for the output dataset with the similarities</w:t>
      </w:r>
      <w:r w:rsidR="00DB062C" w:rsidRPr="00AD183E">
        <w:rPr>
          <w:sz w:val="20"/>
        </w:rPr>
        <w:t xml:space="preserve"> (</w:t>
      </w:r>
      <w:r w:rsidR="00AD183E">
        <w:rPr>
          <w:sz w:val="20"/>
        </w:rPr>
        <w:t>or with the longest chains</w:t>
      </w:r>
      <w:r w:rsidR="00DB062C" w:rsidRPr="00AD183E">
        <w:rPr>
          <w:sz w:val="20"/>
        </w:rPr>
        <w:t xml:space="preserve">, </w:t>
      </w:r>
      <w:r w:rsidR="00C85F6E">
        <w:rPr>
          <w:sz w:val="20"/>
        </w:rPr>
        <w:t>if</w:t>
      </w:r>
      <w:r w:rsidR="00DB062C" w:rsidRPr="00AD183E">
        <w:rPr>
          <w:sz w:val="20"/>
        </w:rPr>
        <w:t xml:space="preserve"> </w:t>
      </w:r>
      <w:r w:rsidR="00DB062C">
        <w:rPr>
          <w:sz w:val="20"/>
        </w:rPr>
        <w:t>COMPARE</w:t>
      </w:r>
      <w:r w:rsidR="00DB062C" w:rsidRPr="00AD183E">
        <w:rPr>
          <w:sz w:val="20"/>
        </w:rPr>
        <w:t>=</w:t>
      </w:r>
      <w:r w:rsidR="00DB062C">
        <w:rPr>
          <w:sz w:val="20"/>
          <w:szCs w:val="20"/>
          <w:lang w:eastAsia="ru-RU"/>
        </w:rPr>
        <w:t>FIRSTEXT</w:t>
      </w:r>
      <w:r w:rsidR="00DB062C" w:rsidRPr="00AD183E">
        <w:rPr>
          <w:sz w:val="20"/>
          <w:szCs w:val="20"/>
          <w:lang w:eastAsia="ru-RU"/>
        </w:rPr>
        <w:t>)</w:t>
      </w:r>
      <w:r w:rsidR="00DB062C" w:rsidRPr="00AD183E">
        <w:rPr>
          <w:sz w:val="20"/>
        </w:rPr>
        <w:t xml:space="preserve">. </w:t>
      </w:r>
      <w:r w:rsidR="00AD183E">
        <w:rPr>
          <w:sz w:val="20"/>
        </w:rPr>
        <w:t>Specify a name</w:t>
      </w:r>
      <w:r w:rsidR="00DB062C" w:rsidRPr="00AD183E">
        <w:rPr>
          <w:sz w:val="20"/>
        </w:rPr>
        <w:t xml:space="preserve">. </w:t>
      </w:r>
      <w:r w:rsidR="00AD183E">
        <w:rPr>
          <w:sz w:val="20"/>
        </w:rPr>
        <w:t>By default</w:t>
      </w:r>
      <w:r w:rsidR="00DB062C" w:rsidRPr="00AD183E">
        <w:rPr>
          <w:sz w:val="20"/>
        </w:rPr>
        <w:t>/</w:t>
      </w:r>
      <w:r w:rsidR="00AD183E">
        <w:rPr>
          <w:sz w:val="20"/>
        </w:rPr>
        <w:t>unspecifying, the dataset will remain untitled</w:t>
      </w:r>
      <w:r w:rsidR="00DB062C" w:rsidRPr="00AD183E">
        <w:rPr>
          <w:sz w:val="20"/>
        </w:rPr>
        <w:t>.</w:t>
      </w:r>
    </w:p>
    <w:p w14:paraId="68F690BE" w14:textId="77777777" w:rsidR="00893451" w:rsidRPr="00AD183E" w:rsidRDefault="00893451" w:rsidP="00372443">
      <w:pPr>
        <w:autoSpaceDE w:val="0"/>
        <w:autoSpaceDN w:val="0"/>
        <w:adjustRightInd w:val="0"/>
        <w:rPr>
          <w:sz w:val="20"/>
        </w:rPr>
      </w:pPr>
    </w:p>
    <w:p w14:paraId="7A2D473E" w14:textId="208EABCE" w:rsidR="00D9667D" w:rsidRPr="003F0F96" w:rsidRDefault="00AD183E" w:rsidP="00D9667D">
      <w:pPr>
        <w:autoSpaceDE w:val="0"/>
        <w:autoSpaceDN w:val="0"/>
        <w:adjustRightInd w:val="0"/>
        <w:rPr>
          <w:b/>
          <w:i/>
          <w:sz w:val="20"/>
          <w:szCs w:val="17"/>
          <w:lang w:eastAsia="ru-RU"/>
        </w:rPr>
      </w:pPr>
      <w:r>
        <w:rPr>
          <w:b/>
          <w:i/>
          <w:sz w:val="20"/>
          <w:szCs w:val="17"/>
          <w:lang w:eastAsia="ru-RU"/>
        </w:rPr>
        <w:t>Special</w:t>
      </w:r>
      <w:r w:rsidRPr="003F0F96">
        <w:rPr>
          <w:b/>
          <w:i/>
          <w:sz w:val="20"/>
          <w:szCs w:val="17"/>
          <w:lang w:eastAsia="ru-RU"/>
        </w:rPr>
        <w:t xml:space="preserve"> </w:t>
      </w:r>
      <w:r>
        <w:rPr>
          <w:b/>
          <w:i/>
          <w:sz w:val="20"/>
          <w:szCs w:val="17"/>
          <w:lang w:eastAsia="ru-RU"/>
        </w:rPr>
        <w:t>regimes</w:t>
      </w:r>
    </w:p>
    <w:p w14:paraId="361301B9" w14:textId="77777777" w:rsidR="00D9667D" w:rsidRPr="003F0F96" w:rsidRDefault="00D9667D" w:rsidP="00D9667D">
      <w:pPr>
        <w:autoSpaceDE w:val="0"/>
        <w:autoSpaceDN w:val="0"/>
        <w:adjustRightInd w:val="0"/>
        <w:rPr>
          <w:sz w:val="20"/>
          <w:szCs w:val="20"/>
          <w:lang w:eastAsia="ru-RU"/>
        </w:rPr>
      </w:pPr>
    </w:p>
    <w:p w14:paraId="1235D4C6" w14:textId="2E2E1C96" w:rsidR="00D9667D" w:rsidRPr="00AD183E" w:rsidRDefault="00AD183E" w:rsidP="00D9667D">
      <w:pPr>
        <w:autoSpaceDE w:val="0"/>
        <w:autoSpaceDN w:val="0"/>
        <w:adjustRightInd w:val="0"/>
        <w:rPr>
          <w:sz w:val="20"/>
          <w:szCs w:val="20"/>
          <w:lang w:eastAsia="ru-RU"/>
        </w:rPr>
      </w:pPr>
      <w:r>
        <w:rPr>
          <w:sz w:val="20"/>
          <w:szCs w:val="20"/>
          <w:lang w:eastAsia="ru-RU"/>
        </w:rPr>
        <w:t>The macro ignores weighting and is not suited for split state of the dataset</w:t>
      </w:r>
      <w:r w:rsidR="00D9667D" w:rsidRPr="00AD183E">
        <w:rPr>
          <w:sz w:val="20"/>
          <w:szCs w:val="20"/>
          <w:lang w:eastAsia="ru-RU"/>
        </w:rPr>
        <w:t xml:space="preserve">. </w:t>
      </w:r>
      <w:r>
        <w:rPr>
          <w:sz w:val="20"/>
          <w:szCs w:val="20"/>
          <w:lang w:eastAsia="ru-RU"/>
        </w:rPr>
        <w:t>It turns off weighting of the dataset</w:t>
      </w:r>
      <w:r w:rsidR="00841C6E" w:rsidRPr="00AD183E">
        <w:rPr>
          <w:sz w:val="20"/>
          <w:szCs w:val="20"/>
          <w:lang w:eastAsia="ru-RU"/>
        </w:rPr>
        <w:t xml:space="preserve">. </w:t>
      </w:r>
      <w:r>
        <w:rPr>
          <w:sz w:val="20"/>
          <w:szCs w:val="20"/>
          <w:lang w:eastAsia="ru-RU"/>
        </w:rPr>
        <w:t xml:space="preserve">The </w:t>
      </w:r>
      <w:r w:rsidR="00626D1F">
        <w:rPr>
          <w:sz w:val="20"/>
          <w:szCs w:val="20"/>
          <w:lang w:eastAsia="ru-RU"/>
        </w:rPr>
        <w:t>macro</w:t>
      </w:r>
      <w:r>
        <w:rPr>
          <w:sz w:val="20"/>
          <w:szCs w:val="20"/>
          <w:lang w:eastAsia="ru-RU"/>
        </w:rPr>
        <w:t xml:space="preserve"> obeys commands selecting cases</w:t>
      </w:r>
      <w:r w:rsidR="00D9667D" w:rsidRPr="00AD183E">
        <w:rPr>
          <w:sz w:val="20"/>
          <w:szCs w:val="20"/>
          <w:lang w:eastAsia="ru-RU"/>
        </w:rPr>
        <w:t xml:space="preserve"> (</w:t>
      </w:r>
      <w:r w:rsidR="00D9667D" w:rsidRPr="00841C6E">
        <w:rPr>
          <w:sz w:val="20"/>
          <w:szCs w:val="20"/>
        </w:rPr>
        <w:t>FILTER</w:t>
      </w:r>
      <w:r w:rsidR="00D9667D" w:rsidRPr="00AD183E">
        <w:rPr>
          <w:sz w:val="20"/>
          <w:szCs w:val="20"/>
        </w:rPr>
        <w:t xml:space="preserve">, </w:t>
      </w:r>
      <w:r w:rsidR="00D9667D" w:rsidRPr="00841C6E">
        <w:rPr>
          <w:sz w:val="20"/>
          <w:szCs w:val="20"/>
        </w:rPr>
        <w:t>USE</w:t>
      </w:r>
      <w:r w:rsidR="00D9667D" w:rsidRPr="00AD183E">
        <w:rPr>
          <w:sz w:val="20"/>
          <w:szCs w:val="20"/>
        </w:rPr>
        <w:t xml:space="preserve">, </w:t>
      </w:r>
      <w:r w:rsidR="00D9667D" w:rsidRPr="00841C6E">
        <w:rPr>
          <w:sz w:val="20"/>
          <w:szCs w:val="20"/>
        </w:rPr>
        <w:t>SELECT</w:t>
      </w:r>
      <w:r w:rsidR="00D9667D" w:rsidRPr="00AD183E">
        <w:rPr>
          <w:sz w:val="20"/>
          <w:szCs w:val="20"/>
        </w:rPr>
        <w:t xml:space="preserve"> </w:t>
      </w:r>
      <w:r w:rsidR="00D9667D" w:rsidRPr="00841C6E">
        <w:rPr>
          <w:sz w:val="20"/>
          <w:szCs w:val="20"/>
        </w:rPr>
        <w:t>IF</w:t>
      </w:r>
      <w:r w:rsidR="00D9667D" w:rsidRPr="00AD183E">
        <w:rPr>
          <w:sz w:val="20"/>
          <w:szCs w:val="20"/>
        </w:rPr>
        <w:t xml:space="preserve">, </w:t>
      </w:r>
      <w:r w:rsidR="00D9667D" w:rsidRPr="00841C6E">
        <w:rPr>
          <w:sz w:val="20"/>
          <w:szCs w:val="20"/>
        </w:rPr>
        <w:t>N</w:t>
      </w:r>
      <w:r w:rsidR="00D9667D" w:rsidRPr="00AD183E">
        <w:rPr>
          <w:sz w:val="20"/>
          <w:szCs w:val="20"/>
        </w:rPr>
        <w:t xml:space="preserve"> </w:t>
      </w:r>
      <w:r w:rsidR="00D9667D" w:rsidRPr="00841C6E">
        <w:rPr>
          <w:sz w:val="20"/>
          <w:szCs w:val="20"/>
        </w:rPr>
        <w:t>OF</w:t>
      </w:r>
      <w:r w:rsidR="00D9667D" w:rsidRPr="00AD183E">
        <w:rPr>
          <w:sz w:val="20"/>
          <w:szCs w:val="20"/>
        </w:rPr>
        <w:t xml:space="preserve"> </w:t>
      </w:r>
      <w:r w:rsidR="00D9667D" w:rsidRPr="00841C6E">
        <w:rPr>
          <w:sz w:val="20"/>
          <w:szCs w:val="20"/>
        </w:rPr>
        <w:t>CASES</w:t>
      </w:r>
      <w:r w:rsidR="00D9667D" w:rsidRPr="00AD183E">
        <w:rPr>
          <w:sz w:val="20"/>
          <w:szCs w:val="20"/>
          <w:lang w:eastAsia="ru-RU"/>
        </w:rPr>
        <w:t>)</w:t>
      </w:r>
      <w:r w:rsidR="00EE2283" w:rsidRPr="00AD183E">
        <w:rPr>
          <w:sz w:val="20"/>
          <w:szCs w:val="20"/>
          <w:lang w:eastAsia="ru-RU"/>
        </w:rPr>
        <w:t xml:space="preserve">. </w:t>
      </w:r>
      <w:r>
        <w:rPr>
          <w:sz w:val="20"/>
          <w:szCs w:val="20"/>
          <w:lang w:eastAsia="ru-RU"/>
        </w:rPr>
        <w:t>It does not obey temporary</w:t>
      </w:r>
      <w:r w:rsidR="00EE2283" w:rsidRPr="00AD183E">
        <w:rPr>
          <w:sz w:val="20"/>
          <w:szCs w:val="20"/>
          <w:lang w:eastAsia="ru-RU"/>
        </w:rPr>
        <w:t xml:space="preserve"> (</w:t>
      </w:r>
      <w:r>
        <w:rPr>
          <w:sz w:val="20"/>
          <w:szCs w:val="20"/>
          <w:lang w:eastAsia="ru-RU"/>
        </w:rPr>
        <w:t xml:space="preserve">standing under </w:t>
      </w:r>
      <w:r w:rsidR="00D9667D" w:rsidRPr="00841C6E">
        <w:rPr>
          <w:sz w:val="20"/>
          <w:szCs w:val="20"/>
          <w:lang w:eastAsia="ru-RU"/>
        </w:rPr>
        <w:t>TEMPORARY</w:t>
      </w:r>
      <w:r w:rsidR="00EE2283" w:rsidRPr="00AD183E">
        <w:rPr>
          <w:sz w:val="20"/>
          <w:szCs w:val="20"/>
          <w:lang w:eastAsia="ru-RU"/>
        </w:rPr>
        <w:t xml:space="preserve">) </w:t>
      </w:r>
      <w:r>
        <w:rPr>
          <w:sz w:val="20"/>
          <w:szCs w:val="20"/>
          <w:lang w:eastAsia="ru-RU"/>
        </w:rPr>
        <w:t>operations</w:t>
      </w:r>
      <w:r w:rsidR="00D9667D" w:rsidRPr="00AD183E">
        <w:rPr>
          <w:sz w:val="20"/>
          <w:szCs w:val="20"/>
          <w:lang w:eastAsia="ru-RU"/>
        </w:rPr>
        <w:t>.</w:t>
      </w:r>
    </w:p>
    <w:p w14:paraId="785FB2FB" w14:textId="5DF6D4A5" w:rsidR="00BE5371" w:rsidRDefault="00BE5371">
      <w:pPr>
        <w:rPr>
          <w:iCs/>
          <w:sz w:val="20"/>
          <w:szCs w:val="20"/>
        </w:rPr>
      </w:pPr>
    </w:p>
    <w:p w14:paraId="6521B0A9" w14:textId="7AC0AEC4" w:rsidR="00505BCE" w:rsidRPr="00505BCE" w:rsidRDefault="00505BCE" w:rsidP="00505BCE">
      <w:pPr>
        <w:rPr>
          <w:b/>
          <w:i/>
          <w:iCs/>
          <w:sz w:val="20"/>
          <w:szCs w:val="20"/>
        </w:rPr>
      </w:pPr>
      <w:r>
        <w:rPr>
          <w:b/>
          <w:i/>
          <w:iCs/>
          <w:sz w:val="20"/>
          <w:szCs w:val="20"/>
        </w:rPr>
        <w:t>Appendix</w:t>
      </w:r>
    </w:p>
    <w:p w14:paraId="58832852" w14:textId="77777777" w:rsidR="00505BCE" w:rsidRPr="00505BCE" w:rsidRDefault="00505BCE" w:rsidP="00505BCE">
      <w:pPr>
        <w:rPr>
          <w:iCs/>
          <w:sz w:val="20"/>
          <w:szCs w:val="20"/>
        </w:rPr>
      </w:pPr>
    </w:p>
    <w:p w14:paraId="3AAEC554" w14:textId="4846F88F" w:rsidR="00505BCE" w:rsidRDefault="00505BCE" w:rsidP="00505BCE">
      <w:pPr>
        <w:rPr>
          <w:iCs/>
          <w:sz w:val="20"/>
          <w:szCs w:val="20"/>
        </w:rPr>
      </w:pPr>
      <w:r>
        <w:rPr>
          <w:iCs/>
          <w:sz w:val="20"/>
          <w:szCs w:val="20"/>
        </w:rPr>
        <w:t>Data</w:t>
      </w:r>
      <w:r w:rsidRPr="00505BCE">
        <w:rPr>
          <w:iCs/>
          <w:sz w:val="20"/>
          <w:szCs w:val="20"/>
        </w:rPr>
        <w:t xml:space="preserve"> </w:t>
      </w:r>
      <w:r>
        <w:rPr>
          <w:iCs/>
          <w:sz w:val="20"/>
          <w:szCs w:val="20"/>
        </w:rPr>
        <w:t>for</w:t>
      </w:r>
      <w:r w:rsidRPr="00505BCE">
        <w:rPr>
          <w:iCs/>
          <w:sz w:val="20"/>
          <w:szCs w:val="20"/>
        </w:rPr>
        <w:t xml:space="preserve"> </w:t>
      </w:r>
      <w:r w:rsidRPr="005A3986">
        <w:rPr>
          <w:b/>
          <w:iCs/>
          <w:sz w:val="20"/>
          <w:szCs w:val="20"/>
        </w:rPr>
        <w:t>Fig. 17</w:t>
      </w:r>
      <w:r>
        <w:rPr>
          <w:iCs/>
          <w:sz w:val="20"/>
          <w:szCs w:val="20"/>
        </w:rPr>
        <w:t>.</w:t>
      </w:r>
    </w:p>
    <w:p w14:paraId="5DD504CD" w14:textId="77777777" w:rsidR="00505BCE" w:rsidRPr="005A3986" w:rsidRDefault="00505BCE" w:rsidP="00505BCE">
      <w:pPr>
        <w:rPr>
          <w:iCs/>
          <w:sz w:val="20"/>
          <w:szCs w:val="20"/>
        </w:rPr>
      </w:pPr>
    </w:p>
    <w:p w14:paraId="50260BC8"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*Fig. 17a data.</w:t>
      </w:r>
    </w:p>
    <w:p w14:paraId="5E9ED34B" w14:textId="78036231"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data list free /</w:t>
      </w:r>
      <w:r w:rsidR="00A005AA">
        <w:rPr>
          <w:rFonts w:ascii="Courier New" w:hAnsi="Courier New" w:cs="Courier New"/>
          <w:bCs/>
          <w:color w:val="0000FF"/>
          <w:sz w:val="16"/>
          <w:szCs w:val="16"/>
        </w:rPr>
        <w:t>word</w:t>
      </w:r>
      <w:r w:rsidRPr="005A3986">
        <w:rPr>
          <w:rFonts w:ascii="Courier New" w:hAnsi="Courier New" w:cs="Courier New"/>
          <w:bCs/>
          <w:color w:val="0000FF"/>
          <w:sz w:val="16"/>
          <w:szCs w:val="16"/>
        </w:rPr>
        <w:t xml:space="preserve"> (a8).</w:t>
      </w:r>
    </w:p>
    <w:p w14:paraId="0E1CC3B5"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begin data</w:t>
      </w:r>
    </w:p>
    <w:p w14:paraId="008CB9F8"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A B C D E F G H I J K L M N O L P Q R S T T U V W X T Y Z AA BB CC</w:t>
      </w:r>
    </w:p>
    <w:p w14:paraId="31C70FF3"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DD EE C GG D K J I O K J S HH L II JJ T O L R T KK W KK T MM X X V Z Y NN OO BB PP</w:t>
      </w:r>
    </w:p>
    <w:p w14:paraId="3CBBA13D"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end data.</w:t>
      </w:r>
    </w:p>
    <w:p w14:paraId="05257CD7"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string seq (a8).</w:t>
      </w:r>
    </w:p>
    <w:p w14:paraId="0A32ED78"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do if $casenum&lt;=32.</w:t>
      </w:r>
    </w:p>
    <w:p w14:paraId="5ECCD242"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 xml:space="preserve"> compute seq= 'seq1'.</w:t>
      </w:r>
    </w:p>
    <w:p w14:paraId="72AB1A9F"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else.</w:t>
      </w:r>
    </w:p>
    <w:p w14:paraId="29292E23"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 xml:space="preserve"> compute seq= 'seq2'.</w:t>
      </w:r>
    </w:p>
    <w:p w14:paraId="2BDBCF9B"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end if.</w:t>
      </w:r>
    </w:p>
    <w:p w14:paraId="2AB82D73"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execute.</w:t>
      </w:r>
    </w:p>
    <w:p w14:paraId="76B45AD5"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dataset name fig17a.</w:t>
      </w:r>
    </w:p>
    <w:p w14:paraId="000D9737" w14:textId="77777777" w:rsidR="00505BCE" w:rsidRPr="005A3986" w:rsidRDefault="00505BCE" w:rsidP="00505BCE">
      <w:pPr>
        <w:autoSpaceDE w:val="0"/>
        <w:autoSpaceDN w:val="0"/>
        <w:adjustRightInd w:val="0"/>
        <w:rPr>
          <w:rFonts w:ascii="Courier New" w:hAnsi="Courier New" w:cs="Courier New"/>
          <w:bCs/>
          <w:color w:val="0000FF"/>
          <w:sz w:val="16"/>
          <w:szCs w:val="16"/>
        </w:rPr>
      </w:pPr>
    </w:p>
    <w:p w14:paraId="246ED9F2"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*Fig. 17b data.</w:t>
      </w:r>
    </w:p>
    <w:p w14:paraId="4BABDEE6" w14:textId="6F95CDB5"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data list free /</w:t>
      </w:r>
      <w:r w:rsidR="00A005AA">
        <w:rPr>
          <w:rFonts w:ascii="Courier New" w:hAnsi="Courier New" w:cs="Courier New"/>
          <w:bCs/>
          <w:color w:val="0000FF"/>
          <w:sz w:val="16"/>
          <w:szCs w:val="16"/>
        </w:rPr>
        <w:t>word</w:t>
      </w:r>
      <w:r w:rsidRPr="005A3986">
        <w:rPr>
          <w:rFonts w:ascii="Courier New" w:hAnsi="Courier New" w:cs="Courier New"/>
          <w:bCs/>
          <w:color w:val="0000FF"/>
          <w:sz w:val="16"/>
          <w:szCs w:val="16"/>
        </w:rPr>
        <w:t xml:space="preserve"> (a8).</w:t>
      </w:r>
    </w:p>
    <w:p w14:paraId="1B92F7B2"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begin data</w:t>
      </w:r>
    </w:p>
    <w:p w14:paraId="70352ED8"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A B C D E F G H I J K L M N O P M Q R H S T I J K F U V W X Y Z</w:t>
      </w:r>
    </w:p>
    <w:p w14:paraId="435303BD"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AA BB CC O P DD EE H I J K F FF GG R HH D E F U V II B JJ KK I J K L M Q LL H MM NN</w:t>
      </w:r>
    </w:p>
    <w:p w14:paraId="62C33975"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end data.</w:t>
      </w:r>
    </w:p>
    <w:p w14:paraId="76802880"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string seq (a8).</w:t>
      </w:r>
    </w:p>
    <w:p w14:paraId="2D9E9F07"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do if $casenum&lt;=32.</w:t>
      </w:r>
    </w:p>
    <w:p w14:paraId="39479201"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 xml:space="preserve"> compute seq= 'seq1'.</w:t>
      </w:r>
    </w:p>
    <w:p w14:paraId="09B90EA0"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else.</w:t>
      </w:r>
    </w:p>
    <w:p w14:paraId="1B72D6EF"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 xml:space="preserve"> compute seq= 'seq2'.</w:t>
      </w:r>
    </w:p>
    <w:p w14:paraId="1FAC5B41"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end if.</w:t>
      </w:r>
    </w:p>
    <w:p w14:paraId="32358A95"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execute.</w:t>
      </w:r>
    </w:p>
    <w:p w14:paraId="4B1231EC"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dataset name fig17b.</w:t>
      </w:r>
    </w:p>
    <w:p w14:paraId="141202A1" w14:textId="77777777" w:rsidR="00505BCE" w:rsidRPr="005A3986" w:rsidRDefault="00505BCE" w:rsidP="00505BCE">
      <w:pPr>
        <w:autoSpaceDE w:val="0"/>
        <w:autoSpaceDN w:val="0"/>
        <w:adjustRightInd w:val="0"/>
        <w:rPr>
          <w:rFonts w:ascii="Courier New" w:hAnsi="Courier New" w:cs="Courier New"/>
          <w:bCs/>
          <w:color w:val="0000FF"/>
          <w:sz w:val="16"/>
          <w:szCs w:val="16"/>
        </w:rPr>
      </w:pPr>
    </w:p>
    <w:p w14:paraId="11FB9071"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*Fig. 17c data.</w:t>
      </w:r>
    </w:p>
    <w:p w14:paraId="7AE0EA22" w14:textId="0A06134E"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data list free /</w:t>
      </w:r>
      <w:r w:rsidR="00A005AA">
        <w:rPr>
          <w:rFonts w:ascii="Courier New" w:hAnsi="Courier New" w:cs="Courier New"/>
          <w:bCs/>
          <w:color w:val="0000FF"/>
          <w:sz w:val="16"/>
          <w:szCs w:val="16"/>
        </w:rPr>
        <w:t>word</w:t>
      </w:r>
      <w:r w:rsidRPr="005A3986">
        <w:rPr>
          <w:rFonts w:ascii="Courier New" w:hAnsi="Courier New" w:cs="Courier New"/>
          <w:bCs/>
          <w:color w:val="0000FF"/>
          <w:sz w:val="16"/>
          <w:szCs w:val="16"/>
        </w:rPr>
        <w:t xml:space="preserve"> (a8).</w:t>
      </w:r>
    </w:p>
    <w:p w14:paraId="21830534"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begin data</w:t>
      </w:r>
    </w:p>
    <w:p w14:paraId="3A6B5044"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A B C D E F G H E F I J K L M N O K P Q I R S T U V W X U Y Z AA</w:t>
      </w:r>
    </w:p>
    <w:p w14:paraId="41F31945"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BB C D CC H DD D E F I J K EE J K L M I R S FF GG K P HH II JJ V W X U KK LL MM NN</w:t>
      </w:r>
    </w:p>
    <w:p w14:paraId="261D3A5E"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end data.</w:t>
      </w:r>
    </w:p>
    <w:p w14:paraId="4A54FADE"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string seq (a8).</w:t>
      </w:r>
    </w:p>
    <w:p w14:paraId="392904DE"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do if $casenum&lt;=32.</w:t>
      </w:r>
    </w:p>
    <w:p w14:paraId="75AC99E7"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 xml:space="preserve"> compute seq= 'seq1'.</w:t>
      </w:r>
    </w:p>
    <w:p w14:paraId="79992A47"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else.</w:t>
      </w:r>
    </w:p>
    <w:p w14:paraId="03F7CD46"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 xml:space="preserve"> compute seq= 'seq2'.</w:t>
      </w:r>
    </w:p>
    <w:p w14:paraId="548AA40F"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end if.</w:t>
      </w:r>
    </w:p>
    <w:p w14:paraId="65C4C50A" w14:textId="77777777" w:rsidR="00505BCE" w:rsidRPr="005A3986"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execute.</w:t>
      </w:r>
    </w:p>
    <w:p w14:paraId="48C7F88F" w14:textId="77777777" w:rsidR="00505BCE" w:rsidRDefault="00505BCE" w:rsidP="00505BCE">
      <w:pPr>
        <w:autoSpaceDE w:val="0"/>
        <w:autoSpaceDN w:val="0"/>
        <w:adjustRightInd w:val="0"/>
        <w:rPr>
          <w:rFonts w:ascii="Courier New" w:hAnsi="Courier New" w:cs="Courier New"/>
          <w:bCs/>
          <w:color w:val="0000FF"/>
          <w:sz w:val="16"/>
          <w:szCs w:val="16"/>
        </w:rPr>
      </w:pPr>
      <w:r w:rsidRPr="005A3986">
        <w:rPr>
          <w:rFonts w:ascii="Courier New" w:hAnsi="Courier New" w:cs="Courier New"/>
          <w:bCs/>
          <w:color w:val="0000FF"/>
          <w:sz w:val="16"/>
          <w:szCs w:val="16"/>
        </w:rPr>
        <w:t>dataset name fig17c.</w:t>
      </w:r>
    </w:p>
    <w:p w14:paraId="61489C93" w14:textId="65BA62C9" w:rsidR="00505BCE" w:rsidRPr="00AD183E" w:rsidRDefault="00505BCE">
      <w:pPr>
        <w:rPr>
          <w:iCs/>
          <w:sz w:val="20"/>
          <w:szCs w:val="20"/>
        </w:rPr>
      </w:pPr>
    </w:p>
    <w:sectPr w:rsidR="00505BCE" w:rsidRPr="00AD183E">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5D3CF" w14:textId="77777777" w:rsidR="008C1A43" w:rsidRDefault="008C1A43">
      <w:r>
        <w:separator/>
      </w:r>
    </w:p>
  </w:endnote>
  <w:endnote w:type="continuationSeparator" w:id="0">
    <w:p w14:paraId="73A22069" w14:textId="77777777" w:rsidR="008C1A43" w:rsidRDefault="008C1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86099" w14:textId="77777777" w:rsidR="008C1A43" w:rsidRDefault="008C1A43">
      <w:r>
        <w:separator/>
      </w:r>
    </w:p>
  </w:footnote>
  <w:footnote w:type="continuationSeparator" w:id="0">
    <w:p w14:paraId="1ABE0B52" w14:textId="77777777" w:rsidR="008C1A43" w:rsidRDefault="008C1A43">
      <w:r>
        <w:continuationSeparator/>
      </w:r>
    </w:p>
  </w:footnote>
  <w:footnote w:id="1">
    <w:p w14:paraId="1B032970" w14:textId="1EC70C0F" w:rsidR="008E0D57" w:rsidRPr="00A41963" w:rsidRDefault="008E0D57">
      <w:pPr>
        <w:pStyle w:val="a4"/>
      </w:pPr>
      <w:r>
        <w:rPr>
          <w:rStyle w:val="a6"/>
        </w:rPr>
        <w:footnoteRef/>
      </w:r>
      <w:r w:rsidRPr="00A41963">
        <w:t xml:space="preserve"> </w:t>
      </w:r>
      <w:r>
        <w:t>Not</w:t>
      </w:r>
      <w:r w:rsidRPr="00A41963">
        <w:t xml:space="preserve"> </w:t>
      </w:r>
      <w:r>
        <w:t>to</w:t>
      </w:r>
      <w:r w:rsidRPr="00A41963">
        <w:t xml:space="preserve"> </w:t>
      </w:r>
      <w:r>
        <w:t>confuse</w:t>
      </w:r>
      <w:r w:rsidRPr="00A41963">
        <w:t xml:space="preserve"> </w:t>
      </w:r>
      <w:r>
        <w:t>with</w:t>
      </w:r>
      <w:r w:rsidRPr="00A41963">
        <w:t xml:space="preserve"> </w:t>
      </w:r>
      <w:r>
        <w:t>the</w:t>
      </w:r>
      <w:r w:rsidRPr="00A41963">
        <w:t xml:space="preserve"> </w:t>
      </w:r>
      <w:r w:rsidRPr="00A41963">
        <w:rPr>
          <w:i/>
          <w:iCs/>
        </w:rPr>
        <w:t>sequence optimal matching</w:t>
      </w:r>
      <w:r w:rsidR="006331F6">
        <w:t xml:space="preserve"> </w:t>
      </w:r>
      <w:r>
        <w:t>founded on</w:t>
      </w:r>
      <w:r w:rsidRPr="00A41963">
        <w:t xml:space="preserve"> Needleman–Wunsch</w:t>
      </w:r>
      <w:r>
        <w:t xml:space="preserve"> algorithm</w:t>
      </w:r>
      <w:r w:rsidRPr="00A41963">
        <w:t>.</w:t>
      </w:r>
    </w:p>
  </w:footnote>
  <w:footnote w:id="2">
    <w:p w14:paraId="3EFADE5F" w14:textId="2FE87DEB" w:rsidR="008E0D57" w:rsidRPr="00FB00EC" w:rsidRDefault="008E0D57">
      <w:pPr>
        <w:pStyle w:val="a4"/>
      </w:pPr>
      <w:r>
        <w:rPr>
          <w:rStyle w:val="a6"/>
        </w:rPr>
        <w:footnoteRef/>
      </w:r>
      <w:r w:rsidRPr="00FB00EC">
        <w:t xml:space="preserve"> </w:t>
      </w:r>
      <w:r>
        <w:t>Only</w:t>
      </w:r>
      <w:r w:rsidRPr="00FB00EC">
        <w:t xml:space="preserve"> </w:t>
      </w:r>
      <w:r>
        <w:t>under</w:t>
      </w:r>
      <w:r w:rsidRPr="00FB00EC">
        <w:t xml:space="preserve"> </w:t>
      </w:r>
      <w:r>
        <w:t>subcommand</w:t>
      </w:r>
      <w:r w:rsidRPr="00FB00EC">
        <w:t xml:space="preserve"> </w:t>
      </w:r>
      <w:r>
        <w:t>TRSM</w:t>
      </w:r>
      <w:r w:rsidRPr="00FB00EC">
        <w:t xml:space="preserve"> </w:t>
      </w:r>
      <w:r>
        <w:t>a</w:t>
      </w:r>
      <w:r w:rsidRPr="00FB00EC">
        <w:t xml:space="preserve"> </w:t>
      </w:r>
      <w:r>
        <w:t>co</w:t>
      </w:r>
      <w:r w:rsidRPr="00FB00EC">
        <w:t>-</w:t>
      </w:r>
      <w:r>
        <w:t>occurrence of a term not with itself can be paid attention</w:t>
      </w:r>
      <w:r w:rsidRPr="00FB00EC">
        <w:t>.</w:t>
      </w:r>
    </w:p>
  </w:footnote>
  <w:footnote w:id="3">
    <w:p w14:paraId="0CB4EE8F" w14:textId="1AE8A9FE" w:rsidR="00D95C56" w:rsidRPr="00D95C56" w:rsidRDefault="00D95C56" w:rsidP="00D95C56">
      <w:pPr>
        <w:pStyle w:val="a4"/>
      </w:pPr>
      <w:r>
        <w:rPr>
          <w:rStyle w:val="a6"/>
        </w:rPr>
        <w:footnoteRef/>
      </w:r>
      <w:r w:rsidRPr="00D95C56">
        <w:t xml:space="preserve"> </w:t>
      </w:r>
      <w:r w:rsidR="00893FCF">
        <w:t>The formula of function</w:t>
      </w:r>
      <w:r w:rsidRPr="00D95C56">
        <w:t xml:space="preserve"> </w:t>
      </w:r>
      <w:r>
        <w:rPr>
          <w:lang w:val="ru-RU" w:eastAsia="ru-RU"/>
        </w:rPr>
        <w:t>Φ</w:t>
      </w:r>
      <w:r w:rsidRPr="00D95C56">
        <w:rPr>
          <w:lang w:eastAsia="ru-RU"/>
        </w:rPr>
        <w:t xml:space="preserve"> </w:t>
      </w:r>
      <w:r w:rsidR="00893FCF">
        <w:rPr>
          <w:lang w:eastAsia="ru-RU"/>
        </w:rPr>
        <w:t xml:space="preserve">is borrowed from </w:t>
      </w:r>
      <w:r w:rsidRPr="00D95C56">
        <w:rPr>
          <w:lang w:eastAsia="ru-RU"/>
        </w:rPr>
        <w:t>Werner Antweiler (</w:t>
      </w:r>
      <w:hyperlink r:id="rId1" w:history="1">
        <w:r w:rsidRPr="00D95C56">
          <w:rPr>
            <w:rStyle w:val="a3"/>
            <w:lang w:eastAsia="ru-RU"/>
          </w:rPr>
          <w:t>https://wernerantweiler.ca/blog.php?item=2018-11-03</w:t>
        </w:r>
      </w:hyperlink>
      <w:r w:rsidRPr="00D95C56">
        <w:rPr>
          <w:lang w:eastAsia="ru-RU"/>
        </w:rPr>
        <w:t xml:space="preserve">), </w:t>
      </w:r>
      <w:r w:rsidR="00893FCF">
        <w:rPr>
          <w:lang w:eastAsia="ru-RU"/>
        </w:rPr>
        <w:t>who has named it</w:t>
      </w:r>
      <w:r w:rsidRPr="00D95C56">
        <w:rPr>
          <w:lang w:eastAsia="ru-RU"/>
        </w:rPr>
        <w:t xml:space="preserve"> sigmoid-logit distribution function.</w:t>
      </w:r>
    </w:p>
  </w:footnote>
  <w:footnote w:id="4">
    <w:p w14:paraId="1A51A4D5" w14:textId="290FF453" w:rsidR="008E0D57" w:rsidRPr="00937085" w:rsidRDefault="008E0D57">
      <w:pPr>
        <w:pStyle w:val="a4"/>
      </w:pPr>
      <w:r>
        <w:rPr>
          <w:rStyle w:val="a6"/>
        </w:rPr>
        <w:footnoteRef/>
      </w:r>
      <w:r w:rsidRPr="00937085">
        <w:t xml:space="preserve"> </w:t>
      </w:r>
      <w:r>
        <w:t>or</w:t>
      </w:r>
      <w:r w:rsidRPr="00937085">
        <w:t xml:space="preserve"> </w:t>
      </w:r>
      <w:r>
        <w:t>not</w:t>
      </w:r>
      <w:r w:rsidRPr="00937085">
        <w:t xml:space="preserve"> </w:t>
      </w:r>
      <w:r>
        <w:t>this</w:t>
      </w:r>
      <w:r w:rsidRPr="00937085">
        <w:t xml:space="preserve"> – </w:t>
      </w:r>
      <w:r>
        <w:t>in the condition of s/c</w:t>
      </w:r>
      <w:r w:rsidRPr="00937085">
        <w:t xml:space="preserve"> </w:t>
      </w:r>
      <w:r>
        <w:t>TRSM</w:t>
      </w:r>
      <w:r w:rsidRPr="00937085">
        <w:t xml:space="preserve"> </w:t>
      </w:r>
      <w:r>
        <w:t xml:space="preserve">with non zero </w:t>
      </w:r>
      <w:r w:rsidRPr="00937085">
        <w:t>similitudes.</w:t>
      </w:r>
    </w:p>
  </w:footnote>
  <w:footnote w:id="5">
    <w:p w14:paraId="0292627D" w14:textId="334C9B74" w:rsidR="008E0D57" w:rsidRPr="00E61F60" w:rsidRDefault="008E0D57">
      <w:pPr>
        <w:pStyle w:val="a4"/>
      </w:pPr>
      <w:r>
        <w:rPr>
          <w:rStyle w:val="a6"/>
        </w:rPr>
        <w:footnoteRef/>
      </w:r>
      <w:r w:rsidRPr="00E61F60">
        <w:t xml:space="preserve"> </w:t>
      </w:r>
      <w:r>
        <w:t>It</w:t>
      </w:r>
      <w:r w:rsidRPr="00E61F60">
        <w:t xml:space="preserve"> </w:t>
      </w:r>
      <w:r>
        <w:t>is</w:t>
      </w:r>
      <w:r w:rsidRPr="00E61F60">
        <w:t xml:space="preserve"> </w:t>
      </w:r>
      <w:r>
        <w:t>the</w:t>
      </w:r>
      <w:r w:rsidRPr="00E61F60">
        <w:t xml:space="preserve"> </w:t>
      </w:r>
      <w:r>
        <w:t>simplest</w:t>
      </w:r>
      <w:r w:rsidRPr="00E61F60">
        <w:t xml:space="preserve"> </w:t>
      </w:r>
      <w:r>
        <w:t>method</w:t>
      </w:r>
      <w:r w:rsidRPr="00E61F60">
        <w:t xml:space="preserve"> </w:t>
      </w:r>
      <w:r>
        <w:t>of</w:t>
      </w:r>
      <w:r w:rsidRPr="00E61F60">
        <w:t xml:space="preserve"> </w:t>
      </w:r>
      <w:r>
        <w:t>sequence</w:t>
      </w:r>
      <w:r w:rsidRPr="00E61F60">
        <w:t xml:space="preserve"> </w:t>
      </w:r>
      <w:r>
        <w:t>comparison</w:t>
      </w:r>
      <w:r w:rsidRPr="00E61F60">
        <w:t xml:space="preserve"> </w:t>
      </w:r>
      <w:r>
        <w:t>by</w:t>
      </w:r>
      <w:r w:rsidRPr="00E61F60">
        <w:t xml:space="preserve"> </w:t>
      </w:r>
      <w:r>
        <w:t>means</w:t>
      </w:r>
      <w:r w:rsidRPr="00E61F60">
        <w:t xml:space="preserve"> </w:t>
      </w:r>
      <w:r>
        <w:t>of</w:t>
      </w:r>
      <w:r w:rsidRPr="00E61F60">
        <w:t xml:space="preserve"> </w:t>
      </w:r>
      <w:r>
        <w:t>alignment</w:t>
      </w:r>
      <w:r w:rsidRPr="00E61F60">
        <w:t xml:space="preserve">; </w:t>
      </w:r>
      <w:r>
        <w:t>there are other methods of alignment</w:t>
      </w:r>
      <w:r w:rsidRPr="00E61F60">
        <w:t xml:space="preserve">, </w:t>
      </w:r>
      <w:r>
        <w:t>in particular</w:t>
      </w:r>
      <w:r w:rsidRPr="00E61F60">
        <w:t xml:space="preserve">, </w:t>
      </w:r>
      <w:r>
        <w:t>those inserting gaps here in there inside a sequence</w:t>
      </w:r>
      <w:r w:rsidR="005B1E45" w:rsidRPr="005B1E45">
        <w:t xml:space="preserve"> </w:t>
      </w:r>
      <w:r w:rsidR="005B1E45">
        <w:t>and doing other edits</w:t>
      </w:r>
      <w:r w:rsidRPr="00E61F60">
        <w:t xml:space="preserve">, </w:t>
      </w:r>
      <w:r>
        <w:t xml:space="preserve">but these methods </w:t>
      </w:r>
      <w:r w:rsidR="00A81F15">
        <w:t>are</w:t>
      </w:r>
      <w:r>
        <w:t xml:space="preserve"> not </w:t>
      </w:r>
      <w:r w:rsidR="005B1E45">
        <w:t>offered by</w:t>
      </w:r>
      <w:r>
        <w:t xml:space="preserve"> the </w:t>
      </w:r>
      <w:r w:rsidR="005B1E45">
        <w:t>present</w:t>
      </w:r>
      <w:r>
        <w:t xml:space="preserve"> macro</w:t>
      </w:r>
      <w:r w:rsidRPr="00E61F60">
        <w:t>.</w:t>
      </w:r>
    </w:p>
  </w:footnote>
  <w:footnote w:id="6">
    <w:p w14:paraId="07A390D1" w14:textId="154B959F" w:rsidR="008E0D57" w:rsidRPr="00D63961" w:rsidRDefault="008E0D57" w:rsidP="0064370A">
      <w:pPr>
        <w:pStyle w:val="a4"/>
      </w:pPr>
      <w:r w:rsidRPr="0039066D">
        <w:rPr>
          <w:rStyle w:val="a6"/>
        </w:rPr>
        <w:footnoteRef/>
      </w:r>
      <w:r w:rsidRPr="0039066D">
        <w:t xml:space="preserve"> It is this weight </w:t>
      </w:r>
      <w:r>
        <w:rPr>
          <w:i/>
          <w:lang w:eastAsia="ru-RU"/>
        </w:rPr>
        <w:t>w</w:t>
      </w:r>
      <w:r w:rsidRPr="00D7663E">
        <w:rPr>
          <w:i/>
          <w:vertAlign w:val="subscript"/>
          <w:lang w:eastAsia="ru-RU"/>
        </w:rPr>
        <w:t>max</w:t>
      </w:r>
      <w:r w:rsidRPr="0039066D">
        <w:t xml:space="preserve"> subcommand SAVEMXAW will save.</w:t>
      </w:r>
    </w:p>
  </w:footnote>
  <w:footnote w:id="7">
    <w:p w14:paraId="2E5F71FC" w14:textId="49DC6CB9" w:rsidR="008E0D57" w:rsidRPr="000A4279" w:rsidRDefault="008E0D57" w:rsidP="00326673">
      <w:pPr>
        <w:pStyle w:val="a4"/>
      </w:pPr>
      <w:r w:rsidRPr="000A4279">
        <w:rPr>
          <w:rStyle w:val="a6"/>
        </w:rPr>
        <w:footnoteRef/>
      </w:r>
      <w:r w:rsidRPr="000A4279">
        <w:t xml:space="preserve"> It is this weight </w:t>
      </w:r>
      <w:r w:rsidRPr="000A4279">
        <w:rPr>
          <w:i/>
          <w:lang w:eastAsia="ru-RU"/>
        </w:rPr>
        <w:t>w</w:t>
      </w:r>
      <w:r w:rsidRPr="000A4279">
        <w:rPr>
          <w:i/>
          <w:vertAlign w:val="subscript"/>
          <w:lang w:eastAsia="ru-RU"/>
        </w:rPr>
        <w:t>max</w:t>
      </w:r>
      <w:r w:rsidRPr="000A4279">
        <w:t xml:space="preserve"> subcommand SAVEMXAW will save.</w:t>
      </w:r>
    </w:p>
  </w:footnote>
  <w:footnote w:id="8">
    <w:p w14:paraId="21D7FD5F" w14:textId="24FDE601" w:rsidR="008E0D57" w:rsidRPr="00647810" w:rsidRDefault="008E0D57">
      <w:pPr>
        <w:pStyle w:val="a4"/>
      </w:pPr>
      <w:r>
        <w:rPr>
          <w:rStyle w:val="a6"/>
        </w:rPr>
        <w:footnoteRef/>
      </w:r>
      <w:r w:rsidRPr="00647810">
        <w:t xml:space="preserve"> </w:t>
      </w:r>
      <w:bookmarkStart w:id="56" w:name="_Hlk144585008"/>
      <w:r>
        <w:t xml:space="preserve">If you wish to plot an image of the matrix saved, a heatmap, use macro </w:t>
      </w:r>
      <w:r w:rsidRPr="00647810">
        <w:t>!KO_EDPROXMX</w:t>
      </w:r>
      <w:r>
        <w:t xml:space="preserve"> (“</w:t>
      </w:r>
      <w:r w:rsidRPr="00647810">
        <w:t>Various proximities</w:t>
      </w:r>
      <w:r>
        <w:t>” collection).</w:t>
      </w:r>
      <w:bookmarkEnd w:id="5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C67"/>
    <w:multiLevelType w:val="hybridMultilevel"/>
    <w:tmpl w:val="5F38548E"/>
    <w:lvl w:ilvl="0" w:tplc="C2BC56B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2C43E74"/>
    <w:multiLevelType w:val="hybridMultilevel"/>
    <w:tmpl w:val="BC62766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47D5A1C"/>
    <w:multiLevelType w:val="hybridMultilevel"/>
    <w:tmpl w:val="19124A48"/>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5832088"/>
    <w:multiLevelType w:val="hybridMultilevel"/>
    <w:tmpl w:val="814CA5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6215032"/>
    <w:multiLevelType w:val="hybridMultilevel"/>
    <w:tmpl w:val="A6B4EE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A661BB8"/>
    <w:multiLevelType w:val="hybridMultilevel"/>
    <w:tmpl w:val="F0629B00"/>
    <w:lvl w:ilvl="0" w:tplc="3B3A779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0B4B7B02"/>
    <w:multiLevelType w:val="hybridMultilevel"/>
    <w:tmpl w:val="EC5ADB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B71215C"/>
    <w:multiLevelType w:val="hybridMultilevel"/>
    <w:tmpl w:val="27822A90"/>
    <w:lvl w:ilvl="0" w:tplc="791243E6">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0C524B2A"/>
    <w:multiLevelType w:val="hybridMultilevel"/>
    <w:tmpl w:val="DFDED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852DD5"/>
    <w:multiLevelType w:val="hybridMultilevel"/>
    <w:tmpl w:val="79C86546"/>
    <w:lvl w:ilvl="0" w:tplc="73FAB926">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0" w15:restartNumberingAfterBreak="0">
    <w:nsid w:val="14CD277C"/>
    <w:multiLevelType w:val="hybridMultilevel"/>
    <w:tmpl w:val="CE8089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E446011"/>
    <w:multiLevelType w:val="hybridMultilevel"/>
    <w:tmpl w:val="8B604A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21B2EC8"/>
    <w:multiLevelType w:val="hybridMultilevel"/>
    <w:tmpl w:val="A6EAD7BE"/>
    <w:lvl w:ilvl="0" w:tplc="6B3C43F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307036F"/>
    <w:multiLevelType w:val="hybridMultilevel"/>
    <w:tmpl w:val="ADFAEE36"/>
    <w:lvl w:ilvl="0" w:tplc="0419000B">
      <w:start w:val="1"/>
      <w:numFmt w:val="bullet"/>
      <w:lvlText w:val=""/>
      <w:lvlJc w:val="left"/>
      <w:pPr>
        <w:ind w:left="720" w:hanging="360"/>
      </w:pPr>
      <w:rPr>
        <w:rFonts w:ascii="Wingdings" w:hAnsi="Wingding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3E75C3"/>
    <w:multiLevelType w:val="hybridMultilevel"/>
    <w:tmpl w:val="6A743CD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5D506B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8D249D1"/>
    <w:multiLevelType w:val="hybridMultilevel"/>
    <w:tmpl w:val="9F0873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92A7BCD"/>
    <w:multiLevelType w:val="hybridMultilevel"/>
    <w:tmpl w:val="7CA06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867A2D"/>
    <w:multiLevelType w:val="hybridMultilevel"/>
    <w:tmpl w:val="E1B210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2CA03DB8"/>
    <w:multiLevelType w:val="hybridMultilevel"/>
    <w:tmpl w:val="0B38AD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FE2373D"/>
    <w:multiLevelType w:val="hybridMultilevel"/>
    <w:tmpl w:val="A494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30DF23B0"/>
    <w:multiLevelType w:val="hybridMultilevel"/>
    <w:tmpl w:val="C5A011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1902644"/>
    <w:multiLevelType w:val="hybridMultilevel"/>
    <w:tmpl w:val="86504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E33582"/>
    <w:multiLevelType w:val="hybridMultilevel"/>
    <w:tmpl w:val="E9389F4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3612E46"/>
    <w:multiLevelType w:val="hybridMultilevel"/>
    <w:tmpl w:val="FDD0B334"/>
    <w:lvl w:ilvl="0" w:tplc="FFFFFFFF">
      <w:start w:val="1"/>
      <w:numFmt w:val="decimal"/>
      <w:lvlText w:val="%1)"/>
      <w:lvlJc w:val="left"/>
      <w:pPr>
        <w:ind w:left="644" w:hanging="360"/>
      </w:pPr>
      <w:rPr>
        <w:rFonts w:eastAsia="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50DF30BF"/>
    <w:multiLevelType w:val="hybridMultilevel"/>
    <w:tmpl w:val="BCB4B544"/>
    <w:lvl w:ilvl="0" w:tplc="791243E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5A4445"/>
    <w:multiLevelType w:val="hybridMultilevel"/>
    <w:tmpl w:val="9E5C9AAA"/>
    <w:lvl w:ilvl="0" w:tplc="04090001">
      <w:start w:val="1"/>
      <w:numFmt w:val="bullet"/>
      <w:lvlText w:val=""/>
      <w:lvlJc w:val="left"/>
      <w:pPr>
        <w:ind w:left="720" w:hanging="72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63197DB3"/>
    <w:multiLevelType w:val="hybridMultilevel"/>
    <w:tmpl w:val="1D68A99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6C4904CF"/>
    <w:multiLevelType w:val="hybridMultilevel"/>
    <w:tmpl w:val="1424008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C6C3935"/>
    <w:multiLevelType w:val="hybridMultilevel"/>
    <w:tmpl w:val="E5884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AC7E6E"/>
    <w:multiLevelType w:val="hybridMultilevel"/>
    <w:tmpl w:val="50869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27A11AA"/>
    <w:multiLevelType w:val="hybridMultilevel"/>
    <w:tmpl w:val="F5C41A24"/>
    <w:lvl w:ilvl="0" w:tplc="DEEA5D84">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79224D0D"/>
    <w:multiLevelType w:val="hybridMultilevel"/>
    <w:tmpl w:val="21949936"/>
    <w:lvl w:ilvl="0" w:tplc="547A57F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15:restartNumberingAfterBreak="0">
    <w:nsid w:val="7BE9710A"/>
    <w:multiLevelType w:val="hybridMultilevel"/>
    <w:tmpl w:val="1D743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C2A2D27"/>
    <w:multiLevelType w:val="hybridMultilevel"/>
    <w:tmpl w:val="6B90DD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951282246">
    <w:abstractNumId w:val="15"/>
  </w:num>
  <w:num w:numId="2" w16cid:durableId="676927326">
    <w:abstractNumId w:val="13"/>
  </w:num>
  <w:num w:numId="3" w16cid:durableId="1914192551">
    <w:abstractNumId w:val="1"/>
  </w:num>
  <w:num w:numId="4" w16cid:durableId="912665667">
    <w:abstractNumId w:val="21"/>
  </w:num>
  <w:num w:numId="5" w16cid:durableId="330446810">
    <w:abstractNumId w:val="29"/>
  </w:num>
  <w:num w:numId="6" w16cid:durableId="1482653043">
    <w:abstractNumId w:val="32"/>
  </w:num>
  <w:num w:numId="7" w16cid:durableId="1908764912">
    <w:abstractNumId w:val="6"/>
  </w:num>
  <w:num w:numId="8" w16cid:durableId="1358002375">
    <w:abstractNumId w:val="5"/>
  </w:num>
  <w:num w:numId="9" w16cid:durableId="638537539">
    <w:abstractNumId w:val="2"/>
  </w:num>
  <w:num w:numId="10" w16cid:durableId="1361933522">
    <w:abstractNumId w:val="22"/>
  </w:num>
  <w:num w:numId="11" w16cid:durableId="934745881">
    <w:abstractNumId w:val="11"/>
  </w:num>
  <w:num w:numId="12" w16cid:durableId="1903904298">
    <w:abstractNumId w:val="19"/>
  </w:num>
  <w:num w:numId="13" w16cid:durableId="1620137977">
    <w:abstractNumId w:val="30"/>
  </w:num>
  <w:num w:numId="14" w16cid:durableId="554395866">
    <w:abstractNumId w:val="34"/>
  </w:num>
  <w:num w:numId="15" w16cid:durableId="402535089">
    <w:abstractNumId w:val="26"/>
  </w:num>
  <w:num w:numId="16" w16cid:durableId="1648365166">
    <w:abstractNumId w:val="4"/>
  </w:num>
  <w:num w:numId="17" w16cid:durableId="1112747927">
    <w:abstractNumId w:val="8"/>
  </w:num>
  <w:num w:numId="18" w16cid:durableId="1103451465">
    <w:abstractNumId w:val="33"/>
  </w:num>
  <w:num w:numId="19" w16cid:durableId="1198010083">
    <w:abstractNumId w:val="17"/>
  </w:num>
  <w:num w:numId="20" w16cid:durableId="1531721391">
    <w:abstractNumId w:val="20"/>
  </w:num>
  <w:num w:numId="21" w16cid:durableId="2057193205">
    <w:abstractNumId w:val="3"/>
  </w:num>
  <w:num w:numId="22" w16cid:durableId="2143766000">
    <w:abstractNumId w:val="7"/>
  </w:num>
  <w:num w:numId="23" w16cid:durableId="766970232">
    <w:abstractNumId w:val="12"/>
  </w:num>
  <w:num w:numId="24" w16cid:durableId="1808820278">
    <w:abstractNumId w:val="27"/>
  </w:num>
  <w:num w:numId="25" w16cid:durableId="145628075">
    <w:abstractNumId w:val="31"/>
  </w:num>
  <w:num w:numId="26" w16cid:durableId="988558542">
    <w:abstractNumId w:val="25"/>
  </w:num>
  <w:num w:numId="27" w16cid:durableId="1924534369">
    <w:abstractNumId w:val="24"/>
  </w:num>
  <w:num w:numId="28" w16cid:durableId="1569420263">
    <w:abstractNumId w:val="28"/>
  </w:num>
  <w:num w:numId="29" w16cid:durableId="1051921239">
    <w:abstractNumId w:val="14"/>
  </w:num>
  <w:num w:numId="30" w16cid:durableId="1077047223">
    <w:abstractNumId w:val="23"/>
  </w:num>
  <w:num w:numId="31" w16cid:durableId="9574268">
    <w:abstractNumId w:val="10"/>
  </w:num>
  <w:num w:numId="32" w16cid:durableId="164901562">
    <w:abstractNumId w:val="9"/>
  </w:num>
  <w:num w:numId="33" w16cid:durableId="953252579">
    <w:abstractNumId w:val="0"/>
  </w:num>
  <w:num w:numId="34" w16cid:durableId="1884244108">
    <w:abstractNumId w:val="16"/>
  </w:num>
  <w:num w:numId="35" w16cid:durableId="172775708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FFF"/>
    <w:rsid w:val="00000500"/>
    <w:rsid w:val="00002E38"/>
    <w:rsid w:val="00005063"/>
    <w:rsid w:val="000054BC"/>
    <w:rsid w:val="00005839"/>
    <w:rsid w:val="000058AC"/>
    <w:rsid w:val="00005CB9"/>
    <w:rsid w:val="00010176"/>
    <w:rsid w:val="00010F66"/>
    <w:rsid w:val="000118F6"/>
    <w:rsid w:val="00012C5B"/>
    <w:rsid w:val="000135E8"/>
    <w:rsid w:val="00013D2B"/>
    <w:rsid w:val="0001478B"/>
    <w:rsid w:val="00014880"/>
    <w:rsid w:val="00014CD2"/>
    <w:rsid w:val="00015257"/>
    <w:rsid w:val="000165EC"/>
    <w:rsid w:val="00016E74"/>
    <w:rsid w:val="00016FE6"/>
    <w:rsid w:val="00017034"/>
    <w:rsid w:val="000172AF"/>
    <w:rsid w:val="00017B81"/>
    <w:rsid w:val="00017E96"/>
    <w:rsid w:val="00020803"/>
    <w:rsid w:val="00020A96"/>
    <w:rsid w:val="00022EC9"/>
    <w:rsid w:val="000236C5"/>
    <w:rsid w:val="0002456A"/>
    <w:rsid w:val="00025F9E"/>
    <w:rsid w:val="00026103"/>
    <w:rsid w:val="000267F4"/>
    <w:rsid w:val="00027081"/>
    <w:rsid w:val="00027611"/>
    <w:rsid w:val="00027B5A"/>
    <w:rsid w:val="000308F5"/>
    <w:rsid w:val="000318B6"/>
    <w:rsid w:val="00033C3D"/>
    <w:rsid w:val="0003400B"/>
    <w:rsid w:val="000343EA"/>
    <w:rsid w:val="000344F7"/>
    <w:rsid w:val="000355FE"/>
    <w:rsid w:val="00035766"/>
    <w:rsid w:val="0003708A"/>
    <w:rsid w:val="0004068F"/>
    <w:rsid w:val="000408E1"/>
    <w:rsid w:val="00040B52"/>
    <w:rsid w:val="00041472"/>
    <w:rsid w:val="00041599"/>
    <w:rsid w:val="00042330"/>
    <w:rsid w:val="00042548"/>
    <w:rsid w:val="00042612"/>
    <w:rsid w:val="000428EF"/>
    <w:rsid w:val="00042D7E"/>
    <w:rsid w:val="00042E59"/>
    <w:rsid w:val="000439AA"/>
    <w:rsid w:val="00044393"/>
    <w:rsid w:val="00044F43"/>
    <w:rsid w:val="0004521D"/>
    <w:rsid w:val="0004580D"/>
    <w:rsid w:val="00046422"/>
    <w:rsid w:val="0004789F"/>
    <w:rsid w:val="000506A9"/>
    <w:rsid w:val="00050BF1"/>
    <w:rsid w:val="00050FFF"/>
    <w:rsid w:val="000515DC"/>
    <w:rsid w:val="00051B0C"/>
    <w:rsid w:val="00051E9D"/>
    <w:rsid w:val="000526A6"/>
    <w:rsid w:val="00052A20"/>
    <w:rsid w:val="00052AF6"/>
    <w:rsid w:val="000531F3"/>
    <w:rsid w:val="000563CB"/>
    <w:rsid w:val="00057B9D"/>
    <w:rsid w:val="00060612"/>
    <w:rsid w:val="00061DDC"/>
    <w:rsid w:val="00061E8F"/>
    <w:rsid w:val="0006395B"/>
    <w:rsid w:val="0006402A"/>
    <w:rsid w:val="00064FF3"/>
    <w:rsid w:val="00065C26"/>
    <w:rsid w:val="00065F42"/>
    <w:rsid w:val="0006679A"/>
    <w:rsid w:val="0006689C"/>
    <w:rsid w:val="00067BA7"/>
    <w:rsid w:val="0007064A"/>
    <w:rsid w:val="00071180"/>
    <w:rsid w:val="0007124E"/>
    <w:rsid w:val="000716EF"/>
    <w:rsid w:val="0007242E"/>
    <w:rsid w:val="000732F5"/>
    <w:rsid w:val="00073E4F"/>
    <w:rsid w:val="00074F71"/>
    <w:rsid w:val="00075DFF"/>
    <w:rsid w:val="00080692"/>
    <w:rsid w:val="00081690"/>
    <w:rsid w:val="0008200F"/>
    <w:rsid w:val="00082FE1"/>
    <w:rsid w:val="00083822"/>
    <w:rsid w:val="00083867"/>
    <w:rsid w:val="00083964"/>
    <w:rsid w:val="0008552E"/>
    <w:rsid w:val="000862CC"/>
    <w:rsid w:val="0008788F"/>
    <w:rsid w:val="00087B71"/>
    <w:rsid w:val="00087C7B"/>
    <w:rsid w:val="00090A59"/>
    <w:rsid w:val="000911F9"/>
    <w:rsid w:val="00091424"/>
    <w:rsid w:val="00092446"/>
    <w:rsid w:val="00093CF4"/>
    <w:rsid w:val="000942D7"/>
    <w:rsid w:val="000956E0"/>
    <w:rsid w:val="000959BC"/>
    <w:rsid w:val="00096332"/>
    <w:rsid w:val="00097268"/>
    <w:rsid w:val="000979DD"/>
    <w:rsid w:val="000A05B0"/>
    <w:rsid w:val="000A1848"/>
    <w:rsid w:val="000A22C4"/>
    <w:rsid w:val="000A29AB"/>
    <w:rsid w:val="000A2D7F"/>
    <w:rsid w:val="000A2D90"/>
    <w:rsid w:val="000A2FCB"/>
    <w:rsid w:val="000A4279"/>
    <w:rsid w:val="000A4EE9"/>
    <w:rsid w:val="000A785A"/>
    <w:rsid w:val="000A7AEC"/>
    <w:rsid w:val="000B05AE"/>
    <w:rsid w:val="000B149C"/>
    <w:rsid w:val="000B1A04"/>
    <w:rsid w:val="000B3B36"/>
    <w:rsid w:val="000B3B9F"/>
    <w:rsid w:val="000B4052"/>
    <w:rsid w:val="000B4090"/>
    <w:rsid w:val="000B42BB"/>
    <w:rsid w:val="000B565F"/>
    <w:rsid w:val="000B602A"/>
    <w:rsid w:val="000B6329"/>
    <w:rsid w:val="000B6E0A"/>
    <w:rsid w:val="000B7282"/>
    <w:rsid w:val="000B74F1"/>
    <w:rsid w:val="000B76BA"/>
    <w:rsid w:val="000B7F21"/>
    <w:rsid w:val="000C06D3"/>
    <w:rsid w:val="000C14CB"/>
    <w:rsid w:val="000C1972"/>
    <w:rsid w:val="000C274E"/>
    <w:rsid w:val="000C4018"/>
    <w:rsid w:val="000C441D"/>
    <w:rsid w:val="000C4978"/>
    <w:rsid w:val="000C5004"/>
    <w:rsid w:val="000C50F3"/>
    <w:rsid w:val="000C5AE5"/>
    <w:rsid w:val="000C5C6D"/>
    <w:rsid w:val="000C64EC"/>
    <w:rsid w:val="000C6F6E"/>
    <w:rsid w:val="000D086D"/>
    <w:rsid w:val="000D0A95"/>
    <w:rsid w:val="000D0CDB"/>
    <w:rsid w:val="000D14A5"/>
    <w:rsid w:val="000D39CA"/>
    <w:rsid w:val="000D3C99"/>
    <w:rsid w:val="000D4737"/>
    <w:rsid w:val="000D4990"/>
    <w:rsid w:val="000D4FB5"/>
    <w:rsid w:val="000D6B37"/>
    <w:rsid w:val="000D6DCA"/>
    <w:rsid w:val="000E1794"/>
    <w:rsid w:val="000E1D5C"/>
    <w:rsid w:val="000E2F94"/>
    <w:rsid w:val="000E2F9E"/>
    <w:rsid w:val="000E38A2"/>
    <w:rsid w:val="000E3A2F"/>
    <w:rsid w:val="000E3EA4"/>
    <w:rsid w:val="000E40EF"/>
    <w:rsid w:val="000E4147"/>
    <w:rsid w:val="000E52D7"/>
    <w:rsid w:val="000E537A"/>
    <w:rsid w:val="000E7738"/>
    <w:rsid w:val="000E7A45"/>
    <w:rsid w:val="000F1751"/>
    <w:rsid w:val="000F2E1D"/>
    <w:rsid w:val="000F3089"/>
    <w:rsid w:val="000F48BB"/>
    <w:rsid w:val="000F5D36"/>
    <w:rsid w:val="000F5E1F"/>
    <w:rsid w:val="000F60C1"/>
    <w:rsid w:val="000F6A3A"/>
    <w:rsid w:val="000F6B90"/>
    <w:rsid w:val="000F6C03"/>
    <w:rsid w:val="000F6EBA"/>
    <w:rsid w:val="00101B02"/>
    <w:rsid w:val="001024D0"/>
    <w:rsid w:val="00103185"/>
    <w:rsid w:val="001033AF"/>
    <w:rsid w:val="0010376F"/>
    <w:rsid w:val="00103D29"/>
    <w:rsid w:val="00103FE4"/>
    <w:rsid w:val="0010528E"/>
    <w:rsid w:val="0010540C"/>
    <w:rsid w:val="00107754"/>
    <w:rsid w:val="00110037"/>
    <w:rsid w:val="0011080D"/>
    <w:rsid w:val="00110F8B"/>
    <w:rsid w:val="00112573"/>
    <w:rsid w:val="00112D5E"/>
    <w:rsid w:val="001136D7"/>
    <w:rsid w:val="0011505E"/>
    <w:rsid w:val="00117BFB"/>
    <w:rsid w:val="0012075E"/>
    <w:rsid w:val="001214C5"/>
    <w:rsid w:val="001214E9"/>
    <w:rsid w:val="00121EA5"/>
    <w:rsid w:val="00122920"/>
    <w:rsid w:val="00123709"/>
    <w:rsid w:val="001245A5"/>
    <w:rsid w:val="00125374"/>
    <w:rsid w:val="00125524"/>
    <w:rsid w:val="00125E39"/>
    <w:rsid w:val="00126211"/>
    <w:rsid w:val="00126C48"/>
    <w:rsid w:val="00127C08"/>
    <w:rsid w:val="00127D02"/>
    <w:rsid w:val="00130269"/>
    <w:rsid w:val="001317D8"/>
    <w:rsid w:val="001318DB"/>
    <w:rsid w:val="00131D0A"/>
    <w:rsid w:val="00131E27"/>
    <w:rsid w:val="00131F04"/>
    <w:rsid w:val="0013243F"/>
    <w:rsid w:val="001336E6"/>
    <w:rsid w:val="00133D16"/>
    <w:rsid w:val="001363C1"/>
    <w:rsid w:val="00136608"/>
    <w:rsid w:val="001376E4"/>
    <w:rsid w:val="0014030A"/>
    <w:rsid w:val="00140465"/>
    <w:rsid w:val="00141081"/>
    <w:rsid w:val="00141251"/>
    <w:rsid w:val="001412DB"/>
    <w:rsid w:val="001425BF"/>
    <w:rsid w:val="00142D00"/>
    <w:rsid w:val="00142DB0"/>
    <w:rsid w:val="00143D37"/>
    <w:rsid w:val="00144271"/>
    <w:rsid w:val="00144352"/>
    <w:rsid w:val="00145500"/>
    <w:rsid w:val="00145A8A"/>
    <w:rsid w:val="001461BE"/>
    <w:rsid w:val="00147F46"/>
    <w:rsid w:val="001507E5"/>
    <w:rsid w:val="001519E4"/>
    <w:rsid w:val="00151EA7"/>
    <w:rsid w:val="00151FF9"/>
    <w:rsid w:val="001535B1"/>
    <w:rsid w:val="001535C5"/>
    <w:rsid w:val="00153B19"/>
    <w:rsid w:val="00153EC3"/>
    <w:rsid w:val="0015466A"/>
    <w:rsid w:val="00155ADF"/>
    <w:rsid w:val="00155C30"/>
    <w:rsid w:val="0015609B"/>
    <w:rsid w:val="001563B2"/>
    <w:rsid w:val="0015693D"/>
    <w:rsid w:val="00157D76"/>
    <w:rsid w:val="00157F43"/>
    <w:rsid w:val="001600CB"/>
    <w:rsid w:val="0016026F"/>
    <w:rsid w:val="001603F5"/>
    <w:rsid w:val="00160A95"/>
    <w:rsid w:val="00161042"/>
    <w:rsid w:val="00162007"/>
    <w:rsid w:val="001626B1"/>
    <w:rsid w:val="00163583"/>
    <w:rsid w:val="001635BA"/>
    <w:rsid w:val="00163FFE"/>
    <w:rsid w:val="0016484C"/>
    <w:rsid w:val="001654F6"/>
    <w:rsid w:val="001662F0"/>
    <w:rsid w:val="00166789"/>
    <w:rsid w:val="001674AE"/>
    <w:rsid w:val="00167894"/>
    <w:rsid w:val="001679A8"/>
    <w:rsid w:val="00167FCC"/>
    <w:rsid w:val="001701D1"/>
    <w:rsid w:val="00170908"/>
    <w:rsid w:val="00170CE8"/>
    <w:rsid w:val="001714C2"/>
    <w:rsid w:val="00171E57"/>
    <w:rsid w:val="001724A3"/>
    <w:rsid w:val="0017260D"/>
    <w:rsid w:val="00172D4E"/>
    <w:rsid w:val="00172D5E"/>
    <w:rsid w:val="00173577"/>
    <w:rsid w:val="0017364C"/>
    <w:rsid w:val="001749CF"/>
    <w:rsid w:val="001750B4"/>
    <w:rsid w:val="00175323"/>
    <w:rsid w:val="00176051"/>
    <w:rsid w:val="0017607D"/>
    <w:rsid w:val="00176F59"/>
    <w:rsid w:val="00177AEC"/>
    <w:rsid w:val="0018041F"/>
    <w:rsid w:val="0018092C"/>
    <w:rsid w:val="00180B6D"/>
    <w:rsid w:val="00181E43"/>
    <w:rsid w:val="001826B1"/>
    <w:rsid w:val="00183849"/>
    <w:rsid w:val="00183E4A"/>
    <w:rsid w:val="00185588"/>
    <w:rsid w:val="00185B68"/>
    <w:rsid w:val="00190513"/>
    <w:rsid w:val="001906E3"/>
    <w:rsid w:val="00190C57"/>
    <w:rsid w:val="0019104E"/>
    <w:rsid w:val="001911BD"/>
    <w:rsid w:val="00192CDE"/>
    <w:rsid w:val="001937A7"/>
    <w:rsid w:val="00193B7E"/>
    <w:rsid w:val="00193E18"/>
    <w:rsid w:val="00194BBC"/>
    <w:rsid w:val="00195E28"/>
    <w:rsid w:val="001975DD"/>
    <w:rsid w:val="001A0B78"/>
    <w:rsid w:val="001A0BA1"/>
    <w:rsid w:val="001A11B9"/>
    <w:rsid w:val="001A31E1"/>
    <w:rsid w:val="001A37BA"/>
    <w:rsid w:val="001A38E5"/>
    <w:rsid w:val="001A4F88"/>
    <w:rsid w:val="001A5239"/>
    <w:rsid w:val="001A52FE"/>
    <w:rsid w:val="001A5FFD"/>
    <w:rsid w:val="001A795E"/>
    <w:rsid w:val="001A7CE5"/>
    <w:rsid w:val="001B04CE"/>
    <w:rsid w:val="001B0641"/>
    <w:rsid w:val="001B0993"/>
    <w:rsid w:val="001B0A6B"/>
    <w:rsid w:val="001B1064"/>
    <w:rsid w:val="001B1A5B"/>
    <w:rsid w:val="001B33C3"/>
    <w:rsid w:val="001B6025"/>
    <w:rsid w:val="001B6479"/>
    <w:rsid w:val="001B6540"/>
    <w:rsid w:val="001B6EE8"/>
    <w:rsid w:val="001B6FAC"/>
    <w:rsid w:val="001B745B"/>
    <w:rsid w:val="001C08D0"/>
    <w:rsid w:val="001C0AE2"/>
    <w:rsid w:val="001C1F73"/>
    <w:rsid w:val="001C3135"/>
    <w:rsid w:val="001C6B48"/>
    <w:rsid w:val="001C7286"/>
    <w:rsid w:val="001C7F4A"/>
    <w:rsid w:val="001D0913"/>
    <w:rsid w:val="001D1C09"/>
    <w:rsid w:val="001D216A"/>
    <w:rsid w:val="001D48C5"/>
    <w:rsid w:val="001D59F6"/>
    <w:rsid w:val="001D5F7E"/>
    <w:rsid w:val="001D7B2A"/>
    <w:rsid w:val="001E04B2"/>
    <w:rsid w:val="001E066F"/>
    <w:rsid w:val="001E13D8"/>
    <w:rsid w:val="001E140B"/>
    <w:rsid w:val="001E1FF2"/>
    <w:rsid w:val="001E3399"/>
    <w:rsid w:val="001E37A8"/>
    <w:rsid w:val="001E4917"/>
    <w:rsid w:val="001E5277"/>
    <w:rsid w:val="001E5590"/>
    <w:rsid w:val="001E63DC"/>
    <w:rsid w:val="001E6854"/>
    <w:rsid w:val="001E6FAD"/>
    <w:rsid w:val="001E7AA1"/>
    <w:rsid w:val="001E7F44"/>
    <w:rsid w:val="001F0207"/>
    <w:rsid w:val="001F07AB"/>
    <w:rsid w:val="001F085C"/>
    <w:rsid w:val="001F0CE4"/>
    <w:rsid w:val="001F1BD6"/>
    <w:rsid w:val="001F2019"/>
    <w:rsid w:val="001F4D08"/>
    <w:rsid w:val="001F5A59"/>
    <w:rsid w:val="0020064D"/>
    <w:rsid w:val="00200A82"/>
    <w:rsid w:val="00200AC1"/>
    <w:rsid w:val="0020110E"/>
    <w:rsid w:val="002012E9"/>
    <w:rsid w:val="0020260E"/>
    <w:rsid w:val="0020268B"/>
    <w:rsid w:val="00203A89"/>
    <w:rsid w:val="002040D7"/>
    <w:rsid w:val="0020443F"/>
    <w:rsid w:val="00204C47"/>
    <w:rsid w:val="00205E1E"/>
    <w:rsid w:val="00206AED"/>
    <w:rsid w:val="00207FC0"/>
    <w:rsid w:val="00212957"/>
    <w:rsid w:val="00212FF9"/>
    <w:rsid w:val="002135C9"/>
    <w:rsid w:val="00214441"/>
    <w:rsid w:val="0021520D"/>
    <w:rsid w:val="002154AB"/>
    <w:rsid w:val="002157F1"/>
    <w:rsid w:val="00216C7C"/>
    <w:rsid w:val="002176B6"/>
    <w:rsid w:val="00217A98"/>
    <w:rsid w:val="00217B2D"/>
    <w:rsid w:val="00217C0C"/>
    <w:rsid w:val="00220348"/>
    <w:rsid w:val="00221306"/>
    <w:rsid w:val="002215AD"/>
    <w:rsid w:val="002221ED"/>
    <w:rsid w:val="0022308A"/>
    <w:rsid w:val="002236F6"/>
    <w:rsid w:val="00224AA4"/>
    <w:rsid w:val="00225C93"/>
    <w:rsid w:val="0022770C"/>
    <w:rsid w:val="002277FE"/>
    <w:rsid w:val="00227812"/>
    <w:rsid w:val="00227E05"/>
    <w:rsid w:val="00231567"/>
    <w:rsid w:val="002328DF"/>
    <w:rsid w:val="00233B84"/>
    <w:rsid w:val="00233ECF"/>
    <w:rsid w:val="00234012"/>
    <w:rsid w:val="002342C1"/>
    <w:rsid w:val="0023433D"/>
    <w:rsid w:val="00234775"/>
    <w:rsid w:val="002347D9"/>
    <w:rsid w:val="0023689A"/>
    <w:rsid w:val="002407E9"/>
    <w:rsid w:val="002421B3"/>
    <w:rsid w:val="00242E80"/>
    <w:rsid w:val="00243D4E"/>
    <w:rsid w:val="002447B4"/>
    <w:rsid w:val="00244EA0"/>
    <w:rsid w:val="00245202"/>
    <w:rsid w:val="002453A7"/>
    <w:rsid w:val="00246322"/>
    <w:rsid w:val="002465E8"/>
    <w:rsid w:val="002471FD"/>
    <w:rsid w:val="00247DBC"/>
    <w:rsid w:val="002518F8"/>
    <w:rsid w:val="002520F1"/>
    <w:rsid w:val="00252ADE"/>
    <w:rsid w:val="00252F1F"/>
    <w:rsid w:val="0025640C"/>
    <w:rsid w:val="002566E2"/>
    <w:rsid w:val="00256A49"/>
    <w:rsid w:val="00256C03"/>
    <w:rsid w:val="00257548"/>
    <w:rsid w:val="002602F8"/>
    <w:rsid w:val="00260681"/>
    <w:rsid w:val="00261813"/>
    <w:rsid w:val="00261D78"/>
    <w:rsid w:val="002624D6"/>
    <w:rsid w:val="00262AA5"/>
    <w:rsid w:val="00262DE5"/>
    <w:rsid w:val="00263C7A"/>
    <w:rsid w:val="00263EF0"/>
    <w:rsid w:val="002659A8"/>
    <w:rsid w:val="0026672E"/>
    <w:rsid w:val="00266738"/>
    <w:rsid w:val="00266984"/>
    <w:rsid w:val="00266E70"/>
    <w:rsid w:val="00270904"/>
    <w:rsid w:val="002731EA"/>
    <w:rsid w:val="00275148"/>
    <w:rsid w:val="00275920"/>
    <w:rsid w:val="00275F64"/>
    <w:rsid w:val="002762B0"/>
    <w:rsid w:val="0028048E"/>
    <w:rsid w:val="002804D9"/>
    <w:rsid w:val="00280BC2"/>
    <w:rsid w:val="00280EC1"/>
    <w:rsid w:val="00280FF6"/>
    <w:rsid w:val="002810DE"/>
    <w:rsid w:val="00281B83"/>
    <w:rsid w:val="00281CA1"/>
    <w:rsid w:val="002830E1"/>
    <w:rsid w:val="00284ACD"/>
    <w:rsid w:val="0028554A"/>
    <w:rsid w:val="00285625"/>
    <w:rsid w:val="00285725"/>
    <w:rsid w:val="00286A75"/>
    <w:rsid w:val="00287967"/>
    <w:rsid w:val="00287A6A"/>
    <w:rsid w:val="0029021B"/>
    <w:rsid w:val="002904F5"/>
    <w:rsid w:val="002918DF"/>
    <w:rsid w:val="0029201A"/>
    <w:rsid w:val="00293218"/>
    <w:rsid w:val="00293EE1"/>
    <w:rsid w:val="00294666"/>
    <w:rsid w:val="00295418"/>
    <w:rsid w:val="002959AF"/>
    <w:rsid w:val="00295FE4"/>
    <w:rsid w:val="00296E5B"/>
    <w:rsid w:val="00297C40"/>
    <w:rsid w:val="002A02B6"/>
    <w:rsid w:val="002A07AC"/>
    <w:rsid w:val="002A1032"/>
    <w:rsid w:val="002A127F"/>
    <w:rsid w:val="002A17F5"/>
    <w:rsid w:val="002A3659"/>
    <w:rsid w:val="002A3D39"/>
    <w:rsid w:val="002A4635"/>
    <w:rsid w:val="002A5A1B"/>
    <w:rsid w:val="002A60EC"/>
    <w:rsid w:val="002B06C4"/>
    <w:rsid w:val="002B0C7B"/>
    <w:rsid w:val="002B13ED"/>
    <w:rsid w:val="002B227E"/>
    <w:rsid w:val="002B23F0"/>
    <w:rsid w:val="002B32C4"/>
    <w:rsid w:val="002B35D7"/>
    <w:rsid w:val="002B3C63"/>
    <w:rsid w:val="002B4170"/>
    <w:rsid w:val="002B497E"/>
    <w:rsid w:val="002B506D"/>
    <w:rsid w:val="002B630E"/>
    <w:rsid w:val="002B7B86"/>
    <w:rsid w:val="002C05F3"/>
    <w:rsid w:val="002C09E5"/>
    <w:rsid w:val="002C171D"/>
    <w:rsid w:val="002C281D"/>
    <w:rsid w:val="002C2F92"/>
    <w:rsid w:val="002C408A"/>
    <w:rsid w:val="002C4196"/>
    <w:rsid w:val="002C452F"/>
    <w:rsid w:val="002C6521"/>
    <w:rsid w:val="002C66E6"/>
    <w:rsid w:val="002C67C2"/>
    <w:rsid w:val="002C69D9"/>
    <w:rsid w:val="002C7EE6"/>
    <w:rsid w:val="002D19D2"/>
    <w:rsid w:val="002D227C"/>
    <w:rsid w:val="002D3D04"/>
    <w:rsid w:val="002D4081"/>
    <w:rsid w:val="002D47FE"/>
    <w:rsid w:val="002D6BAD"/>
    <w:rsid w:val="002E1549"/>
    <w:rsid w:val="002E4675"/>
    <w:rsid w:val="002E46A6"/>
    <w:rsid w:val="002E4D7D"/>
    <w:rsid w:val="002E4D94"/>
    <w:rsid w:val="002E5696"/>
    <w:rsid w:val="002E5E8F"/>
    <w:rsid w:val="002E6076"/>
    <w:rsid w:val="002E6D56"/>
    <w:rsid w:val="002E7E66"/>
    <w:rsid w:val="002F0050"/>
    <w:rsid w:val="002F1905"/>
    <w:rsid w:val="002F2BD5"/>
    <w:rsid w:val="002F2C9A"/>
    <w:rsid w:val="002F37A1"/>
    <w:rsid w:val="002F3B3E"/>
    <w:rsid w:val="002F3C32"/>
    <w:rsid w:val="002F5537"/>
    <w:rsid w:val="002F725B"/>
    <w:rsid w:val="002F740B"/>
    <w:rsid w:val="002F7912"/>
    <w:rsid w:val="002F7DB3"/>
    <w:rsid w:val="002F7E23"/>
    <w:rsid w:val="003000AE"/>
    <w:rsid w:val="00301B14"/>
    <w:rsid w:val="00301CD6"/>
    <w:rsid w:val="003020FA"/>
    <w:rsid w:val="00302363"/>
    <w:rsid w:val="00302F4F"/>
    <w:rsid w:val="003035E4"/>
    <w:rsid w:val="00303B99"/>
    <w:rsid w:val="00304BF5"/>
    <w:rsid w:val="003056D4"/>
    <w:rsid w:val="003059A7"/>
    <w:rsid w:val="00306925"/>
    <w:rsid w:val="0030739E"/>
    <w:rsid w:val="003112FC"/>
    <w:rsid w:val="00311735"/>
    <w:rsid w:val="00313F3E"/>
    <w:rsid w:val="003149D2"/>
    <w:rsid w:val="00314E76"/>
    <w:rsid w:val="00315C27"/>
    <w:rsid w:val="0031676D"/>
    <w:rsid w:val="00316A7B"/>
    <w:rsid w:val="00317E85"/>
    <w:rsid w:val="003209D4"/>
    <w:rsid w:val="00321319"/>
    <w:rsid w:val="00321DED"/>
    <w:rsid w:val="003230A7"/>
    <w:rsid w:val="0032375E"/>
    <w:rsid w:val="003242F2"/>
    <w:rsid w:val="00324558"/>
    <w:rsid w:val="003245B4"/>
    <w:rsid w:val="00325D4E"/>
    <w:rsid w:val="00326673"/>
    <w:rsid w:val="003267AA"/>
    <w:rsid w:val="00326B11"/>
    <w:rsid w:val="003300EC"/>
    <w:rsid w:val="00331173"/>
    <w:rsid w:val="00331996"/>
    <w:rsid w:val="00332180"/>
    <w:rsid w:val="00334ABE"/>
    <w:rsid w:val="0033555E"/>
    <w:rsid w:val="00337CE1"/>
    <w:rsid w:val="00341548"/>
    <w:rsid w:val="00341E2B"/>
    <w:rsid w:val="00344DE9"/>
    <w:rsid w:val="0034570F"/>
    <w:rsid w:val="00345E5C"/>
    <w:rsid w:val="00350663"/>
    <w:rsid w:val="00350884"/>
    <w:rsid w:val="003508A5"/>
    <w:rsid w:val="00351EAB"/>
    <w:rsid w:val="00352B8B"/>
    <w:rsid w:val="00352C7C"/>
    <w:rsid w:val="00353000"/>
    <w:rsid w:val="0035368A"/>
    <w:rsid w:val="00355913"/>
    <w:rsid w:val="003578C6"/>
    <w:rsid w:val="00357FBC"/>
    <w:rsid w:val="003608DC"/>
    <w:rsid w:val="00360D18"/>
    <w:rsid w:val="00361394"/>
    <w:rsid w:val="00361D71"/>
    <w:rsid w:val="00362DEC"/>
    <w:rsid w:val="00363D56"/>
    <w:rsid w:val="00364863"/>
    <w:rsid w:val="00366662"/>
    <w:rsid w:val="00366A1F"/>
    <w:rsid w:val="00366DD3"/>
    <w:rsid w:val="00366ED4"/>
    <w:rsid w:val="003702C7"/>
    <w:rsid w:val="0037092A"/>
    <w:rsid w:val="00372443"/>
    <w:rsid w:val="00372AAD"/>
    <w:rsid w:val="003740C4"/>
    <w:rsid w:val="00374A80"/>
    <w:rsid w:val="00374C29"/>
    <w:rsid w:val="00375C28"/>
    <w:rsid w:val="00375CB3"/>
    <w:rsid w:val="003769CF"/>
    <w:rsid w:val="00376DCF"/>
    <w:rsid w:val="00377A41"/>
    <w:rsid w:val="00380B0F"/>
    <w:rsid w:val="003817FC"/>
    <w:rsid w:val="00381A83"/>
    <w:rsid w:val="00383A3E"/>
    <w:rsid w:val="0038447F"/>
    <w:rsid w:val="0038458C"/>
    <w:rsid w:val="00384F33"/>
    <w:rsid w:val="00385233"/>
    <w:rsid w:val="00385701"/>
    <w:rsid w:val="003858B2"/>
    <w:rsid w:val="00386037"/>
    <w:rsid w:val="003864BC"/>
    <w:rsid w:val="00386511"/>
    <w:rsid w:val="0038658B"/>
    <w:rsid w:val="003878D1"/>
    <w:rsid w:val="0039066D"/>
    <w:rsid w:val="003907D6"/>
    <w:rsid w:val="00391A05"/>
    <w:rsid w:val="00391C71"/>
    <w:rsid w:val="00392836"/>
    <w:rsid w:val="0039284C"/>
    <w:rsid w:val="00392DC6"/>
    <w:rsid w:val="00392F5C"/>
    <w:rsid w:val="003937C3"/>
    <w:rsid w:val="00394002"/>
    <w:rsid w:val="00394FC4"/>
    <w:rsid w:val="00395011"/>
    <w:rsid w:val="0039702D"/>
    <w:rsid w:val="003A1BE5"/>
    <w:rsid w:val="003A20B9"/>
    <w:rsid w:val="003A215B"/>
    <w:rsid w:val="003A242C"/>
    <w:rsid w:val="003A2CEC"/>
    <w:rsid w:val="003A4EA6"/>
    <w:rsid w:val="003A52B1"/>
    <w:rsid w:val="003A535A"/>
    <w:rsid w:val="003A55AA"/>
    <w:rsid w:val="003A5A4C"/>
    <w:rsid w:val="003A6D89"/>
    <w:rsid w:val="003A7973"/>
    <w:rsid w:val="003A7E34"/>
    <w:rsid w:val="003B00E9"/>
    <w:rsid w:val="003B0C95"/>
    <w:rsid w:val="003B0E43"/>
    <w:rsid w:val="003B1CE9"/>
    <w:rsid w:val="003B1FE9"/>
    <w:rsid w:val="003B1FEA"/>
    <w:rsid w:val="003B22B6"/>
    <w:rsid w:val="003B2C6B"/>
    <w:rsid w:val="003B445B"/>
    <w:rsid w:val="003B5273"/>
    <w:rsid w:val="003B5A2A"/>
    <w:rsid w:val="003B6BD1"/>
    <w:rsid w:val="003B6CD2"/>
    <w:rsid w:val="003B715E"/>
    <w:rsid w:val="003B7769"/>
    <w:rsid w:val="003B7AA6"/>
    <w:rsid w:val="003C118A"/>
    <w:rsid w:val="003C2034"/>
    <w:rsid w:val="003C2125"/>
    <w:rsid w:val="003C2715"/>
    <w:rsid w:val="003C29E4"/>
    <w:rsid w:val="003C2BA0"/>
    <w:rsid w:val="003C3623"/>
    <w:rsid w:val="003C3DFA"/>
    <w:rsid w:val="003C436C"/>
    <w:rsid w:val="003C4707"/>
    <w:rsid w:val="003C483C"/>
    <w:rsid w:val="003C4BA5"/>
    <w:rsid w:val="003C4C49"/>
    <w:rsid w:val="003C4E34"/>
    <w:rsid w:val="003C6688"/>
    <w:rsid w:val="003C77BA"/>
    <w:rsid w:val="003C7EFF"/>
    <w:rsid w:val="003D0D75"/>
    <w:rsid w:val="003D1414"/>
    <w:rsid w:val="003D1F26"/>
    <w:rsid w:val="003D20CC"/>
    <w:rsid w:val="003D2653"/>
    <w:rsid w:val="003D2993"/>
    <w:rsid w:val="003D3F25"/>
    <w:rsid w:val="003D3F62"/>
    <w:rsid w:val="003D403D"/>
    <w:rsid w:val="003D40F3"/>
    <w:rsid w:val="003D4E2C"/>
    <w:rsid w:val="003D4FF7"/>
    <w:rsid w:val="003D5824"/>
    <w:rsid w:val="003D5A9B"/>
    <w:rsid w:val="003D5B92"/>
    <w:rsid w:val="003D5DEB"/>
    <w:rsid w:val="003D6501"/>
    <w:rsid w:val="003D6AA1"/>
    <w:rsid w:val="003D73AA"/>
    <w:rsid w:val="003D78E5"/>
    <w:rsid w:val="003E07CE"/>
    <w:rsid w:val="003E0C66"/>
    <w:rsid w:val="003E101F"/>
    <w:rsid w:val="003E1A45"/>
    <w:rsid w:val="003E1D8B"/>
    <w:rsid w:val="003E1F4F"/>
    <w:rsid w:val="003E21F8"/>
    <w:rsid w:val="003E2928"/>
    <w:rsid w:val="003E2F0C"/>
    <w:rsid w:val="003E5026"/>
    <w:rsid w:val="003E5C62"/>
    <w:rsid w:val="003E6976"/>
    <w:rsid w:val="003E6E97"/>
    <w:rsid w:val="003E7873"/>
    <w:rsid w:val="003E7F20"/>
    <w:rsid w:val="003F064B"/>
    <w:rsid w:val="003F0B05"/>
    <w:rsid w:val="003F0ED4"/>
    <w:rsid w:val="003F0F96"/>
    <w:rsid w:val="003F13A7"/>
    <w:rsid w:val="003F14EB"/>
    <w:rsid w:val="003F20E2"/>
    <w:rsid w:val="003F2E65"/>
    <w:rsid w:val="003F3D87"/>
    <w:rsid w:val="003F3DDE"/>
    <w:rsid w:val="003F44E2"/>
    <w:rsid w:val="003F48CC"/>
    <w:rsid w:val="003F515B"/>
    <w:rsid w:val="003F5E05"/>
    <w:rsid w:val="003F6528"/>
    <w:rsid w:val="003F76BB"/>
    <w:rsid w:val="004013EB"/>
    <w:rsid w:val="00402846"/>
    <w:rsid w:val="00402E0B"/>
    <w:rsid w:val="0040315A"/>
    <w:rsid w:val="00403EEE"/>
    <w:rsid w:val="004042AA"/>
    <w:rsid w:val="00404551"/>
    <w:rsid w:val="00404C75"/>
    <w:rsid w:val="00406608"/>
    <w:rsid w:val="004079C6"/>
    <w:rsid w:val="0041000E"/>
    <w:rsid w:val="00412A9B"/>
    <w:rsid w:val="004131EF"/>
    <w:rsid w:val="004138F0"/>
    <w:rsid w:val="00415651"/>
    <w:rsid w:val="00415955"/>
    <w:rsid w:val="00416398"/>
    <w:rsid w:val="004167CC"/>
    <w:rsid w:val="00416B98"/>
    <w:rsid w:val="00417608"/>
    <w:rsid w:val="00421CBA"/>
    <w:rsid w:val="00421D4B"/>
    <w:rsid w:val="00422791"/>
    <w:rsid w:val="00422C38"/>
    <w:rsid w:val="00422E8F"/>
    <w:rsid w:val="00423202"/>
    <w:rsid w:val="00424992"/>
    <w:rsid w:val="00425417"/>
    <w:rsid w:val="00425AF0"/>
    <w:rsid w:val="00425B38"/>
    <w:rsid w:val="00426277"/>
    <w:rsid w:val="004279F9"/>
    <w:rsid w:val="00430525"/>
    <w:rsid w:val="004307CD"/>
    <w:rsid w:val="004309CA"/>
    <w:rsid w:val="00430B91"/>
    <w:rsid w:val="004312F6"/>
    <w:rsid w:val="004324A3"/>
    <w:rsid w:val="00432DF3"/>
    <w:rsid w:val="00433CDC"/>
    <w:rsid w:val="00433D57"/>
    <w:rsid w:val="00434F77"/>
    <w:rsid w:val="0043713A"/>
    <w:rsid w:val="00440ADB"/>
    <w:rsid w:val="00440FD5"/>
    <w:rsid w:val="004415C2"/>
    <w:rsid w:val="00441766"/>
    <w:rsid w:val="00441845"/>
    <w:rsid w:val="0044279C"/>
    <w:rsid w:val="004430E8"/>
    <w:rsid w:val="00443F0B"/>
    <w:rsid w:val="00444023"/>
    <w:rsid w:val="00444998"/>
    <w:rsid w:val="004456DF"/>
    <w:rsid w:val="00446314"/>
    <w:rsid w:val="00447239"/>
    <w:rsid w:val="00450501"/>
    <w:rsid w:val="00450975"/>
    <w:rsid w:val="00451967"/>
    <w:rsid w:val="00451B72"/>
    <w:rsid w:val="00451FB4"/>
    <w:rsid w:val="00452016"/>
    <w:rsid w:val="004527F3"/>
    <w:rsid w:val="00452DEF"/>
    <w:rsid w:val="004533AD"/>
    <w:rsid w:val="00453A48"/>
    <w:rsid w:val="00454F70"/>
    <w:rsid w:val="00456112"/>
    <w:rsid w:val="004569E1"/>
    <w:rsid w:val="00457358"/>
    <w:rsid w:val="0045781D"/>
    <w:rsid w:val="00460A53"/>
    <w:rsid w:val="00460AE0"/>
    <w:rsid w:val="0046140B"/>
    <w:rsid w:val="0046191B"/>
    <w:rsid w:val="004620A3"/>
    <w:rsid w:val="00462620"/>
    <w:rsid w:val="0046301B"/>
    <w:rsid w:val="004637D3"/>
    <w:rsid w:val="00464340"/>
    <w:rsid w:val="0046492B"/>
    <w:rsid w:val="00464E89"/>
    <w:rsid w:val="0046534D"/>
    <w:rsid w:val="00465703"/>
    <w:rsid w:val="0046572B"/>
    <w:rsid w:val="00465F6A"/>
    <w:rsid w:val="00466D28"/>
    <w:rsid w:val="004706E4"/>
    <w:rsid w:val="00470C9E"/>
    <w:rsid w:val="00471E22"/>
    <w:rsid w:val="00472609"/>
    <w:rsid w:val="00474685"/>
    <w:rsid w:val="00474762"/>
    <w:rsid w:val="00474E25"/>
    <w:rsid w:val="00475C7E"/>
    <w:rsid w:val="00475FE9"/>
    <w:rsid w:val="00476190"/>
    <w:rsid w:val="004762F3"/>
    <w:rsid w:val="00476A43"/>
    <w:rsid w:val="004775C9"/>
    <w:rsid w:val="00477C30"/>
    <w:rsid w:val="00477F26"/>
    <w:rsid w:val="00477F50"/>
    <w:rsid w:val="00480CD2"/>
    <w:rsid w:val="00483134"/>
    <w:rsid w:val="0048527F"/>
    <w:rsid w:val="0048683C"/>
    <w:rsid w:val="00486CFE"/>
    <w:rsid w:val="004920FC"/>
    <w:rsid w:val="00492E92"/>
    <w:rsid w:val="00492F1F"/>
    <w:rsid w:val="00494176"/>
    <w:rsid w:val="00494D58"/>
    <w:rsid w:val="00495555"/>
    <w:rsid w:val="004973AC"/>
    <w:rsid w:val="004975FA"/>
    <w:rsid w:val="0049768D"/>
    <w:rsid w:val="004976AD"/>
    <w:rsid w:val="004A09E8"/>
    <w:rsid w:val="004A128F"/>
    <w:rsid w:val="004A208B"/>
    <w:rsid w:val="004A230F"/>
    <w:rsid w:val="004A24B5"/>
    <w:rsid w:val="004A493A"/>
    <w:rsid w:val="004A4D33"/>
    <w:rsid w:val="004A5435"/>
    <w:rsid w:val="004A6297"/>
    <w:rsid w:val="004A6649"/>
    <w:rsid w:val="004A6B15"/>
    <w:rsid w:val="004A7300"/>
    <w:rsid w:val="004A7402"/>
    <w:rsid w:val="004B0716"/>
    <w:rsid w:val="004B0B37"/>
    <w:rsid w:val="004B1616"/>
    <w:rsid w:val="004B21DA"/>
    <w:rsid w:val="004B2AC1"/>
    <w:rsid w:val="004B2AF1"/>
    <w:rsid w:val="004B33BB"/>
    <w:rsid w:val="004B359B"/>
    <w:rsid w:val="004B37D9"/>
    <w:rsid w:val="004B4262"/>
    <w:rsid w:val="004B4A24"/>
    <w:rsid w:val="004B4AC8"/>
    <w:rsid w:val="004B55E0"/>
    <w:rsid w:val="004B59E4"/>
    <w:rsid w:val="004B5B08"/>
    <w:rsid w:val="004B61D3"/>
    <w:rsid w:val="004B6591"/>
    <w:rsid w:val="004B6B37"/>
    <w:rsid w:val="004B6CA6"/>
    <w:rsid w:val="004C0447"/>
    <w:rsid w:val="004C09C0"/>
    <w:rsid w:val="004C181B"/>
    <w:rsid w:val="004C200D"/>
    <w:rsid w:val="004C22D9"/>
    <w:rsid w:val="004C25D1"/>
    <w:rsid w:val="004C47DB"/>
    <w:rsid w:val="004C6261"/>
    <w:rsid w:val="004C72C3"/>
    <w:rsid w:val="004C7380"/>
    <w:rsid w:val="004D072C"/>
    <w:rsid w:val="004D162A"/>
    <w:rsid w:val="004D1875"/>
    <w:rsid w:val="004D329F"/>
    <w:rsid w:val="004D340C"/>
    <w:rsid w:val="004D45D3"/>
    <w:rsid w:val="004D4705"/>
    <w:rsid w:val="004D4F60"/>
    <w:rsid w:val="004D584F"/>
    <w:rsid w:val="004D67E8"/>
    <w:rsid w:val="004D6C6B"/>
    <w:rsid w:val="004E01E8"/>
    <w:rsid w:val="004E023E"/>
    <w:rsid w:val="004E130E"/>
    <w:rsid w:val="004E32A0"/>
    <w:rsid w:val="004E3BC3"/>
    <w:rsid w:val="004E41FC"/>
    <w:rsid w:val="004E4631"/>
    <w:rsid w:val="004E5BB2"/>
    <w:rsid w:val="004E622D"/>
    <w:rsid w:val="004E6866"/>
    <w:rsid w:val="004E7055"/>
    <w:rsid w:val="004F0868"/>
    <w:rsid w:val="004F09DB"/>
    <w:rsid w:val="004F0A77"/>
    <w:rsid w:val="004F1370"/>
    <w:rsid w:val="004F1722"/>
    <w:rsid w:val="004F1E86"/>
    <w:rsid w:val="004F1EC6"/>
    <w:rsid w:val="004F26EF"/>
    <w:rsid w:val="004F337D"/>
    <w:rsid w:val="004F39EA"/>
    <w:rsid w:val="004F522B"/>
    <w:rsid w:val="004F567D"/>
    <w:rsid w:val="004F588E"/>
    <w:rsid w:val="004F5EC5"/>
    <w:rsid w:val="004F6067"/>
    <w:rsid w:val="004F624F"/>
    <w:rsid w:val="004F6B74"/>
    <w:rsid w:val="004F72F7"/>
    <w:rsid w:val="004F776D"/>
    <w:rsid w:val="004F7AB9"/>
    <w:rsid w:val="004F7E2C"/>
    <w:rsid w:val="00500602"/>
    <w:rsid w:val="00500D28"/>
    <w:rsid w:val="00502E3D"/>
    <w:rsid w:val="005031ED"/>
    <w:rsid w:val="005039FC"/>
    <w:rsid w:val="00504113"/>
    <w:rsid w:val="0050528E"/>
    <w:rsid w:val="005054C9"/>
    <w:rsid w:val="00505BCE"/>
    <w:rsid w:val="00505C82"/>
    <w:rsid w:val="005062CA"/>
    <w:rsid w:val="0050667E"/>
    <w:rsid w:val="00506819"/>
    <w:rsid w:val="00507552"/>
    <w:rsid w:val="00507A4D"/>
    <w:rsid w:val="0051029A"/>
    <w:rsid w:val="00510788"/>
    <w:rsid w:val="00510FEE"/>
    <w:rsid w:val="00511B31"/>
    <w:rsid w:val="00512137"/>
    <w:rsid w:val="00512723"/>
    <w:rsid w:val="00512C2A"/>
    <w:rsid w:val="0051355B"/>
    <w:rsid w:val="00513C56"/>
    <w:rsid w:val="00514FA4"/>
    <w:rsid w:val="00515C55"/>
    <w:rsid w:val="00515E7C"/>
    <w:rsid w:val="005161B4"/>
    <w:rsid w:val="0051635C"/>
    <w:rsid w:val="005164BB"/>
    <w:rsid w:val="0051796D"/>
    <w:rsid w:val="005202C8"/>
    <w:rsid w:val="00520FFD"/>
    <w:rsid w:val="0052135C"/>
    <w:rsid w:val="00521591"/>
    <w:rsid w:val="00521FBA"/>
    <w:rsid w:val="00522CD4"/>
    <w:rsid w:val="00523B8F"/>
    <w:rsid w:val="0052422F"/>
    <w:rsid w:val="00524FFE"/>
    <w:rsid w:val="00525515"/>
    <w:rsid w:val="005256CF"/>
    <w:rsid w:val="00525B89"/>
    <w:rsid w:val="00526036"/>
    <w:rsid w:val="005264EE"/>
    <w:rsid w:val="00526598"/>
    <w:rsid w:val="00526B22"/>
    <w:rsid w:val="00526D5F"/>
    <w:rsid w:val="00530342"/>
    <w:rsid w:val="00530713"/>
    <w:rsid w:val="00530A46"/>
    <w:rsid w:val="00531CBD"/>
    <w:rsid w:val="00532369"/>
    <w:rsid w:val="005323B6"/>
    <w:rsid w:val="005324B0"/>
    <w:rsid w:val="00533C99"/>
    <w:rsid w:val="00533EA2"/>
    <w:rsid w:val="00534297"/>
    <w:rsid w:val="005352F8"/>
    <w:rsid w:val="005355D0"/>
    <w:rsid w:val="00535AD8"/>
    <w:rsid w:val="00535C8A"/>
    <w:rsid w:val="005364EF"/>
    <w:rsid w:val="005367C9"/>
    <w:rsid w:val="005373C9"/>
    <w:rsid w:val="00537753"/>
    <w:rsid w:val="00537B8D"/>
    <w:rsid w:val="00537FB4"/>
    <w:rsid w:val="005401A4"/>
    <w:rsid w:val="00541430"/>
    <w:rsid w:val="00541D79"/>
    <w:rsid w:val="00542F94"/>
    <w:rsid w:val="00544C35"/>
    <w:rsid w:val="00546E13"/>
    <w:rsid w:val="00546FA3"/>
    <w:rsid w:val="005477BA"/>
    <w:rsid w:val="00547C47"/>
    <w:rsid w:val="00550204"/>
    <w:rsid w:val="0055122E"/>
    <w:rsid w:val="0055256F"/>
    <w:rsid w:val="00552B91"/>
    <w:rsid w:val="00553FF9"/>
    <w:rsid w:val="00554212"/>
    <w:rsid w:val="0055449B"/>
    <w:rsid w:val="00555D67"/>
    <w:rsid w:val="00556084"/>
    <w:rsid w:val="00556A02"/>
    <w:rsid w:val="005573BF"/>
    <w:rsid w:val="005576C3"/>
    <w:rsid w:val="005578F1"/>
    <w:rsid w:val="00557DCE"/>
    <w:rsid w:val="00560325"/>
    <w:rsid w:val="0056080D"/>
    <w:rsid w:val="00561624"/>
    <w:rsid w:val="00561722"/>
    <w:rsid w:val="005626C0"/>
    <w:rsid w:val="0056297E"/>
    <w:rsid w:val="0056329D"/>
    <w:rsid w:val="00563E13"/>
    <w:rsid w:val="00564233"/>
    <w:rsid w:val="00565126"/>
    <w:rsid w:val="00565284"/>
    <w:rsid w:val="00565AB4"/>
    <w:rsid w:val="00565ACD"/>
    <w:rsid w:val="00565B2B"/>
    <w:rsid w:val="00566D1C"/>
    <w:rsid w:val="00567CE8"/>
    <w:rsid w:val="00567EEC"/>
    <w:rsid w:val="0057008F"/>
    <w:rsid w:val="00570206"/>
    <w:rsid w:val="00570E60"/>
    <w:rsid w:val="00571C18"/>
    <w:rsid w:val="005753DC"/>
    <w:rsid w:val="005768F2"/>
    <w:rsid w:val="00580496"/>
    <w:rsid w:val="00581279"/>
    <w:rsid w:val="00581BC7"/>
    <w:rsid w:val="00582027"/>
    <w:rsid w:val="00582052"/>
    <w:rsid w:val="005827A4"/>
    <w:rsid w:val="00582CAF"/>
    <w:rsid w:val="00582CEE"/>
    <w:rsid w:val="00582DD5"/>
    <w:rsid w:val="005835CA"/>
    <w:rsid w:val="00585119"/>
    <w:rsid w:val="005856C2"/>
    <w:rsid w:val="00585750"/>
    <w:rsid w:val="00587749"/>
    <w:rsid w:val="00590E54"/>
    <w:rsid w:val="00590FD9"/>
    <w:rsid w:val="00591EAC"/>
    <w:rsid w:val="005930FA"/>
    <w:rsid w:val="00593A4F"/>
    <w:rsid w:val="005952AB"/>
    <w:rsid w:val="005A0F88"/>
    <w:rsid w:val="005A10B6"/>
    <w:rsid w:val="005A1955"/>
    <w:rsid w:val="005A1E3D"/>
    <w:rsid w:val="005A2B89"/>
    <w:rsid w:val="005A2F6F"/>
    <w:rsid w:val="005A3368"/>
    <w:rsid w:val="005A3846"/>
    <w:rsid w:val="005A3DE9"/>
    <w:rsid w:val="005A474B"/>
    <w:rsid w:val="005A4848"/>
    <w:rsid w:val="005A4E9A"/>
    <w:rsid w:val="005A5DF2"/>
    <w:rsid w:val="005A5F52"/>
    <w:rsid w:val="005A67A5"/>
    <w:rsid w:val="005A6D80"/>
    <w:rsid w:val="005A7B99"/>
    <w:rsid w:val="005B0943"/>
    <w:rsid w:val="005B0B38"/>
    <w:rsid w:val="005B1159"/>
    <w:rsid w:val="005B1D14"/>
    <w:rsid w:val="005B1E45"/>
    <w:rsid w:val="005B291F"/>
    <w:rsid w:val="005B3C83"/>
    <w:rsid w:val="005B41D0"/>
    <w:rsid w:val="005B4F5F"/>
    <w:rsid w:val="005B557D"/>
    <w:rsid w:val="005B57D6"/>
    <w:rsid w:val="005B61C3"/>
    <w:rsid w:val="005B6234"/>
    <w:rsid w:val="005B6696"/>
    <w:rsid w:val="005B68F2"/>
    <w:rsid w:val="005B69F3"/>
    <w:rsid w:val="005B75DF"/>
    <w:rsid w:val="005B7909"/>
    <w:rsid w:val="005C0005"/>
    <w:rsid w:val="005C0357"/>
    <w:rsid w:val="005C080A"/>
    <w:rsid w:val="005C0B44"/>
    <w:rsid w:val="005C1529"/>
    <w:rsid w:val="005C15BD"/>
    <w:rsid w:val="005C1BFB"/>
    <w:rsid w:val="005C2B5F"/>
    <w:rsid w:val="005C361E"/>
    <w:rsid w:val="005C3915"/>
    <w:rsid w:val="005C42B4"/>
    <w:rsid w:val="005C4883"/>
    <w:rsid w:val="005C4FAF"/>
    <w:rsid w:val="005C5CCA"/>
    <w:rsid w:val="005C6D69"/>
    <w:rsid w:val="005C7283"/>
    <w:rsid w:val="005D0165"/>
    <w:rsid w:val="005D0BE0"/>
    <w:rsid w:val="005D1194"/>
    <w:rsid w:val="005D120B"/>
    <w:rsid w:val="005D1C84"/>
    <w:rsid w:val="005D2889"/>
    <w:rsid w:val="005D36F8"/>
    <w:rsid w:val="005D3E49"/>
    <w:rsid w:val="005D436E"/>
    <w:rsid w:val="005D63AF"/>
    <w:rsid w:val="005D6BCB"/>
    <w:rsid w:val="005D7C3B"/>
    <w:rsid w:val="005E1311"/>
    <w:rsid w:val="005E144A"/>
    <w:rsid w:val="005E272E"/>
    <w:rsid w:val="005E29B3"/>
    <w:rsid w:val="005E4163"/>
    <w:rsid w:val="005E4F97"/>
    <w:rsid w:val="005E4FA4"/>
    <w:rsid w:val="005E54CF"/>
    <w:rsid w:val="005F0D41"/>
    <w:rsid w:val="005F0EE7"/>
    <w:rsid w:val="005F1129"/>
    <w:rsid w:val="005F2F14"/>
    <w:rsid w:val="005F3B4A"/>
    <w:rsid w:val="005F4C54"/>
    <w:rsid w:val="005F539C"/>
    <w:rsid w:val="005F600C"/>
    <w:rsid w:val="005F69B4"/>
    <w:rsid w:val="005F6B40"/>
    <w:rsid w:val="00600090"/>
    <w:rsid w:val="006005E1"/>
    <w:rsid w:val="006007D8"/>
    <w:rsid w:val="00601A0D"/>
    <w:rsid w:val="00601A40"/>
    <w:rsid w:val="006023DF"/>
    <w:rsid w:val="0060270C"/>
    <w:rsid w:val="00602F43"/>
    <w:rsid w:val="00603454"/>
    <w:rsid w:val="006038C7"/>
    <w:rsid w:val="0060494F"/>
    <w:rsid w:val="00604C7F"/>
    <w:rsid w:val="006068C6"/>
    <w:rsid w:val="006075A1"/>
    <w:rsid w:val="006108A9"/>
    <w:rsid w:val="00611382"/>
    <w:rsid w:val="00611491"/>
    <w:rsid w:val="006125BD"/>
    <w:rsid w:val="00612F09"/>
    <w:rsid w:val="006139FA"/>
    <w:rsid w:val="00613F7D"/>
    <w:rsid w:val="006141FC"/>
    <w:rsid w:val="00614D08"/>
    <w:rsid w:val="00615562"/>
    <w:rsid w:val="00616302"/>
    <w:rsid w:val="00616C65"/>
    <w:rsid w:val="00616FF9"/>
    <w:rsid w:val="0061707B"/>
    <w:rsid w:val="00617D7B"/>
    <w:rsid w:val="00617F1B"/>
    <w:rsid w:val="00620741"/>
    <w:rsid w:val="006216CC"/>
    <w:rsid w:val="00621CE2"/>
    <w:rsid w:val="006228A8"/>
    <w:rsid w:val="00622919"/>
    <w:rsid w:val="00623050"/>
    <w:rsid w:val="006242F4"/>
    <w:rsid w:val="006250C1"/>
    <w:rsid w:val="0062571D"/>
    <w:rsid w:val="00625809"/>
    <w:rsid w:val="00626D1F"/>
    <w:rsid w:val="006275FD"/>
    <w:rsid w:val="006276EE"/>
    <w:rsid w:val="00631606"/>
    <w:rsid w:val="006318EE"/>
    <w:rsid w:val="0063261D"/>
    <w:rsid w:val="00632C35"/>
    <w:rsid w:val="006331F6"/>
    <w:rsid w:val="00633339"/>
    <w:rsid w:val="006339B9"/>
    <w:rsid w:val="00633D47"/>
    <w:rsid w:val="0063404E"/>
    <w:rsid w:val="006341C2"/>
    <w:rsid w:val="00634708"/>
    <w:rsid w:val="00634DFB"/>
    <w:rsid w:val="00635F9C"/>
    <w:rsid w:val="00640126"/>
    <w:rsid w:val="006407DD"/>
    <w:rsid w:val="00642709"/>
    <w:rsid w:val="006436B7"/>
    <w:rsid w:val="0064370A"/>
    <w:rsid w:val="00643DFE"/>
    <w:rsid w:val="00643E4B"/>
    <w:rsid w:val="0064444D"/>
    <w:rsid w:val="0064464C"/>
    <w:rsid w:val="0064648B"/>
    <w:rsid w:val="006465E2"/>
    <w:rsid w:val="00646A27"/>
    <w:rsid w:val="006476D9"/>
    <w:rsid w:val="00647810"/>
    <w:rsid w:val="0065146F"/>
    <w:rsid w:val="00651A30"/>
    <w:rsid w:val="00652A2A"/>
    <w:rsid w:val="0065301B"/>
    <w:rsid w:val="00653BCB"/>
    <w:rsid w:val="00654973"/>
    <w:rsid w:val="00654FD0"/>
    <w:rsid w:val="00655551"/>
    <w:rsid w:val="00655C03"/>
    <w:rsid w:val="006560CC"/>
    <w:rsid w:val="006561E6"/>
    <w:rsid w:val="0065633A"/>
    <w:rsid w:val="00656399"/>
    <w:rsid w:val="00656CEA"/>
    <w:rsid w:val="00660B73"/>
    <w:rsid w:val="00661287"/>
    <w:rsid w:val="006619F7"/>
    <w:rsid w:val="00661F19"/>
    <w:rsid w:val="00662275"/>
    <w:rsid w:val="00662506"/>
    <w:rsid w:val="00662E74"/>
    <w:rsid w:val="00662FDE"/>
    <w:rsid w:val="00663267"/>
    <w:rsid w:val="00664016"/>
    <w:rsid w:val="00664854"/>
    <w:rsid w:val="006649C2"/>
    <w:rsid w:val="00664F1D"/>
    <w:rsid w:val="006658EF"/>
    <w:rsid w:val="00665DC8"/>
    <w:rsid w:val="00665F18"/>
    <w:rsid w:val="0066766E"/>
    <w:rsid w:val="00670050"/>
    <w:rsid w:val="006709BD"/>
    <w:rsid w:val="00670CA0"/>
    <w:rsid w:val="00671271"/>
    <w:rsid w:val="006719FA"/>
    <w:rsid w:val="00671A94"/>
    <w:rsid w:val="00671B9F"/>
    <w:rsid w:val="0067267C"/>
    <w:rsid w:val="006736C9"/>
    <w:rsid w:val="0067430A"/>
    <w:rsid w:val="00674312"/>
    <w:rsid w:val="0067484C"/>
    <w:rsid w:val="00675A36"/>
    <w:rsid w:val="0067712D"/>
    <w:rsid w:val="00681B72"/>
    <w:rsid w:val="00681CD3"/>
    <w:rsid w:val="006827E8"/>
    <w:rsid w:val="006834C8"/>
    <w:rsid w:val="00684775"/>
    <w:rsid w:val="0068561A"/>
    <w:rsid w:val="00685FB2"/>
    <w:rsid w:val="00686352"/>
    <w:rsid w:val="006869DD"/>
    <w:rsid w:val="00690744"/>
    <w:rsid w:val="006908EC"/>
    <w:rsid w:val="00690C71"/>
    <w:rsid w:val="00692A82"/>
    <w:rsid w:val="00692D70"/>
    <w:rsid w:val="00692F07"/>
    <w:rsid w:val="00694D3B"/>
    <w:rsid w:val="00694D89"/>
    <w:rsid w:val="00694E00"/>
    <w:rsid w:val="00695E6D"/>
    <w:rsid w:val="0069699E"/>
    <w:rsid w:val="00697C67"/>
    <w:rsid w:val="006A0790"/>
    <w:rsid w:val="006A1937"/>
    <w:rsid w:val="006A2BE6"/>
    <w:rsid w:val="006A2E8C"/>
    <w:rsid w:val="006A4C27"/>
    <w:rsid w:val="006A4E4E"/>
    <w:rsid w:val="006A5C09"/>
    <w:rsid w:val="006A732A"/>
    <w:rsid w:val="006A739F"/>
    <w:rsid w:val="006A74A5"/>
    <w:rsid w:val="006B04D2"/>
    <w:rsid w:val="006B07E8"/>
    <w:rsid w:val="006B0AA7"/>
    <w:rsid w:val="006B1372"/>
    <w:rsid w:val="006B1F13"/>
    <w:rsid w:val="006B261A"/>
    <w:rsid w:val="006B32DF"/>
    <w:rsid w:val="006B3BC5"/>
    <w:rsid w:val="006B4183"/>
    <w:rsid w:val="006B485D"/>
    <w:rsid w:val="006B4AFA"/>
    <w:rsid w:val="006B6617"/>
    <w:rsid w:val="006B6FD9"/>
    <w:rsid w:val="006B731E"/>
    <w:rsid w:val="006B7CB4"/>
    <w:rsid w:val="006C04A3"/>
    <w:rsid w:val="006C05BF"/>
    <w:rsid w:val="006C1547"/>
    <w:rsid w:val="006C1982"/>
    <w:rsid w:val="006C2CA4"/>
    <w:rsid w:val="006C545C"/>
    <w:rsid w:val="006C5E1B"/>
    <w:rsid w:val="006C6590"/>
    <w:rsid w:val="006C6BCB"/>
    <w:rsid w:val="006C6E23"/>
    <w:rsid w:val="006C799C"/>
    <w:rsid w:val="006C7CBC"/>
    <w:rsid w:val="006D026E"/>
    <w:rsid w:val="006D08F6"/>
    <w:rsid w:val="006D0F05"/>
    <w:rsid w:val="006D183E"/>
    <w:rsid w:val="006D19EF"/>
    <w:rsid w:val="006D300D"/>
    <w:rsid w:val="006D32EB"/>
    <w:rsid w:val="006D372C"/>
    <w:rsid w:val="006D4435"/>
    <w:rsid w:val="006D4A6C"/>
    <w:rsid w:val="006D4AF5"/>
    <w:rsid w:val="006D4EF0"/>
    <w:rsid w:val="006D5A2D"/>
    <w:rsid w:val="006D5A72"/>
    <w:rsid w:val="006D5BCE"/>
    <w:rsid w:val="006D64AD"/>
    <w:rsid w:val="006D7ED3"/>
    <w:rsid w:val="006E101B"/>
    <w:rsid w:val="006E1D4D"/>
    <w:rsid w:val="006E2F93"/>
    <w:rsid w:val="006E3F7D"/>
    <w:rsid w:val="006E41E4"/>
    <w:rsid w:val="006E5121"/>
    <w:rsid w:val="006E523D"/>
    <w:rsid w:val="006E58BD"/>
    <w:rsid w:val="006E5C5B"/>
    <w:rsid w:val="006E5CED"/>
    <w:rsid w:val="006E71B6"/>
    <w:rsid w:val="006E7C41"/>
    <w:rsid w:val="006F06CB"/>
    <w:rsid w:val="006F0FA0"/>
    <w:rsid w:val="006F10A4"/>
    <w:rsid w:val="006F34DE"/>
    <w:rsid w:val="006F47F1"/>
    <w:rsid w:val="006F4A98"/>
    <w:rsid w:val="006F5B98"/>
    <w:rsid w:val="006F61B2"/>
    <w:rsid w:val="006F62C8"/>
    <w:rsid w:val="006F6C82"/>
    <w:rsid w:val="00702A30"/>
    <w:rsid w:val="0070307F"/>
    <w:rsid w:val="00703619"/>
    <w:rsid w:val="00703F08"/>
    <w:rsid w:val="007042D5"/>
    <w:rsid w:val="00704FE8"/>
    <w:rsid w:val="007052E4"/>
    <w:rsid w:val="00705B6E"/>
    <w:rsid w:val="007062FE"/>
    <w:rsid w:val="00706C21"/>
    <w:rsid w:val="00706E22"/>
    <w:rsid w:val="00707148"/>
    <w:rsid w:val="00707F7A"/>
    <w:rsid w:val="0071041E"/>
    <w:rsid w:val="007104C5"/>
    <w:rsid w:val="00710E6E"/>
    <w:rsid w:val="00712235"/>
    <w:rsid w:val="00712944"/>
    <w:rsid w:val="0071296A"/>
    <w:rsid w:val="00715466"/>
    <w:rsid w:val="00715E66"/>
    <w:rsid w:val="0072266D"/>
    <w:rsid w:val="00722685"/>
    <w:rsid w:val="00723B04"/>
    <w:rsid w:val="00724DC0"/>
    <w:rsid w:val="00726D24"/>
    <w:rsid w:val="00727609"/>
    <w:rsid w:val="00727D55"/>
    <w:rsid w:val="00730625"/>
    <w:rsid w:val="0073136B"/>
    <w:rsid w:val="00731B46"/>
    <w:rsid w:val="00732F68"/>
    <w:rsid w:val="007344A5"/>
    <w:rsid w:val="00734786"/>
    <w:rsid w:val="0073489B"/>
    <w:rsid w:val="007356BA"/>
    <w:rsid w:val="00736516"/>
    <w:rsid w:val="00736531"/>
    <w:rsid w:val="007367A7"/>
    <w:rsid w:val="00736B57"/>
    <w:rsid w:val="00740135"/>
    <w:rsid w:val="007402B3"/>
    <w:rsid w:val="007404C0"/>
    <w:rsid w:val="00742227"/>
    <w:rsid w:val="00742585"/>
    <w:rsid w:val="00742695"/>
    <w:rsid w:val="00742C8E"/>
    <w:rsid w:val="00744C87"/>
    <w:rsid w:val="00744FC0"/>
    <w:rsid w:val="00747431"/>
    <w:rsid w:val="00747F9F"/>
    <w:rsid w:val="007531B4"/>
    <w:rsid w:val="00753FA8"/>
    <w:rsid w:val="00754B96"/>
    <w:rsid w:val="00754CF8"/>
    <w:rsid w:val="007566D6"/>
    <w:rsid w:val="00756C31"/>
    <w:rsid w:val="00756CFE"/>
    <w:rsid w:val="00756D0D"/>
    <w:rsid w:val="0076001B"/>
    <w:rsid w:val="00761651"/>
    <w:rsid w:val="00762768"/>
    <w:rsid w:val="00762BFF"/>
    <w:rsid w:val="00763BBD"/>
    <w:rsid w:val="00763C15"/>
    <w:rsid w:val="0076573E"/>
    <w:rsid w:val="007666CF"/>
    <w:rsid w:val="00766FA5"/>
    <w:rsid w:val="0076738A"/>
    <w:rsid w:val="00770996"/>
    <w:rsid w:val="00770AFB"/>
    <w:rsid w:val="00771285"/>
    <w:rsid w:val="00772257"/>
    <w:rsid w:val="007724EC"/>
    <w:rsid w:val="0077250D"/>
    <w:rsid w:val="00772681"/>
    <w:rsid w:val="007735D3"/>
    <w:rsid w:val="0077457F"/>
    <w:rsid w:val="00774E91"/>
    <w:rsid w:val="00776EA6"/>
    <w:rsid w:val="00780771"/>
    <w:rsid w:val="00780DA9"/>
    <w:rsid w:val="007820C3"/>
    <w:rsid w:val="00782493"/>
    <w:rsid w:val="00782B86"/>
    <w:rsid w:val="007841D8"/>
    <w:rsid w:val="00786736"/>
    <w:rsid w:val="00787A94"/>
    <w:rsid w:val="007914F1"/>
    <w:rsid w:val="00791A25"/>
    <w:rsid w:val="00791EE6"/>
    <w:rsid w:val="007928B2"/>
    <w:rsid w:val="007934A6"/>
    <w:rsid w:val="00793900"/>
    <w:rsid w:val="00794DE3"/>
    <w:rsid w:val="00794F60"/>
    <w:rsid w:val="00795131"/>
    <w:rsid w:val="00795510"/>
    <w:rsid w:val="00795615"/>
    <w:rsid w:val="007957AD"/>
    <w:rsid w:val="0079630A"/>
    <w:rsid w:val="007969E3"/>
    <w:rsid w:val="00797592"/>
    <w:rsid w:val="0079774E"/>
    <w:rsid w:val="007A174A"/>
    <w:rsid w:val="007A1E0B"/>
    <w:rsid w:val="007A2527"/>
    <w:rsid w:val="007A26E7"/>
    <w:rsid w:val="007A58E5"/>
    <w:rsid w:val="007A5947"/>
    <w:rsid w:val="007A7629"/>
    <w:rsid w:val="007B0841"/>
    <w:rsid w:val="007B23B6"/>
    <w:rsid w:val="007B2593"/>
    <w:rsid w:val="007B2E4E"/>
    <w:rsid w:val="007B2E90"/>
    <w:rsid w:val="007B4096"/>
    <w:rsid w:val="007B4B8D"/>
    <w:rsid w:val="007B4DD3"/>
    <w:rsid w:val="007B7C08"/>
    <w:rsid w:val="007B7FE0"/>
    <w:rsid w:val="007C1170"/>
    <w:rsid w:val="007C1371"/>
    <w:rsid w:val="007C1373"/>
    <w:rsid w:val="007C18C4"/>
    <w:rsid w:val="007C24D1"/>
    <w:rsid w:val="007C2617"/>
    <w:rsid w:val="007C309C"/>
    <w:rsid w:val="007C39B3"/>
    <w:rsid w:val="007C3C12"/>
    <w:rsid w:val="007C4200"/>
    <w:rsid w:val="007C4496"/>
    <w:rsid w:val="007C517F"/>
    <w:rsid w:val="007C64AD"/>
    <w:rsid w:val="007C6565"/>
    <w:rsid w:val="007C6E87"/>
    <w:rsid w:val="007C6F67"/>
    <w:rsid w:val="007C770D"/>
    <w:rsid w:val="007C793B"/>
    <w:rsid w:val="007D2828"/>
    <w:rsid w:val="007D29D7"/>
    <w:rsid w:val="007D4EA9"/>
    <w:rsid w:val="007D6344"/>
    <w:rsid w:val="007D6814"/>
    <w:rsid w:val="007D719B"/>
    <w:rsid w:val="007E0646"/>
    <w:rsid w:val="007E0AA6"/>
    <w:rsid w:val="007E1444"/>
    <w:rsid w:val="007E1B81"/>
    <w:rsid w:val="007E219C"/>
    <w:rsid w:val="007E3019"/>
    <w:rsid w:val="007E3543"/>
    <w:rsid w:val="007E3938"/>
    <w:rsid w:val="007E5825"/>
    <w:rsid w:val="007E5CB4"/>
    <w:rsid w:val="007E5D00"/>
    <w:rsid w:val="007E6849"/>
    <w:rsid w:val="007E6B8C"/>
    <w:rsid w:val="007E6D93"/>
    <w:rsid w:val="007E74B2"/>
    <w:rsid w:val="007E793A"/>
    <w:rsid w:val="007F0AC7"/>
    <w:rsid w:val="007F0E52"/>
    <w:rsid w:val="007F16FD"/>
    <w:rsid w:val="007F2915"/>
    <w:rsid w:val="007F3202"/>
    <w:rsid w:val="007F4017"/>
    <w:rsid w:val="007F4388"/>
    <w:rsid w:val="007F4F2F"/>
    <w:rsid w:val="007F57D4"/>
    <w:rsid w:val="007F5AD2"/>
    <w:rsid w:val="007F62D7"/>
    <w:rsid w:val="007F69E6"/>
    <w:rsid w:val="007F6A29"/>
    <w:rsid w:val="008002F0"/>
    <w:rsid w:val="008010B7"/>
    <w:rsid w:val="008014FF"/>
    <w:rsid w:val="00802DDB"/>
    <w:rsid w:val="00804DA9"/>
    <w:rsid w:val="008059F9"/>
    <w:rsid w:val="00807116"/>
    <w:rsid w:val="0081069C"/>
    <w:rsid w:val="00810D16"/>
    <w:rsid w:val="00810E0E"/>
    <w:rsid w:val="00813BCC"/>
    <w:rsid w:val="00814CFF"/>
    <w:rsid w:val="00814D85"/>
    <w:rsid w:val="00815A1D"/>
    <w:rsid w:val="00816053"/>
    <w:rsid w:val="0081743B"/>
    <w:rsid w:val="00817E8C"/>
    <w:rsid w:val="00820A50"/>
    <w:rsid w:val="00820C71"/>
    <w:rsid w:val="00821597"/>
    <w:rsid w:val="00821BE6"/>
    <w:rsid w:val="00822F68"/>
    <w:rsid w:val="00822FEE"/>
    <w:rsid w:val="0082304F"/>
    <w:rsid w:val="00823833"/>
    <w:rsid w:val="00826003"/>
    <w:rsid w:val="008262FA"/>
    <w:rsid w:val="00826E38"/>
    <w:rsid w:val="008271BD"/>
    <w:rsid w:val="00827420"/>
    <w:rsid w:val="00827546"/>
    <w:rsid w:val="00827774"/>
    <w:rsid w:val="00831FA4"/>
    <w:rsid w:val="0083220A"/>
    <w:rsid w:val="00832597"/>
    <w:rsid w:val="00833C79"/>
    <w:rsid w:val="00833D43"/>
    <w:rsid w:val="00833F95"/>
    <w:rsid w:val="008342FA"/>
    <w:rsid w:val="00834544"/>
    <w:rsid w:val="0083505C"/>
    <w:rsid w:val="00835166"/>
    <w:rsid w:val="008356C6"/>
    <w:rsid w:val="00835B68"/>
    <w:rsid w:val="00835C45"/>
    <w:rsid w:val="0083648A"/>
    <w:rsid w:val="00836597"/>
    <w:rsid w:val="0083673C"/>
    <w:rsid w:val="00837592"/>
    <w:rsid w:val="00837B84"/>
    <w:rsid w:val="00837EA3"/>
    <w:rsid w:val="00840711"/>
    <w:rsid w:val="0084080F"/>
    <w:rsid w:val="008412F6"/>
    <w:rsid w:val="00841C6E"/>
    <w:rsid w:val="00842356"/>
    <w:rsid w:val="00843EDD"/>
    <w:rsid w:val="00844071"/>
    <w:rsid w:val="00844227"/>
    <w:rsid w:val="00845221"/>
    <w:rsid w:val="00845228"/>
    <w:rsid w:val="00846351"/>
    <w:rsid w:val="00846447"/>
    <w:rsid w:val="00847154"/>
    <w:rsid w:val="00847778"/>
    <w:rsid w:val="008508CB"/>
    <w:rsid w:val="008512CC"/>
    <w:rsid w:val="0085234B"/>
    <w:rsid w:val="00852907"/>
    <w:rsid w:val="00854F1F"/>
    <w:rsid w:val="008551A3"/>
    <w:rsid w:val="008553A7"/>
    <w:rsid w:val="00855EB2"/>
    <w:rsid w:val="00856401"/>
    <w:rsid w:val="00856640"/>
    <w:rsid w:val="0085665C"/>
    <w:rsid w:val="00856BF9"/>
    <w:rsid w:val="00857878"/>
    <w:rsid w:val="00857A7E"/>
    <w:rsid w:val="00861845"/>
    <w:rsid w:val="00862ACC"/>
    <w:rsid w:val="00862CA5"/>
    <w:rsid w:val="0086314F"/>
    <w:rsid w:val="0086392F"/>
    <w:rsid w:val="00863CF5"/>
    <w:rsid w:val="008641E5"/>
    <w:rsid w:val="00865135"/>
    <w:rsid w:val="00865BC0"/>
    <w:rsid w:val="00866366"/>
    <w:rsid w:val="008678CB"/>
    <w:rsid w:val="008709E5"/>
    <w:rsid w:val="0087126D"/>
    <w:rsid w:val="008717E5"/>
    <w:rsid w:val="00871BC1"/>
    <w:rsid w:val="00872FF1"/>
    <w:rsid w:val="00873D98"/>
    <w:rsid w:val="00875330"/>
    <w:rsid w:val="00875913"/>
    <w:rsid w:val="008764FD"/>
    <w:rsid w:val="00880061"/>
    <w:rsid w:val="00881414"/>
    <w:rsid w:val="00881AC2"/>
    <w:rsid w:val="00881BC6"/>
    <w:rsid w:val="0088309B"/>
    <w:rsid w:val="00883D3B"/>
    <w:rsid w:val="008849A9"/>
    <w:rsid w:val="008854BB"/>
    <w:rsid w:val="00885E80"/>
    <w:rsid w:val="00885F0C"/>
    <w:rsid w:val="00886015"/>
    <w:rsid w:val="00886112"/>
    <w:rsid w:val="008861B6"/>
    <w:rsid w:val="00886AAF"/>
    <w:rsid w:val="00887966"/>
    <w:rsid w:val="008902CD"/>
    <w:rsid w:val="00890F57"/>
    <w:rsid w:val="008910C6"/>
    <w:rsid w:val="0089185F"/>
    <w:rsid w:val="0089258E"/>
    <w:rsid w:val="00893451"/>
    <w:rsid w:val="008935AE"/>
    <w:rsid w:val="00893ECF"/>
    <w:rsid w:val="00893FCF"/>
    <w:rsid w:val="0089493F"/>
    <w:rsid w:val="00894B02"/>
    <w:rsid w:val="008955DF"/>
    <w:rsid w:val="008960E8"/>
    <w:rsid w:val="00897A9B"/>
    <w:rsid w:val="008A1508"/>
    <w:rsid w:val="008A16AD"/>
    <w:rsid w:val="008A2691"/>
    <w:rsid w:val="008A3BC1"/>
    <w:rsid w:val="008A3DD3"/>
    <w:rsid w:val="008A3E13"/>
    <w:rsid w:val="008A3EA4"/>
    <w:rsid w:val="008A5316"/>
    <w:rsid w:val="008A55E9"/>
    <w:rsid w:val="008A5763"/>
    <w:rsid w:val="008B0098"/>
    <w:rsid w:val="008B1B54"/>
    <w:rsid w:val="008B284D"/>
    <w:rsid w:val="008B451F"/>
    <w:rsid w:val="008B5757"/>
    <w:rsid w:val="008B662E"/>
    <w:rsid w:val="008B7173"/>
    <w:rsid w:val="008B75F1"/>
    <w:rsid w:val="008C03A3"/>
    <w:rsid w:val="008C0414"/>
    <w:rsid w:val="008C10FE"/>
    <w:rsid w:val="008C1440"/>
    <w:rsid w:val="008C1A43"/>
    <w:rsid w:val="008C1F0B"/>
    <w:rsid w:val="008C2077"/>
    <w:rsid w:val="008C268D"/>
    <w:rsid w:val="008C2791"/>
    <w:rsid w:val="008C2841"/>
    <w:rsid w:val="008C5181"/>
    <w:rsid w:val="008C5CC0"/>
    <w:rsid w:val="008C696B"/>
    <w:rsid w:val="008C6AC4"/>
    <w:rsid w:val="008C6D53"/>
    <w:rsid w:val="008D064D"/>
    <w:rsid w:val="008D16B4"/>
    <w:rsid w:val="008D17C3"/>
    <w:rsid w:val="008D28B6"/>
    <w:rsid w:val="008D3E2C"/>
    <w:rsid w:val="008D4664"/>
    <w:rsid w:val="008D640E"/>
    <w:rsid w:val="008D67C0"/>
    <w:rsid w:val="008E0C03"/>
    <w:rsid w:val="008E0D57"/>
    <w:rsid w:val="008E179C"/>
    <w:rsid w:val="008E2670"/>
    <w:rsid w:val="008E3B06"/>
    <w:rsid w:val="008E44BA"/>
    <w:rsid w:val="008E66B4"/>
    <w:rsid w:val="008E70B0"/>
    <w:rsid w:val="008E7BF9"/>
    <w:rsid w:val="008E7E07"/>
    <w:rsid w:val="008E7E82"/>
    <w:rsid w:val="008F0B49"/>
    <w:rsid w:val="008F0E55"/>
    <w:rsid w:val="008F188F"/>
    <w:rsid w:val="008F18D3"/>
    <w:rsid w:val="008F208D"/>
    <w:rsid w:val="008F2DF0"/>
    <w:rsid w:val="008F394D"/>
    <w:rsid w:val="008F4CA1"/>
    <w:rsid w:val="008F4E62"/>
    <w:rsid w:val="008F6493"/>
    <w:rsid w:val="008F65B3"/>
    <w:rsid w:val="008F7A0E"/>
    <w:rsid w:val="009010D1"/>
    <w:rsid w:val="009013A9"/>
    <w:rsid w:val="0090159F"/>
    <w:rsid w:val="00901E33"/>
    <w:rsid w:val="00902408"/>
    <w:rsid w:val="009030A8"/>
    <w:rsid w:val="00903B6A"/>
    <w:rsid w:val="00904196"/>
    <w:rsid w:val="009043BC"/>
    <w:rsid w:val="00904702"/>
    <w:rsid w:val="00904DC1"/>
    <w:rsid w:val="00904E62"/>
    <w:rsid w:val="00905373"/>
    <w:rsid w:val="0090567B"/>
    <w:rsid w:val="0090595D"/>
    <w:rsid w:val="00906026"/>
    <w:rsid w:val="009068A9"/>
    <w:rsid w:val="00906BCB"/>
    <w:rsid w:val="009075C0"/>
    <w:rsid w:val="0091032F"/>
    <w:rsid w:val="009105E1"/>
    <w:rsid w:val="00910631"/>
    <w:rsid w:val="00911A91"/>
    <w:rsid w:val="009127F9"/>
    <w:rsid w:val="00912918"/>
    <w:rsid w:val="00913479"/>
    <w:rsid w:val="00915299"/>
    <w:rsid w:val="00915B22"/>
    <w:rsid w:val="009168E7"/>
    <w:rsid w:val="009171E8"/>
    <w:rsid w:val="00917E60"/>
    <w:rsid w:val="00920A75"/>
    <w:rsid w:val="009228DF"/>
    <w:rsid w:val="00922BE7"/>
    <w:rsid w:val="00922D1B"/>
    <w:rsid w:val="00922E00"/>
    <w:rsid w:val="00923609"/>
    <w:rsid w:val="00923683"/>
    <w:rsid w:val="00923FA3"/>
    <w:rsid w:val="00924125"/>
    <w:rsid w:val="00924247"/>
    <w:rsid w:val="00924725"/>
    <w:rsid w:val="00924B11"/>
    <w:rsid w:val="00924CA6"/>
    <w:rsid w:val="009252D5"/>
    <w:rsid w:val="00925A9A"/>
    <w:rsid w:val="009260A6"/>
    <w:rsid w:val="00926346"/>
    <w:rsid w:val="009279AC"/>
    <w:rsid w:val="0093024A"/>
    <w:rsid w:val="0093116B"/>
    <w:rsid w:val="00931394"/>
    <w:rsid w:val="009314A1"/>
    <w:rsid w:val="009318A8"/>
    <w:rsid w:val="00931A1C"/>
    <w:rsid w:val="00932456"/>
    <w:rsid w:val="00932CB4"/>
    <w:rsid w:val="00932EB2"/>
    <w:rsid w:val="00933A24"/>
    <w:rsid w:val="0093406E"/>
    <w:rsid w:val="0093460E"/>
    <w:rsid w:val="00935A08"/>
    <w:rsid w:val="00936134"/>
    <w:rsid w:val="00936C49"/>
    <w:rsid w:val="00937085"/>
    <w:rsid w:val="0094002B"/>
    <w:rsid w:val="00941DFD"/>
    <w:rsid w:val="00942DD8"/>
    <w:rsid w:val="00943B17"/>
    <w:rsid w:val="00943D31"/>
    <w:rsid w:val="00945C3E"/>
    <w:rsid w:val="0094674F"/>
    <w:rsid w:val="0095041F"/>
    <w:rsid w:val="00950654"/>
    <w:rsid w:val="009507AE"/>
    <w:rsid w:val="00950A96"/>
    <w:rsid w:val="00950CD9"/>
    <w:rsid w:val="00952A2D"/>
    <w:rsid w:val="00954E81"/>
    <w:rsid w:val="00954E85"/>
    <w:rsid w:val="009556AB"/>
    <w:rsid w:val="00957377"/>
    <w:rsid w:val="0096079B"/>
    <w:rsid w:val="00960F44"/>
    <w:rsid w:val="00961EFC"/>
    <w:rsid w:val="00962D68"/>
    <w:rsid w:val="00962E38"/>
    <w:rsid w:val="0096303D"/>
    <w:rsid w:val="00964393"/>
    <w:rsid w:val="009648FD"/>
    <w:rsid w:val="00964CCB"/>
    <w:rsid w:val="009651C0"/>
    <w:rsid w:val="009651E9"/>
    <w:rsid w:val="009653FB"/>
    <w:rsid w:val="009657F0"/>
    <w:rsid w:val="00965B0F"/>
    <w:rsid w:val="009661DA"/>
    <w:rsid w:val="009663D7"/>
    <w:rsid w:val="009667C4"/>
    <w:rsid w:val="009704FC"/>
    <w:rsid w:val="0097075F"/>
    <w:rsid w:val="009710C9"/>
    <w:rsid w:val="00971545"/>
    <w:rsid w:val="009721C0"/>
    <w:rsid w:val="00972331"/>
    <w:rsid w:val="009727ED"/>
    <w:rsid w:val="009737BF"/>
    <w:rsid w:val="00974AA2"/>
    <w:rsid w:val="00975EB2"/>
    <w:rsid w:val="00976259"/>
    <w:rsid w:val="0097680B"/>
    <w:rsid w:val="00976A58"/>
    <w:rsid w:val="00976BA4"/>
    <w:rsid w:val="00982ED7"/>
    <w:rsid w:val="009841AD"/>
    <w:rsid w:val="00984947"/>
    <w:rsid w:val="00984EBE"/>
    <w:rsid w:val="009862F3"/>
    <w:rsid w:val="00986E91"/>
    <w:rsid w:val="009874AD"/>
    <w:rsid w:val="0098788E"/>
    <w:rsid w:val="009904F6"/>
    <w:rsid w:val="00990A01"/>
    <w:rsid w:val="00990D53"/>
    <w:rsid w:val="0099111A"/>
    <w:rsid w:val="0099196E"/>
    <w:rsid w:val="00991A32"/>
    <w:rsid w:val="009922CF"/>
    <w:rsid w:val="009932BC"/>
    <w:rsid w:val="00993DFD"/>
    <w:rsid w:val="00994637"/>
    <w:rsid w:val="00994DE3"/>
    <w:rsid w:val="0099588B"/>
    <w:rsid w:val="009958DA"/>
    <w:rsid w:val="00995B42"/>
    <w:rsid w:val="00997375"/>
    <w:rsid w:val="00997AC6"/>
    <w:rsid w:val="00997E94"/>
    <w:rsid w:val="009A0ABE"/>
    <w:rsid w:val="009A3065"/>
    <w:rsid w:val="009A318E"/>
    <w:rsid w:val="009A3B06"/>
    <w:rsid w:val="009A4054"/>
    <w:rsid w:val="009A4743"/>
    <w:rsid w:val="009A61C7"/>
    <w:rsid w:val="009A7014"/>
    <w:rsid w:val="009A7779"/>
    <w:rsid w:val="009A7FB9"/>
    <w:rsid w:val="009B0062"/>
    <w:rsid w:val="009B05C0"/>
    <w:rsid w:val="009B1F9F"/>
    <w:rsid w:val="009B31D3"/>
    <w:rsid w:val="009B3688"/>
    <w:rsid w:val="009B3D5D"/>
    <w:rsid w:val="009B49C5"/>
    <w:rsid w:val="009B4BAD"/>
    <w:rsid w:val="009B6C83"/>
    <w:rsid w:val="009B6FE5"/>
    <w:rsid w:val="009B7E0F"/>
    <w:rsid w:val="009C0033"/>
    <w:rsid w:val="009C1329"/>
    <w:rsid w:val="009C1955"/>
    <w:rsid w:val="009C2406"/>
    <w:rsid w:val="009C2557"/>
    <w:rsid w:val="009C28FD"/>
    <w:rsid w:val="009C2E64"/>
    <w:rsid w:val="009C4226"/>
    <w:rsid w:val="009C4816"/>
    <w:rsid w:val="009C6924"/>
    <w:rsid w:val="009D1088"/>
    <w:rsid w:val="009D1459"/>
    <w:rsid w:val="009D34DC"/>
    <w:rsid w:val="009D4073"/>
    <w:rsid w:val="009D517C"/>
    <w:rsid w:val="009D5F0B"/>
    <w:rsid w:val="009D67F1"/>
    <w:rsid w:val="009D68AF"/>
    <w:rsid w:val="009D7206"/>
    <w:rsid w:val="009D7932"/>
    <w:rsid w:val="009D7DEC"/>
    <w:rsid w:val="009D7E8A"/>
    <w:rsid w:val="009D7ED8"/>
    <w:rsid w:val="009D7F76"/>
    <w:rsid w:val="009E19E3"/>
    <w:rsid w:val="009E1D48"/>
    <w:rsid w:val="009E2696"/>
    <w:rsid w:val="009E3C72"/>
    <w:rsid w:val="009E4767"/>
    <w:rsid w:val="009E4985"/>
    <w:rsid w:val="009E51DB"/>
    <w:rsid w:val="009E5840"/>
    <w:rsid w:val="009E6123"/>
    <w:rsid w:val="009E7342"/>
    <w:rsid w:val="009F00DA"/>
    <w:rsid w:val="009F0C84"/>
    <w:rsid w:val="009F1944"/>
    <w:rsid w:val="009F349C"/>
    <w:rsid w:val="009F3F12"/>
    <w:rsid w:val="009F63C7"/>
    <w:rsid w:val="009F717A"/>
    <w:rsid w:val="009F7A04"/>
    <w:rsid w:val="00A005AA"/>
    <w:rsid w:val="00A00AC0"/>
    <w:rsid w:val="00A0235C"/>
    <w:rsid w:val="00A02B84"/>
    <w:rsid w:val="00A03DC3"/>
    <w:rsid w:val="00A047BD"/>
    <w:rsid w:val="00A04A9A"/>
    <w:rsid w:val="00A058E3"/>
    <w:rsid w:val="00A059DF"/>
    <w:rsid w:val="00A06886"/>
    <w:rsid w:val="00A06ADA"/>
    <w:rsid w:val="00A0714C"/>
    <w:rsid w:val="00A0770C"/>
    <w:rsid w:val="00A07C5D"/>
    <w:rsid w:val="00A07CE2"/>
    <w:rsid w:val="00A114CE"/>
    <w:rsid w:val="00A119C9"/>
    <w:rsid w:val="00A119E9"/>
    <w:rsid w:val="00A12629"/>
    <w:rsid w:val="00A12FA7"/>
    <w:rsid w:val="00A13272"/>
    <w:rsid w:val="00A1452F"/>
    <w:rsid w:val="00A14C64"/>
    <w:rsid w:val="00A14D73"/>
    <w:rsid w:val="00A150E8"/>
    <w:rsid w:val="00A153F5"/>
    <w:rsid w:val="00A159BE"/>
    <w:rsid w:val="00A16063"/>
    <w:rsid w:val="00A16272"/>
    <w:rsid w:val="00A22657"/>
    <w:rsid w:val="00A22BAC"/>
    <w:rsid w:val="00A24537"/>
    <w:rsid w:val="00A24545"/>
    <w:rsid w:val="00A24787"/>
    <w:rsid w:val="00A24A60"/>
    <w:rsid w:val="00A24B65"/>
    <w:rsid w:val="00A25378"/>
    <w:rsid w:val="00A25EF6"/>
    <w:rsid w:val="00A266BB"/>
    <w:rsid w:val="00A266F1"/>
    <w:rsid w:val="00A27119"/>
    <w:rsid w:val="00A30322"/>
    <w:rsid w:val="00A3059F"/>
    <w:rsid w:val="00A306B7"/>
    <w:rsid w:val="00A30A7B"/>
    <w:rsid w:val="00A31434"/>
    <w:rsid w:val="00A31F80"/>
    <w:rsid w:val="00A32417"/>
    <w:rsid w:val="00A32A6E"/>
    <w:rsid w:val="00A32ACC"/>
    <w:rsid w:val="00A3302B"/>
    <w:rsid w:val="00A33152"/>
    <w:rsid w:val="00A33E45"/>
    <w:rsid w:val="00A3413A"/>
    <w:rsid w:val="00A34277"/>
    <w:rsid w:val="00A351A0"/>
    <w:rsid w:val="00A35FCF"/>
    <w:rsid w:val="00A36945"/>
    <w:rsid w:val="00A36D85"/>
    <w:rsid w:val="00A404D2"/>
    <w:rsid w:val="00A414AD"/>
    <w:rsid w:val="00A41625"/>
    <w:rsid w:val="00A41963"/>
    <w:rsid w:val="00A419FF"/>
    <w:rsid w:val="00A429B5"/>
    <w:rsid w:val="00A435CE"/>
    <w:rsid w:val="00A43A97"/>
    <w:rsid w:val="00A43D39"/>
    <w:rsid w:val="00A43F99"/>
    <w:rsid w:val="00A44C2F"/>
    <w:rsid w:val="00A472A3"/>
    <w:rsid w:val="00A509D9"/>
    <w:rsid w:val="00A50B7A"/>
    <w:rsid w:val="00A52C48"/>
    <w:rsid w:val="00A52EFB"/>
    <w:rsid w:val="00A545AC"/>
    <w:rsid w:val="00A55DBE"/>
    <w:rsid w:val="00A562DD"/>
    <w:rsid w:val="00A60632"/>
    <w:rsid w:val="00A60847"/>
    <w:rsid w:val="00A62989"/>
    <w:rsid w:val="00A64F23"/>
    <w:rsid w:val="00A65EAC"/>
    <w:rsid w:val="00A6622D"/>
    <w:rsid w:val="00A664AD"/>
    <w:rsid w:val="00A66683"/>
    <w:rsid w:val="00A66D98"/>
    <w:rsid w:val="00A672AD"/>
    <w:rsid w:val="00A67485"/>
    <w:rsid w:val="00A6760A"/>
    <w:rsid w:val="00A678E7"/>
    <w:rsid w:val="00A67D00"/>
    <w:rsid w:val="00A7015A"/>
    <w:rsid w:val="00A7066C"/>
    <w:rsid w:val="00A70A52"/>
    <w:rsid w:val="00A73D38"/>
    <w:rsid w:val="00A759AE"/>
    <w:rsid w:val="00A75AAA"/>
    <w:rsid w:val="00A76170"/>
    <w:rsid w:val="00A7650E"/>
    <w:rsid w:val="00A77A5A"/>
    <w:rsid w:val="00A77E22"/>
    <w:rsid w:val="00A80343"/>
    <w:rsid w:val="00A805FE"/>
    <w:rsid w:val="00A80776"/>
    <w:rsid w:val="00A811F5"/>
    <w:rsid w:val="00A81F15"/>
    <w:rsid w:val="00A82260"/>
    <w:rsid w:val="00A8249A"/>
    <w:rsid w:val="00A8339F"/>
    <w:rsid w:val="00A83546"/>
    <w:rsid w:val="00A83D4C"/>
    <w:rsid w:val="00A84050"/>
    <w:rsid w:val="00A848C4"/>
    <w:rsid w:val="00A85874"/>
    <w:rsid w:val="00A85916"/>
    <w:rsid w:val="00A85D5E"/>
    <w:rsid w:val="00A86079"/>
    <w:rsid w:val="00A863F7"/>
    <w:rsid w:val="00A874A5"/>
    <w:rsid w:val="00A90517"/>
    <w:rsid w:val="00A915D5"/>
    <w:rsid w:val="00A91746"/>
    <w:rsid w:val="00A92DE3"/>
    <w:rsid w:val="00A93741"/>
    <w:rsid w:val="00A949D1"/>
    <w:rsid w:val="00A95E26"/>
    <w:rsid w:val="00A961EE"/>
    <w:rsid w:val="00A97478"/>
    <w:rsid w:val="00AA13B2"/>
    <w:rsid w:val="00AA1686"/>
    <w:rsid w:val="00AA17DB"/>
    <w:rsid w:val="00AA21F6"/>
    <w:rsid w:val="00AA2258"/>
    <w:rsid w:val="00AA2BAB"/>
    <w:rsid w:val="00AA3EFF"/>
    <w:rsid w:val="00AA4344"/>
    <w:rsid w:val="00AA4551"/>
    <w:rsid w:val="00AA4B36"/>
    <w:rsid w:val="00AA5EF7"/>
    <w:rsid w:val="00AA5F8A"/>
    <w:rsid w:val="00AA6B3B"/>
    <w:rsid w:val="00AA6CDA"/>
    <w:rsid w:val="00AA6DAF"/>
    <w:rsid w:val="00AA7A98"/>
    <w:rsid w:val="00AB028B"/>
    <w:rsid w:val="00AB0950"/>
    <w:rsid w:val="00AB0CF5"/>
    <w:rsid w:val="00AB33A6"/>
    <w:rsid w:val="00AB376A"/>
    <w:rsid w:val="00AB3A3B"/>
    <w:rsid w:val="00AB3D47"/>
    <w:rsid w:val="00AB484D"/>
    <w:rsid w:val="00AB4A31"/>
    <w:rsid w:val="00AB4E1C"/>
    <w:rsid w:val="00AB5689"/>
    <w:rsid w:val="00AB592B"/>
    <w:rsid w:val="00AB6253"/>
    <w:rsid w:val="00AB7A72"/>
    <w:rsid w:val="00AB7FBF"/>
    <w:rsid w:val="00AC0154"/>
    <w:rsid w:val="00AC0531"/>
    <w:rsid w:val="00AC14B9"/>
    <w:rsid w:val="00AC14E9"/>
    <w:rsid w:val="00AC22A8"/>
    <w:rsid w:val="00AC23C0"/>
    <w:rsid w:val="00AC24EC"/>
    <w:rsid w:val="00AC4052"/>
    <w:rsid w:val="00AC460F"/>
    <w:rsid w:val="00AC4C06"/>
    <w:rsid w:val="00AC514B"/>
    <w:rsid w:val="00AC589B"/>
    <w:rsid w:val="00AC621E"/>
    <w:rsid w:val="00AC6466"/>
    <w:rsid w:val="00AC76FC"/>
    <w:rsid w:val="00AD02C9"/>
    <w:rsid w:val="00AD081A"/>
    <w:rsid w:val="00AD084F"/>
    <w:rsid w:val="00AD0BDB"/>
    <w:rsid w:val="00AD0C49"/>
    <w:rsid w:val="00AD1496"/>
    <w:rsid w:val="00AD183E"/>
    <w:rsid w:val="00AD1CAC"/>
    <w:rsid w:val="00AD1EAC"/>
    <w:rsid w:val="00AD1F3C"/>
    <w:rsid w:val="00AD2A15"/>
    <w:rsid w:val="00AD3356"/>
    <w:rsid w:val="00AD3F6D"/>
    <w:rsid w:val="00AD4086"/>
    <w:rsid w:val="00AD4620"/>
    <w:rsid w:val="00AD546A"/>
    <w:rsid w:val="00AD5757"/>
    <w:rsid w:val="00AD6281"/>
    <w:rsid w:val="00AD6AA6"/>
    <w:rsid w:val="00AD7F5D"/>
    <w:rsid w:val="00AE03BA"/>
    <w:rsid w:val="00AE07F8"/>
    <w:rsid w:val="00AE1D15"/>
    <w:rsid w:val="00AE21FE"/>
    <w:rsid w:val="00AE222F"/>
    <w:rsid w:val="00AE23A0"/>
    <w:rsid w:val="00AE2FB6"/>
    <w:rsid w:val="00AE351D"/>
    <w:rsid w:val="00AE573D"/>
    <w:rsid w:val="00AE5AC9"/>
    <w:rsid w:val="00AE5C20"/>
    <w:rsid w:val="00AE6518"/>
    <w:rsid w:val="00AE6A76"/>
    <w:rsid w:val="00AE6CBC"/>
    <w:rsid w:val="00AE6E53"/>
    <w:rsid w:val="00AE71F0"/>
    <w:rsid w:val="00AE7979"/>
    <w:rsid w:val="00AF0A2B"/>
    <w:rsid w:val="00AF108D"/>
    <w:rsid w:val="00AF19CC"/>
    <w:rsid w:val="00AF2D64"/>
    <w:rsid w:val="00AF3D18"/>
    <w:rsid w:val="00AF60BB"/>
    <w:rsid w:val="00AF6214"/>
    <w:rsid w:val="00AF749F"/>
    <w:rsid w:val="00AF7940"/>
    <w:rsid w:val="00B0015B"/>
    <w:rsid w:val="00B00DC6"/>
    <w:rsid w:val="00B00F6C"/>
    <w:rsid w:val="00B027A4"/>
    <w:rsid w:val="00B02F6D"/>
    <w:rsid w:val="00B03507"/>
    <w:rsid w:val="00B037EC"/>
    <w:rsid w:val="00B039D5"/>
    <w:rsid w:val="00B0487A"/>
    <w:rsid w:val="00B055D8"/>
    <w:rsid w:val="00B05D28"/>
    <w:rsid w:val="00B06472"/>
    <w:rsid w:val="00B072DE"/>
    <w:rsid w:val="00B07B22"/>
    <w:rsid w:val="00B07C06"/>
    <w:rsid w:val="00B107DC"/>
    <w:rsid w:val="00B10932"/>
    <w:rsid w:val="00B11EC5"/>
    <w:rsid w:val="00B12150"/>
    <w:rsid w:val="00B1346C"/>
    <w:rsid w:val="00B1508A"/>
    <w:rsid w:val="00B17D24"/>
    <w:rsid w:val="00B206CA"/>
    <w:rsid w:val="00B20E94"/>
    <w:rsid w:val="00B212B8"/>
    <w:rsid w:val="00B21B70"/>
    <w:rsid w:val="00B227BF"/>
    <w:rsid w:val="00B23329"/>
    <w:rsid w:val="00B2342A"/>
    <w:rsid w:val="00B23704"/>
    <w:rsid w:val="00B2390B"/>
    <w:rsid w:val="00B23C14"/>
    <w:rsid w:val="00B24D42"/>
    <w:rsid w:val="00B256A5"/>
    <w:rsid w:val="00B25C60"/>
    <w:rsid w:val="00B26794"/>
    <w:rsid w:val="00B26A45"/>
    <w:rsid w:val="00B26AA8"/>
    <w:rsid w:val="00B2727C"/>
    <w:rsid w:val="00B301C7"/>
    <w:rsid w:val="00B315A5"/>
    <w:rsid w:val="00B315F8"/>
    <w:rsid w:val="00B321BC"/>
    <w:rsid w:val="00B327D6"/>
    <w:rsid w:val="00B32FCC"/>
    <w:rsid w:val="00B32FF6"/>
    <w:rsid w:val="00B33296"/>
    <w:rsid w:val="00B33E29"/>
    <w:rsid w:val="00B33F7A"/>
    <w:rsid w:val="00B345CE"/>
    <w:rsid w:val="00B35986"/>
    <w:rsid w:val="00B35B7D"/>
    <w:rsid w:val="00B37414"/>
    <w:rsid w:val="00B4055F"/>
    <w:rsid w:val="00B412A8"/>
    <w:rsid w:val="00B416EF"/>
    <w:rsid w:val="00B419FD"/>
    <w:rsid w:val="00B41CC2"/>
    <w:rsid w:val="00B42BAD"/>
    <w:rsid w:val="00B43076"/>
    <w:rsid w:val="00B430EC"/>
    <w:rsid w:val="00B446D4"/>
    <w:rsid w:val="00B451FE"/>
    <w:rsid w:val="00B46B30"/>
    <w:rsid w:val="00B471C9"/>
    <w:rsid w:val="00B47504"/>
    <w:rsid w:val="00B476FF"/>
    <w:rsid w:val="00B4770D"/>
    <w:rsid w:val="00B478E4"/>
    <w:rsid w:val="00B47FE4"/>
    <w:rsid w:val="00B50228"/>
    <w:rsid w:val="00B503BA"/>
    <w:rsid w:val="00B52536"/>
    <w:rsid w:val="00B52BA2"/>
    <w:rsid w:val="00B52CE9"/>
    <w:rsid w:val="00B53889"/>
    <w:rsid w:val="00B539B9"/>
    <w:rsid w:val="00B539C5"/>
    <w:rsid w:val="00B53FE3"/>
    <w:rsid w:val="00B551F7"/>
    <w:rsid w:val="00B555E6"/>
    <w:rsid w:val="00B55BD4"/>
    <w:rsid w:val="00B56EC4"/>
    <w:rsid w:val="00B600EC"/>
    <w:rsid w:val="00B60220"/>
    <w:rsid w:val="00B60ECA"/>
    <w:rsid w:val="00B6192A"/>
    <w:rsid w:val="00B61AE9"/>
    <w:rsid w:val="00B62D29"/>
    <w:rsid w:val="00B63A93"/>
    <w:rsid w:val="00B63CB9"/>
    <w:rsid w:val="00B63DF3"/>
    <w:rsid w:val="00B64149"/>
    <w:rsid w:val="00B65C40"/>
    <w:rsid w:val="00B6687F"/>
    <w:rsid w:val="00B66AD5"/>
    <w:rsid w:val="00B670A5"/>
    <w:rsid w:val="00B672CB"/>
    <w:rsid w:val="00B67AB7"/>
    <w:rsid w:val="00B67DA8"/>
    <w:rsid w:val="00B70107"/>
    <w:rsid w:val="00B709D1"/>
    <w:rsid w:val="00B71355"/>
    <w:rsid w:val="00B71C61"/>
    <w:rsid w:val="00B71EF4"/>
    <w:rsid w:val="00B72074"/>
    <w:rsid w:val="00B721E3"/>
    <w:rsid w:val="00B7270E"/>
    <w:rsid w:val="00B73312"/>
    <w:rsid w:val="00B7385F"/>
    <w:rsid w:val="00B738E8"/>
    <w:rsid w:val="00B73BF4"/>
    <w:rsid w:val="00B743BE"/>
    <w:rsid w:val="00B74F2D"/>
    <w:rsid w:val="00B75088"/>
    <w:rsid w:val="00B75867"/>
    <w:rsid w:val="00B76D5F"/>
    <w:rsid w:val="00B7743C"/>
    <w:rsid w:val="00B77881"/>
    <w:rsid w:val="00B7795E"/>
    <w:rsid w:val="00B77D6D"/>
    <w:rsid w:val="00B77F3C"/>
    <w:rsid w:val="00B8165C"/>
    <w:rsid w:val="00B817C0"/>
    <w:rsid w:val="00B817F2"/>
    <w:rsid w:val="00B81BFC"/>
    <w:rsid w:val="00B82C1B"/>
    <w:rsid w:val="00B82FAE"/>
    <w:rsid w:val="00B83682"/>
    <w:rsid w:val="00B859AD"/>
    <w:rsid w:val="00B86A40"/>
    <w:rsid w:val="00B86E0C"/>
    <w:rsid w:val="00B87922"/>
    <w:rsid w:val="00B87C45"/>
    <w:rsid w:val="00B87CA2"/>
    <w:rsid w:val="00B909B2"/>
    <w:rsid w:val="00B91018"/>
    <w:rsid w:val="00B915ED"/>
    <w:rsid w:val="00B91AE1"/>
    <w:rsid w:val="00B922D0"/>
    <w:rsid w:val="00B92392"/>
    <w:rsid w:val="00B9281B"/>
    <w:rsid w:val="00B92A97"/>
    <w:rsid w:val="00B92ED0"/>
    <w:rsid w:val="00B9346E"/>
    <w:rsid w:val="00B95DB7"/>
    <w:rsid w:val="00B96AEE"/>
    <w:rsid w:val="00B96B03"/>
    <w:rsid w:val="00B97EF8"/>
    <w:rsid w:val="00BA0668"/>
    <w:rsid w:val="00BA0C65"/>
    <w:rsid w:val="00BA2842"/>
    <w:rsid w:val="00BA2A0E"/>
    <w:rsid w:val="00BA2BAD"/>
    <w:rsid w:val="00BA2FC3"/>
    <w:rsid w:val="00BA3143"/>
    <w:rsid w:val="00BA3FDA"/>
    <w:rsid w:val="00BA594C"/>
    <w:rsid w:val="00BA61DA"/>
    <w:rsid w:val="00BA678A"/>
    <w:rsid w:val="00BA7D1E"/>
    <w:rsid w:val="00BA7D5A"/>
    <w:rsid w:val="00BB01DE"/>
    <w:rsid w:val="00BB0B03"/>
    <w:rsid w:val="00BB328E"/>
    <w:rsid w:val="00BB3A14"/>
    <w:rsid w:val="00BB403B"/>
    <w:rsid w:val="00BB414C"/>
    <w:rsid w:val="00BB4FBE"/>
    <w:rsid w:val="00BB5074"/>
    <w:rsid w:val="00BB5533"/>
    <w:rsid w:val="00BB5809"/>
    <w:rsid w:val="00BB701E"/>
    <w:rsid w:val="00BC1744"/>
    <w:rsid w:val="00BC1AE1"/>
    <w:rsid w:val="00BC1C77"/>
    <w:rsid w:val="00BC2E15"/>
    <w:rsid w:val="00BC420C"/>
    <w:rsid w:val="00BC4422"/>
    <w:rsid w:val="00BC46B6"/>
    <w:rsid w:val="00BC4EFC"/>
    <w:rsid w:val="00BC6B59"/>
    <w:rsid w:val="00BC6FFB"/>
    <w:rsid w:val="00BC7683"/>
    <w:rsid w:val="00BD2F1E"/>
    <w:rsid w:val="00BD33AE"/>
    <w:rsid w:val="00BD399C"/>
    <w:rsid w:val="00BD5423"/>
    <w:rsid w:val="00BD55E8"/>
    <w:rsid w:val="00BD573C"/>
    <w:rsid w:val="00BD746F"/>
    <w:rsid w:val="00BE1F05"/>
    <w:rsid w:val="00BE1F6B"/>
    <w:rsid w:val="00BE2946"/>
    <w:rsid w:val="00BE3468"/>
    <w:rsid w:val="00BE36E4"/>
    <w:rsid w:val="00BE3C2A"/>
    <w:rsid w:val="00BE51E1"/>
    <w:rsid w:val="00BE5371"/>
    <w:rsid w:val="00BE587D"/>
    <w:rsid w:val="00BE6483"/>
    <w:rsid w:val="00BE74A8"/>
    <w:rsid w:val="00BE791C"/>
    <w:rsid w:val="00BF00F9"/>
    <w:rsid w:val="00BF0164"/>
    <w:rsid w:val="00BF04E5"/>
    <w:rsid w:val="00BF0FEF"/>
    <w:rsid w:val="00BF1243"/>
    <w:rsid w:val="00BF15C0"/>
    <w:rsid w:val="00BF1723"/>
    <w:rsid w:val="00BF1ABA"/>
    <w:rsid w:val="00BF45CD"/>
    <w:rsid w:val="00BF676C"/>
    <w:rsid w:val="00BF6E1E"/>
    <w:rsid w:val="00C0003A"/>
    <w:rsid w:val="00C002E9"/>
    <w:rsid w:val="00C012A0"/>
    <w:rsid w:val="00C017E3"/>
    <w:rsid w:val="00C018A7"/>
    <w:rsid w:val="00C02175"/>
    <w:rsid w:val="00C02469"/>
    <w:rsid w:val="00C0290C"/>
    <w:rsid w:val="00C046BC"/>
    <w:rsid w:val="00C04D75"/>
    <w:rsid w:val="00C0664A"/>
    <w:rsid w:val="00C06C3C"/>
    <w:rsid w:val="00C06EB3"/>
    <w:rsid w:val="00C0786E"/>
    <w:rsid w:val="00C10349"/>
    <w:rsid w:val="00C12B15"/>
    <w:rsid w:val="00C12E60"/>
    <w:rsid w:val="00C1368B"/>
    <w:rsid w:val="00C13B63"/>
    <w:rsid w:val="00C141CF"/>
    <w:rsid w:val="00C14DB6"/>
    <w:rsid w:val="00C14DDE"/>
    <w:rsid w:val="00C1501E"/>
    <w:rsid w:val="00C17846"/>
    <w:rsid w:val="00C23781"/>
    <w:rsid w:val="00C23BD4"/>
    <w:rsid w:val="00C24738"/>
    <w:rsid w:val="00C27C21"/>
    <w:rsid w:val="00C30F1F"/>
    <w:rsid w:val="00C3139A"/>
    <w:rsid w:val="00C31B2D"/>
    <w:rsid w:val="00C31D6D"/>
    <w:rsid w:val="00C31EB9"/>
    <w:rsid w:val="00C3205B"/>
    <w:rsid w:val="00C32248"/>
    <w:rsid w:val="00C32723"/>
    <w:rsid w:val="00C3281B"/>
    <w:rsid w:val="00C32952"/>
    <w:rsid w:val="00C32F71"/>
    <w:rsid w:val="00C33204"/>
    <w:rsid w:val="00C33814"/>
    <w:rsid w:val="00C34911"/>
    <w:rsid w:val="00C35254"/>
    <w:rsid w:val="00C366E5"/>
    <w:rsid w:val="00C36772"/>
    <w:rsid w:val="00C37035"/>
    <w:rsid w:val="00C3782A"/>
    <w:rsid w:val="00C401ED"/>
    <w:rsid w:val="00C40CEB"/>
    <w:rsid w:val="00C41309"/>
    <w:rsid w:val="00C4139A"/>
    <w:rsid w:val="00C41BF5"/>
    <w:rsid w:val="00C426F5"/>
    <w:rsid w:val="00C4278D"/>
    <w:rsid w:val="00C42F61"/>
    <w:rsid w:val="00C437F7"/>
    <w:rsid w:val="00C43BAB"/>
    <w:rsid w:val="00C44F54"/>
    <w:rsid w:val="00C4656F"/>
    <w:rsid w:val="00C47435"/>
    <w:rsid w:val="00C47D30"/>
    <w:rsid w:val="00C50776"/>
    <w:rsid w:val="00C517A3"/>
    <w:rsid w:val="00C51C3F"/>
    <w:rsid w:val="00C5256B"/>
    <w:rsid w:val="00C52670"/>
    <w:rsid w:val="00C52D43"/>
    <w:rsid w:val="00C538A1"/>
    <w:rsid w:val="00C53C29"/>
    <w:rsid w:val="00C53C32"/>
    <w:rsid w:val="00C54C8E"/>
    <w:rsid w:val="00C556B7"/>
    <w:rsid w:val="00C5734F"/>
    <w:rsid w:val="00C576A6"/>
    <w:rsid w:val="00C6038A"/>
    <w:rsid w:val="00C603B2"/>
    <w:rsid w:val="00C610F9"/>
    <w:rsid w:val="00C614B1"/>
    <w:rsid w:val="00C61E5A"/>
    <w:rsid w:val="00C625F3"/>
    <w:rsid w:val="00C63511"/>
    <w:rsid w:val="00C63851"/>
    <w:rsid w:val="00C63A08"/>
    <w:rsid w:val="00C64108"/>
    <w:rsid w:val="00C65982"/>
    <w:rsid w:val="00C65E44"/>
    <w:rsid w:val="00C65F1B"/>
    <w:rsid w:val="00C67352"/>
    <w:rsid w:val="00C70449"/>
    <w:rsid w:val="00C70979"/>
    <w:rsid w:val="00C70984"/>
    <w:rsid w:val="00C71496"/>
    <w:rsid w:val="00C72469"/>
    <w:rsid w:val="00C73063"/>
    <w:rsid w:val="00C7333E"/>
    <w:rsid w:val="00C73C55"/>
    <w:rsid w:val="00C73D9C"/>
    <w:rsid w:val="00C73E7B"/>
    <w:rsid w:val="00C74294"/>
    <w:rsid w:val="00C758BD"/>
    <w:rsid w:val="00C76220"/>
    <w:rsid w:val="00C76B1B"/>
    <w:rsid w:val="00C7773C"/>
    <w:rsid w:val="00C80206"/>
    <w:rsid w:val="00C80880"/>
    <w:rsid w:val="00C80B90"/>
    <w:rsid w:val="00C82269"/>
    <w:rsid w:val="00C82E62"/>
    <w:rsid w:val="00C8360B"/>
    <w:rsid w:val="00C83EFF"/>
    <w:rsid w:val="00C84BFC"/>
    <w:rsid w:val="00C85CF9"/>
    <w:rsid w:val="00C85DC3"/>
    <w:rsid w:val="00C85F6E"/>
    <w:rsid w:val="00C8691C"/>
    <w:rsid w:val="00C86CAA"/>
    <w:rsid w:val="00C86E3F"/>
    <w:rsid w:val="00C876AB"/>
    <w:rsid w:val="00C903F5"/>
    <w:rsid w:val="00C90432"/>
    <w:rsid w:val="00C91B65"/>
    <w:rsid w:val="00C92017"/>
    <w:rsid w:val="00C932BE"/>
    <w:rsid w:val="00C93BE9"/>
    <w:rsid w:val="00C93CD5"/>
    <w:rsid w:val="00C9424C"/>
    <w:rsid w:val="00C94B38"/>
    <w:rsid w:val="00C954F7"/>
    <w:rsid w:val="00C95F91"/>
    <w:rsid w:val="00C95FAF"/>
    <w:rsid w:val="00C961CF"/>
    <w:rsid w:val="00C96DBE"/>
    <w:rsid w:val="00C96FCD"/>
    <w:rsid w:val="00C970A1"/>
    <w:rsid w:val="00C97DC1"/>
    <w:rsid w:val="00CA0022"/>
    <w:rsid w:val="00CA03D4"/>
    <w:rsid w:val="00CA0CE1"/>
    <w:rsid w:val="00CA12E5"/>
    <w:rsid w:val="00CA24D6"/>
    <w:rsid w:val="00CA2736"/>
    <w:rsid w:val="00CA4E4A"/>
    <w:rsid w:val="00CA663D"/>
    <w:rsid w:val="00CA667E"/>
    <w:rsid w:val="00CA79A1"/>
    <w:rsid w:val="00CB026F"/>
    <w:rsid w:val="00CB0A11"/>
    <w:rsid w:val="00CB1300"/>
    <w:rsid w:val="00CB181E"/>
    <w:rsid w:val="00CB1D72"/>
    <w:rsid w:val="00CB2D75"/>
    <w:rsid w:val="00CB3277"/>
    <w:rsid w:val="00CB3C20"/>
    <w:rsid w:val="00CB3E44"/>
    <w:rsid w:val="00CB3FAD"/>
    <w:rsid w:val="00CB4016"/>
    <w:rsid w:val="00CB5D93"/>
    <w:rsid w:val="00CB6570"/>
    <w:rsid w:val="00CB68AC"/>
    <w:rsid w:val="00CB7082"/>
    <w:rsid w:val="00CB7604"/>
    <w:rsid w:val="00CB769A"/>
    <w:rsid w:val="00CB7F69"/>
    <w:rsid w:val="00CC0799"/>
    <w:rsid w:val="00CC07CE"/>
    <w:rsid w:val="00CC0856"/>
    <w:rsid w:val="00CC09E3"/>
    <w:rsid w:val="00CC0DD1"/>
    <w:rsid w:val="00CC24BA"/>
    <w:rsid w:val="00CC2A77"/>
    <w:rsid w:val="00CC3169"/>
    <w:rsid w:val="00CC379E"/>
    <w:rsid w:val="00CC3815"/>
    <w:rsid w:val="00CC3819"/>
    <w:rsid w:val="00CC3FFD"/>
    <w:rsid w:val="00CC4160"/>
    <w:rsid w:val="00CC446F"/>
    <w:rsid w:val="00CC4584"/>
    <w:rsid w:val="00CC4A27"/>
    <w:rsid w:val="00CC5AA8"/>
    <w:rsid w:val="00CC7101"/>
    <w:rsid w:val="00CD0B6B"/>
    <w:rsid w:val="00CD0D51"/>
    <w:rsid w:val="00CD2779"/>
    <w:rsid w:val="00CD2D95"/>
    <w:rsid w:val="00CD3224"/>
    <w:rsid w:val="00CD46E5"/>
    <w:rsid w:val="00CD59E4"/>
    <w:rsid w:val="00CD62BC"/>
    <w:rsid w:val="00CD6715"/>
    <w:rsid w:val="00CD6789"/>
    <w:rsid w:val="00CD68AB"/>
    <w:rsid w:val="00CD6B8E"/>
    <w:rsid w:val="00CD6EC8"/>
    <w:rsid w:val="00CD7A6F"/>
    <w:rsid w:val="00CE0304"/>
    <w:rsid w:val="00CE20A3"/>
    <w:rsid w:val="00CE2225"/>
    <w:rsid w:val="00CE3281"/>
    <w:rsid w:val="00CE377A"/>
    <w:rsid w:val="00CE3EA7"/>
    <w:rsid w:val="00CE4893"/>
    <w:rsid w:val="00CE4F16"/>
    <w:rsid w:val="00CE5B34"/>
    <w:rsid w:val="00CE6179"/>
    <w:rsid w:val="00CE6C91"/>
    <w:rsid w:val="00CE724C"/>
    <w:rsid w:val="00CF180D"/>
    <w:rsid w:val="00CF1B21"/>
    <w:rsid w:val="00CF22BD"/>
    <w:rsid w:val="00CF3B71"/>
    <w:rsid w:val="00CF4239"/>
    <w:rsid w:val="00CF4A5A"/>
    <w:rsid w:val="00CF4DBF"/>
    <w:rsid w:val="00CF64AB"/>
    <w:rsid w:val="00D010CB"/>
    <w:rsid w:val="00D0223E"/>
    <w:rsid w:val="00D03C7A"/>
    <w:rsid w:val="00D03E51"/>
    <w:rsid w:val="00D05F79"/>
    <w:rsid w:val="00D062E6"/>
    <w:rsid w:val="00D06D59"/>
    <w:rsid w:val="00D07631"/>
    <w:rsid w:val="00D07807"/>
    <w:rsid w:val="00D07AFA"/>
    <w:rsid w:val="00D1036B"/>
    <w:rsid w:val="00D10562"/>
    <w:rsid w:val="00D1116F"/>
    <w:rsid w:val="00D11342"/>
    <w:rsid w:val="00D12DDF"/>
    <w:rsid w:val="00D1301D"/>
    <w:rsid w:val="00D13F19"/>
    <w:rsid w:val="00D14BDC"/>
    <w:rsid w:val="00D16073"/>
    <w:rsid w:val="00D1631B"/>
    <w:rsid w:val="00D17C15"/>
    <w:rsid w:val="00D2007D"/>
    <w:rsid w:val="00D20344"/>
    <w:rsid w:val="00D228B0"/>
    <w:rsid w:val="00D22D93"/>
    <w:rsid w:val="00D23339"/>
    <w:rsid w:val="00D234BD"/>
    <w:rsid w:val="00D24770"/>
    <w:rsid w:val="00D24D2D"/>
    <w:rsid w:val="00D2605D"/>
    <w:rsid w:val="00D2680F"/>
    <w:rsid w:val="00D27402"/>
    <w:rsid w:val="00D27BE1"/>
    <w:rsid w:val="00D27BF2"/>
    <w:rsid w:val="00D313E5"/>
    <w:rsid w:val="00D32326"/>
    <w:rsid w:val="00D343EA"/>
    <w:rsid w:val="00D3472F"/>
    <w:rsid w:val="00D34C8E"/>
    <w:rsid w:val="00D40372"/>
    <w:rsid w:val="00D409EE"/>
    <w:rsid w:val="00D40B7D"/>
    <w:rsid w:val="00D41563"/>
    <w:rsid w:val="00D42319"/>
    <w:rsid w:val="00D42395"/>
    <w:rsid w:val="00D431DA"/>
    <w:rsid w:val="00D434B5"/>
    <w:rsid w:val="00D44AA4"/>
    <w:rsid w:val="00D4676E"/>
    <w:rsid w:val="00D50581"/>
    <w:rsid w:val="00D50815"/>
    <w:rsid w:val="00D50C15"/>
    <w:rsid w:val="00D51433"/>
    <w:rsid w:val="00D517EA"/>
    <w:rsid w:val="00D5255F"/>
    <w:rsid w:val="00D5262A"/>
    <w:rsid w:val="00D52A10"/>
    <w:rsid w:val="00D536B2"/>
    <w:rsid w:val="00D54F2A"/>
    <w:rsid w:val="00D55CCF"/>
    <w:rsid w:val="00D566A5"/>
    <w:rsid w:val="00D5790A"/>
    <w:rsid w:val="00D5798D"/>
    <w:rsid w:val="00D57E5E"/>
    <w:rsid w:val="00D6024C"/>
    <w:rsid w:val="00D60FDE"/>
    <w:rsid w:val="00D61C87"/>
    <w:rsid w:val="00D62337"/>
    <w:rsid w:val="00D62B8C"/>
    <w:rsid w:val="00D62BD9"/>
    <w:rsid w:val="00D62C42"/>
    <w:rsid w:val="00D6352D"/>
    <w:rsid w:val="00D637E6"/>
    <w:rsid w:val="00D63961"/>
    <w:rsid w:val="00D63DFC"/>
    <w:rsid w:val="00D6616D"/>
    <w:rsid w:val="00D664C3"/>
    <w:rsid w:val="00D66907"/>
    <w:rsid w:val="00D67944"/>
    <w:rsid w:val="00D702E8"/>
    <w:rsid w:val="00D713E2"/>
    <w:rsid w:val="00D7199E"/>
    <w:rsid w:val="00D728A4"/>
    <w:rsid w:val="00D72FD3"/>
    <w:rsid w:val="00D730B1"/>
    <w:rsid w:val="00D73183"/>
    <w:rsid w:val="00D73A10"/>
    <w:rsid w:val="00D73BDC"/>
    <w:rsid w:val="00D7470F"/>
    <w:rsid w:val="00D749A9"/>
    <w:rsid w:val="00D75998"/>
    <w:rsid w:val="00D76220"/>
    <w:rsid w:val="00D7663E"/>
    <w:rsid w:val="00D77440"/>
    <w:rsid w:val="00D77674"/>
    <w:rsid w:val="00D81247"/>
    <w:rsid w:val="00D814F3"/>
    <w:rsid w:val="00D81A7A"/>
    <w:rsid w:val="00D82F7D"/>
    <w:rsid w:val="00D83293"/>
    <w:rsid w:val="00D83530"/>
    <w:rsid w:val="00D8357B"/>
    <w:rsid w:val="00D8400C"/>
    <w:rsid w:val="00D84805"/>
    <w:rsid w:val="00D8489C"/>
    <w:rsid w:val="00D8565E"/>
    <w:rsid w:val="00D85779"/>
    <w:rsid w:val="00D903ED"/>
    <w:rsid w:val="00D9056F"/>
    <w:rsid w:val="00D9096B"/>
    <w:rsid w:val="00D91341"/>
    <w:rsid w:val="00D92420"/>
    <w:rsid w:val="00D92EDE"/>
    <w:rsid w:val="00D933BF"/>
    <w:rsid w:val="00D93BF7"/>
    <w:rsid w:val="00D93DBA"/>
    <w:rsid w:val="00D9529E"/>
    <w:rsid w:val="00D95C56"/>
    <w:rsid w:val="00D95EA8"/>
    <w:rsid w:val="00D9667D"/>
    <w:rsid w:val="00D96B0F"/>
    <w:rsid w:val="00D977CC"/>
    <w:rsid w:val="00D97C2B"/>
    <w:rsid w:val="00D97D80"/>
    <w:rsid w:val="00DA150D"/>
    <w:rsid w:val="00DA1FDD"/>
    <w:rsid w:val="00DA205C"/>
    <w:rsid w:val="00DA2A28"/>
    <w:rsid w:val="00DA2B3A"/>
    <w:rsid w:val="00DA2F87"/>
    <w:rsid w:val="00DA3494"/>
    <w:rsid w:val="00DA3960"/>
    <w:rsid w:val="00DA3BB3"/>
    <w:rsid w:val="00DA5DE6"/>
    <w:rsid w:val="00DA6440"/>
    <w:rsid w:val="00DA6A03"/>
    <w:rsid w:val="00DB037D"/>
    <w:rsid w:val="00DB062C"/>
    <w:rsid w:val="00DB0D60"/>
    <w:rsid w:val="00DB0DDB"/>
    <w:rsid w:val="00DB127F"/>
    <w:rsid w:val="00DB211E"/>
    <w:rsid w:val="00DB222A"/>
    <w:rsid w:val="00DB3F78"/>
    <w:rsid w:val="00DB4415"/>
    <w:rsid w:val="00DB5300"/>
    <w:rsid w:val="00DB5CEC"/>
    <w:rsid w:val="00DB6085"/>
    <w:rsid w:val="00DB6F28"/>
    <w:rsid w:val="00DB73D8"/>
    <w:rsid w:val="00DB73E5"/>
    <w:rsid w:val="00DB74D2"/>
    <w:rsid w:val="00DC20F2"/>
    <w:rsid w:val="00DC39C9"/>
    <w:rsid w:val="00DC5093"/>
    <w:rsid w:val="00DC5698"/>
    <w:rsid w:val="00DC5A3A"/>
    <w:rsid w:val="00DC654B"/>
    <w:rsid w:val="00DC6E89"/>
    <w:rsid w:val="00DC6F1C"/>
    <w:rsid w:val="00DC73D6"/>
    <w:rsid w:val="00DC7F9E"/>
    <w:rsid w:val="00DD08E8"/>
    <w:rsid w:val="00DD2031"/>
    <w:rsid w:val="00DD2570"/>
    <w:rsid w:val="00DD33BF"/>
    <w:rsid w:val="00DD5680"/>
    <w:rsid w:val="00DD5FB6"/>
    <w:rsid w:val="00DD6147"/>
    <w:rsid w:val="00DD61DC"/>
    <w:rsid w:val="00DD6423"/>
    <w:rsid w:val="00DD775F"/>
    <w:rsid w:val="00DD7926"/>
    <w:rsid w:val="00DD7E88"/>
    <w:rsid w:val="00DD7FDD"/>
    <w:rsid w:val="00DE0061"/>
    <w:rsid w:val="00DE13D4"/>
    <w:rsid w:val="00DE2263"/>
    <w:rsid w:val="00DE22DA"/>
    <w:rsid w:val="00DE2732"/>
    <w:rsid w:val="00DE423E"/>
    <w:rsid w:val="00DE5789"/>
    <w:rsid w:val="00DE6897"/>
    <w:rsid w:val="00DE6947"/>
    <w:rsid w:val="00DE6B7B"/>
    <w:rsid w:val="00DF01BC"/>
    <w:rsid w:val="00DF23BB"/>
    <w:rsid w:val="00DF2C6A"/>
    <w:rsid w:val="00DF3258"/>
    <w:rsid w:val="00DF4026"/>
    <w:rsid w:val="00DF455F"/>
    <w:rsid w:val="00DF4EDB"/>
    <w:rsid w:val="00DF6585"/>
    <w:rsid w:val="00DF67E2"/>
    <w:rsid w:val="00DF6ACC"/>
    <w:rsid w:val="00DF6C51"/>
    <w:rsid w:val="00DF79F8"/>
    <w:rsid w:val="00DF7FB4"/>
    <w:rsid w:val="00E01095"/>
    <w:rsid w:val="00E01327"/>
    <w:rsid w:val="00E01400"/>
    <w:rsid w:val="00E020A5"/>
    <w:rsid w:val="00E02123"/>
    <w:rsid w:val="00E02327"/>
    <w:rsid w:val="00E026CB"/>
    <w:rsid w:val="00E035D1"/>
    <w:rsid w:val="00E03D73"/>
    <w:rsid w:val="00E04165"/>
    <w:rsid w:val="00E05234"/>
    <w:rsid w:val="00E059B1"/>
    <w:rsid w:val="00E069CC"/>
    <w:rsid w:val="00E075AC"/>
    <w:rsid w:val="00E105D7"/>
    <w:rsid w:val="00E11628"/>
    <w:rsid w:val="00E11645"/>
    <w:rsid w:val="00E12A16"/>
    <w:rsid w:val="00E13BA6"/>
    <w:rsid w:val="00E14191"/>
    <w:rsid w:val="00E14B79"/>
    <w:rsid w:val="00E14B8E"/>
    <w:rsid w:val="00E15D23"/>
    <w:rsid w:val="00E1670B"/>
    <w:rsid w:val="00E16E82"/>
    <w:rsid w:val="00E17C6E"/>
    <w:rsid w:val="00E21232"/>
    <w:rsid w:val="00E21C71"/>
    <w:rsid w:val="00E220FC"/>
    <w:rsid w:val="00E22C35"/>
    <w:rsid w:val="00E23040"/>
    <w:rsid w:val="00E23685"/>
    <w:rsid w:val="00E27560"/>
    <w:rsid w:val="00E30DDD"/>
    <w:rsid w:val="00E327B7"/>
    <w:rsid w:val="00E32C53"/>
    <w:rsid w:val="00E32F1E"/>
    <w:rsid w:val="00E33E43"/>
    <w:rsid w:val="00E33FDE"/>
    <w:rsid w:val="00E3531B"/>
    <w:rsid w:val="00E360F7"/>
    <w:rsid w:val="00E37D11"/>
    <w:rsid w:val="00E41814"/>
    <w:rsid w:val="00E41AFB"/>
    <w:rsid w:val="00E424C1"/>
    <w:rsid w:val="00E439CE"/>
    <w:rsid w:val="00E44122"/>
    <w:rsid w:val="00E448FF"/>
    <w:rsid w:val="00E454AB"/>
    <w:rsid w:val="00E4621E"/>
    <w:rsid w:val="00E469C9"/>
    <w:rsid w:val="00E501F9"/>
    <w:rsid w:val="00E51946"/>
    <w:rsid w:val="00E525A8"/>
    <w:rsid w:val="00E53432"/>
    <w:rsid w:val="00E55763"/>
    <w:rsid w:val="00E55968"/>
    <w:rsid w:val="00E56A71"/>
    <w:rsid w:val="00E56B45"/>
    <w:rsid w:val="00E5752F"/>
    <w:rsid w:val="00E6035A"/>
    <w:rsid w:val="00E605ED"/>
    <w:rsid w:val="00E60730"/>
    <w:rsid w:val="00E607D8"/>
    <w:rsid w:val="00E61F60"/>
    <w:rsid w:val="00E62F29"/>
    <w:rsid w:val="00E63050"/>
    <w:rsid w:val="00E63A40"/>
    <w:rsid w:val="00E63D13"/>
    <w:rsid w:val="00E652CD"/>
    <w:rsid w:val="00E6631A"/>
    <w:rsid w:val="00E664A3"/>
    <w:rsid w:val="00E66C17"/>
    <w:rsid w:val="00E67100"/>
    <w:rsid w:val="00E674D5"/>
    <w:rsid w:val="00E67D0B"/>
    <w:rsid w:val="00E70A15"/>
    <w:rsid w:val="00E70D47"/>
    <w:rsid w:val="00E7179A"/>
    <w:rsid w:val="00E719B7"/>
    <w:rsid w:val="00E7333F"/>
    <w:rsid w:val="00E734BB"/>
    <w:rsid w:val="00E73AA4"/>
    <w:rsid w:val="00E73C24"/>
    <w:rsid w:val="00E7427A"/>
    <w:rsid w:val="00E74FD6"/>
    <w:rsid w:val="00E7506C"/>
    <w:rsid w:val="00E756A4"/>
    <w:rsid w:val="00E75B60"/>
    <w:rsid w:val="00E762AF"/>
    <w:rsid w:val="00E77141"/>
    <w:rsid w:val="00E7715C"/>
    <w:rsid w:val="00E778C5"/>
    <w:rsid w:val="00E77B92"/>
    <w:rsid w:val="00E77C67"/>
    <w:rsid w:val="00E80216"/>
    <w:rsid w:val="00E818D6"/>
    <w:rsid w:val="00E81B4A"/>
    <w:rsid w:val="00E83F34"/>
    <w:rsid w:val="00E8499B"/>
    <w:rsid w:val="00E849CA"/>
    <w:rsid w:val="00E84A3B"/>
    <w:rsid w:val="00E84C15"/>
    <w:rsid w:val="00E858F8"/>
    <w:rsid w:val="00E86184"/>
    <w:rsid w:val="00E861E5"/>
    <w:rsid w:val="00E86EB9"/>
    <w:rsid w:val="00E871C0"/>
    <w:rsid w:val="00E87506"/>
    <w:rsid w:val="00E87F9B"/>
    <w:rsid w:val="00E9092D"/>
    <w:rsid w:val="00E926F4"/>
    <w:rsid w:val="00E9273C"/>
    <w:rsid w:val="00E92A8F"/>
    <w:rsid w:val="00E938F0"/>
    <w:rsid w:val="00E93F0A"/>
    <w:rsid w:val="00E94C66"/>
    <w:rsid w:val="00E95797"/>
    <w:rsid w:val="00E965AA"/>
    <w:rsid w:val="00E97A5E"/>
    <w:rsid w:val="00EA062B"/>
    <w:rsid w:val="00EA295A"/>
    <w:rsid w:val="00EA2F0C"/>
    <w:rsid w:val="00EA3D12"/>
    <w:rsid w:val="00EA3DD1"/>
    <w:rsid w:val="00EA43D8"/>
    <w:rsid w:val="00EA4D5B"/>
    <w:rsid w:val="00EA5749"/>
    <w:rsid w:val="00EA58AE"/>
    <w:rsid w:val="00EA5CB3"/>
    <w:rsid w:val="00EA63E0"/>
    <w:rsid w:val="00EA66BC"/>
    <w:rsid w:val="00EA7B93"/>
    <w:rsid w:val="00EB02E4"/>
    <w:rsid w:val="00EB070F"/>
    <w:rsid w:val="00EB0D86"/>
    <w:rsid w:val="00EB1536"/>
    <w:rsid w:val="00EB1929"/>
    <w:rsid w:val="00EB314F"/>
    <w:rsid w:val="00EB39F2"/>
    <w:rsid w:val="00EB3D39"/>
    <w:rsid w:val="00EB42B7"/>
    <w:rsid w:val="00EB460B"/>
    <w:rsid w:val="00EB4EC7"/>
    <w:rsid w:val="00EB6B5F"/>
    <w:rsid w:val="00EB789D"/>
    <w:rsid w:val="00EC1793"/>
    <w:rsid w:val="00EC1D46"/>
    <w:rsid w:val="00EC2F10"/>
    <w:rsid w:val="00EC3E05"/>
    <w:rsid w:val="00EC4580"/>
    <w:rsid w:val="00EC46E3"/>
    <w:rsid w:val="00EC578D"/>
    <w:rsid w:val="00EC6C6D"/>
    <w:rsid w:val="00ED14F2"/>
    <w:rsid w:val="00ED21F1"/>
    <w:rsid w:val="00ED3290"/>
    <w:rsid w:val="00ED4364"/>
    <w:rsid w:val="00ED4CA0"/>
    <w:rsid w:val="00ED4CB0"/>
    <w:rsid w:val="00ED561D"/>
    <w:rsid w:val="00ED72E6"/>
    <w:rsid w:val="00EE0136"/>
    <w:rsid w:val="00EE05BF"/>
    <w:rsid w:val="00EE0BF3"/>
    <w:rsid w:val="00EE17D4"/>
    <w:rsid w:val="00EE2283"/>
    <w:rsid w:val="00EE36A5"/>
    <w:rsid w:val="00EE3FB2"/>
    <w:rsid w:val="00EE43A7"/>
    <w:rsid w:val="00EE43C3"/>
    <w:rsid w:val="00EE45A7"/>
    <w:rsid w:val="00EE48AC"/>
    <w:rsid w:val="00EE5A40"/>
    <w:rsid w:val="00EE62A0"/>
    <w:rsid w:val="00EE78AB"/>
    <w:rsid w:val="00EE7B7F"/>
    <w:rsid w:val="00EE7EA4"/>
    <w:rsid w:val="00EF0614"/>
    <w:rsid w:val="00EF0F57"/>
    <w:rsid w:val="00EF16B5"/>
    <w:rsid w:val="00EF2128"/>
    <w:rsid w:val="00EF2942"/>
    <w:rsid w:val="00EF2D0F"/>
    <w:rsid w:val="00EF3970"/>
    <w:rsid w:val="00EF4ABC"/>
    <w:rsid w:val="00EF6041"/>
    <w:rsid w:val="00EF6C4E"/>
    <w:rsid w:val="00EF6FB2"/>
    <w:rsid w:val="00F0144A"/>
    <w:rsid w:val="00F0144F"/>
    <w:rsid w:val="00F01895"/>
    <w:rsid w:val="00F0192B"/>
    <w:rsid w:val="00F021D8"/>
    <w:rsid w:val="00F02C0C"/>
    <w:rsid w:val="00F03078"/>
    <w:rsid w:val="00F03C58"/>
    <w:rsid w:val="00F04186"/>
    <w:rsid w:val="00F07034"/>
    <w:rsid w:val="00F07902"/>
    <w:rsid w:val="00F07B5C"/>
    <w:rsid w:val="00F07F1A"/>
    <w:rsid w:val="00F1006A"/>
    <w:rsid w:val="00F10565"/>
    <w:rsid w:val="00F1087C"/>
    <w:rsid w:val="00F111E2"/>
    <w:rsid w:val="00F1177E"/>
    <w:rsid w:val="00F1203D"/>
    <w:rsid w:val="00F12294"/>
    <w:rsid w:val="00F13E06"/>
    <w:rsid w:val="00F15A48"/>
    <w:rsid w:val="00F15BF8"/>
    <w:rsid w:val="00F15D9A"/>
    <w:rsid w:val="00F1628D"/>
    <w:rsid w:val="00F17792"/>
    <w:rsid w:val="00F20035"/>
    <w:rsid w:val="00F21573"/>
    <w:rsid w:val="00F220B2"/>
    <w:rsid w:val="00F22237"/>
    <w:rsid w:val="00F225E9"/>
    <w:rsid w:val="00F22770"/>
    <w:rsid w:val="00F24B90"/>
    <w:rsid w:val="00F27808"/>
    <w:rsid w:val="00F27876"/>
    <w:rsid w:val="00F31C7B"/>
    <w:rsid w:val="00F32959"/>
    <w:rsid w:val="00F34217"/>
    <w:rsid w:val="00F34F3F"/>
    <w:rsid w:val="00F35930"/>
    <w:rsid w:val="00F35BB7"/>
    <w:rsid w:val="00F35CCD"/>
    <w:rsid w:val="00F35ED6"/>
    <w:rsid w:val="00F3793B"/>
    <w:rsid w:val="00F40CC4"/>
    <w:rsid w:val="00F418B8"/>
    <w:rsid w:val="00F4217B"/>
    <w:rsid w:val="00F4241D"/>
    <w:rsid w:val="00F42554"/>
    <w:rsid w:val="00F4257E"/>
    <w:rsid w:val="00F433D5"/>
    <w:rsid w:val="00F43821"/>
    <w:rsid w:val="00F44A83"/>
    <w:rsid w:val="00F460A0"/>
    <w:rsid w:val="00F46DF9"/>
    <w:rsid w:val="00F470F7"/>
    <w:rsid w:val="00F47654"/>
    <w:rsid w:val="00F47E7E"/>
    <w:rsid w:val="00F5006D"/>
    <w:rsid w:val="00F5092E"/>
    <w:rsid w:val="00F50CD1"/>
    <w:rsid w:val="00F521B1"/>
    <w:rsid w:val="00F526BE"/>
    <w:rsid w:val="00F53203"/>
    <w:rsid w:val="00F533D5"/>
    <w:rsid w:val="00F53568"/>
    <w:rsid w:val="00F5484E"/>
    <w:rsid w:val="00F55ADF"/>
    <w:rsid w:val="00F55CC0"/>
    <w:rsid w:val="00F57118"/>
    <w:rsid w:val="00F572BC"/>
    <w:rsid w:val="00F5751F"/>
    <w:rsid w:val="00F57B3C"/>
    <w:rsid w:val="00F60667"/>
    <w:rsid w:val="00F606AB"/>
    <w:rsid w:val="00F639CA"/>
    <w:rsid w:val="00F6509D"/>
    <w:rsid w:val="00F652ED"/>
    <w:rsid w:val="00F659DF"/>
    <w:rsid w:val="00F660B7"/>
    <w:rsid w:val="00F66B3F"/>
    <w:rsid w:val="00F7079E"/>
    <w:rsid w:val="00F70D1C"/>
    <w:rsid w:val="00F72266"/>
    <w:rsid w:val="00F72EEF"/>
    <w:rsid w:val="00F72F35"/>
    <w:rsid w:val="00F73829"/>
    <w:rsid w:val="00F741E7"/>
    <w:rsid w:val="00F74221"/>
    <w:rsid w:val="00F743C0"/>
    <w:rsid w:val="00F747AC"/>
    <w:rsid w:val="00F76CB2"/>
    <w:rsid w:val="00F81064"/>
    <w:rsid w:val="00F81142"/>
    <w:rsid w:val="00F832FD"/>
    <w:rsid w:val="00F83828"/>
    <w:rsid w:val="00F839F4"/>
    <w:rsid w:val="00F83C0C"/>
    <w:rsid w:val="00F83FDD"/>
    <w:rsid w:val="00F8537E"/>
    <w:rsid w:val="00F85526"/>
    <w:rsid w:val="00F8594D"/>
    <w:rsid w:val="00F85AB2"/>
    <w:rsid w:val="00F87A9E"/>
    <w:rsid w:val="00F87BF9"/>
    <w:rsid w:val="00F90BE3"/>
    <w:rsid w:val="00F90C3C"/>
    <w:rsid w:val="00F91CEF"/>
    <w:rsid w:val="00F92344"/>
    <w:rsid w:val="00F93B24"/>
    <w:rsid w:val="00F93B4F"/>
    <w:rsid w:val="00F962C2"/>
    <w:rsid w:val="00F9708D"/>
    <w:rsid w:val="00F971ED"/>
    <w:rsid w:val="00F974F0"/>
    <w:rsid w:val="00F97C8F"/>
    <w:rsid w:val="00FA009C"/>
    <w:rsid w:val="00FA032C"/>
    <w:rsid w:val="00FA0F96"/>
    <w:rsid w:val="00FA160E"/>
    <w:rsid w:val="00FA2338"/>
    <w:rsid w:val="00FA28C6"/>
    <w:rsid w:val="00FA3127"/>
    <w:rsid w:val="00FA36D3"/>
    <w:rsid w:val="00FA42CF"/>
    <w:rsid w:val="00FA4AF3"/>
    <w:rsid w:val="00FA4B7D"/>
    <w:rsid w:val="00FA57A6"/>
    <w:rsid w:val="00FA68C0"/>
    <w:rsid w:val="00FA6B9A"/>
    <w:rsid w:val="00FA75EC"/>
    <w:rsid w:val="00FA776B"/>
    <w:rsid w:val="00FA7CB5"/>
    <w:rsid w:val="00FA7D63"/>
    <w:rsid w:val="00FB00EC"/>
    <w:rsid w:val="00FB01C5"/>
    <w:rsid w:val="00FB06D7"/>
    <w:rsid w:val="00FB0C2D"/>
    <w:rsid w:val="00FB0F2D"/>
    <w:rsid w:val="00FB1550"/>
    <w:rsid w:val="00FB198A"/>
    <w:rsid w:val="00FB3A24"/>
    <w:rsid w:val="00FB409F"/>
    <w:rsid w:val="00FB428A"/>
    <w:rsid w:val="00FB4E07"/>
    <w:rsid w:val="00FB61CF"/>
    <w:rsid w:val="00FB6C87"/>
    <w:rsid w:val="00FB6FCE"/>
    <w:rsid w:val="00FC0392"/>
    <w:rsid w:val="00FC0D0E"/>
    <w:rsid w:val="00FC1F3A"/>
    <w:rsid w:val="00FC2161"/>
    <w:rsid w:val="00FC26D8"/>
    <w:rsid w:val="00FC3025"/>
    <w:rsid w:val="00FC383F"/>
    <w:rsid w:val="00FC4CAF"/>
    <w:rsid w:val="00FC4CC4"/>
    <w:rsid w:val="00FC4ECF"/>
    <w:rsid w:val="00FC5CB4"/>
    <w:rsid w:val="00FC659B"/>
    <w:rsid w:val="00FC6A5A"/>
    <w:rsid w:val="00FC6B8B"/>
    <w:rsid w:val="00FD17E6"/>
    <w:rsid w:val="00FD205F"/>
    <w:rsid w:val="00FD2570"/>
    <w:rsid w:val="00FD2588"/>
    <w:rsid w:val="00FD2921"/>
    <w:rsid w:val="00FD293F"/>
    <w:rsid w:val="00FD2AC1"/>
    <w:rsid w:val="00FD3CA8"/>
    <w:rsid w:val="00FD3F65"/>
    <w:rsid w:val="00FD518D"/>
    <w:rsid w:val="00FD6C17"/>
    <w:rsid w:val="00FD7347"/>
    <w:rsid w:val="00FE033D"/>
    <w:rsid w:val="00FE0EE1"/>
    <w:rsid w:val="00FE21D5"/>
    <w:rsid w:val="00FE2D77"/>
    <w:rsid w:val="00FE4FC3"/>
    <w:rsid w:val="00FE5399"/>
    <w:rsid w:val="00FE5759"/>
    <w:rsid w:val="00FE5E87"/>
    <w:rsid w:val="00FE65C1"/>
    <w:rsid w:val="00FE73B8"/>
    <w:rsid w:val="00FE74A7"/>
    <w:rsid w:val="00FE793B"/>
    <w:rsid w:val="00FF046C"/>
    <w:rsid w:val="00FF0F1F"/>
    <w:rsid w:val="00FF1024"/>
    <w:rsid w:val="00FF2648"/>
    <w:rsid w:val="00FF4468"/>
    <w:rsid w:val="00FF45DA"/>
    <w:rsid w:val="00FF475A"/>
    <w:rsid w:val="00FF4C56"/>
    <w:rsid w:val="00FF56C2"/>
    <w:rsid w:val="00FF5EE1"/>
    <w:rsid w:val="00FF64A0"/>
    <w:rsid w:val="00FF677E"/>
    <w:rsid w:val="00FF6E10"/>
    <w:rsid w:val="00FF7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D737C"/>
  <w15:docId w15:val="{B4272AF6-077A-4CE0-82F9-D0C9E97D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3451"/>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link w:val="aa"/>
    <w:semiHidden/>
    <w:rPr>
      <w:sz w:val="20"/>
      <w:szCs w:val="20"/>
    </w:rPr>
  </w:style>
  <w:style w:type="paragraph" w:styleId="ab">
    <w:name w:val="endnote text"/>
    <w:basedOn w:val="a"/>
    <w:semiHidden/>
    <w:rPr>
      <w:sz w:val="20"/>
      <w:szCs w:val="20"/>
    </w:rPr>
  </w:style>
  <w:style w:type="character" w:styleId="ac">
    <w:name w:val="endnote reference"/>
    <w:semiHidden/>
    <w:rPr>
      <w:vertAlign w:val="superscript"/>
    </w:rPr>
  </w:style>
  <w:style w:type="paragraph" w:styleId="ad">
    <w:name w:val="Body Text Indent"/>
    <w:basedOn w:val="a"/>
    <w:pPr>
      <w:ind w:left="720" w:hanging="720"/>
    </w:pPr>
    <w:rPr>
      <w:sz w:val="20"/>
    </w:rPr>
  </w:style>
  <w:style w:type="paragraph" w:styleId="20">
    <w:name w:val="Body Text Indent 2"/>
    <w:basedOn w:val="a"/>
    <w:pPr>
      <w:autoSpaceDE w:val="0"/>
      <w:autoSpaceDN w:val="0"/>
      <w:adjustRightInd w:val="0"/>
      <w:ind w:left="2400" w:hanging="2400"/>
    </w:pPr>
    <w:rPr>
      <w:rFonts w:ascii="Courier New" w:hAnsi="Courier New" w:cs="Courier New"/>
      <w:sz w:val="16"/>
      <w:szCs w:val="16"/>
      <w:lang w:val="ru-RU" w:eastAsia="ru-RU"/>
    </w:rPr>
  </w:style>
  <w:style w:type="character" w:styleId="ae">
    <w:name w:val="FollowedHyperlink"/>
    <w:rPr>
      <w:color w:val="800080"/>
      <w:u w:val="single"/>
    </w:rPr>
  </w:style>
  <w:style w:type="paragraph" w:styleId="af">
    <w:name w:val="annotation subject"/>
    <w:basedOn w:val="a9"/>
    <w:next w:val="a9"/>
    <w:link w:val="af0"/>
    <w:rsid w:val="00B503BA"/>
    <w:rPr>
      <w:b/>
      <w:bCs/>
    </w:rPr>
  </w:style>
  <w:style w:type="character" w:customStyle="1" w:styleId="aa">
    <w:name w:val="Текст примечания Знак"/>
    <w:link w:val="a9"/>
    <w:semiHidden/>
    <w:rsid w:val="00B503BA"/>
    <w:rPr>
      <w:lang w:val="en-US" w:eastAsia="en-US"/>
    </w:rPr>
  </w:style>
  <w:style w:type="character" w:customStyle="1" w:styleId="af0">
    <w:name w:val="Тема примечания Знак"/>
    <w:link w:val="af"/>
    <w:rsid w:val="00B503BA"/>
    <w:rPr>
      <w:b/>
      <w:bCs/>
      <w:lang w:val="en-US" w:eastAsia="en-US"/>
    </w:rPr>
  </w:style>
  <w:style w:type="paragraph" w:styleId="af1">
    <w:name w:val="Balloon Text"/>
    <w:basedOn w:val="a"/>
    <w:link w:val="af2"/>
    <w:rsid w:val="00B503BA"/>
    <w:rPr>
      <w:rFonts w:ascii="Tahoma" w:hAnsi="Tahoma" w:cs="Tahoma"/>
      <w:sz w:val="16"/>
      <w:szCs w:val="16"/>
    </w:rPr>
  </w:style>
  <w:style w:type="character" w:customStyle="1" w:styleId="af2">
    <w:name w:val="Текст выноски Знак"/>
    <w:link w:val="af1"/>
    <w:rsid w:val="00B503BA"/>
    <w:rPr>
      <w:rFonts w:ascii="Tahoma" w:hAnsi="Tahoma" w:cs="Tahoma"/>
      <w:sz w:val="16"/>
      <w:szCs w:val="16"/>
      <w:lang w:val="en-US" w:eastAsia="en-US"/>
    </w:rPr>
  </w:style>
  <w:style w:type="character" w:customStyle="1" w:styleId="a5">
    <w:name w:val="Текст сноски Знак"/>
    <w:link w:val="a4"/>
    <w:semiHidden/>
    <w:rsid w:val="00BF6E1E"/>
    <w:rPr>
      <w:lang w:val="en-US" w:eastAsia="en-US"/>
    </w:rPr>
  </w:style>
  <w:style w:type="character" w:styleId="af3">
    <w:name w:val="Placeholder Text"/>
    <w:basedOn w:val="a0"/>
    <w:uiPriority w:val="99"/>
    <w:semiHidden/>
    <w:rsid w:val="00206AED"/>
    <w:rPr>
      <w:color w:val="808080"/>
    </w:rPr>
  </w:style>
  <w:style w:type="paragraph" w:styleId="af4">
    <w:name w:val="List Paragraph"/>
    <w:basedOn w:val="a"/>
    <w:uiPriority w:val="34"/>
    <w:qFormat/>
    <w:rsid w:val="004637D3"/>
    <w:pPr>
      <w:ind w:left="720"/>
      <w:contextualSpacing/>
    </w:pPr>
  </w:style>
  <w:style w:type="table" w:styleId="af5">
    <w:name w:val="Table Grid"/>
    <w:basedOn w:val="a1"/>
    <w:uiPriority w:val="59"/>
    <w:rsid w:val="000F6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semiHidden/>
    <w:unhideWhenUsed/>
    <w:rsid w:val="00D702E8"/>
    <w:rPr>
      <w:color w:val="605E5C"/>
      <w:shd w:val="clear" w:color="auto" w:fill="E1DFDD"/>
    </w:rPr>
  </w:style>
  <w:style w:type="table" w:customStyle="1" w:styleId="11">
    <w:name w:val="Сетка таблицы1"/>
    <w:basedOn w:val="a1"/>
    <w:next w:val="af5"/>
    <w:uiPriority w:val="59"/>
    <w:rsid w:val="00EE36A5"/>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5"/>
    <w:uiPriority w:val="59"/>
    <w:rsid w:val="0058202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5"/>
    <w:uiPriority w:val="59"/>
    <w:rsid w:val="00280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5"/>
    <w:uiPriority w:val="59"/>
    <w:rsid w:val="00B206CA"/>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5"/>
    <w:uiPriority w:val="59"/>
    <w:rsid w:val="0053034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5"/>
    <w:uiPriority w:val="59"/>
    <w:rsid w:val="00FA0F96"/>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5"/>
    <w:uiPriority w:val="59"/>
    <w:rsid w:val="00762BFF"/>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5"/>
    <w:uiPriority w:val="59"/>
    <w:rsid w:val="006C19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rsid w:val="00694D3B"/>
    <w:pPr>
      <w:autoSpaceDE w:val="0"/>
      <w:autoSpaceDN w:val="0"/>
      <w:adjustRightInd w:val="0"/>
    </w:pPr>
    <w:rPr>
      <w:color w:val="FF0000"/>
      <w:sz w:val="20"/>
      <w:szCs w:val="17"/>
      <w:lang w:val="ru-RU" w:eastAsia="ru-RU"/>
    </w:rPr>
  </w:style>
  <w:style w:type="character" w:customStyle="1" w:styleId="23">
    <w:name w:val="Основной текст 2 Знак"/>
    <w:basedOn w:val="a0"/>
    <w:link w:val="22"/>
    <w:rsid w:val="00694D3B"/>
    <w:rPr>
      <w:color w:val="FF0000"/>
      <w:szCs w:val="17"/>
    </w:rPr>
  </w:style>
  <w:style w:type="character" w:customStyle="1" w:styleId="syntax">
    <w:name w:val="syntax"/>
    <w:basedOn w:val="a0"/>
    <w:rsid w:val="00694D3B"/>
  </w:style>
  <w:style w:type="character" w:styleId="af6">
    <w:name w:val="Emphasis"/>
    <w:basedOn w:val="a0"/>
    <w:uiPriority w:val="20"/>
    <w:qFormat/>
    <w:rsid w:val="00694D3B"/>
    <w:rPr>
      <w:i/>
      <w:iCs/>
    </w:rPr>
  </w:style>
  <w:style w:type="table" w:customStyle="1" w:styleId="9">
    <w:name w:val="Сетка таблицы9"/>
    <w:basedOn w:val="a1"/>
    <w:next w:val="af5"/>
    <w:uiPriority w:val="59"/>
    <w:rsid w:val="00694D3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Неразрешенное упоминание2"/>
    <w:basedOn w:val="a0"/>
    <w:uiPriority w:val="99"/>
    <w:semiHidden/>
    <w:unhideWhenUsed/>
    <w:rsid w:val="00694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602392">
      <w:bodyDiv w:val="1"/>
      <w:marLeft w:val="0"/>
      <w:marRight w:val="0"/>
      <w:marTop w:val="0"/>
      <w:marBottom w:val="0"/>
      <w:divBdr>
        <w:top w:val="none" w:sz="0" w:space="0" w:color="auto"/>
        <w:left w:val="none" w:sz="0" w:space="0" w:color="auto"/>
        <w:bottom w:val="none" w:sz="0" w:space="0" w:color="auto"/>
        <w:right w:val="none" w:sz="0" w:space="0" w:color="auto"/>
      </w:divBdr>
    </w:div>
    <w:div w:id="345407325">
      <w:bodyDiv w:val="1"/>
      <w:marLeft w:val="0"/>
      <w:marRight w:val="0"/>
      <w:marTop w:val="0"/>
      <w:marBottom w:val="0"/>
      <w:divBdr>
        <w:top w:val="none" w:sz="0" w:space="0" w:color="auto"/>
        <w:left w:val="none" w:sz="0" w:space="0" w:color="auto"/>
        <w:bottom w:val="none" w:sz="0" w:space="0" w:color="auto"/>
        <w:right w:val="none" w:sz="0" w:space="0" w:color="auto"/>
      </w:divBdr>
    </w:div>
    <w:div w:id="826244899">
      <w:bodyDiv w:val="1"/>
      <w:marLeft w:val="0"/>
      <w:marRight w:val="0"/>
      <w:marTop w:val="0"/>
      <w:marBottom w:val="0"/>
      <w:divBdr>
        <w:top w:val="none" w:sz="0" w:space="0" w:color="auto"/>
        <w:left w:val="none" w:sz="0" w:space="0" w:color="auto"/>
        <w:bottom w:val="none" w:sz="0" w:space="0" w:color="auto"/>
        <w:right w:val="none" w:sz="0" w:space="0" w:color="auto"/>
      </w:divBdr>
    </w:div>
    <w:div w:id="974914948">
      <w:bodyDiv w:val="1"/>
      <w:marLeft w:val="0"/>
      <w:marRight w:val="0"/>
      <w:marTop w:val="0"/>
      <w:marBottom w:val="0"/>
      <w:divBdr>
        <w:top w:val="none" w:sz="0" w:space="0" w:color="auto"/>
        <w:left w:val="none" w:sz="0" w:space="0" w:color="auto"/>
        <w:bottom w:val="none" w:sz="0" w:space="0" w:color="auto"/>
        <w:right w:val="none" w:sz="0" w:space="0" w:color="auto"/>
      </w:divBdr>
    </w:div>
    <w:div w:id="198549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hyperlink" Target="https://www.spsstools.net/en/KO-aboutmacros"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s>
</file>

<file path=word/_rels/footnotes.xml.rels><?xml version="1.0" encoding="UTF-8" standalone="yes"?>
<Relationships xmlns="http://schemas.openxmlformats.org/package/2006/relationships"><Relationship Id="rId1" Type="http://schemas.openxmlformats.org/officeDocument/2006/relationships/hyperlink" Target="https://wernerantweiler.ca/blog.php?item=2018-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C2ACA-54EC-4696-83B0-F0E66466A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30</Pages>
  <Words>16663</Words>
  <Characters>94980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Various proximities</vt:lpstr>
    </vt:vector>
  </TitlesOfParts>
  <Company/>
  <LinksUpToDate>false</LinksUpToDate>
  <CharactersWithSpaces>111421</CharactersWithSpaces>
  <SharedDoc>false</SharedDoc>
  <HLinks>
    <vt:vector size="60" baseType="variant">
      <vt:variant>
        <vt:i4>3081340</vt:i4>
      </vt:variant>
      <vt:variant>
        <vt:i4>27</vt:i4>
      </vt:variant>
      <vt:variant>
        <vt:i4>0</vt:i4>
      </vt:variant>
      <vt:variant>
        <vt:i4>5</vt:i4>
      </vt:variant>
      <vt:variant>
        <vt:lpwstr/>
      </vt:variant>
      <vt:variant>
        <vt:lpwstr>_МАКРОС_!RESCR:_ПЕРЕШКАЛИРОВАННЫЙ_КО</vt:lpwstr>
      </vt:variant>
      <vt:variant>
        <vt:i4>6489186</vt:i4>
      </vt:variant>
      <vt:variant>
        <vt:i4>24</vt:i4>
      </vt:variant>
      <vt:variant>
        <vt:i4>0</vt:i4>
      </vt:variant>
      <vt:variant>
        <vt:i4>5</vt:i4>
      </vt:variant>
      <vt:variant>
        <vt:lpwstr/>
      </vt:variant>
      <vt:variant>
        <vt:lpwstr>_МАКРОС_!ACORRD:_АВТОКОРРЕЛЯТИВНОЕ</vt:lpwstr>
      </vt:variant>
      <vt:variant>
        <vt:i4>72418430</vt:i4>
      </vt:variant>
      <vt:variant>
        <vt:i4>21</vt:i4>
      </vt:variant>
      <vt:variant>
        <vt:i4>0</vt:i4>
      </vt:variant>
      <vt:variant>
        <vt:i4>5</vt:i4>
      </vt:variant>
      <vt:variant>
        <vt:lpwstr/>
      </vt:variant>
      <vt:variant>
        <vt:lpwstr>_МАКРОС_!BISER:_БИСЕРИАЛЬНЫЙ</vt:lpwstr>
      </vt:variant>
      <vt:variant>
        <vt:i4>8323128</vt:i4>
      </vt:variant>
      <vt:variant>
        <vt:i4>18</vt:i4>
      </vt:variant>
      <vt:variant>
        <vt:i4>0</vt:i4>
      </vt:variant>
      <vt:variant>
        <vt:i4>5</vt:i4>
      </vt:variant>
      <vt:variant>
        <vt:lpwstr/>
      </vt:variant>
      <vt:variant>
        <vt:lpwstr>_МАКРОС_!TETRACH:_ТЕТРАХОРИЧЕСКИЙ</vt:lpwstr>
      </vt:variant>
      <vt:variant>
        <vt:i4>7143487</vt:i4>
      </vt:variant>
      <vt:variant>
        <vt:i4>15</vt:i4>
      </vt:variant>
      <vt:variant>
        <vt:i4>0</vt:i4>
      </vt:variant>
      <vt:variant>
        <vt:i4>5</vt:i4>
      </vt:variant>
      <vt:variant>
        <vt:lpwstr/>
      </vt:variant>
      <vt:variant>
        <vt:lpwstr>_МАКРОС_!BRAYCUR:_РАССТОЯНИЕ</vt:lpwstr>
      </vt:variant>
      <vt:variant>
        <vt:i4>6160422</vt:i4>
      </vt:variant>
      <vt:variant>
        <vt:i4>12</vt:i4>
      </vt:variant>
      <vt:variant>
        <vt:i4>0</vt:i4>
      </vt:variant>
      <vt:variant>
        <vt:i4>5</vt:i4>
      </vt:variant>
      <vt:variant>
        <vt:lpwstr/>
      </vt:variant>
      <vt:variant>
        <vt:lpwstr>_МАКРОС_!CANBER:_РАССТОЯНИЕ_2</vt:lpwstr>
      </vt:variant>
      <vt:variant>
        <vt:i4>72811635</vt:i4>
      </vt:variant>
      <vt:variant>
        <vt:i4>9</vt:i4>
      </vt:variant>
      <vt:variant>
        <vt:i4>0</vt:i4>
      </vt:variant>
      <vt:variant>
        <vt:i4>5</vt:i4>
      </vt:variant>
      <vt:variant>
        <vt:lpwstr/>
      </vt:variant>
      <vt:variant>
        <vt:lpwstr>_МАКРОС_!GOWER:_СХОДСТВО</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Various proximities</dc:title>
  <dc:creator>KO</dc:creator>
  <cp:lastModifiedBy>Kirill Orlov</cp:lastModifiedBy>
  <cp:revision>17</cp:revision>
  <dcterms:created xsi:type="dcterms:W3CDTF">2023-09-09T21:31:00Z</dcterms:created>
  <dcterms:modified xsi:type="dcterms:W3CDTF">2024-04-13T15:17:00Z</dcterms:modified>
</cp:coreProperties>
</file>