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D26C2" w14:textId="77777777" w:rsidR="00E60A75" w:rsidRPr="0064543D" w:rsidRDefault="004B1C22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320C2E5D" wp14:editId="185B8180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6122">
        <w:rPr>
          <w:b/>
          <w:bCs/>
          <w:i/>
          <w:iCs/>
          <w:noProof/>
          <w:lang w:eastAsia="ru-RU"/>
        </w:rPr>
        <w:t>Regular cloud</w:t>
      </w:r>
      <w:r w:rsidR="0064543D">
        <w:rPr>
          <w:b/>
          <w:bCs/>
          <w:i/>
          <w:iCs/>
          <w:noProof/>
          <w:lang w:eastAsia="ru-RU"/>
        </w:rPr>
        <w:t>s</w:t>
      </w:r>
    </w:p>
    <w:p w14:paraId="1324D598" w14:textId="77777777" w:rsidR="00E60A75" w:rsidRDefault="00E60A75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5B2ACC85" w14:textId="77777777" w:rsidR="00E52397" w:rsidRDefault="00E52397" w:rsidP="00E52397">
      <w:pPr>
        <w:rPr>
          <w:sz w:val="20"/>
          <w:szCs w:val="20"/>
        </w:rPr>
      </w:pPr>
      <w:r>
        <w:rPr>
          <w:sz w:val="20"/>
          <w:szCs w:val="20"/>
        </w:rPr>
        <w:t xml:space="preserve">kior@comtv.ru,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5847607C" w14:textId="5388EAC6" w:rsidR="00880CA3" w:rsidRDefault="00000000" w:rsidP="00880CA3">
      <w:pPr>
        <w:pStyle w:val="a4"/>
      </w:pPr>
      <w:hyperlink r:id="rId8" w:history="1">
        <w:r w:rsidR="008B03C2" w:rsidRPr="002649D7">
          <w:rPr>
            <w:rStyle w:val="a3"/>
          </w:rPr>
          <w:t>https://www.spsstools.net/en/KO-spssmacros</w:t>
        </w:r>
      </w:hyperlink>
    </w:p>
    <w:p w14:paraId="74B930FC" w14:textId="77777777" w:rsidR="004B1C22" w:rsidRPr="00880CA3" w:rsidRDefault="004B1C22" w:rsidP="004B1C22">
      <w:pPr>
        <w:pStyle w:val="a4"/>
      </w:pPr>
      <w:r>
        <w:t>All</w:t>
      </w:r>
      <w:r w:rsidRPr="00880CA3">
        <w:t xml:space="preserve"> </w:t>
      </w:r>
      <w:r>
        <w:t>rights</w:t>
      </w:r>
      <w:r w:rsidRPr="00880CA3">
        <w:t xml:space="preserve"> </w:t>
      </w:r>
      <w:r>
        <w:t>reserved</w:t>
      </w:r>
    </w:p>
    <w:p w14:paraId="7F993C23" w14:textId="77777777" w:rsidR="00E60A75" w:rsidRPr="00880CA3" w:rsidRDefault="00E60A75">
      <w:pPr>
        <w:rPr>
          <w:sz w:val="20"/>
        </w:rPr>
      </w:pPr>
    </w:p>
    <w:p w14:paraId="34A51003" w14:textId="77777777" w:rsidR="00C036ED" w:rsidRPr="00B6314F" w:rsidRDefault="00B6314F">
      <w:pPr>
        <w:rPr>
          <w:sz w:val="20"/>
          <w:lang w:val="ru-RU"/>
        </w:rPr>
      </w:pPr>
      <w:r w:rsidRPr="00037567">
        <w:rPr>
          <w:i/>
          <w:sz w:val="20"/>
          <w:lang w:val="ru-RU"/>
        </w:rPr>
        <w:t>Правильные</w:t>
      </w:r>
      <w:r w:rsidRPr="00880CA3">
        <w:rPr>
          <w:i/>
          <w:sz w:val="20"/>
        </w:rPr>
        <w:t xml:space="preserve"> </w:t>
      </w:r>
      <w:r w:rsidRPr="00037567">
        <w:rPr>
          <w:i/>
          <w:sz w:val="20"/>
          <w:lang w:val="ru-RU"/>
        </w:rPr>
        <w:t>облака</w:t>
      </w:r>
      <w:r w:rsidRPr="00880CA3">
        <w:rPr>
          <w:sz w:val="20"/>
        </w:rPr>
        <w:t xml:space="preserve">. </w:t>
      </w:r>
      <w:r w:rsidR="00037567">
        <w:rPr>
          <w:sz w:val="20"/>
          <w:lang w:val="ru-RU"/>
        </w:rPr>
        <w:t>Создание многомерных данных с правильной, неслучайной структурой. В частности, такие данные можно понимать как полностью бескластерные, в отличие от данных, порожденных случайно.</w:t>
      </w:r>
      <w:r w:rsidR="00D167E8">
        <w:rPr>
          <w:sz w:val="20"/>
          <w:lang w:val="ru-RU"/>
        </w:rPr>
        <w:t xml:space="preserve"> Полезны как модельные данные при изучении особенностей тех или иных статистических алгоритмов, например кластерного анализа.</w:t>
      </w:r>
    </w:p>
    <w:p w14:paraId="3B642253" w14:textId="77777777" w:rsidR="00501ECE" w:rsidRPr="00501ECE" w:rsidRDefault="00501ECE">
      <w:pPr>
        <w:rPr>
          <w:sz w:val="20"/>
          <w:lang w:val="ru-RU"/>
        </w:rPr>
      </w:pPr>
    </w:p>
    <w:p w14:paraId="0B859ED3" w14:textId="77777777" w:rsidR="00E60A75" w:rsidRDefault="00E60A75">
      <w:pPr>
        <w:rPr>
          <w:b/>
          <w:bCs/>
          <w:sz w:val="20"/>
          <w:lang w:val="ru-RU"/>
        </w:rPr>
      </w:pPr>
    </w:p>
    <w:p w14:paraId="202AC1DF" w14:textId="28C82ED3" w:rsidR="00E60A75" w:rsidRPr="00262101" w:rsidRDefault="00E60A75" w:rsidP="000C5B14">
      <w:pPr>
        <w:pStyle w:val="1"/>
      </w:pPr>
      <w:r>
        <w:t xml:space="preserve">МАКРОС </w:t>
      </w:r>
      <w:r w:rsidR="009C59C6">
        <w:rPr>
          <w:color w:val="0000FF"/>
        </w:rPr>
        <w:t>!KO_</w:t>
      </w:r>
      <w:r w:rsidR="004C2947">
        <w:rPr>
          <w:color w:val="0000FF"/>
        </w:rPr>
        <w:t>UNIFORM</w:t>
      </w:r>
      <w:r>
        <w:t>:</w:t>
      </w:r>
      <w:r w:rsidR="0064543D" w:rsidRPr="0064543D">
        <w:t xml:space="preserve"> </w:t>
      </w:r>
      <w:r w:rsidR="00262101">
        <w:t xml:space="preserve">ОБЛАКА НА ОСНОВЕ </w:t>
      </w:r>
      <w:r w:rsidR="004C2947">
        <w:t>РАВНОМЕРНОГО</w:t>
      </w:r>
      <w:r w:rsidR="00262101">
        <w:t xml:space="preserve"> РАСПРЕДЕЛЕНИЯ</w:t>
      </w:r>
    </w:p>
    <w:p w14:paraId="235C4ADA" w14:textId="77777777" w:rsidR="00E60A75" w:rsidRPr="005846D0" w:rsidRDefault="00E60A75" w:rsidP="005846D0">
      <w:pPr>
        <w:rPr>
          <w:sz w:val="20"/>
          <w:szCs w:val="20"/>
        </w:rPr>
      </w:pPr>
      <w:r w:rsidRPr="005846D0">
        <w:rPr>
          <w:sz w:val="20"/>
          <w:szCs w:val="20"/>
        </w:rPr>
        <w:t xml:space="preserve">Version </w:t>
      </w:r>
      <w:r w:rsidR="00F21B62" w:rsidRPr="005846D0">
        <w:rPr>
          <w:sz w:val="20"/>
          <w:szCs w:val="20"/>
        </w:rPr>
        <w:t>1</w:t>
      </w:r>
      <w:r w:rsidRPr="005846D0">
        <w:rPr>
          <w:sz w:val="20"/>
          <w:szCs w:val="20"/>
        </w:rPr>
        <w:t xml:space="preserve">, </w:t>
      </w:r>
      <w:r w:rsidR="004D08CE" w:rsidRPr="005846D0">
        <w:rPr>
          <w:sz w:val="20"/>
          <w:szCs w:val="20"/>
        </w:rPr>
        <w:t>Jan</w:t>
      </w:r>
      <w:r w:rsidRPr="005846D0">
        <w:rPr>
          <w:sz w:val="20"/>
          <w:szCs w:val="20"/>
        </w:rPr>
        <w:t xml:space="preserve"> 200</w:t>
      </w:r>
      <w:r w:rsidR="004D08CE" w:rsidRPr="005846D0">
        <w:rPr>
          <w:sz w:val="20"/>
          <w:szCs w:val="20"/>
        </w:rPr>
        <w:t>7</w:t>
      </w:r>
      <w:r w:rsidR="005846D0" w:rsidRPr="005846D0">
        <w:rPr>
          <w:sz w:val="20"/>
          <w:szCs w:val="20"/>
        </w:rPr>
        <w:t>. Tested on SPSS 11.5, 13, 15.</w:t>
      </w:r>
    </w:p>
    <w:p w14:paraId="26B04192" w14:textId="77777777" w:rsidR="00E60A75" w:rsidRPr="005846D0" w:rsidRDefault="00E60A75">
      <w:pPr>
        <w:rPr>
          <w:sz w:val="20"/>
        </w:rPr>
      </w:pPr>
    </w:p>
    <w:p w14:paraId="52D0569A" w14:textId="308D9F3F" w:rsidR="004D08CE" w:rsidRPr="00880CA3" w:rsidRDefault="009C59C6" w:rsidP="00262101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val="ru-RU"/>
        </w:rPr>
        <w:t>!KO_</w:t>
      </w:r>
      <w:r w:rsidR="009A5156">
        <w:rPr>
          <w:rFonts w:ascii="Courier New CYR" w:hAnsi="Courier New CYR" w:cs="Courier New CYR"/>
          <w:color w:val="0000FF"/>
          <w:sz w:val="16"/>
          <w:szCs w:val="16"/>
        </w:rPr>
        <w:t>uniform</w:t>
      </w:r>
      <w:r w:rsidR="004D08CE" w:rsidRPr="0026210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n= </w:t>
      </w:r>
      <w:r w:rsidR="004D08CE" w:rsidRPr="00DC1C31">
        <w:rPr>
          <w:rFonts w:ascii="Courier New CYR" w:hAnsi="Courier New CYR" w:cs="Courier New CYR"/>
          <w:i/>
          <w:color w:val="0000FF"/>
          <w:sz w:val="16"/>
          <w:szCs w:val="16"/>
          <w:lang w:val="ru-RU"/>
        </w:rPr>
        <w:t>400</w:t>
      </w:r>
      <w:r w:rsidR="004D08CE" w:rsidRPr="0026210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/*Число наблюдений данных облака (т е точек облака); можно указ любое, но данные нельзя </w:t>
      </w:r>
      <w:r w:rsidR="006B4FAD">
        <w:rPr>
          <w:rFonts w:ascii="Courier New CYR" w:hAnsi="Courier New CYR" w:cs="Courier New CYR"/>
          <w:color w:val="0000FF"/>
          <w:sz w:val="16"/>
          <w:szCs w:val="16"/>
          <w:lang w:val="ru-RU"/>
        </w:rPr>
        <w:t>получить при n&lt;2^p</w:t>
      </w:r>
    </w:p>
    <w:p w14:paraId="1D97469C" w14:textId="77777777" w:rsidR="004D08CE" w:rsidRPr="00262101" w:rsidRDefault="004D08CE" w:rsidP="00262101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26210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/p= </w:t>
      </w:r>
      <w:r w:rsidRPr="00DC1C31">
        <w:rPr>
          <w:rFonts w:ascii="Courier New CYR" w:hAnsi="Courier New CYR" w:cs="Courier New CYR"/>
          <w:i/>
          <w:color w:val="0000FF"/>
          <w:sz w:val="16"/>
          <w:szCs w:val="16"/>
          <w:lang w:val="ru-RU"/>
        </w:rPr>
        <w:t>2</w:t>
      </w:r>
      <w:r w:rsidRPr="0026210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/*Число переменных (измерений облака), &gt;=1</w:t>
      </w:r>
    </w:p>
    <w:p w14:paraId="4F7CA164" w14:textId="77777777" w:rsidR="004D08CE" w:rsidRPr="00262101" w:rsidRDefault="004D08CE" w:rsidP="00262101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26210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/size= </w:t>
      </w:r>
      <w:r w:rsidRPr="00DC1C31">
        <w:rPr>
          <w:rFonts w:ascii="Courier New CYR" w:hAnsi="Courier New CYR" w:cs="Courier New CYR"/>
          <w:i/>
          <w:color w:val="0000FF"/>
          <w:sz w:val="16"/>
          <w:szCs w:val="16"/>
          <w:lang w:val="ru-RU"/>
        </w:rPr>
        <w:t>20 20</w:t>
      </w:r>
      <w:r w:rsidRPr="0026210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/*Размерность облака - p чисел, произведение их должно равняться n;</w:t>
      </w:r>
    </w:p>
    <w:p w14:paraId="7B48678B" w14:textId="77777777" w:rsidR="004D08CE" w:rsidRPr="00262101" w:rsidRDefault="004D08CE" w:rsidP="00262101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26210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/*либо ALL - создать все возможные облака разных размерностей</w:t>
      </w:r>
    </w:p>
    <w:p w14:paraId="23B9471E" w14:textId="77777777" w:rsidR="004D08CE" w:rsidRPr="00262101" w:rsidRDefault="004D08CE" w:rsidP="00262101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26210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/rndness= </w:t>
      </w:r>
      <w:r w:rsidRPr="00DC1C31">
        <w:rPr>
          <w:rFonts w:ascii="Courier New CYR" w:hAnsi="Courier New CYR" w:cs="Courier New CYR"/>
          <w:i/>
          <w:color w:val="0000FF"/>
          <w:sz w:val="16"/>
          <w:szCs w:val="16"/>
          <w:lang w:val="ru-RU"/>
        </w:rPr>
        <w:t>1</w:t>
      </w:r>
      <w:r w:rsidRPr="0026210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/*Степень окатывания (округлости) - число от 0 (тж п/у, прямоугольник) до 1 (эллипс)</w:t>
      </w:r>
    </w:p>
    <w:p w14:paraId="15EA1B0C" w14:textId="77777777" w:rsidR="004D08CE" w:rsidRPr="00262101" w:rsidRDefault="004D08CE" w:rsidP="00262101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26210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/shpness=    /*Степень заостренности (эксцесса) - число от 0 (тж п/у, равномерность) до 1 (пик в центре).</w:t>
      </w:r>
    </w:p>
    <w:p w14:paraId="511C6A55" w14:textId="77777777" w:rsidR="00E60A75" w:rsidRDefault="00E60A75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 w:rsidR="00262101">
        <w:rPr>
          <w:rFonts w:ascii="Courier New" w:hAnsi="Courier New" w:cs="Courier New"/>
          <w:sz w:val="16"/>
          <w:szCs w:val="24"/>
        </w:rPr>
        <w:t>N</w:t>
      </w:r>
      <w:r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="00262101">
        <w:rPr>
          <w:rFonts w:ascii="Courier New" w:hAnsi="Courier New" w:cs="Courier New"/>
          <w:sz w:val="16"/>
          <w:szCs w:val="24"/>
        </w:rPr>
        <w:t>P</w:t>
      </w:r>
      <w:r w:rsidR="00262101" w:rsidRPr="00262101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="00262101">
        <w:rPr>
          <w:rFonts w:ascii="Courier New" w:hAnsi="Courier New" w:cs="Courier New"/>
          <w:sz w:val="16"/>
          <w:szCs w:val="24"/>
        </w:rPr>
        <w:t>SIZE</w:t>
      </w:r>
      <w:r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4A2829F3" w14:textId="77777777" w:rsidR="00E60A75" w:rsidRDefault="00E60A7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1DE3EC6" w14:textId="77777777" w:rsidR="00AC5BBA" w:rsidRDefault="00CE195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порождает данные (создавая</w:t>
      </w:r>
      <w:r w:rsidR="006629E6">
        <w:rPr>
          <w:sz w:val="20"/>
          <w:szCs w:val="17"/>
          <w:lang w:val="ru-RU" w:eastAsia="ru-RU"/>
        </w:rPr>
        <w:t xml:space="preserve"> н</w:t>
      </w:r>
      <w:r>
        <w:rPr>
          <w:sz w:val="20"/>
          <w:szCs w:val="17"/>
          <w:lang w:val="ru-RU" w:eastAsia="ru-RU"/>
        </w:rPr>
        <w:t>овое окно</w:t>
      </w:r>
      <w:r w:rsidR="006629E6">
        <w:rPr>
          <w:sz w:val="20"/>
          <w:szCs w:val="17"/>
          <w:lang w:val="ru-RU" w:eastAsia="ru-RU"/>
        </w:rPr>
        <w:t xml:space="preserve"> данных), которые имеют правильную структуру на основе равномерного распределения.</w:t>
      </w:r>
      <w:r w:rsidR="002372DA">
        <w:rPr>
          <w:sz w:val="20"/>
          <w:szCs w:val="17"/>
          <w:lang w:val="ru-RU" w:eastAsia="ru-RU"/>
        </w:rPr>
        <w:t xml:space="preserve"> Речь прежде всего идет о прямоугольных облаках любой размерности</w:t>
      </w:r>
      <w:r w:rsidR="00822D2E" w:rsidRPr="00822D2E">
        <w:rPr>
          <w:sz w:val="20"/>
          <w:szCs w:val="17"/>
          <w:lang w:val="ru-RU" w:eastAsia="ru-RU"/>
        </w:rPr>
        <w:t xml:space="preserve"> (</w:t>
      </w:r>
      <w:r w:rsidR="00822D2E">
        <w:rPr>
          <w:sz w:val="20"/>
          <w:szCs w:val="17"/>
          <w:lang w:val="ru-RU" w:eastAsia="ru-RU"/>
        </w:rPr>
        <w:t xml:space="preserve">т.е. о </w:t>
      </w:r>
      <w:r w:rsidR="00822D2E" w:rsidRPr="00822D2E">
        <w:rPr>
          <w:i/>
          <w:sz w:val="20"/>
          <w:szCs w:val="17"/>
          <w:lang w:eastAsia="ru-RU"/>
        </w:rPr>
        <w:t>p</w:t>
      </w:r>
      <w:r w:rsidR="00822D2E" w:rsidRPr="00822D2E">
        <w:rPr>
          <w:sz w:val="20"/>
          <w:szCs w:val="17"/>
          <w:lang w:val="ru-RU" w:eastAsia="ru-RU"/>
        </w:rPr>
        <w:t>-</w:t>
      </w:r>
      <w:r w:rsidR="00822D2E">
        <w:rPr>
          <w:sz w:val="20"/>
          <w:szCs w:val="17"/>
          <w:lang w:val="ru-RU" w:eastAsia="ru-RU"/>
        </w:rPr>
        <w:t>мерных равномерных данных)</w:t>
      </w:r>
      <w:r w:rsidR="002372DA">
        <w:rPr>
          <w:sz w:val="20"/>
          <w:szCs w:val="17"/>
          <w:lang w:val="ru-RU" w:eastAsia="ru-RU"/>
        </w:rPr>
        <w:t xml:space="preserve">. </w:t>
      </w:r>
      <w:r w:rsidR="00CA156C">
        <w:rPr>
          <w:sz w:val="20"/>
          <w:szCs w:val="17"/>
          <w:lang w:val="ru-RU" w:eastAsia="ru-RU"/>
        </w:rPr>
        <w:t>В дополнение</w:t>
      </w:r>
      <w:r w:rsidR="00003245">
        <w:rPr>
          <w:sz w:val="20"/>
          <w:szCs w:val="17"/>
          <w:lang w:val="ru-RU" w:eastAsia="ru-RU"/>
        </w:rPr>
        <w:t xml:space="preserve"> к этому</w:t>
      </w:r>
      <w:r w:rsidR="002372DA">
        <w:rPr>
          <w:sz w:val="20"/>
          <w:szCs w:val="17"/>
          <w:lang w:val="ru-RU" w:eastAsia="ru-RU"/>
        </w:rPr>
        <w:t xml:space="preserve">, вы можете «окатать» </w:t>
      </w:r>
      <w:r w:rsidR="00003245">
        <w:rPr>
          <w:sz w:val="20"/>
          <w:szCs w:val="17"/>
          <w:lang w:val="ru-RU" w:eastAsia="ru-RU"/>
        </w:rPr>
        <w:t xml:space="preserve">такой </w:t>
      </w:r>
      <w:r w:rsidR="002372DA">
        <w:rPr>
          <w:sz w:val="20"/>
          <w:szCs w:val="17"/>
          <w:lang w:val="ru-RU" w:eastAsia="ru-RU"/>
        </w:rPr>
        <w:t>прямоугольник, сгладив его углы вплоть до круга или</w:t>
      </w:r>
      <w:r w:rsidR="00003245">
        <w:rPr>
          <w:sz w:val="20"/>
          <w:szCs w:val="17"/>
          <w:lang w:val="ru-RU" w:eastAsia="ru-RU"/>
        </w:rPr>
        <w:t xml:space="preserve"> эллипса. Хотя эта операция</w:t>
      </w:r>
      <w:r w:rsidR="002372DA">
        <w:rPr>
          <w:sz w:val="20"/>
          <w:szCs w:val="17"/>
          <w:lang w:val="ru-RU" w:eastAsia="ru-RU"/>
        </w:rPr>
        <w:t xml:space="preserve"> несколько нарушает равномерность распределения точек внутри облака, тем не менее окатыш можно </w:t>
      </w:r>
      <w:r w:rsidR="00AC5BBA">
        <w:rPr>
          <w:sz w:val="20"/>
          <w:szCs w:val="17"/>
          <w:lang w:val="ru-RU" w:eastAsia="ru-RU"/>
        </w:rPr>
        <w:t xml:space="preserve">практически </w:t>
      </w:r>
      <w:r w:rsidR="002372DA">
        <w:rPr>
          <w:sz w:val="20"/>
          <w:szCs w:val="17"/>
          <w:lang w:val="ru-RU" w:eastAsia="ru-RU"/>
        </w:rPr>
        <w:t>принять за облако</w:t>
      </w:r>
      <w:r w:rsidR="00CA156C">
        <w:rPr>
          <w:sz w:val="20"/>
          <w:szCs w:val="17"/>
          <w:lang w:val="ru-RU" w:eastAsia="ru-RU"/>
        </w:rPr>
        <w:t xml:space="preserve"> с приблизительно равномерным распределением точек. Т</w:t>
      </w:r>
      <w:r w:rsidR="00AC5BBA">
        <w:rPr>
          <w:sz w:val="20"/>
          <w:szCs w:val="17"/>
          <w:lang w:val="ru-RU" w:eastAsia="ru-RU"/>
        </w:rPr>
        <w:t>акже в дополнение, вы можете заострить эксцесс задающих облако переменных; это приводит к тому</w:t>
      </w:r>
      <w:r w:rsidR="00981295">
        <w:rPr>
          <w:sz w:val="20"/>
          <w:szCs w:val="17"/>
          <w:lang w:val="ru-RU" w:eastAsia="ru-RU"/>
        </w:rPr>
        <w:t xml:space="preserve">, что плотность между точками </w:t>
      </w:r>
      <w:r w:rsidR="00AC5BBA">
        <w:rPr>
          <w:sz w:val="20"/>
          <w:szCs w:val="17"/>
          <w:lang w:val="ru-RU" w:eastAsia="ru-RU"/>
        </w:rPr>
        <w:t xml:space="preserve">растет от периферии облака к его середине. </w:t>
      </w:r>
      <w:r w:rsidR="00B6314F">
        <w:rPr>
          <w:sz w:val="20"/>
          <w:szCs w:val="17"/>
          <w:lang w:val="ru-RU" w:eastAsia="ru-RU"/>
        </w:rPr>
        <w:t xml:space="preserve">Ниже, </w:t>
      </w:r>
      <w:r w:rsidR="00AC5BBA">
        <w:rPr>
          <w:sz w:val="20"/>
          <w:szCs w:val="17"/>
          <w:lang w:val="ru-RU" w:eastAsia="ru-RU"/>
        </w:rPr>
        <w:t>для примера</w:t>
      </w:r>
      <w:r w:rsidR="00E61301">
        <w:rPr>
          <w:sz w:val="20"/>
          <w:szCs w:val="17"/>
          <w:lang w:val="ru-RU" w:eastAsia="ru-RU"/>
        </w:rPr>
        <w:t xml:space="preserve"> – </w:t>
      </w:r>
      <w:r w:rsidR="00AC5BBA">
        <w:rPr>
          <w:sz w:val="20"/>
          <w:szCs w:val="17"/>
          <w:lang w:val="ru-RU" w:eastAsia="ru-RU"/>
        </w:rPr>
        <w:t>диаграммы рассеяни</w:t>
      </w:r>
      <w:r w:rsidR="00E61301">
        <w:rPr>
          <w:sz w:val="20"/>
          <w:szCs w:val="17"/>
          <w:lang w:val="ru-RU" w:eastAsia="ru-RU"/>
        </w:rPr>
        <w:t>я некоторых данных, порождаемых</w:t>
      </w:r>
      <w:r w:rsidR="00AC5BBA">
        <w:rPr>
          <w:sz w:val="20"/>
          <w:szCs w:val="17"/>
          <w:lang w:val="ru-RU" w:eastAsia="ru-RU"/>
        </w:rPr>
        <w:t xml:space="preserve"> макросом:</w:t>
      </w:r>
    </w:p>
    <w:p w14:paraId="461AF032" w14:textId="77777777" w:rsidR="00AC5BBA" w:rsidRDefault="00AC5BB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27D85D6" w14:textId="77777777" w:rsidR="00AC5BBA" w:rsidRPr="00EE17A9" w:rsidRDefault="004B1C2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983CB91" wp14:editId="202538C5">
            <wp:extent cx="4610100" cy="441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41AC9" w14:textId="77777777" w:rsidR="006629E6" w:rsidRDefault="00B6314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Слева направо и сверху вниз:</w:t>
      </w:r>
    </w:p>
    <w:p w14:paraId="0B048C21" w14:textId="77777777" w:rsidR="00B6314F" w:rsidRDefault="00B6314F" w:rsidP="00B6314F">
      <w:pPr>
        <w:numPr>
          <w:ilvl w:val="0"/>
          <w:numId w:val="3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квадрат 20</w:t>
      </w:r>
      <w:r>
        <w:rPr>
          <w:sz w:val="20"/>
          <w:szCs w:val="17"/>
          <w:lang w:eastAsia="ru-RU"/>
        </w:rPr>
        <w:t xml:space="preserve">x20 </w:t>
      </w:r>
      <w:r>
        <w:rPr>
          <w:sz w:val="20"/>
          <w:szCs w:val="17"/>
          <w:lang w:val="ru-RU" w:eastAsia="ru-RU"/>
        </w:rPr>
        <w:t>точек</w:t>
      </w:r>
    </w:p>
    <w:p w14:paraId="4880923F" w14:textId="77777777" w:rsidR="00B6314F" w:rsidRDefault="00B6314F" w:rsidP="00B6314F">
      <w:pPr>
        <w:numPr>
          <w:ilvl w:val="0"/>
          <w:numId w:val="3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он же, полностью окатанный в круг</w:t>
      </w:r>
    </w:p>
    <w:p w14:paraId="077766F0" w14:textId="77777777" w:rsidR="00B6314F" w:rsidRDefault="00B6314F" w:rsidP="00B6314F">
      <w:pPr>
        <w:numPr>
          <w:ilvl w:val="0"/>
          <w:numId w:val="3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lastRenderedPageBreak/>
        <w:t xml:space="preserve">он же, полностью окатанный в круг, с добавлением </w:t>
      </w:r>
      <w:r w:rsidR="00DA4BEB">
        <w:rPr>
          <w:sz w:val="20"/>
          <w:szCs w:val="17"/>
          <w:lang w:val="ru-RU" w:eastAsia="ru-RU"/>
        </w:rPr>
        <w:t xml:space="preserve">эксцесса умеренной </w:t>
      </w:r>
      <w:r w:rsidR="00CE5D3B">
        <w:rPr>
          <w:sz w:val="20"/>
          <w:szCs w:val="17"/>
          <w:lang w:val="ru-RU" w:eastAsia="ru-RU"/>
        </w:rPr>
        <w:t>степени</w:t>
      </w:r>
      <w:r w:rsidR="00DA4BEB">
        <w:rPr>
          <w:sz w:val="20"/>
          <w:szCs w:val="17"/>
          <w:lang w:val="ru-RU" w:eastAsia="ru-RU"/>
        </w:rPr>
        <w:t xml:space="preserve"> </w:t>
      </w:r>
    </w:p>
    <w:p w14:paraId="0AB4B5D2" w14:textId="77777777" w:rsidR="00B6314F" w:rsidRDefault="00B6314F" w:rsidP="00B6314F">
      <w:pPr>
        <w:numPr>
          <w:ilvl w:val="0"/>
          <w:numId w:val="3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трехмерный эллипс (вытянутый куб, полностью окатанный)</w:t>
      </w:r>
    </w:p>
    <w:p w14:paraId="51AFE858" w14:textId="77777777" w:rsidR="00B6314F" w:rsidRDefault="00B6314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4715481" w14:textId="77777777" w:rsidR="00F53BD3" w:rsidRPr="00880CA3" w:rsidRDefault="00F53BD3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 w:rsidRPr="006629E6">
        <w:rPr>
          <w:color w:val="0000FF"/>
          <w:sz w:val="20"/>
          <w:szCs w:val="17"/>
          <w:lang w:val="ru-RU" w:eastAsia="ru-RU"/>
        </w:rPr>
        <w:t>ПРИМЕР</w:t>
      </w:r>
      <w:r w:rsidRPr="00880CA3">
        <w:rPr>
          <w:color w:val="0000FF"/>
          <w:sz w:val="20"/>
          <w:szCs w:val="17"/>
          <w:lang w:eastAsia="ru-RU"/>
        </w:rPr>
        <w:t xml:space="preserve"> 1.</w:t>
      </w:r>
    </w:p>
    <w:p w14:paraId="6AC3BF37" w14:textId="77777777" w:rsidR="00F53BD3" w:rsidRPr="00880CA3" w:rsidRDefault="00F53BD3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728B7F76" w14:textId="0DF53FB7" w:rsidR="006629E6" w:rsidRPr="00880CA3" w:rsidRDefault="009C59C6" w:rsidP="006629E6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9A5156">
        <w:rPr>
          <w:rFonts w:ascii="Courier New CYR" w:hAnsi="Courier New CYR" w:cs="Courier New CYR"/>
          <w:color w:val="0000FF"/>
          <w:sz w:val="16"/>
          <w:szCs w:val="16"/>
        </w:rPr>
        <w:t>uniform</w:t>
      </w:r>
      <w:r w:rsidR="006629E6" w:rsidRPr="00880CA3">
        <w:rPr>
          <w:rFonts w:ascii="Courier New CYR" w:hAnsi="Courier New CYR" w:cs="Courier New CYR"/>
          <w:color w:val="0000FF"/>
          <w:sz w:val="16"/>
          <w:szCs w:val="16"/>
        </w:rPr>
        <w:t xml:space="preserve">  n= 8000 /p= 3 /size= 20 20 20.</w:t>
      </w:r>
    </w:p>
    <w:p w14:paraId="6CA5D3F1" w14:textId="77777777" w:rsidR="006629E6" w:rsidRPr="00880CA3" w:rsidRDefault="006629E6" w:rsidP="006629E6">
      <w:pPr>
        <w:rPr>
          <w:color w:val="0000FF"/>
          <w:sz w:val="20"/>
          <w:szCs w:val="20"/>
        </w:rPr>
      </w:pPr>
    </w:p>
    <w:p w14:paraId="30C0AAFB" w14:textId="77777777" w:rsidR="006629E6" w:rsidRPr="006629E6" w:rsidRDefault="006629E6" w:rsidP="006629E6">
      <w:pPr>
        <w:numPr>
          <w:ilvl w:val="0"/>
          <w:numId w:val="29"/>
        </w:numPr>
        <w:rPr>
          <w:color w:val="0000FF"/>
          <w:sz w:val="20"/>
          <w:szCs w:val="20"/>
          <w:lang w:val="ru-RU"/>
        </w:rPr>
      </w:pPr>
      <w:r w:rsidRPr="006629E6">
        <w:rPr>
          <w:color w:val="0000FF"/>
          <w:sz w:val="20"/>
          <w:szCs w:val="20"/>
          <w:lang w:val="ru-RU"/>
        </w:rPr>
        <w:t xml:space="preserve">Макрос создаст в новом окне данных 8000 наблюдений и три переменных </w:t>
      </w:r>
      <w:r w:rsidRPr="006629E6">
        <w:rPr>
          <w:color w:val="0000FF"/>
          <w:sz w:val="20"/>
          <w:szCs w:val="20"/>
        </w:rPr>
        <w:t>V</w:t>
      </w:r>
      <w:r w:rsidRPr="006629E6">
        <w:rPr>
          <w:color w:val="0000FF"/>
          <w:sz w:val="20"/>
          <w:szCs w:val="20"/>
          <w:lang w:val="ru-RU"/>
        </w:rPr>
        <w:t xml:space="preserve">1, </w:t>
      </w:r>
      <w:r w:rsidRPr="006629E6">
        <w:rPr>
          <w:color w:val="0000FF"/>
          <w:sz w:val="20"/>
          <w:szCs w:val="20"/>
        </w:rPr>
        <w:t>V</w:t>
      </w:r>
      <w:r w:rsidRPr="006629E6">
        <w:rPr>
          <w:color w:val="0000FF"/>
          <w:sz w:val="20"/>
          <w:szCs w:val="20"/>
          <w:lang w:val="ru-RU"/>
        </w:rPr>
        <w:t xml:space="preserve">2, </w:t>
      </w:r>
      <w:r w:rsidRPr="006629E6">
        <w:rPr>
          <w:color w:val="0000FF"/>
          <w:sz w:val="20"/>
          <w:szCs w:val="20"/>
        </w:rPr>
        <w:t>V</w:t>
      </w:r>
      <w:r w:rsidRPr="006629E6">
        <w:rPr>
          <w:color w:val="0000FF"/>
          <w:sz w:val="20"/>
          <w:szCs w:val="20"/>
          <w:lang w:val="ru-RU"/>
        </w:rPr>
        <w:t xml:space="preserve">3. Геометрически это облако данных – куб </w:t>
      </w:r>
      <w:r w:rsidRPr="006629E6">
        <w:rPr>
          <w:color w:val="0000FF"/>
          <w:sz w:val="20"/>
          <w:szCs w:val="20"/>
        </w:rPr>
        <w:t xml:space="preserve">20x20x20 </w:t>
      </w:r>
      <w:r w:rsidRPr="006629E6">
        <w:rPr>
          <w:color w:val="0000FF"/>
          <w:sz w:val="20"/>
          <w:szCs w:val="20"/>
          <w:lang w:val="ru-RU"/>
        </w:rPr>
        <w:t>точек.</w:t>
      </w:r>
    </w:p>
    <w:p w14:paraId="6A6C1E59" w14:textId="77777777" w:rsidR="00F53BD3" w:rsidRDefault="00F53BD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0D51AE4" w14:textId="77777777" w:rsidR="00F53BD3" w:rsidRDefault="00F53BD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A757F83" w14:textId="77777777" w:rsidR="002A04B8" w:rsidRPr="002A04B8" w:rsidRDefault="002A04B8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2A04B8">
        <w:rPr>
          <w:b/>
          <w:i/>
          <w:sz w:val="20"/>
          <w:szCs w:val="17"/>
          <w:lang w:val="ru-RU" w:eastAsia="ru-RU"/>
        </w:rPr>
        <w:t>Подкоманды</w:t>
      </w:r>
    </w:p>
    <w:p w14:paraId="28A98089" w14:textId="77777777" w:rsidR="002A04B8" w:rsidRDefault="002A04B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9B4C73D" w14:textId="77777777" w:rsidR="002A04B8" w:rsidRPr="00262101" w:rsidRDefault="0026210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N</w:t>
      </w:r>
      <w:r w:rsidRPr="00262101">
        <w:rPr>
          <w:b/>
          <w:sz w:val="20"/>
          <w:szCs w:val="17"/>
          <w:lang w:val="ru-RU" w:eastAsia="ru-RU"/>
        </w:rPr>
        <w:t xml:space="preserve">, </w:t>
      </w:r>
      <w:r>
        <w:rPr>
          <w:b/>
          <w:sz w:val="20"/>
          <w:szCs w:val="17"/>
          <w:lang w:eastAsia="ru-RU"/>
        </w:rPr>
        <w:t>P</w:t>
      </w:r>
    </w:p>
    <w:p w14:paraId="774C1CDD" w14:textId="77777777" w:rsidR="002A04B8" w:rsidRPr="000D4B82" w:rsidRDefault="0026210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Укажите, сколько создать </w:t>
      </w:r>
      <w:r w:rsidR="000D4B82">
        <w:rPr>
          <w:sz w:val="20"/>
          <w:szCs w:val="17"/>
          <w:lang w:val="ru-RU" w:eastAsia="ru-RU"/>
        </w:rPr>
        <w:t xml:space="preserve">наблюдений данных (точек облака), </w:t>
      </w:r>
      <w:r w:rsidR="000D4B82">
        <w:rPr>
          <w:sz w:val="20"/>
          <w:szCs w:val="17"/>
          <w:lang w:eastAsia="ru-RU"/>
        </w:rPr>
        <w:t>N</w:t>
      </w:r>
      <w:r w:rsidR="000D4B82" w:rsidRPr="000D4B82">
        <w:rPr>
          <w:sz w:val="20"/>
          <w:szCs w:val="17"/>
          <w:lang w:val="ru-RU" w:eastAsia="ru-RU"/>
        </w:rPr>
        <w:t xml:space="preserve">, </w:t>
      </w:r>
      <w:r w:rsidR="000D4B82">
        <w:rPr>
          <w:sz w:val="20"/>
          <w:szCs w:val="17"/>
          <w:lang w:val="ru-RU" w:eastAsia="ru-RU"/>
        </w:rPr>
        <w:t xml:space="preserve">и сколько создать переменных (измерений облака), </w:t>
      </w:r>
      <w:r w:rsidR="000D4B82">
        <w:rPr>
          <w:sz w:val="20"/>
          <w:szCs w:val="17"/>
          <w:lang w:eastAsia="ru-RU"/>
        </w:rPr>
        <w:t>P</w:t>
      </w:r>
      <w:r w:rsidR="000D4B82" w:rsidRPr="000D4B82">
        <w:rPr>
          <w:sz w:val="20"/>
          <w:szCs w:val="17"/>
          <w:lang w:val="ru-RU" w:eastAsia="ru-RU"/>
        </w:rPr>
        <w:t xml:space="preserve">. </w:t>
      </w:r>
      <w:r w:rsidR="000D4B82">
        <w:rPr>
          <w:sz w:val="20"/>
          <w:szCs w:val="17"/>
          <w:lang w:val="ru-RU" w:eastAsia="ru-RU"/>
        </w:rPr>
        <w:t xml:space="preserve">Минимум одна переменная. Число наблюдений можно указать любое, но данные невозможно создать, если </w:t>
      </w:r>
      <w:r w:rsidR="000D4B82">
        <w:rPr>
          <w:sz w:val="20"/>
          <w:szCs w:val="17"/>
          <w:lang w:eastAsia="ru-RU"/>
        </w:rPr>
        <w:t>N</w:t>
      </w:r>
      <w:r w:rsidR="000D4B82" w:rsidRPr="000D4B82">
        <w:rPr>
          <w:sz w:val="20"/>
          <w:szCs w:val="17"/>
          <w:lang w:val="ru-RU" w:eastAsia="ru-RU"/>
        </w:rPr>
        <w:t>&lt;2^</w:t>
      </w:r>
      <w:r w:rsidR="000D4B82">
        <w:rPr>
          <w:sz w:val="20"/>
          <w:szCs w:val="17"/>
          <w:lang w:eastAsia="ru-RU"/>
        </w:rPr>
        <w:t>P</w:t>
      </w:r>
      <w:r w:rsidR="000D4B82" w:rsidRPr="000D4B82">
        <w:rPr>
          <w:sz w:val="20"/>
          <w:szCs w:val="17"/>
          <w:lang w:val="ru-RU" w:eastAsia="ru-RU"/>
        </w:rPr>
        <w:t xml:space="preserve">, </w:t>
      </w:r>
      <w:r w:rsidR="000D4B82">
        <w:rPr>
          <w:sz w:val="20"/>
          <w:szCs w:val="17"/>
          <w:lang w:val="ru-RU" w:eastAsia="ru-RU"/>
        </w:rPr>
        <w:t>и в этом случае они просто не появятся в окне данных.</w:t>
      </w:r>
    </w:p>
    <w:p w14:paraId="3DFC42D8" w14:textId="77777777" w:rsidR="00262101" w:rsidRPr="00262101" w:rsidRDefault="0026210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19D3C5A" w14:textId="77777777" w:rsidR="00DE7CF3" w:rsidRPr="00A70DC6" w:rsidRDefault="0026210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SIZE</w:t>
      </w:r>
    </w:p>
    <w:p w14:paraId="5821010A" w14:textId="77777777" w:rsidR="00A70DC6" w:rsidRPr="00CC1D14" w:rsidRDefault="000D4B8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Подкоманда для задания размерности порождаемого прямоугольного облака</w:t>
      </w:r>
      <w:r w:rsidR="002E5FEF">
        <w:rPr>
          <w:sz w:val="20"/>
          <w:szCs w:val="17"/>
          <w:lang w:val="ru-RU" w:eastAsia="ru-RU"/>
        </w:rPr>
        <w:t xml:space="preserve"> (окатыш тоже порождается как прямоугольник)</w:t>
      </w:r>
      <w:r>
        <w:rPr>
          <w:sz w:val="20"/>
          <w:szCs w:val="17"/>
          <w:lang w:val="ru-RU" w:eastAsia="ru-RU"/>
        </w:rPr>
        <w:t xml:space="preserve">. Если вы хотите создать одно облако, укажите </w:t>
      </w:r>
      <w:r>
        <w:rPr>
          <w:sz w:val="20"/>
          <w:szCs w:val="17"/>
          <w:lang w:eastAsia="ru-RU"/>
        </w:rPr>
        <w:t>P</w:t>
      </w:r>
      <w:r w:rsidRPr="00CC1D1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чисел</w:t>
      </w:r>
      <w:r w:rsidR="00CC1D14">
        <w:rPr>
          <w:sz w:val="20"/>
          <w:szCs w:val="17"/>
          <w:lang w:val="ru-RU" w:eastAsia="ru-RU"/>
        </w:rPr>
        <w:t xml:space="preserve">, произведение которых равняется </w:t>
      </w:r>
      <w:r w:rsidR="00CC1D14">
        <w:rPr>
          <w:sz w:val="20"/>
          <w:szCs w:val="17"/>
          <w:lang w:eastAsia="ru-RU"/>
        </w:rPr>
        <w:t>N</w:t>
      </w:r>
      <w:r w:rsidR="00CC1D14" w:rsidRPr="00CC1D14">
        <w:rPr>
          <w:sz w:val="20"/>
          <w:szCs w:val="17"/>
          <w:lang w:val="ru-RU" w:eastAsia="ru-RU"/>
        </w:rPr>
        <w:t xml:space="preserve">. </w:t>
      </w:r>
      <w:r w:rsidR="00CC1D14">
        <w:rPr>
          <w:sz w:val="20"/>
          <w:szCs w:val="17"/>
          <w:lang w:val="ru-RU" w:eastAsia="ru-RU"/>
        </w:rPr>
        <w:t>Например, 10 20 значит, что вы заказали прямоугольник 10</w:t>
      </w:r>
      <w:r w:rsidR="00CC1D14">
        <w:rPr>
          <w:sz w:val="20"/>
          <w:szCs w:val="17"/>
          <w:lang w:eastAsia="ru-RU"/>
        </w:rPr>
        <w:t>x</w:t>
      </w:r>
      <w:r w:rsidR="00CC1D14">
        <w:rPr>
          <w:sz w:val="20"/>
          <w:szCs w:val="17"/>
          <w:lang w:val="ru-RU" w:eastAsia="ru-RU"/>
        </w:rPr>
        <w:t xml:space="preserve">20 точек данных. С другой стороны, если вы хотите чтобы макрос создал все возможные прямоугольные облака разных размерностей, укажите ключевое слово </w:t>
      </w:r>
      <w:r w:rsidR="00CC1D14">
        <w:rPr>
          <w:sz w:val="20"/>
          <w:szCs w:val="17"/>
          <w:lang w:eastAsia="ru-RU"/>
        </w:rPr>
        <w:t>ALL</w:t>
      </w:r>
      <w:r w:rsidR="00CC1D14" w:rsidRPr="00CC1D14">
        <w:rPr>
          <w:sz w:val="20"/>
          <w:szCs w:val="17"/>
          <w:lang w:val="ru-RU" w:eastAsia="ru-RU"/>
        </w:rPr>
        <w:t xml:space="preserve">. </w:t>
      </w:r>
      <w:r w:rsidR="00CC1D14">
        <w:rPr>
          <w:sz w:val="20"/>
          <w:szCs w:val="17"/>
          <w:lang w:val="ru-RU" w:eastAsia="ru-RU"/>
        </w:rPr>
        <w:t xml:space="preserve">Например, если </w:t>
      </w:r>
      <w:r w:rsidR="00CC1D14">
        <w:rPr>
          <w:sz w:val="20"/>
          <w:szCs w:val="17"/>
          <w:lang w:eastAsia="ru-RU"/>
        </w:rPr>
        <w:t>N</w:t>
      </w:r>
      <w:r w:rsidR="00CC1D14" w:rsidRPr="00CC1D14">
        <w:rPr>
          <w:sz w:val="20"/>
          <w:szCs w:val="17"/>
          <w:lang w:val="ru-RU" w:eastAsia="ru-RU"/>
        </w:rPr>
        <w:t xml:space="preserve">=100 </w:t>
      </w:r>
      <w:r w:rsidR="00CC1D14">
        <w:rPr>
          <w:sz w:val="20"/>
          <w:szCs w:val="17"/>
          <w:lang w:val="ru-RU" w:eastAsia="ru-RU"/>
        </w:rPr>
        <w:t xml:space="preserve">и </w:t>
      </w:r>
      <w:r w:rsidR="00CC1D14">
        <w:rPr>
          <w:sz w:val="20"/>
          <w:szCs w:val="17"/>
          <w:lang w:eastAsia="ru-RU"/>
        </w:rPr>
        <w:t>P</w:t>
      </w:r>
      <w:r w:rsidR="00CC1D14" w:rsidRPr="00CC1D14">
        <w:rPr>
          <w:sz w:val="20"/>
          <w:szCs w:val="17"/>
          <w:lang w:val="ru-RU" w:eastAsia="ru-RU"/>
        </w:rPr>
        <w:t xml:space="preserve">=2, </w:t>
      </w:r>
      <w:r w:rsidR="00CC1D14">
        <w:rPr>
          <w:sz w:val="20"/>
          <w:szCs w:val="17"/>
          <w:lang w:val="ru-RU" w:eastAsia="ru-RU"/>
        </w:rPr>
        <w:t>макрос создаст прямоугольники размерностью 2</w:t>
      </w:r>
      <w:r w:rsidR="00CC1D14">
        <w:rPr>
          <w:sz w:val="20"/>
          <w:szCs w:val="17"/>
          <w:lang w:eastAsia="ru-RU"/>
        </w:rPr>
        <w:t>x</w:t>
      </w:r>
      <w:r w:rsidR="00CC1D14" w:rsidRPr="00CC1D14">
        <w:rPr>
          <w:sz w:val="20"/>
          <w:szCs w:val="17"/>
          <w:lang w:val="ru-RU" w:eastAsia="ru-RU"/>
        </w:rPr>
        <w:t>50, 4</w:t>
      </w:r>
      <w:r w:rsidR="00CC1D14">
        <w:rPr>
          <w:sz w:val="20"/>
          <w:szCs w:val="17"/>
          <w:lang w:eastAsia="ru-RU"/>
        </w:rPr>
        <w:t>x</w:t>
      </w:r>
      <w:r w:rsidR="00CC1D14" w:rsidRPr="00CC1D14">
        <w:rPr>
          <w:sz w:val="20"/>
          <w:szCs w:val="17"/>
          <w:lang w:val="ru-RU" w:eastAsia="ru-RU"/>
        </w:rPr>
        <w:t>25, 5</w:t>
      </w:r>
      <w:r w:rsidR="00CC1D14">
        <w:rPr>
          <w:sz w:val="20"/>
          <w:szCs w:val="17"/>
          <w:lang w:eastAsia="ru-RU"/>
        </w:rPr>
        <w:t>x</w:t>
      </w:r>
      <w:r w:rsidR="00CC1D14" w:rsidRPr="00CC1D14">
        <w:rPr>
          <w:sz w:val="20"/>
          <w:szCs w:val="17"/>
          <w:lang w:val="ru-RU" w:eastAsia="ru-RU"/>
        </w:rPr>
        <w:t>20, 10</w:t>
      </w:r>
      <w:r w:rsidR="00CC1D14">
        <w:rPr>
          <w:sz w:val="20"/>
          <w:szCs w:val="17"/>
          <w:lang w:eastAsia="ru-RU"/>
        </w:rPr>
        <w:t>x</w:t>
      </w:r>
      <w:r w:rsidR="00CC1D14" w:rsidRPr="00CC1D14">
        <w:rPr>
          <w:sz w:val="20"/>
          <w:szCs w:val="17"/>
          <w:lang w:val="ru-RU" w:eastAsia="ru-RU"/>
        </w:rPr>
        <w:t xml:space="preserve">10 </w:t>
      </w:r>
      <w:r w:rsidR="00CC1D14">
        <w:rPr>
          <w:sz w:val="20"/>
          <w:szCs w:val="17"/>
          <w:lang w:val="ru-RU" w:eastAsia="ru-RU"/>
        </w:rPr>
        <w:t>точек.</w:t>
      </w:r>
    </w:p>
    <w:p w14:paraId="0531CD41" w14:textId="77777777" w:rsidR="00DE7CF3" w:rsidRPr="00FB6767" w:rsidRDefault="00DE7CF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29BEA50" w14:textId="77777777" w:rsidR="00DE7CF3" w:rsidRPr="00ED22CF" w:rsidRDefault="0026210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RNDNESS</w:t>
      </w:r>
    </w:p>
    <w:p w14:paraId="1278E5A4" w14:textId="77777777" w:rsidR="00BA271B" w:rsidRPr="00BA271B" w:rsidRDefault="00BA271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Воспользуйтесь этой подкомандой, если хотите превратить прямоугольные облака в окатыши с той или иной степенью </w:t>
      </w:r>
      <w:r w:rsidR="004933FA">
        <w:rPr>
          <w:sz w:val="20"/>
          <w:szCs w:val="17"/>
          <w:lang w:val="ru-RU" w:eastAsia="ru-RU"/>
        </w:rPr>
        <w:t xml:space="preserve">окатанности, </w:t>
      </w:r>
      <w:r>
        <w:rPr>
          <w:sz w:val="20"/>
          <w:szCs w:val="17"/>
          <w:lang w:val="ru-RU" w:eastAsia="ru-RU"/>
        </w:rPr>
        <w:t xml:space="preserve">сглаженности углов. Укажите число от 0 до 1. </w:t>
      </w:r>
      <w:r>
        <w:rPr>
          <w:sz w:val="20"/>
          <w:szCs w:val="17"/>
          <w:lang w:eastAsia="ru-RU"/>
        </w:rPr>
        <w:t>RNDNESS</w:t>
      </w:r>
      <w:r w:rsidRPr="00BA271B">
        <w:rPr>
          <w:sz w:val="20"/>
          <w:szCs w:val="17"/>
          <w:lang w:val="ru-RU" w:eastAsia="ru-RU"/>
        </w:rPr>
        <w:t xml:space="preserve">=1 </w:t>
      </w:r>
      <w:r>
        <w:rPr>
          <w:sz w:val="20"/>
          <w:szCs w:val="17"/>
          <w:lang w:val="ru-RU" w:eastAsia="ru-RU"/>
        </w:rPr>
        <w:t xml:space="preserve">превращает прямоугольник в круг или эллипс. </w:t>
      </w:r>
      <w:r>
        <w:rPr>
          <w:sz w:val="20"/>
          <w:szCs w:val="17"/>
          <w:lang w:eastAsia="ru-RU"/>
        </w:rPr>
        <w:t>RNDNESS</w:t>
      </w:r>
      <w:r w:rsidRPr="00BA271B">
        <w:rPr>
          <w:sz w:val="20"/>
          <w:szCs w:val="17"/>
          <w:lang w:val="ru-RU" w:eastAsia="ru-RU"/>
        </w:rPr>
        <w:t xml:space="preserve">=0, </w:t>
      </w:r>
      <w:r>
        <w:rPr>
          <w:sz w:val="20"/>
          <w:szCs w:val="17"/>
          <w:lang w:val="ru-RU" w:eastAsia="ru-RU"/>
        </w:rPr>
        <w:t xml:space="preserve">как и умолчание/незадание подкоманды оставляет прямоугольник нетронутым. </w:t>
      </w:r>
    </w:p>
    <w:p w14:paraId="430E919B" w14:textId="77777777" w:rsidR="00CC1D14" w:rsidRPr="00CC1D14" w:rsidRDefault="00CC1D1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0F4B6A9" w14:textId="77777777" w:rsidR="00262101" w:rsidRPr="006D5FD7" w:rsidRDefault="0026210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262101">
        <w:rPr>
          <w:b/>
          <w:sz w:val="20"/>
          <w:szCs w:val="17"/>
          <w:lang w:eastAsia="ru-RU"/>
        </w:rPr>
        <w:t>SHPNESS</w:t>
      </w:r>
    </w:p>
    <w:p w14:paraId="67103295" w14:textId="77777777" w:rsidR="00262101" w:rsidRPr="006D5FD7" w:rsidRDefault="006D5FD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Подкоманда позволяет сместить точки облака ближе к его центру, чтобы </w:t>
      </w:r>
      <w:r w:rsidR="000D347E">
        <w:rPr>
          <w:sz w:val="20"/>
          <w:szCs w:val="17"/>
          <w:lang w:val="ru-RU" w:eastAsia="ru-RU"/>
        </w:rPr>
        <w:t>прибавить эксцесса переменным. Это ведет к неравномерности распределения точек в облаке. Укажите число от 0 до 1. Нуль это то же что умолчать/незадать подкоманду: смещения точек нет. Единица это максимальное усиление эксцесса.</w:t>
      </w:r>
    </w:p>
    <w:p w14:paraId="73715904" w14:textId="77777777" w:rsidR="00DE7CF3" w:rsidRPr="00FB6767" w:rsidRDefault="00DE7CF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E70D4F4" w14:textId="77777777" w:rsidR="00DE7CF3" w:rsidRPr="00FC3FBF" w:rsidRDefault="00FC3FBF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C3FBF">
        <w:rPr>
          <w:b/>
          <w:i/>
          <w:sz w:val="20"/>
          <w:szCs w:val="17"/>
          <w:lang w:val="ru-RU" w:eastAsia="ru-RU"/>
        </w:rPr>
        <w:t>Особые режимы</w:t>
      </w:r>
    </w:p>
    <w:p w14:paraId="29A68110" w14:textId="77777777" w:rsidR="00FC3FBF" w:rsidRDefault="00FC3FB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3B21648" w14:textId="77777777" w:rsidR="00FC3FBF" w:rsidRPr="00FC3FBF" w:rsidRDefault="000D347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Поскольку м</w:t>
      </w:r>
      <w:r w:rsidR="00FC3FBF">
        <w:rPr>
          <w:sz w:val="20"/>
          <w:szCs w:val="17"/>
          <w:lang w:val="ru-RU" w:eastAsia="ru-RU"/>
        </w:rPr>
        <w:t xml:space="preserve">акрос </w:t>
      </w:r>
      <w:r>
        <w:rPr>
          <w:sz w:val="20"/>
          <w:szCs w:val="17"/>
          <w:lang w:val="ru-RU" w:eastAsia="ru-RU"/>
        </w:rPr>
        <w:t>не имеет входящих данных, ему безразличны такие вещи как взвешенность, расщепленность или фильтрованность рабочего массива данных</w:t>
      </w:r>
      <w:r w:rsidR="00FC3FBF">
        <w:rPr>
          <w:sz w:val="20"/>
          <w:szCs w:val="17"/>
          <w:lang w:val="ru-RU" w:eastAsia="ru-RU"/>
        </w:rPr>
        <w:t>.</w:t>
      </w:r>
    </w:p>
    <w:p w14:paraId="120DAF56" w14:textId="77777777" w:rsidR="00B93899" w:rsidRPr="00563F41" w:rsidRDefault="00B93899" w:rsidP="00F411E2">
      <w:pPr>
        <w:rPr>
          <w:sz w:val="20"/>
          <w:szCs w:val="20"/>
          <w:lang w:val="ru-RU"/>
        </w:rPr>
      </w:pPr>
    </w:p>
    <w:sectPr w:rsidR="00B93899" w:rsidRPr="00563F41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364D1" w14:textId="77777777" w:rsidR="000700EB" w:rsidRDefault="000700EB">
      <w:r>
        <w:separator/>
      </w:r>
    </w:p>
  </w:endnote>
  <w:endnote w:type="continuationSeparator" w:id="0">
    <w:p w14:paraId="7124C0F0" w14:textId="77777777" w:rsidR="000700EB" w:rsidRDefault="0007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17CE3" w14:textId="77777777" w:rsidR="000700EB" w:rsidRDefault="000700EB">
      <w:r>
        <w:separator/>
      </w:r>
    </w:p>
  </w:footnote>
  <w:footnote w:type="continuationSeparator" w:id="0">
    <w:p w14:paraId="0D3228F0" w14:textId="77777777" w:rsidR="000700EB" w:rsidRDefault="00070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F540B"/>
    <w:multiLevelType w:val="hybridMultilevel"/>
    <w:tmpl w:val="D1C862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267ED"/>
    <w:multiLevelType w:val="hybridMultilevel"/>
    <w:tmpl w:val="9ED00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177FA"/>
    <w:multiLevelType w:val="hybridMultilevel"/>
    <w:tmpl w:val="06706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8784745">
    <w:abstractNumId w:val="10"/>
  </w:num>
  <w:num w:numId="2" w16cid:durableId="2100981258">
    <w:abstractNumId w:val="3"/>
  </w:num>
  <w:num w:numId="3" w16cid:durableId="677776799">
    <w:abstractNumId w:val="14"/>
  </w:num>
  <w:num w:numId="4" w16cid:durableId="80879517">
    <w:abstractNumId w:val="8"/>
  </w:num>
  <w:num w:numId="5" w16cid:durableId="519201738">
    <w:abstractNumId w:val="0"/>
  </w:num>
  <w:num w:numId="6" w16cid:durableId="1137069916">
    <w:abstractNumId w:val="15"/>
  </w:num>
  <w:num w:numId="7" w16cid:durableId="625743777">
    <w:abstractNumId w:val="25"/>
  </w:num>
  <w:num w:numId="8" w16cid:durableId="1559975852">
    <w:abstractNumId w:val="20"/>
  </w:num>
  <w:num w:numId="9" w16cid:durableId="23753648">
    <w:abstractNumId w:val="13"/>
  </w:num>
  <w:num w:numId="10" w16cid:durableId="857502772">
    <w:abstractNumId w:val="9"/>
  </w:num>
  <w:num w:numId="11" w16cid:durableId="1804041116">
    <w:abstractNumId w:val="24"/>
  </w:num>
  <w:num w:numId="12" w16cid:durableId="206994215">
    <w:abstractNumId w:val="16"/>
  </w:num>
  <w:num w:numId="13" w16cid:durableId="988902384">
    <w:abstractNumId w:val="17"/>
  </w:num>
  <w:num w:numId="14" w16cid:durableId="1370759461">
    <w:abstractNumId w:val="23"/>
  </w:num>
  <w:num w:numId="15" w16cid:durableId="482281048">
    <w:abstractNumId w:val="19"/>
  </w:num>
  <w:num w:numId="16" w16cid:durableId="789933352">
    <w:abstractNumId w:val="6"/>
  </w:num>
  <w:num w:numId="17" w16cid:durableId="329990377">
    <w:abstractNumId w:val="12"/>
  </w:num>
  <w:num w:numId="18" w16cid:durableId="1034430163">
    <w:abstractNumId w:val="27"/>
  </w:num>
  <w:num w:numId="19" w16cid:durableId="742333170">
    <w:abstractNumId w:val="5"/>
  </w:num>
  <w:num w:numId="20" w16cid:durableId="1039234884">
    <w:abstractNumId w:val="26"/>
  </w:num>
  <w:num w:numId="21" w16cid:durableId="1304432110">
    <w:abstractNumId w:val="29"/>
  </w:num>
  <w:num w:numId="22" w16cid:durableId="443109876">
    <w:abstractNumId w:val="18"/>
  </w:num>
  <w:num w:numId="23" w16cid:durableId="377776673">
    <w:abstractNumId w:val="4"/>
  </w:num>
  <w:num w:numId="24" w16cid:durableId="2100364848">
    <w:abstractNumId w:val="22"/>
  </w:num>
  <w:num w:numId="25" w16cid:durableId="2107113784">
    <w:abstractNumId w:val="2"/>
  </w:num>
  <w:num w:numId="26" w16cid:durableId="1242258261">
    <w:abstractNumId w:val="21"/>
  </w:num>
  <w:num w:numId="27" w16cid:durableId="1907455627">
    <w:abstractNumId w:val="28"/>
  </w:num>
  <w:num w:numId="28" w16cid:durableId="340619075">
    <w:abstractNumId w:val="7"/>
  </w:num>
  <w:num w:numId="29" w16cid:durableId="1594431223">
    <w:abstractNumId w:val="1"/>
  </w:num>
  <w:num w:numId="30" w16cid:durableId="3757379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43D"/>
    <w:rsid w:val="00003245"/>
    <w:rsid w:val="00037567"/>
    <w:rsid w:val="00061784"/>
    <w:rsid w:val="000700EB"/>
    <w:rsid w:val="000C28F0"/>
    <w:rsid w:val="000C5B14"/>
    <w:rsid w:val="000D347E"/>
    <w:rsid w:val="000D4B82"/>
    <w:rsid w:val="00162861"/>
    <w:rsid w:val="0016546D"/>
    <w:rsid w:val="00170FBD"/>
    <w:rsid w:val="00184208"/>
    <w:rsid w:val="001A3F82"/>
    <w:rsid w:val="001B195B"/>
    <w:rsid w:val="00221ED3"/>
    <w:rsid w:val="00233737"/>
    <w:rsid w:val="002372DA"/>
    <w:rsid w:val="00242D25"/>
    <w:rsid w:val="00250766"/>
    <w:rsid w:val="00262101"/>
    <w:rsid w:val="002759A3"/>
    <w:rsid w:val="002773EB"/>
    <w:rsid w:val="002A04B8"/>
    <w:rsid w:val="002B566D"/>
    <w:rsid w:val="002C3AB6"/>
    <w:rsid w:val="002E5FEF"/>
    <w:rsid w:val="00316947"/>
    <w:rsid w:val="0032597E"/>
    <w:rsid w:val="00326122"/>
    <w:rsid w:val="0033440A"/>
    <w:rsid w:val="00346075"/>
    <w:rsid w:val="00383805"/>
    <w:rsid w:val="003840B7"/>
    <w:rsid w:val="003971E4"/>
    <w:rsid w:val="003A4917"/>
    <w:rsid w:val="003B1E7B"/>
    <w:rsid w:val="003D6546"/>
    <w:rsid w:val="00425143"/>
    <w:rsid w:val="004335A3"/>
    <w:rsid w:val="004933FA"/>
    <w:rsid w:val="004B1C22"/>
    <w:rsid w:val="004C2947"/>
    <w:rsid w:val="004D08CE"/>
    <w:rsid w:val="004E3CB3"/>
    <w:rsid w:val="00501ECE"/>
    <w:rsid w:val="0053671B"/>
    <w:rsid w:val="00563F41"/>
    <w:rsid w:val="005846D0"/>
    <w:rsid w:val="00584C30"/>
    <w:rsid w:val="005C0E9F"/>
    <w:rsid w:val="00610BB4"/>
    <w:rsid w:val="006230A6"/>
    <w:rsid w:val="0064543D"/>
    <w:rsid w:val="006629E6"/>
    <w:rsid w:val="00673C54"/>
    <w:rsid w:val="006A2267"/>
    <w:rsid w:val="006B4FAD"/>
    <w:rsid w:val="006C581A"/>
    <w:rsid w:val="006D5FD7"/>
    <w:rsid w:val="00734947"/>
    <w:rsid w:val="00751833"/>
    <w:rsid w:val="007652A0"/>
    <w:rsid w:val="0079320F"/>
    <w:rsid w:val="007B283E"/>
    <w:rsid w:val="007D6E4A"/>
    <w:rsid w:val="00822D2E"/>
    <w:rsid w:val="008344FB"/>
    <w:rsid w:val="008605E0"/>
    <w:rsid w:val="00864C62"/>
    <w:rsid w:val="00875EDB"/>
    <w:rsid w:val="00880CA3"/>
    <w:rsid w:val="008A4CCD"/>
    <w:rsid w:val="008B03C2"/>
    <w:rsid w:val="008B28C9"/>
    <w:rsid w:val="008E2AA6"/>
    <w:rsid w:val="0090243B"/>
    <w:rsid w:val="009176E0"/>
    <w:rsid w:val="00920F09"/>
    <w:rsid w:val="0094268C"/>
    <w:rsid w:val="009459DE"/>
    <w:rsid w:val="00946055"/>
    <w:rsid w:val="00962B28"/>
    <w:rsid w:val="00981295"/>
    <w:rsid w:val="00983D17"/>
    <w:rsid w:val="009A5156"/>
    <w:rsid w:val="009C59C6"/>
    <w:rsid w:val="009E1404"/>
    <w:rsid w:val="00A17C8E"/>
    <w:rsid w:val="00A22A7E"/>
    <w:rsid w:val="00A645F3"/>
    <w:rsid w:val="00A70DC6"/>
    <w:rsid w:val="00AC5BBA"/>
    <w:rsid w:val="00AF1097"/>
    <w:rsid w:val="00AF6369"/>
    <w:rsid w:val="00AF7DA9"/>
    <w:rsid w:val="00B35819"/>
    <w:rsid w:val="00B548B5"/>
    <w:rsid w:val="00B55718"/>
    <w:rsid w:val="00B6314F"/>
    <w:rsid w:val="00B70BDE"/>
    <w:rsid w:val="00B82F29"/>
    <w:rsid w:val="00B85B9D"/>
    <w:rsid w:val="00B91835"/>
    <w:rsid w:val="00B92C2F"/>
    <w:rsid w:val="00B93025"/>
    <w:rsid w:val="00B93899"/>
    <w:rsid w:val="00BA271B"/>
    <w:rsid w:val="00BC5717"/>
    <w:rsid w:val="00BF4784"/>
    <w:rsid w:val="00C036ED"/>
    <w:rsid w:val="00C67D1E"/>
    <w:rsid w:val="00C726F0"/>
    <w:rsid w:val="00CA156C"/>
    <w:rsid w:val="00CC1D14"/>
    <w:rsid w:val="00CE1951"/>
    <w:rsid w:val="00CE5D3B"/>
    <w:rsid w:val="00D167E8"/>
    <w:rsid w:val="00DA4BEB"/>
    <w:rsid w:val="00DB3DB8"/>
    <w:rsid w:val="00DC1C31"/>
    <w:rsid w:val="00DD5714"/>
    <w:rsid w:val="00DE7CF3"/>
    <w:rsid w:val="00E52397"/>
    <w:rsid w:val="00E6087E"/>
    <w:rsid w:val="00E60A75"/>
    <w:rsid w:val="00E61301"/>
    <w:rsid w:val="00E80860"/>
    <w:rsid w:val="00EA77E1"/>
    <w:rsid w:val="00EC65D2"/>
    <w:rsid w:val="00ED22CF"/>
    <w:rsid w:val="00EE17A9"/>
    <w:rsid w:val="00EE4B46"/>
    <w:rsid w:val="00EE770F"/>
    <w:rsid w:val="00F21B62"/>
    <w:rsid w:val="00F411E2"/>
    <w:rsid w:val="00F529E4"/>
    <w:rsid w:val="00F53BD3"/>
    <w:rsid w:val="00F82F21"/>
    <w:rsid w:val="00FB6767"/>
    <w:rsid w:val="00FC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DA6CB2A"/>
  <w15:docId w15:val="{036643A8-3998-4EA1-86A4-DB23DAFF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basedOn w:val="a0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endnote text"/>
    <w:basedOn w:val="a"/>
    <w:semiHidden/>
    <w:rPr>
      <w:sz w:val="20"/>
      <w:szCs w:val="20"/>
    </w:rPr>
  </w:style>
  <w:style w:type="character" w:styleId="ab">
    <w:name w:val="endnote reference"/>
    <w:basedOn w:val="a0"/>
    <w:semiHidden/>
    <w:rPr>
      <w:vertAlign w:val="superscript"/>
    </w:rPr>
  </w:style>
  <w:style w:type="paragraph" w:styleId="ac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d">
    <w:name w:val="FollowedHyperlink"/>
    <w:basedOn w:val="a0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character" w:customStyle="1" w:styleId="a5">
    <w:name w:val="Текст сноски Знак"/>
    <w:link w:val="a4"/>
    <w:semiHidden/>
    <w:rsid w:val="004B1C22"/>
    <w:rPr>
      <w:lang w:val="en-US" w:eastAsia="en-US"/>
    </w:rPr>
  </w:style>
  <w:style w:type="character" w:styleId="ae">
    <w:name w:val="Unresolved Mention"/>
    <w:basedOn w:val="a0"/>
    <w:uiPriority w:val="99"/>
    <w:semiHidden/>
    <w:unhideWhenUsed/>
    <w:rsid w:val="008B0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1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Regular clouds</vt:lpstr>
    </vt:vector>
  </TitlesOfParts>
  <Company/>
  <LinksUpToDate>false</LinksUpToDate>
  <CharactersWithSpaces>4036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Regular clouds</dc:title>
  <dc:creator>KO</dc:creator>
  <cp:lastModifiedBy>Kirill Orlov</cp:lastModifiedBy>
  <cp:revision>6</cp:revision>
  <dcterms:created xsi:type="dcterms:W3CDTF">2015-08-11T17:40:00Z</dcterms:created>
  <dcterms:modified xsi:type="dcterms:W3CDTF">2023-10-04T10:07:00Z</dcterms:modified>
</cp:coreProperties>
</file>